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447C46" w:rsidRDefault="5591F691" w:rsidP="5591F691">
      <w:pPr>
        <w:pStyle w:val="Heading1"/>
        <w:rPr>
          <w:rFonts w:ascii="Open Sans" w:hAnsi="Open Sans" w:cs="Open Sans"/>
          <w:color w:val="002060"/>
        </w:rPr>
      </w:pPr>
      <w:r w:rsidRPr="00447C46">
        <w:rPr>
          <w:rFonts w:ascii="Open Sans" w:hAnsi="Open Sans" w:cs="Open Sans"/>
          <w:color w:val="002060"/>
        </w:rPr>
        <w:t xml:space="preserve">Scope &amp; Sequence </w:t>
      </w:r>
    </w:p>
    <w:p w14:paraId="7A7CA35D" w14:textId="77777777" w:rsidR="00022991" w:rsidRPr="00447C46"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447C46" w14:paraId="6EC2360F" w14:textId="77777777" w:rsidTr="5591F691">
        <w:trPr>
          <w:trHeight w:val="674"/>
        </w:trPr>
        <w:tc>
          <w:tcPr>
            <w:tcW w:w="7596" w:type="dxa"/>
            <w:gridSpan w:val="3"/>
            <w:shd w:val="clear" w:color="auto" w:fill="B4C6E7" w:themeFill="accent1" w:themeFillTint="66"/>
          </w:tcPr>
          <w:p w14:paraId="0A844859" w14:textId="35391358" w:rsidR="00022991" w:rsidRPr="00447C46" w:rsidRDefault="5591F691" w:rsidP="5591F691">
            <w:pPr>
              <w:pStyle w:val="Heading4"/>
              <w:ind w:left="0"/>
              <w:outlineLvl w:val="3"/>
              <w:rPr>
                <w:rFonts w:ascii="Open Sans" w:hAnsi="Open Sans" w:cs="Open Sans"/>
                <w:sz w:val="22"/>
                <w:szCs w:val="22"/>
              </w:rPr>
            </w:pPr>
            <w:r w:rsidRPr="00447C46">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7A44B6" w:rsidRPr="00447C46">
                  <w:rPr>
                    <w:rFonts w:ascii="Open Sans" w:hAnsi="Open Sans" w:cs="Open Sans"/>
                    <w:b w:val="0"/>
                    <w:bCs w:val="0"/>
                    <w:sz w:val="22"/>
                    <w:szCs w:val="22"/>
                  </w:rPr>
                  <w:t>Horticultural Science</w:t>
                </w:r>
              </w:sdtContent>
            </w:sdt>
            <w:r w:rsidRPr="00447C46">
              <w:rPr>
                <w:rFonts w:ascii="Open Sans" w:hAnsi="Open Sans" w:cs="Open Sans"/>
                <w:sz w:val="22"/>
                <w:szCs w:val="22"/>
              </w:rPr>
              <w:t xml:space="preserve"> </w:t>
            </w:r>
          </w:p>
          <w:p w14:paraId="03544019" w14:textId="2025D4D1" w:rsidR="00022991" w:rsidRPr="00447C46" w:rsidRDefault="00C24832" w:rsidP="5591F691">
            <w:pPr>
              <w:rPr>
                <w:rFonts w:ascii="Open Sans" w:hAnsi="Open Sans" w:cs="Open Sans"/>
                <w:b/>
                <w:bCs/>
              </w:rPr>
            </w:pPr>
            <w:r>
              <w:rPr>
                <w:rFonts w:ascii="Open Sans" w:hAnsi="Open Sans" w:cs="Open Sans"/>
                <w:b/>
                <w:bCs/>
              </w:rPr>
              <w:t xml:space="preserve">TSDS </w:t>
            </w:r>
            <w:bookmarkStart w:id="0" w:name="_GoBack"/>
            <w:bookmarkEnd w:id="0"/>
            <w:r w:rsidR="5591F691" w:rsidRPr="00447C46">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A44B6" w:rsidRPr="00447C46">
                  <w:rPr>
                    <w:rFonts w:ascii="Open Sans" w:hAnsi="Open Sans" w:cs="Open Sans"/>
                  </w:rPr>
                  <w:t>13002000</w:t>
                </w:r>
              </w:sdtContent>
            </w:sdt>
          </w:p>
          <w:p w14:paraId="1A98B312" w14:textId="77777777" w:rsidR="00022991" w:rsidRPr="00447C46" w:rsidRDefault="00022991" w:rsidP="00A80B54">
            <w:pPr>
              <w:jc w:val="right"/>
              <w:rPr>
                <w:rFonts w:ascii="Open Sans" w:hAnsi="Open Sans" w:cs="Open Sans"/>
                <w:b/>
              </w:rPr>
            </w:pPr>
          </w:p>
        </w:tc>
        <w:tc>
          <w:tcPr>
            <w:tcW w:w="6894" w:type="dxa"/>
            <w:shd w:val="clear" w:color="auto" w:fill="B4C6E7" w:themeFill="accent1" w:themeFillTint="66"/>
          </w:tcPr>
          <w:p w14:paraId="779C174E" w14:textId="4DE6FC23" w:rsidR="00022991" w:rsidRPr="00447C46" w:rsidRDefault="5591F691" w:rsidP="5591F691">
            <w:pPr>
              <w:rPr>
                <w:rFonts w:ascii="Open Sans" w:hAnsi="Open Sans" w:cs="Open Sans"/>
                <w:b/>
                <w:bCs/>
              </w:rPr>
            </w:pPr>
            <w:r w:rsidRPr="00447C46">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A80B54" w:rsidRPr="00447C46">
                  <w:rPr>
                    <w:rFonts w:ascii="Open Sans" w:hAnsi="Open Sans" w:cs="Open Sans"/>
                  </w:rPr>
                  <w:t>1</w:t>
                </w:r>
                <w:r w:rsidR="00C24832">
                  <w:rPr>
                    <w:rFonts w:ascii="Open Sans" w:hAnsi="Open Sans" w:cs="Open Sans"/>
                  </w:rPr>
                  <w:t>.0</w:t>
                </w:r>
              </w:sdtContent>
            </w:sdt>
          </w:p>
          <w:p w14:paraId="55D816BB" w14:textId="4F4D988B" w:rsidR="00022991" w:rsidRPr="00447C46" w:rsidRDefault="5591F691" w:rsidP="5591F691">
            <w:pPr>
              <w:rPr>
                <w:rFonts w:ascii="Open Sans" w:hAnsi="Open Sans" w:cs="Open Sans"/>
              </w:rPr>
            </w:pPr>
            <w:r w:rsidRPr="00447C46">
              <w:rPr>
                <w:rFonts w:ascii="Open Sans" w:hAnsi="Open Sans" w:cs="Open Sans"/>
                <w:b/>
                <w:bCs/>
              </w:rPr>
              <w:t>Course Requirements:</w:t>
            </w:r>
            <w:r w:rsidRPr="00447C46">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A44B6" w:rsidRPr="00447C46">
                  <w:rPr>
                    <w:rFonts w:ascii="Open Sans" w:hAnsi="Open Sans" w:cs="Open Sans"/>
                  </w:rPr>
                  <w:t>grades 10</w:t>
                </w:r>
                <w:r w:rsidR="00AE5EA1" w:rsidRPr="00447C46">
                  <w:rPr>
                    <w:rFonts w:ascii="Open Sans" w:hAnsi="Open Sans" w:cs="Open Sans"/>
                  </w:rPr>
                  <w:t>-12</w:t>
                </w:r>
              </w:sdtContent>
            </w:sdt>
            <w:r w:rsidR="00C24832">
              <w:rPr>
                <w:rFonts w:ascii="Open Sans" w:hAnsi="Open Sans" w:cs="Open Sans"/>
              </w:rPr>
              <w:t>.</w:t>
            </w:r>
            <w:r w:rsidRPr="00447C46">
              <w:rPr>
                <w:rFonts w:ascii="Open Sans" w:hAnsi="Open Sans" w:cs="Open Sans"/>
              </w:rPr>
              <w:t xml:space="preserve"> </w:t>
            </w:r>
          </w:p>
          <w:p w14:paraId="0876FB94" w14:textId="580D5E34" w:rsidR="00022991" w:rsidRPr="00447C46" w:rsidRDefault="5591F691" w:rsidP="00A80B54">
            <w:pPr>
              <w:rPr>
                <w:rFonts w:ascii="Open Sans" w:hAnsi="Open Sans" w:cs="Open Sans"/>
                <w:strike/>
              </w:rPr>
            </w:pPr>
            <w:r w:rsidRPr="00447C46">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A80B54" w:rsidRPr="00447C46">
                  <w:rPr>
                    <w:rFonts w:ascii="Open Sans" w:hAnsi="Open Sans" w:cs="Open Sans"/>
                  </w:rPr>
                  <w:t>None.</w:t>
                </w:r>
              </w:sdtContent>
            </w:sdt>
          </w:p>
        </w:tc>
      </w:tr>
      <w:tr w:rsidR="00022991" w:rsidRPr="00447C46" w14:paraId="5CCA0AA6" w14:textId="77777777" w:rsidTr="5591F691">
        <w:trPr>
          <w:trHeight w:val="674"/>
        </w:trPr>
        <w:tc>
          <w:tcPr>
            <w:tcW w:w="14490" w:type="dxa"/>
            <w:gridSpan w:val="4"/>
            <w:shd w:val="clear" w:color="auto" w:fill="F1BBBB"/>
          </w:tcPr>
          <w:p w14:paraId="6BF9AAEC" w14:textId="4971858B" w:rsidR="00022991" w:rsidRPr="00447C46" w:rsidRDefault="00022991" w:rsidP="00A80B54">
            <w:pPr>
              <w:rPr>
                <w:rFonts w:ascii="Open Sans" w:hAnsi="Open Sans" w:cs="Open Sans"/>
              </w:rPr>
            </w:pPr>
            <w:r w:rsidRPr="00447C46">
              <w:rPr>
                <w:rFonts w:ascii="Open Sans" w:hAnsi="Open Sans" w:cs="Open Sans"/>
                <w:b/>
                <w:bCs/>
              </w:rPr>
              <w:t>Course Description:</w:t>
            </w:r>
            <w:r w:rsidRPr="00447C46">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7A44B6" w:rsidRPr="00447C46">
                  <w:rPr>
                    <w:rFonts w:ascii="Open Sans" w:eastAsia="Calibri" w:hAnsi="Open Sans" w:cs="Open Sans"/>
                  </w:rPr>
                  <w:t>Horticultural Science is designed to develop an understanding of common horticultural management practices as they relate to food and ornamental plant production.</w:t>
                </w:r>
              </w:sdtContent>
            </w:sdt>
          </w:p>
        </w:tc>
      </w:tr>
      <w:tr w:rsidR="00022991" w:rsidRPr="00447C46" w14:paraId="0BF58CD6" w14:textId="77777777" w:rsidTr="5591F691">
        <w:trPr>
          <w:trHeight w:val="346"/>
        </w:trPr>
        <w:tc>
          <w:tcPr>
            <w:tcW w:w="14490" w:type="dxa"/>
            <w:gridSpan w:val="4"/>
            <w:shd w:val="clear" w:color="auto" w:fill="F1BBBB"/>
          </w:tcPr>
          <w:p w14:paraId="4A2C413A" w14:textId="77777777" w:rsidR="00022991" w:rsidRPr="00447C46" w:rsidRDefault="5591F691" w:rsidP="5591F691">
            <w:pPr>
              <w:rPr>
                <w:rFonts w:ascii="Open Sans" w:hAnsi="Open Sans" w:cs="Open Sans"/>
              </w:rPr>
            </w:pPr>
            <w:r w:rsidRPr="00447C46">
              <w:rPr>
                <w:rFonts w:ascii="Open Sans" w:hAnsi="Open Sans" w:cs="Open Sans"/>
                <w:b/>
                <w:bCs/>
              </w:rPr>
              <w:t>NOTE:</w:t>
            </w:r>
            <w:r w:rsidRPr="00447C46">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47C46" w14:paraId="68D5C726" w14:textId="77777777" w:rsidTr="00244619">
        <w:trPr>
          <w:trHeight w:val="980"/>
        </w:trPr>
        <w:tc>
          <w:tcPr>
            <w:tcW w:w="4680" w:type="dxa"/>
            <w:shd w:val="clear" w:color="auto" w:fill="D9D9D9" w:themeFill="background1" w:themeFillShade="D9"/>
          </w:tcPr>
          <w:p w14:paraId="1017784E" w14:textId="77777777" w:rsidR="00244619" w:rsidRPr="00447C46" w:rsidRDefault="006478A0" w:rsidP="00244619">
            <w:pPr>
              <w:rPr>
                <w:rFonts w:ascii="Open Sans" w:hAnsi="Open Sans" w:cs="Open Sans"/>
                <w:b/>
                <w:bCs/>
              </w:rPr>
            </w:pPr>
            <w:r w:rsidRPr="00447C46">
              <w:rPr>
                <w:rFonts w:ascii="Open Sans" w:hAnsi="Open Sans" w:cs="Open Sans"/>
                <w:b/>
                <w:bCs/>
              </w:rPr>
              <w:t xml:space="preserve">Total Number of </w:t>
            </w:r>
            <w:r w:rsidR="00244619" w:rsidRPr="00447C46">
              <w:rPr>
                <w:rFonts w:ascii="Open Sans" w:hAnsi="Open Sans" w:cs="Open Sans"/>
                <w:b/>
                <w:bCs/>
              </w:rPr>
              <w:t>Periods</w:t>
            </w:r>
          </w:p>
          <w:p w14:paraId="1073AAD6" w14:textId="787C6E70" w:rsidR="00244619" w:rsidRPr="00447C46" w:rsidRDefault="00244619" w:rsidP="00244619">
            <w:pPr>
              <w:rPr>
                <w:rFonts w:ascii="Open Sans" w:hAnsi="Open Sans" w:cs="Open Sans"/>
                <w:b/>
                <w:bCs/>
              </w:rPr>
            </w:pPr>
            <w:r w:rsidRPr="00447C46">
              <w:rPr>
                <w:rFonts w:ascii="Open Sans" w:hAnsi="Open Sans" w:cs="Open Sans"/>
                <w:b/>
                <w:bCs/>
              </w:rPr>
              <w:t>Total Number of Min</w:t>
            </w:r>
            <w:r w:rsidR="00CD0521" w:rsidRPr="00447C46">
              <w:rPr>
                <w:rFonts w:ascii="Open Sans" w:hAnsi="Open Sans" w:cs="Open Sans"/>
                <w:b/>
                <w:bCs/>
              </w:rPr>
              <w:t>utes</w:t>
            </w:r>
          </w:p>
          <w:p w14:paraId="066857AE" w14:textId="4BBD0603" w:rsidR="5591F691" w:rsidRPr="00447C46" w:rsidRDefault="00244619" w:rsidP="00244619">
            <w:pPr>
              <w:rPr>
                <w:rFonts w:ascii="Open Sans" w:hAnsi="Open Sans" w:cs="Open Sans"/>
                <w:b/>
                <w:bCs/>
              </w:rPr>
            </w:pPr>
            <w:r w:rsidRPr="00447C46">
              <w:rPr>
                <w:rFonts w:ascii="Open Sans" w:hAnsi="Open Sans" w:cs="Open Sans"/>
                <w:b/>
                <w:bCs/>
              </w:rPr>
              <w:t>Total</w:t>
            </w:r>
            <w:r w:rsidR="00CD0521" w:rsidRPr="00447C46">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5FCD63CE" w:rsidR="00753A76" w:rsidRPr="00447C46" w:rsidRDefault="00A80B54" w:rsidP="00244619">
                <w:pPr>
                  <w:jc w:val="center"/>
                  <w:rPr>
                    <w:rFonts w:ascii="Open Sans" w:hAnsi="Open Sans" w:cs="Open Sans"/>
                    <w:bCs/>
                  </w:rPr>
                </w:pPr>
                <w:r w:rsidRPr="00447C46">
                  <w:rPr>
                    <w:rFonts w:ascii="Open Sans" w:hAnsi="Open Sans" w:cs="Open Sans"/>
                    <w:bCs/>
                  </w:rPr>
                  <w:t>175 periods</w:t>
                </w:r>
              </w:p>
            </w:sdtContent>
          </w:sdt>
          <w:sdt>
            <w:sdtPr>
              <w:rPr>
                <w:rFonts w:ascii="Open Sans" w:hAnsi="Open Sans" w:cs="Open Sans"/>
                <w:bCs/>
              </w:rPr>
              <w:id w:val="63921807"/>
              <w:placeholder>
                <w:docPart w:val="DefaultPlaceholder_-1854013440"/>
              </w:placeholder>
              <w:text/>
            </w:sdtPr>
            <w:sdtEndPr/>
            <w:sdtContent>
              <w:p w14:paraId="66411B30" w14:textId="58D710E5" w:rsidR="00244619" w:rsidRPr="00447C46" w:rsidRDefault="00A80B54" w:rsidP="00244619">
                <w:pPr>
                  <w:jc w:val="center"/>
                  <w:rPr>
                    <w:rFonts w:ascii="Open Sans" w:hAnsi="Open Sans" w:cs="Open Sans"/>
                    <w:bCs/>
                  </w:rPr>
                </w:pPr>
                <w:r w:rsidRPr="00447C46">
                  <w:rPr>
                    <w:rFonts w:ascii="Open Sans" w:hAnsi="Open Sans" w:cs="Open Sans"/>
                    <w:bCs/>
                  </w:rPr>
                  <w:t>7</w:t>
                </w:r>
                <w:r w:rsidR="00447C46">
                  <w:rPr>
                    <w:rFonts w:ascii="Open Sans" w:hAnsi="Open Sans" w:cs="Open Sans"/>
                    <w:bCs/>
                  </w:rPr>
                  <w:t>,</w:t>
                </w:r>
                <w:r w:rsidRPr="00447C46">
                  <w:rPr>
                    <w:rFonts w:ascii="Open Sans" w:hAnsi="Open Sans" w:cs="Open Sans"/>
                    <w:bCs/>
                  </w:rPr>
                  <w:t>875 minutes</w:t>
                </w:r>
              </w:p>
            </w:sdtContent>
          </w:sdt>
          <w:p w14:paraId="1F9995F7" w14:textId="53E6ACDC" w:rsidR="5591F691" w:rsidRPr="00447C46" w:rsidRDefault="00E64182" w:rsidP="00A80B54">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A80B54" w:rsidRPr="00447C46">
                  <w:rPr>
                    <w:rFonts w:ascii="Open Sans" w:hAnsi="Open Sans" w:cs="Open Sans"/>
                  </w:rPr>
                  <w:t>131.25 hours*</w:t>
                </w:r>
              </w:sdtContent>
            </w:sdt>
          </w:p>
        </w:tc>
        <w:tc>
          <w:tcPr>
            <w:tcW w:w="7560" w:type="dxa"/>
            <w:gridSpan w:val="2"/>
            <w:shd w:val="clear" w:color="auto" w:fill="D9D9D9" w:themeFill="background1" w:themeFillShade="D9"/>
          </w:tcPr>
          <w:p w14:paraId="7E0D332B" w14:textId="4AA6E821" w:rsidR="5591F691" w:rsidRPr="00447C46" w:rsidRDefault="00244619" w:rsidP="00244619">
            <w:pPr>
              <w:pStyle w:val="NormalWeb"/>
              <w:rPr>
                <w:rFonts w:ascii="Open Sans" w:hAnsi="Open Sans" w:cs="Open Sans"/>
                <w:sz w:val="22"/>
                <w:szCs w:val="22"/>
              </w:rPr>
            </w:pPr>
            <w:r w:rsidRPr="00447C46">
              <w:rPr>
                <w:rFonts w:ascii="Open Sans" w:hAnsi="Open Sans" w:cs="Open Sans"/>
                <w:sz w:val="22"/>
                <w:szCs w:val="22"/>
              </w:rPr>
              <w:t xml:space="preserve">*Schedule calculations based on 175/180 calendar days. Scope and sequence allows additional time for guest speakers, student presentations, field trips, remediation, extended learning activities, etc. </w:t>
            </w:r>
          </w:p>
        </w:tc>
      </w:tr>
      <w:tr w:rsidR="00022991" w:rsidRPr="00447C46"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447C46" w:rsidRDefault="5591F691" w:rsidP="5591F691">
            <w:pPr>
              <w:jc w:val="center"/>
              <w:rPr>
                <w:rFonts w:ascii="Open Sans" w:hAnsi="Open Sans" w:cs="Open Sans"/>
              </w:rPr>
            </w:pPr>
            <w:r w:rsidRPr="00447C46">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47C46" w:rsidRDefault="5591F691" w:rsidP="5591F691">
            <w:pPr>
              <w:jc w:val="center"/>
              <w:rPr>
                <w:rFonts w:ascii="Open Sans" w:hAnsi="Open Sans" w:cs="Open Sans"/>
                <w:b/>
                <w:bCs/>
              </w:rPr>
            </w:pPr>
            <w:r w:rsidRPr="00447C46">
              <w:rPr>
                <w:rFonts w:ascii="Open Sans" w:hAnsi="Open Sans" w:cs="Open Sans"/>
                <w:b/>
                <w:bCs/>
              </w:rPr>
              <w:t># of Class Periods*</w:t>
            </w:r>
          </w:p>
          <w:p w14:paraId="2CA8545B" w14:textId="77777777" w:rsidR="00022991" w:rsidRPr="00447C46" w:rsidRDefault="5591F691" w:rsidP="5591F691">
            <w:pPr>
              <w:jc w:val="center"/>
              <w:rPr>
                <w:rFonts w:ascii="Open Sans" w:hAnsi="Open Sans" w:cs="Open Sans"/>
              </w:rPr>
            </w:pPr>
            <w:r w:rsidRPr="00447C46">
              <w:rPr>
                <w:rFonts w:ascii="Open Sans" w:hAnsi="Open Sans" w:cs="Open Sans"/>
              </w:rPr>
              <w:t>(assumes 45-minute periods)</w:t>
            </w:r>
          </w:p>
          <w:p w14:paraId="276E48DB" w14:textId="6E69A699" w:rsidR="00022991" w:rsidRPr="00447C46" w:rsidRDefault="00F43382" w:rsidP="5591F691">
            <w:pPr>
              <w:jc w:val="center"/>
              <w:rPr>
                <w:rFonts w:ascii="Open Sans" w:hAnsi="Open Sans" w:cs="Open Sans"/>
              </w:rPr>
            </w:pPr>
            <w:r w:rsidRPr="00447C46">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447C46" w:rsidRDefault="5591F691" w:rsidP="5591F691">
            <w:pPr>
              <w:jc w:val="center"/>
              <w:rPr>
                <w:rFonts w:ascii="Open Sans" w:hAnsi="Open Sans" w:cs="Open Sans"/>
                <w:b/>
                <w:bCs/>
              </w:rPr>
            </w:pPr>
            <w:r w:rsidRPr="00447C46">
              <w:rPr>
                <w:rFonts w:ascii="Open Sans" w:hAnsi="Open Sans" w:cs="Open Sans"/>
                <w:b/>
                <w:bCs/>
              </w:rPr>
              <w:t>TEKS Covered</w:t>
            </w:r>
          </w:p>
          <w:p w14:paraId="1F75A5FA" w14:textId="4F773AB5" w:rsidR="00022991" w:rsidRPr="00447C46" w:rsidRDefault="00E64182" w:rsidP="00A80B54">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435DEA" w:rsidRPr="00447C46">
                  <w:rPr>
                    <w:rFonts w:ascii="Open Sans" w:hAnsi="Open Sans" w:cs="Open Sans"/>
                    <w:b/>
                    <w:bCs/>
                  </w:rPr>
                  <w:t>130.23</w:t>
                </w:r>
              </w:sdtContent>
            </w:sdt>
            <w:r w:rsidR="5591F691" w:rsidRPr="00447C46">
              <w:rPr>
                <w:rFonts w:ascii="Open Sans" w:hAnsi="Open Sans" w:cs="Open Sans"/>
                <w:b/>
                <w:bCs/>
              </w:rPr>
              <w:t xml:space="preserve"> </w:t>
            </w:r>
            <w:r w:rsidR="00F43382" w:rsidRPr="00447C46">
              <w:rPr>
                <w:rFonts w:ascii="Open Sans" w:hAnsi="Open Sans" w:cs="Open Sans"/>
                <w:b/>
                <w:bCs/>
              </w:rPr>
              <w:t xml:space="preserve">(c) </w:t>
            </w:r>
            <w:r w:rsidR="5591F691" w:rsidRPr="00447C46">
              <w:rPr>
                <w:rFonts w:ascii="Open Sans" w:hAnsi="Open Sans" w:cs="Open Sans"/>
                <w:b/>
                <w:bCs/>
              </w:rPr>
              <w:t>Knowledge and skills</w:t>
            </w:r>
          </w:p>
        </w:tc>
      </w:tr>
      <w:tr w:rsidR="00022991" w:rsidRPr="00447C46"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462D25AB" w:rsidR="00022991" w:rsidRPr="00447C46" w:rsidRDefault="00F43382" w:rsidP="5BD3E6A3">
                <w:pPr>
                  <w:rPr>
                    <w:rFonts w:ascii="Open Sans" w:hAnsi="Open Sans" w:cs="Open Sans"/>
                    <w:b/>
                    <w:bCs/>
                  </w:rPr>
                </w:pPr>
                <w:r w:rsidRPr="00447C46">
                  <w:rPr>
                    <w:rFonts w:ascii="Open Sans" w:hAnsi="Open Sans" w:cs="Open Sans"/>
                    <w:b/>
                  </w:rPr>
                  <w:t>Unit 1</w:t>
                </w:r>
                <w:r w:rsidR="00447C46">
                  <w:rPr>
                    <w:rFonts w:ascii="Open Sans" w:hAnsi="Open Sans" w:cs="Open Sans"/>
                    <w:b/>
                  </w:rPr>
                  <w:t>:</w:t>
                </w:r>
                <w:r w:rsidRPr="00447C46">
                  <w:rPr>
                    <w:rFonts w:ascii="Open Sans" w:hAnsi="Open Sans" w:cs="Open Sans"/>
                    <w:b/>
                  </w:rPr>
                  <w:t xml:space="preserve"> </w:t>
                </w:r>
                <w:r w:rsidR="00A80B54" w:rsidRPr="00447C46">
                  <w:rPr>
                    <w:rFonts w:ascii="Open Sans" w:hAnsi="Open Sans" w:cs="Open Sans"/>
                    <w:b/>
                    <w:bCs/>
                  </w:rPr>
                  <w:t>Career Exploration in the Agricultural/</w:t>
                </w:r>
                <w:r w:rsidR="007A44B6" w:rsidRPr="00447C46">
                  <w:rPr>
                    <w:rFonts w:ascii="Open Sans" w:hAnsi="Open Sans" w:cs="Open Sans"/>
                    <w:b/>
                    <w:bCs/>
                  </w:rPr>
                  <w:t>Horticulture</w:t>
                </w:r>
                <w:r w:rsidR="00A80B54" w:rsidRPr="00447C46">
                  <w:rPr>
                    <w:rFonts w:ascii="Open Sans" w:hAnsi="Open Sans" w:cs="Open Sans"/>
                    <w:b/>
                    <w:bCs/>
                  </w:rPr>
                  <w:t xml:space="preserve"> Industry</w:t>
                </w:r>
              </w:p>
              <w:p w14:paraId="14DBC62C" w14:textId="77777777" w:rsidR="00022991" w:rsidRPr="00447C46" w:rsidRDefault="00022991" w:rsidP="00A80B54">
                <w:pPr>
                  <w:rPr>
                    <w:rFonts w:ascii="Open Sans" w:hAnsi="Open Sans" w:cs="Open Sans"/>
                  </w:rPr>
                </w:pPr>
              </w:p>
              <w:p w14:paraId="515200EF" w14:textId="4B6F3745" w:rsidR="00ED130F" w:rsidRPr="00447C46" w:rsidRDefault="00A80B54" w:rsidP="5BD3E6A3">
                <w:pPr>
                  <w:rPr>
                    <w:rFonts w:ascii="Open Sans" w:hAnsi="Open Sans" w:cs="Open Sans"/>
                  </w:rPr>
                </w:pPr>
                <w:r w:rsidRPr="00447C46">
                  <w:rPr>
                    <w:rFonts w:ascii="Open Sans" w:hAnsi="Open Sans" w:cs="Open Sans"/>
                  </w:rPr>
                  <w:t>Students will learn about careers in vari</w:t>
                </w:r>
                <w:r w:rsidR="004740D2" w:rsidRPr="00447C46">
                  <w:rPr>
                    <w:rFonts w:ascii="Open Sans" w:hAnsi="Open Sans" w:cs="Open Sans"/>
                  </w:rPr>
                  <w:t xml:space="preserve">ous areas in the </w:t>
                </w:r>
                <w:r w:rsidR="007A44B6" w:rsidRPr="00447C46">
                  <w:rPr>
                    <w:rFonts w:ascii="Open Sans" w:hAnsi="Open Sans" w:cs="Open Sans"/>
                  </w:rPr>
                  <w:t>horticulture</w:t>
                </w:r>
                <w:r w:rsidR="004740D2" w:rsidRPr="00447C46">
                  <w:rPr>
                    <w:rFonts w:ascii="Open Sans" w:hAnsi="Open Sans" w:cs="Open Sans"/>
                  </w:rPr>
                  <w:t xml:space="preserve"> industry, the p</w:t>
                </w:r>
                <w:r w:rsidRPr="00447C46">
                  <w:rPr>
                    <w:rFonts w:ascii="Open Sans" w:hAnsi="Open Sans" w:cs="Open Sans"/>
                  </w:rPr>
                  <w:t xml:space="preserve">ersonal skills needed to obtain one of these jobs and how skills needed for success have changed over time. Students will understand the importance of time management, the importance of effective communication and appropriate </w:t>
                </w:r>
                <w:r w:rsidRPr="00447C46">
                  <w:rPr>
                    <w:rFonts w:ascii="Open Sans" w:hAnsi="Open Sans" w:cs="Open Sans"/>
                  </w:rPr>
                  <w:lastRenderedPageBreak/>
                  <w:t xml:space="preserve">interaction in the workplace as well as understand the importance of a first </w:t>
                </w:r>
                <w:r w:rsidR="004740D2" w:rsidRPr="00447C46">
                  <w:rPr>
                    <w:rFonts w:ascii="Open Sans" w:hAnsi="Open Sans" w:cs="Open Sans"/>
                  </w:rPr>
                  <w:t>impression. This unit will</w:t>
                </w:r>
                <w:r w:rsidRPr="00447C46">
                  <w:rPr>
                    <w:rFonts w:ascii="Open Sans" w:hAnsi="Open Sans" w:cs="Open Sans"/>
                  </w:rPr>
                  <w:t xml:space="preserve"> culminate in an experiential activity designed to allow the students to create a resume</w:t>
                </w:r>
                <w:r w:rsidR="00ED130F" w:rsidRPr="00447C46">
                  <w:rPr>
                    <w:rFonts w:ascii="Open Sans" w:hAnsi="Open Sans" w:cs="Open Sans"/>
                  </w:rPr>
                  <w:t xml:space="preserve"> and cover letter</w:t>
                </w:r>
              </w:p>
            </w:sdtContent>
          </w:sdt>
          <w:p w14:paraId="4FBCB63B" w14:textId="6E51D900" w:rsidR="004337B2" w:rsidRPr="00447C46" w:rsidRDefault="00ED130F" w:rsidP="5BD3E6A3">
            <w:pPr>
              <w:rPr>
                <w:rFonts w:ascii="Open Sans" w:hAnsi="Open Sans" w:cs="Open Sans"/>
              </w:rPr>
            </w:pPr>
            <w:r w:rsidRPr="00447C46">
              <w:rPr>
                <w:rFonts w:ascii="Open Sans" w:hAnsi="Open Sans" w:cs="Open Sans"/>
              </w:rPr>
              <w:t>with a job description and to participate in a mock job interview with a panel of possible employees.</w:t>
            </w:r>
          </w:p>
          <w:p w14:paraId="6CAC7EBA" w14:textId="77777777" w:rsidR="004337B2" w:rsidRPr="00447C46" w:rsidRDefault="004337B2" w:rsidP="004337B2">
            <w:pPr>
              <w:rPr>
                <w:rFonts w:ascii="Open Sans" w:hAnsi="Open Sans" w:cs="Open Sans"/>
              </w:rPr>
            </w:pPr>
          </w:p>
          <w:p w14:paraId="3414A268" w14:textId="77777777" w:rsidR="004337B2" w:rsidRPr="00447C46" w:rsidRDefault="004337B2" w:rsidP="004337B2">
            <w:pPr>
              <w:rPr>
                <w:rFonts w:ascii="Open Sans" w:hAnsi="Open Sans" w:cs="Open Sans"/>
              </w:rPr>
            </w:pPr>
          </w:p>
          <w:p w14:paraId="7D3DE2A0" w14:textId="3C1779B8" w:rsidR="004337B2" w:rsidRPr="00447C46" w:rsidRDefault="004337B2" w:rsidP="004337B2">
            <w:pPr>
              <w:rPr>
                <w:rFonts w:ascii="Open Sans" w:hAnsi="Open Sans" w:cs="Open Sans"/>
              </w:rPr>
            </w:pPr>
          </w:p>
          <w:p w14:paraId="0707683F" w14:textId="4B7D7161" w:rsidR="00C039E4" w:rsidRPr="00447C46" w:rsidRDefault="004337B2" w:rsidP="004337B2">
            <w:pPr>
              <w:tabs>
                <w:tab w:val="left" w:pos="3525"/>
              </w:tabs>
              <w:rPr>
                <w:rFonts w:ascii="Open Sans" w:hAnsi="Open Sans" w:cs="Open Sans"/>
              </w:rPr>
            </w:pPr>
            <w:r w:rsidRPr="00447C46">
              <w:rPr>
                <w:rFonts w:ascii="Open Sans" w:hAnsi="Open Sans" w:cs="Open Sans"/>
              </w:rPr>
              <w:tab/>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0FA05952" w14:textId="4B09C7AD" w:rsidR="005660CF" w:rsidRPr="00447C46" w:rsidRDefault="009C0495" w:rsidP="00A80B54">
                <w:pPr>
                  <w:jc w:val="center"/>
                  <w:rPr>
                    <w:rFonts w:ascii="Open Sans" w:hAnsi="Open Sans" w:cs="Open Sans"/>
                    <w:bCs/>
                  </w:rPr>
                </w:pPr>
                <w:r w:rsidRPr="00447C46">
                  <w:rPr>
                    <w:rFonts w:ascii="Open Sans" w:hAnsi="Open Sans" w:cs="Open Sans"/>
                    <w:bCs/>
                  </w:rPr>
                  <w:t>5</w:t>
                </w:r>
                <w:r w:rsidR="00435DEA" w:rsidRPr="00447C46">
                  <w:rPr>
                    <w:rFonts w:ascii="Open Sans" w:hAnsi="Open Sans" w:cs="Open Sans"/>
                    <w:bCs/>
                  </w:rPr>
                  <w:t xml:space="preserve"> </w:t>
                </w:r>
                <w:r w:rsidR="005660CF" w:rsidRPr="00447C46">
                  <w:rPr>
                    <w:rFonts w:ascii="Open Sans" w:hAnsi="Open Sans" w:cs="Open Sans"/>
                    <w:bCs/>
                  </w:rPr>
                  <w:t>periods</w:t>
                </w:r>
              </w:p>
              <w:p w14:paraId="77FAF055" w14:textId="4F42A8B7" w:rsidR="00022991" w:rsidRPr="00447C46" w:rsidRDefault="00435DEA" w:rsidP="00A80B54">
                <w:pPr>
                  <w:jc w:val="center"/>
                  <w:rPr>
                    <w:rFonts w:ascii="Open Sans" w:hAnsi="Open Sans" w:cs="Open Sans"/>
                    <w:b/>
                    <w:bCs/>
                    <w:color w:val="FF0000"/>
                  </w:rPr>
                </w:pPr>
                <w:r w:rsidRPr="00447C46">
                  <w:rPr>
                    <w:rFonts w:ascii="Open Sans" w:hAnsi="Open Sans" w:cs="Open Sans"/>
                    <w:bCs/>
                  </w:rPr>
                  <w:t>2</w:t>
                </w:r>
                <w:r w:rsidR="009C0495" w:rsidRPr="00447C46">
                  <w:rPr>
                    <w:rFonts w:ascii="Open Sans" w:hAnsi="Open Sans" w:cs="Open Sans"/>
                    <w:bCs/>
                  </w:rPr>
                  <w:t>25</w:t>
                </w:r>
                <w:r w:rsidR="005660CF" w:rsidRPr="00447C46">
                  <w:rPr>
                    <w:rFonts w:ascii="Open Sans" w:hAnsi="Open Sans" w:cs="Open Sans"/>
                    <w:bCs/>
                  </w:rPr>
                  <w:t xml:space="preserve"> minutes</w:t>
                </w:r>
              </w:p>
            </w:sdtContent>
          </w:sdt>
          <w:p w14:paraId="3BF716D6" w14:textId="4DECCF64" w:rsidR="00C039E4" w:rsidRPr="00447C4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392BBD08" w14:textId="77777777" w:rsidR="00A52E79" w:rsidRPr="00447C46" w:rsidRDefault="00A52E79" w:rsidP="00447C46">
                <w:pPr>
                  <w:tabs>
                    <w:tab w:val="left" w:pos="1440"/>
                  </w:tabs>
                  <w:spacing w:line="276" w:lineRule="auto"/>
                  <w:ind w:left="1440" w:hanging="720"/>
                  <w:rPr>
                    <w:rFonts w:ascii="Open Sans" w:eastAsia="Calibri" w:hAnsi="Open Sans" w:cs="Open Sans"/>
                  </w:rPr>
                </w:pPr>
                <w:r w:rsidRPr="00447C46">
                  <w:rPr>
                    <w:rFonts w:ascii="Open Sans" w:eastAsia="Calibri" w:hAnsi="Open Sans" w:cs="Open Sans"/>
                  </w:rPr>
                  <w:t>(1)</w:t>
                </w:r>
                <w:r w:rsidRPr="00447C46">
                  <w:rPr>
                    <w:rFonts w:ascii="Open Sans" w:eastAsia="Calibri" w:hAnsi="Open Sans" w:cs="Open Sans"/>
                  </w:rPr>
                  <w:tab/>
                  <w:t>The student demonstrates professional standards/employability skills as required by business and industry. The student is expected to:</w:t>
                </w:r>
              </w:p>
              <w:p w14:paraId="5DFFC0C2" w14:textId="77777777" w:rsidR="00A52E79" w:rsidRPr="00447C46" w:rsidRDefault="00A52E79"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(A)</w:t>
                </w:r>
                <w:r w:rsidRPr="00447C46">
                  <w:rPr>
                    <w:rFonts w:ascii="Open Sans" w:eastAsia="Calibri" w:hAnsi="Open Sans" w:cs="Open Sans"/>
                  </w:rPr>
                  <w:tab/>
                  <w:t>identify career development and entrepreneurship opportunities in the field of horticulture;</w:t>
                </w:r>
              </w:p>
              <w:p w14:paraId="3792BF0C" w14:textId="77777777" w:rsidR="00A52E79" w:rsidRPr="00447C46" w:rsidRDefault="00A52E79"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(B)</w:t>
                </w:r>
                <w:r w:rsidRPr="00447C46">
                  <w:rPr>
                    <w:rFonts w:ascii="Open Sans" w:eastAsia="Calibri" w:hAnsi="Open Sans" w:cs="Open Sans"/>
                  </w:rPr>
                  <w:tab/>
                  <w:t>apply competencies related to resources, information, interpersonal skills, and systems of operation in horticulture;</w:t>
                </w:r>
              </w:p>
              <w:p w14:paraId="13B810C5" w14:textId="77777777" w:rsidR="00A52E79" w:rsidRPr="00447C46" w:rsidRDefault="00A52E79"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lastRenderedPageBreak/>
                  <w:t>(C)</w:t>
                </w:r>
                <w:r w:rsidRPr="00447C46">
                  <w:rPr>
                    <w:rFonts w:ascii="Open Sans" w:eastAsia="Calibri" w:hAnsi="Open Sans" w:cs="Open Sans"/>
                  </w:rPr>
                  <w:tab/>
                  <w:t>demonstrate knowledge of personal and occupational safety practices in the workplace;</w:t>
                </w:r>
              </w:p>
              <w:p w14:paraId="17680E24" w14:textId="77777777" w:rsidR="00A52E79" w:rsidRPr="00447C46" w:rsidRDefault="00A52E79"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(D)</w:t>
                </w:r>
                <w:r w:rsidRPr="00447C46">
                  <w:rPr>
                    <w:rFonts w:ascii="Open Sans" w:eastAsia="Calibri" w:hAnsi="Open Sans" w:cs="Open Sans"/>
                  </w:rPr>
                  <w:tab/>
                  <w:t>identify employer expectations and appropriate work habits; and</w:t>
                </w:r>
              </w:p>
              <w:p w14:paraId="0DF333E1" w14:textId="77777777" w:rsidR="00A52E79" w:rsidRPr="00447C46" w:rsidRDefault="00A52E79"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(E)</w:t>
                </w:r>
                <w:r w:rsidRPr="00447C46">
                  <w:rPr>
                    <w:rFonts w:ascii="Open Sans" w:eastAsia="Calibri" w:hAnsi="Open Sans" w:cs="Open Sans"/>
                  </w:rPr>
                  <w:tab/>
                  <w:t>demonstrate characteristics of good citizenship, including advocacy, stewardship, and community leadership.</w:t>
                </w:r>
              </w:p>
              <w:p w14:paraId="1EBC833C" w14:textId="75D1A4F7" w:rsidR="00022991" w:rsidRPr="00447C46" w:rsidRDefault="00E64182" w:rsidP="00447C46">
                <w:pPr>
                  <w:rPr>
                    <w:rFonts w:ascii="Open Sans" w:hAnsi="Open Sans" w:cs="Open Sans"/>
                    <w:b/>
                    <w:bCs/>
                  </w:rPr>
                </w:pPr>
              </w:p>
            </w:sdtContent>
          </w:sdt>
        </w:tc>
      </w:tr>
      <w:tr w:rsidR="00022991" w:rsidRPr="00447C46"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72419422"/>
                  <w:placeholder>
                    <w:docPart w:val="C2A6C7E22172FA4386A82EDF08912BC0"/>
                  </w:placeholder>
                  <w:docPartList>
                    <w:docPartGallery w:val="Quick Parts"/>
                  </w:docPartList>
                </w:sdtPr>
                <w:sdtEndPr>
                  <w:rPr>
                    <w:b w:val="0"/>
                  </w:rPr>
                </w:sdtEndPr>
                <w:sdtContent>
                  <w:p w14:paraId="3B30C297" w14:textId="16CED531" w:rsidR="00EA2030" w:rsidRPr="00447C46" w:rsidRDefault="00F43382" w:rsidP="00EA2030">
                    <w:pPr>
                      <w:rPr>
                        <w:rFonts w:ascii="Open Sans" w:hAnsi="Open Sans" w:cs="Open Sans"/>
                        <w:b/>
                        <w:bCs/>
                      </w:rPr>
                    </w:pPr>
                    <w:r w:rsidRPr="00447C46">
                      <w:rPr>
                        <w:rFonts w:ascii="Open Sans" w:hAnsi="Open Sans" w:cs="Open Sans"/>
                        <w:b/>
                      </w:rPr>
                      <w:t>Unit 2</w:t>
                    </w:r>
                    <w:r w:rsidR="00447C46">
                      <w:rPr>
                        <w:rFonts w:ascii="Open Sans" w:hAnsi="Open Sans" w:cs="Open Sans"/>
                        <w:b/>
                      </w:rPr>
                      <w:t>:</w:t>
                    </w:r>
                    <w:r w:rsidRPr="00447C46">
                      <w:rPr>
                        <w:rFonts w:ascii="Open Sans" w:hAnsi="Open Sans" w:cs="Open Sans"/>
                        <w:b/>
                      </w:rPr>
                      <w:t xml:space="preserve"> </w:t>
                    </w:r>
                    <w:r w:rsidR="00EA2030" w:rsidRPr="00447C46">
                      <w:rPr>
                        <w:rFonts w:ascii="Open Sans" w:hAnsi="Open Sans" w:cs="Open Sans"/>
                        <w:b/>
                        <w:bCs/>
                      </w:rPr>
                      <w:t>Supervised Agricultu</w:t>
                    </w:r>
                    <w:r w:rsidR="004337B2" w:rsidRPr="00447C46">
                      <w:rPr>
                        <w:rFonts w:ascii="Open Sans" w:hAnsi="Open Sans" w:cs="Open Sans"/>
                        <w:b/>
                        <w:bCs/>
                      </w:rPr>
                      <w:t>r</w:t>
                    </w:r>
                    <w:r w:rsidR="00EA2030" w:rsidRPr="00447C46">
                      <w:rPr>
                        <w:rFonts w:ascii="Open Sans" w:hAnsi="Open Sans" w:cs="Open Sans"/>
                        <w:b/>
                        <w:bCs/>
                      </w:rPr>
                      <w:t>al Experience (SAE)</w:t>
                    </w:r>
                  </w:p>
                  <w:p w14:paraId="18481BAC" w14:textId="77777777" w:rsidR="00F54BDC" w:rsidRPr="00447C46" w:rsidRDefault="00EA2030" w:rsidP="00EA2030">
                    <w:pPr>
                      <w:rPr>
                        <w:rFonts w:ascii="Open Sans" w:hAnsi="Open Sans" w:cs="Open Sans"/>
                      </w:rPr>
                    </w:pPr>
                    <w:r w:rsidRPr="00447C46">
                      <w:rPr>
                        <w:rFonts w:ascii="Open Sans" w:hAnsi="Open Sans" w:cs="Open Sans"/>
                      </w:rPr>
                      <w:t xml:space="preserve"> </w:t>
                    </w:r>
                  </w:p>
                  <w:p w14:paraId="7B114FB2" w14:textId="00174F7D" w:rsidR="00EA2030" w:rsidRPr="00447C46" w:rsidRDefault="00F54BDC" w:rsidP="00EA2030">
                    <w:pPr>
                      <w:rPr>
                        <w:rFonts w:ascii="Open Sans" w:hAnsi="Open Sans" w:cs="Open Sans"/>
                      </w:rPr>
                    </w:pPr>
                    <w:r w:rsidRPr="00447C46">
                      <w:rPr>
                        <w:rFonts w:ascii="Open Sans" w:hAnsi="Open Sans" w:cs="Open Sans"/>
                      </w:rPr>
                      <w:t xml:space="preserve">This unit, students will be able to define and describe Supervised Agricultural Experience (SAE) programs. Students will be able to explain how SAE’s are a vital part of the Agriculture Education Program by participating in local CTSO activities such as FFA as well as engage in a required SAE project. Students will be able to identify key partners in developing a successful SAE. Through involvement in an SAE, students will learn expected workplace behavior, develop specific skills within the industry, and will be given the opportunity to apply </w:t>
                    </w:r>
                    <w:r w:rsidRPr="00447C46">
                      <w:rPr>
                        <w:rFonts w:ascii="Open Sans" w:hAnsi="Open Sans" w:cs="Open Sans"/>
                      </w:rPr>
                      <w:lastRenderedPageBreak/>
                      <w:t xml:space="preserve">academic and occupational skills in the workplace. </w:t>
                    </w:r>
                  </w:p>
                </w:sdtContent>
              </w:sdt>
              <w:p w14:paraId="481EDCC8" w14:textId="7FEB2450" w:rsidR="00022991" w:rsidRPr="00447C46" w:rsidRDefault="00E64182" w:rsidP="005660CF">
                <w:pPr>
                  <w:rPr>
                    <w:rFonts w:ascii="Open Sans" w:hAnsi="Open Sans" w:cs="Open Sans"/>
                    <w:b/>
                    <w:bCs/>
                  </w:rPr>
                </w:pPr>
              </w:p>
            </w:sdtContent>
          </w:sdt>
          <w:p w14:paraId="6F0AEAF7" w14:textId="4DECCF64" w:rsidR="00C039E4" w:rsidRPr="00447C4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645AE3B1" w14:textId="5D34B5F4" w:rsidR="003C166F" w:rsidRPr="00447C46" w:rsidRDefault="00EA2030" w:rsidP="003C166F">
                <w:pPr>
                  <w:jc w:val="center"/>
                  <w:rPr>
                    <w:rFonts w:ascii="Open Sans" w:hAnsi="Open Sans" w:cs="Open Sans"/>
                  </w:rPr>
                </w:pPr>
                <w:r w:rsidRPr="00447C46">
                  <w:rPr>
                    <w:rFonts w:ascii="Open Sans" w:hAnsi="Open Sans" w:cs="Open Sans"/>
                  </w:rPr>
                  <w:t>10</w:t>
                </w:r>
                <w:r w:rsidR="003C166F" w:rsidRPr="00447C46">
                  <w:rPr>
                    <w:rFonts w:ascii="Open Sans" w:hAnsi="Open Sans" w:cs="Open Sans"/>
                  </w:rPr>
                  <w:t xml:space="preserve"> periods</w:t>
                </w:r>
              </w:p>
              <w:p w14:paraId="11118F81" w14:textId="0E129E98" w:rsidR="00022991" w:rsidRPr="00447C46" w:rsidRDefault="00EA2030" w:rsidP="003C166F">
                <w:pPr>
                  <w:jc w:val="center"/>
                  <w:rPr>
                    <w:rFonts w:ascii="Open Sans" w:hAnsi="Open Sans" w:cs="Open Sans"/>
                    <w:b/>
                    <w:bCs/>
                  </w:rPr>
                </w:pPr>
                <w:r w:rsidRPr="00447C46">
                  <w:rPr>
                    <w:rFonts w:ascii="Open Sans" w:hAnsi="Open Sans" w:cs="Open Sans"/>
                  </w:rPr>
                  <w:t>4</w:t>
                </w:r>
                <w:r w:rsidR="003C166F" w:rsidRPr="00447C46">
                  <w:rPr>
                    <w:rFonts w:ascii="Open Sans" w:hAnsi="Open Sans" w:cs="Open Sans"/>
                  </w:rPr>
                  <w:t>5</w:t>
                </w:r>
                <w:r w:rsidRPr="00447C46">
                  <w:rPr>
                    <w:rFonts w:ascii="Open Sans" w:hAnsi="Open Sans" w:cs="Open Sans"/>
                  </w:rPr>
                  <w:t>0</w:t>
                </w:r>
                <w:r w:rsidR="003C166F" w:rsidRPr="00447C46">
                  <w:rPr>
                    <w:rFonts w:ascii="Open Sans" w:hAnsi="Open Sans" w:cs="Open Sans"/>
                  </w:rPr>
                  <w:t xml:space="preserve"> minutes</w:t>
                </w:r>
              </w:p>
            </w:sdtContent>
          </w:sdt>
          <w:p w14:paraId="57A69413" w14:textId="4DECCF64" w:rsidR="00C039E4" w:rsidRPr="00447C46"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sdtContent>
              <w:p w14:paraId="55A1A121" w14:textId="77777777" w:rsidR="003C166F" w:rsidRPr="00447C46" w:rsidRDefault="003C166F" w:rsidP="00447C46">
                <w:pPr>
                  <w:tabs>
                    <w:tab w:val="left" w:pos="1440"/>
                  </w:tabs>
                  <w:spacing w:line="276" w:lineRule="auto"/>
                  <w:ind w:left="1440" w:hanging="720"/>
                  <w:rPr>
                    <w:rFonts w:ascii="Open Sans" w:eastAsia="Calibri" w:hAnsi="Open Sans" w:cs="Open Sans"/>
                  </w:rPr>
                </w:pPr>
                <w:r w:rsidRPr="00447C46">
                  <w:rPr>
                    <w:rFonts w:ascii="Open Sans" w:eastAsia="Calibri" w:hAnsi="Open Sans" w:cs="Open Sans"/>
                  </w:rPr>
                  <w:t>(2)</w:t>
                </w:r>
                <w:r w:rsidRPr="00447C46">
                  <w:rPr>
                    <w:rFonts w:ascii="Open Sans" w:eastAsia="Calibri" w:hAnsi="Open Sans" w:cs="Open Sans"/>
                  </w:rPr>
                  <w:tab/>
                  <w:t>The student develops a supervised agriculture experience program. The student is expected to:</w:t>
                </w:r>
              </w:p>
              <w:p w14:paraId="34AF57F7" w14:textId="77777777" w:rsidR="003C166F" w:rsidRPr="00447C46" w:rsidRDefault="003C166F"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(A)</w:t>
                </w:r>
                <w:r w:rsidRPr="00447C46">
                  <w:rPr>
                    <w:rFonts w:ascii="Open Sans" w:eastAsia="Calibri" w:hAnsi="Open Sans" w:cs="Open Sans"/>
                  </w:rPr>
                  <w:tab/>
                  <w:t>plan, propose, conduct, document, and evaluate a supervised agriculture experience program as an experiential learning activity;</w:t>
                </w:r>
              </w:p>
              <w:p w14:paraId="45CE6490" w14:textId="77777777" w:rsidR="003C166F" w:rsidRPr="00447C46" w:rsidRDefault="003C166F"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(B)</w:t>
                </w:r>
                <w:r w:rsidRPr="00447C46">
                  <w:rPr>
                    <w:rFonts w:ascii="Open Sans" w:eastAsia="Calibri" w:hAnsi="Open Sans" w:cs="Open Sans"/>
                  </w:rPr>
                  <w:tab/>
                  <w:t>apply proper record-keeping skills as they relate to the supervised agriculture experience;</w:t>
                </w:r>
              </w:p>
              <w:p w14:paraId="19F4CD3E" w14:textId="77777777" w:rsidR="003C166F" w:rsidRPr="00447C46" w:rsidRDefault="003C166F" w:rsidP="00447C46">
                <w:pPr>
                  <w:tabs>
                    <w:tab w:val="left" w:pos="1530"/>
                    <w:tab w:val="left" w:pos="2160"/>
                  </w:tabs>
                  <w:spacing w:line="276" w:lineRule="auto"/>
                  <w:ind w:left="2160" w:hanging="720"/>
                  <w:rPr>
                    <w:rFonts w:ascii="Open Sans" w:eastAsia="Calibri" w:hAnsi="Open Sans" w:cs="Open Sans"/>
                  </w:rPr>
                </w:pPr>
                <w:r w:rsidRPr="00447C46">
                  <w:rPr>
                    <w:rFonts w:ascii="Open Sans" w:eastAsia="Calibri" w:hAnsi="Open Sans" w:cs="Open Sans"/>
                  </w:rPr>
                  <w:t>(C)      participate in youth leadership opportunities to create a well-rounded experience program; and</w:t>
                </w:r>
              </w:p>
              <w:p w14:paraId="5F7290B3" w14:textId="77777777" w:rsidR="003C166F" w:rsidRPr="00447C46" w:rsidRDefault="003C166F"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 xml:space="preserve"> (D)</w:t>
                </w:r>
                <w:r w:rsidRPr="00447C46">
                  <w:rPr>
                    <w:rFonts w:ascii="Open Sans" w:eastAsia="Calibri" w:hAnsi="Open Sans" w:cs="Open Sans"/>
                  </w:rPr>
                  <w:tab/>
                  <w:t>produce and participate in a local program of activities using a strategic planning process.</w:t>
                </w:r>
              </w:p>
              <w:p w14:paraId="4B938DC1" w14:textId="5E6B4E24" w:rsidR="004356E7" w:rsidRPr="00447C46" w:rsidRDefault="00E64182" w:rsidP="00447C46">
                <w:pPr>
                  <w:pStyle w:val="SUBPARAGRAPHA"/>
                  <w:spacing w:before="0" w:after="0"/>
                  <w:ind w:left="720" w:firstLine="0"/>
                  <w:rPr>
                    <w:rFonts w:ascii="Open Sans" w:hAnsi="Open Sans" w:cs="Open Sans"/>
                  </w:rPr>
                </w:pPr>
              </w:p>
            </w:sdtContent>
          </w:sdt>
          <w:p w14:paraId="78389731" w14:textId="4DECCF64" w:rsidR="00C039E4" w:rsidRPr="00447C46" w:rsidRDefault="00C039E4" w:rsidP="00447C46">
            <w:pPr>
              <w:pStyle w:val="PARAGRAPH1"/>
              <w:spacing w:before="0" w:after="0" w:line="240" w:lineRule="auto"/>
              <w:ind w:left="360" w:firstLine="0"/>
              <w:rPr>
                <w:rFonts w:ascii="Open Sans" w:hAnsi="Open Sans" w:cs="Open Sans"/>
              </w:rPr>
            </w:pPr>
          </w:p>
        </w:tc>
      </w:tr>
      <w:tr w:rsidR="00022991" w:rsidRPr="00447C46"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1263960430"/>
                  <w:placeholder>
                    <w:docPart w:val="AE6E551C56AB42DB8433E4490C104796"/>
                  </w:placeholder>
                  <w:docPartList>
                    <w:docPartGallery w:val="Quick Parts"/>
                  </w:docPartList>
                </w:sdtPr>
                <w:sdtEndPr>
                  <w:rPr>
                    <w:b w:val="0"/>
                  </w:rPr>
                </w:sdtEndPr>
                <w:sdtContent>
                  <w:sdt>
                    <w:sdtPr>
                      <w:rPr>
                        <w:rFonts w:ascii="Open Sans" w:hAnsi="Open Sans" w:cs="Open Sans"/>
                        <w:b/>
                      </w:rPr>
                      <w:id w:val="-110282346"/>
                      <w:placeholder>
                        <w:docPart w:val="10A84AFDB0E741268CE70A5BE61A26B7"/>
                      </w:placeholder>
                      <w:docPartList>
                        <w:docPartGallery w:val="Quick Parts"/>
                      </w:docPartList>
                    </w:sdtPr>
                    <w:sdtEndPr>
                      <w:rPr>
                        <w:b w:val="0"/>
                      </w:rPr>
                    </w:sdtEndPr>
                    <w:sdtContent>
                      <w:p w14:paraId="3E7D0097" w14:textId="45BB00B2" w:rsidR="00657DAD" w:rsidRPr="00447C46" w:rsidRDefault="00F43382" w:rsidP="00657DAD">
                        <w:pPr>
                          <w:rPr>
                            <w:rFonts w:ascii="Open Sans" w:hAnsi="Open Sans" w:cs="Open Sans"/>
                            <w:b/>
                            <w:bCs/>
                          </w:rPr>
                        </w:pPr>
                        <w:r w:rsidRPr="00447C46">
                          <w:rPr>
                            <w:rFonts w:ascii="Open Sans" w:hAnsi="Open Sans" w:cs="Open Sans"/>
                            <w:b/>
                          </w:rPr>
                          <w:t>Unit 3</w:t>
                        </w:r>
                        <w:r w:rsidR="00447C46">
                          <w:rPr>
                            <w:rFonts w:ascii="Open Sans" w:hAnsi="Open Sans" w:cs="Open Sans"/>
                            <w:b/>
                          </w:rPr>
                          <w:t>:</w:t>
                        </w:r>
                        <w:r w:rsidRPr="00447C46">
                          <w:rPr>
                            <w:rFonts w:ascii="Open Sans" w:hAnsi="Open Sans" w:cs="Open Sans"/>
                            <w:b/>
                          </w:rPr>
                          <w:t xml:space="preserve"> </w:t>
                        </w:r>
                        <w:r w:rsidR="008968CC" w:rsidRPr="00447C46">
                          <w:rPr>
                            <w:rFonts w:ascii="Open Sans" w:hAnsi="Open Sans" w:cs="Open Sans"/>
                            <w:b/>
                            <w:bCs/>
                          </w:rPr>
                          <w:t>Plant Physiology</w:t>
                        </w:r>
                      </w:p>
                      <w:p w14:paraId="348AAEC0" w14:textId="77777777" w:rsidR="00910972" w:rsidRPr="00447C46" w:rsidRDefault="00657DAD" w:rsidP="00D54168">
                        <w:pPr>
                          <w:rPr>
                            <w:rFonts w:ascii="Open Sans" w:hAnsi="Open Sans" w:cs="Open Sans"/>
                          </w:rPr>
                        </w:pPr>
                        <w:r w:rsidRPr="00447C46">
                          <w:rPr>
                            <w:rFonts w:ascii="Open Sans" w:hAnsi="Open Sans" w:cs="Open Sans"/>
                          </w:rPr>
                          <w:t xml:space="preserve"> </w:t>
                        </w:r>
                      </w:p>
                      <w:p w14:paraId="4748C22B" w14:textId="11ED7EE7" w:rsidR="00022991" w:rsidRPr="00447C46" w:rsidRDefault="00C171C4" w:rsidP="00D54168">
                        <w:pPr>
                          <w:rPr>
                            <w:rFonts w:ascii="Open Sans" w:hAnsi="Open Sans" w:cs="Open Sans"/>
                          </w:rPr>
                        </w:pPr>
                        <w:r w:rsidRPr="00447C46">
                          <w:rPr>
                            <w:rFonts w:ascii="Open Sans" w:hAnsi="Open Sans" w:cs="Open Sans"/>
                          </w:rPr>
                          <w:t>Students will examine plant</w:t>
                        </w:r>
                        <w:r w:rsidR="00910972" w:rsidRPr="00447C46">
                          <w:rPr>
                            <w:rFonts w:ascii="Open Sans" w:hAnsi="Open Sans" w:cs="Open Sans"/>
                          </w:rPr>
                          <w:t xml:space="preserve"> vegetative properties</w:t>
                        </w:r>
                        <w:r w:rsidRPr="00447C46">
                          <w:rPr>
                            <w:rFonts w:ascii="Open Sans" w:hAnsi="Open Sans" w:cs="Open Sans"/>
                          </w:rPr>
                          <w:t xml:space="preserve"> to identify and describe their various functions. Students will be able to determine the differences between female and male plants. Additionally, students will germinate seeds and learn the differences between monocots and dicots. </w:t>
                        </w:r>
                        <w:r w:rsidR="00910972" w:rsidRPr="00447C46">
                          <w:rPr>
                            <w:rFonts w:ascii="Open Sans" w:hAnsi="Open Sans" w:cs="Open Sans"/>
                          </w:rPr>
                          <w:t xml:space="preserve">As a culminating activity, the students will germinate monocot and dicot seeds as well as propagate plants using cuttings. </w:t>
                        </w:r>
                      </w:p>
                    </w:sdtContent>
                  </w:sdt>
                </w:sdtContent>
              </w:sdt>
            </w:sdtContent>
          </w:sdt>
          <w:p w14:paraId="07F8A466" w14:textId="1FFF7CAC" w:rsidR="00C039E4" w:rsidRPr="00447C4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4E51DE13" w14:textId="515915E5" w:rsidR="00727222" w:rsidRPr="00447C46" w:rsidRDefault="00BC58FF" w:rsidP="00F63F8D">
                <w:pPr>
                  <w:rPr>
                    <w:rFonts w:ascii="Open Sans" w:hAnsi="Open Sans" w:cs="Open Sans"/>
                    <w:bCs/>
                  </w:rPr>
                </w:pPr>
                <w:r w:rsidRPr="00447C46">
                  <w:rPr>
                    <w:rFonts w:ascii="Open Sans" w:hAnsi="Open Sans" w:cs="Open Sans"/>
                    <w:bCs/>
                  </w:rPr>
                  <w:t xml:space="preserve">      </w:t>
                </w:r>
                <w:r w:rsidR="006160FC" w:rsidRPr="00447C46">
                  <w:rPr>
                    <w:rFonts w:ascii="Open Sans" w:hAnsi="Open Sans" w:cs="Open Sans"/>
                    <w:bCs/>
                  </w:rPr>
                  <w:t>25</w:t>
                </w:r>
                <w:r w:rsidR="00F63F8D" w:rsidRPr="00447C46">
                  <w:rPr>
                    <w:rFonts w:ascii="Open Sans" w:hAnsi="Open Sans" w:cs="Open Sans"/>
                    <w:bCs/>
                  </w:rPr>
                  <w:t xml:space="preserve"> </w:t>
                </w:r>
                <w:r w:rsidR="00727222" w:rsidRPr="00447C46">
                  <w:rPr>
                    <w:rFonts w:ascii="Open Sans" w:hAnsi="Open Sans" w:cs="Open Sans"/>
                    <w:bCs/>
                  </w:rPr>
                  <w:t>periods</w:t>
                </w:r>
              </w:p>
              <w:p w14:paraId="1F196356" w14:textId="35D53930" w:rsidR="00C039E4" w:rsidRPr="00447C46" w:rsidRDefault="006160FC" w:rsidP="00F63F8D">
                <w:pPr>
                  <w:jc w:val="center"/>
                  <w:rPr>
                    <w:rFonts w:ascii="Open Sans" w:hAnsi="Open Sans" w:cs="Open Sans"/>
                    <w:b/>
                    <w:bCs/>
                  </w:rPr>
                </w:pPr>
                <w:r w:rsidRPr="00447C46">
                  <w:rPr>
                    <w:rFonts w:ascii="Open Sans" w:hAnsi="Open Sans" w:cs="Open Sans"/>
                    <w:bCs/>
                  </w:rPr>
                  <w:t>1</w:t>
                </w:r>
                <w:r w:rsidR="00447C46">
                  <w:rPr>
                    <w:rFonts w:ascii="Open Sans" w:hAnsi="Open Sans" w:cs="Open Sans"/>
                    <w:bCs/>
                  </w:rPr>
                  <w:t>,</w:t>
                </w:r>
                <w:r w:rsidRPr="00447C46">
                  <w:rPr>
                    <w:rFonts w:ascii="Open Sans" w:hAnsi="Open Sans" w:cs="Open Sans"/>
                    <w:bCs/>
                  </w:rPr>
                  <w:t>125</w:t>
                </w:r>
                <w:r w:rsidR="00F43382" w:rsidRPr="00447C46">
                  <w:rPr>
                    <w:rFonts w:ascii="Open Sans" w:hAnsi="Open Sans" w:cs="Open Sans"/>
                    <w:bCs/>
                  </w:rPr>
                  <w:t xml:space="preserve"> minutes</w:t>
                </w:r>
              </w:p>
            </w:sdtContent>
          </w:sdt>
        </w:tc>
        <w:tc>
          <w:tcPr>
            <w:tcW w:w="7560" w:type="dxa"/>
            <w:gridSpan w:val="2"/>
            <w:shd w:val="clear" w:color="auto" w:fill="auto"/>
          </w:tcPr>
          <w:p w14:paraId="580446C6" w14:textId="77777777" w:rsidR="00BC58FF" w:rsidRPr="00447C46" w:rsidRDefault="00BC58FF" w:rsidP="00447C46">
            <w:pPr>
              <w:tabs>
                <w:tab w:val="left" w:pos="1440"/>
              </w:tabs>
              <w:spacing w:line="276" w:lineRule="auto"/>
              <w:ind w:left="1440" w:hanging="720"/>
              <w:rPr>
                <w:rFonts w:ascii="Open Sans" w:eastAsia="Calibri" w:hAnsi="Open Sans" w:cs="Open Sans"/>
              </w:rPr>
            </w:pPr>
            <w:r w:rsidRPr="00447C46">
              <w:rPr>
                <w:rFonts w:ascii="Open Sans" w:eastAsia="Calibri" w:hAnsi="Open Sans" w:cs="Open Sans"/>
              </w:rPr>
              <w:t>(4)</w:t>
            </w:r>
            <w:r w:rsidRPr="00447C46">
              <w:rPr>
                <w:rFonts w:ascii="Open Sans" w:eastAsia="Calibri" w:hAnsi="Open Sans" w:cs="Open Sans"/>
              </w:rPr>
              <w:tab/>
              <w:t>The student identifies structures and physiological processes used in plant production. The student is expected to:</w:t>
            </w:r>
          </w:p>
          <w:p w14:paraId="371C0CB8" w14:textId="77777777" w:rsidR="00BC58FF" w:rsidRPr="00447C46" w:rsidRDefault="00BC58FF"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(A)</w:t>
            </w:r>
            <w:r w:rsidRPr="00447C46">
              <w:rPr>
                <w:rFonts w:ascii="Open Sans" w:eastAsia="Calibri" w:hAnsi="Open Sans" w:cs="Open Sans"/>
              </w:rPr>
              <w:tab/>
              <w:t>examine unique plant properties to identify and describe functional differences in plant structures, including roots, stems, flowers, leaves, and fruit;</w:t>
            </w:r>
          </w:p>
          <w:p w14:paraId="4A20D32C" w14:textId="77777777" w:rsidR="00BC58FF" w:rsidRPr="00447C46" w:rsidRDefault="00BC58FF"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(B)</w:t>
            </w:r>
            <w:r w:rsidRPr="00447C46">
              <w:rPr>
                <w:rFonts w:ascii="Open Sans" w:eastAsia="Calibri" w:hAnsi="Open Sans" w:cs="Open Sans"/>
              </w:rPr>
              <w:tab/>
              <w:t>differentiate between monocots and dicots and male and female plants;</w:t>
            </w:r>
          </w:p>
          <w:p w14:paraId="68522123" w14:textId="77777777" w:rsidR="00BC58FF" w:rsidRPr="00447C46" w:rsidRDefault="00BC58FF"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(C)</w:t>
            </w:r>
            <w:r w:rsidRPr="00447C46">
              <w:rPr>
                <w:rFonts w:ascii="Open Sans" w:eastAsia="Calibri" w:hAnsi="Open Sans" w:cs="Open Sans"/>
              </w:rPr>
              <w:tab/>
              <w:t>germinate seeds and transplant seedlings; and</w:t>
            </w:r>
          </w:p>
          <w:p w14:paraId="31CE39F8" w14:textId="77777777" w:rsidR="00BC58FF" w:rsidRPr="00447C46" w:rsidRDefault="00BC58FF"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(D)</w:t>
            </w:r>
            <w:r w:rsidRPr="00447C46">
              <w:rPr>
                <w:rFonts w:ascii="Open Sans" w:eastAsia="Calibri" w:hAnsi="Open Sans" w:cs="Open Sans"/>
              </w:rPr>
              <w:tab/>
              <w:t>demonstrate asexual propagation techniques.</w:t>
            </w:r>
          </w:p>
          <w:p w14:paraId="4E6C9A48" w14:textId="77777777" w:rsidR="00022991" w:rsidRPr="00447C46" w:rsidRDefault="00022991" w:rsidP="00447C46">
            <w:pPr>
              <w:pStyle w:val="SUBPARAGRAPHA"/>
              <w:spacing w:before="0" w:after="0"/>
              <w:ind w:left="0" w:firstLine="0"/>
              <w:rPr>
                <w:rFonts w:ascii="Open Sans" w:hAnsi="Open Sans" w:cs="Open Sans"/>
                <w:b/>
              </w:rPr>
            </w:pPr>
          </w:p>
        </w:tc>
      </w:tr>
      <w:tr w:rsidR="00BC58FF" w:rsidRPr="00447C46" w14:paraId="25373482" w14:textId="77777777" w:rsidTr="00244619">
        <w:trPr>
          <w:trHeight w:val="989"/>
        </w:trPr>
        <w:tc>
          <w:tcPr>
            <w:tcW w:w="4680" w:type="dxa"/>
            <w:shd w:val="clear" w:color="auto" w:fill="auto"/>
          </w:tcPr>
          <w:sdt>
            <w:sdtPr>
              <w:rPr>
                <w:rFonts w:ascii="Open Sans" w:hAnsi="Open Sans" w:cs="Open Sans"/>
                <w:b/>
              </w:rPr>
              <w:id w:val="219417934"/>
              <w:placeholder>
                <w:docPart w:val="93B2DE488D734E2DB2042653FAF5E5C7"/>
              </w:placeholder>
              <w:docPartList>
                <w:docPartGallery w:val="Quick Parts"/>
              </w:docPartList>
            </w:sdtPr>
            <w:sdtEndPr>
              <w:rPr>
                <w:b w:val="0"/>
              </w:rPr>
            </w:sdtEndPr>
            <w:sdtContent>
              <w:p w14:paraId="6398A6F3" w14:textId="1139C07E" w:rsidR="00BA366F" w:rsidRPr="00447C46" w:rsidRDefault="00F43382" w:rsidP="00BA366F">
                <w:pPr>
                  <w:rPr>
                    <w:rFonts w:ascii="Open Sans" w:hAnsi="Open Sans" w:cs="Open Sans"/>
                    <w:b/>
                  </w:rPr>
                </w:pPr>
                <w:r w:rsidRPr="00447C46">
                  <w:rPr>
                    <w:rFonts w:ascii="Open Sans" w:hAnsi="Open Sans" w:cs="Open Sans"/>
                    <w:b/>
                  </w:rPr>
                  <w:t>Unit 4</w:t>
                </w:r>
                <w:r w:rsidR="00447C46">
                  <w:rPr>
                    <w:rFonts w:ascii="Open Sans" w:hAnsi="Open Sans" w:cs="Open Sans"/>
                    <w:b/>
                  </w:rPr>
                  <w:t>:</w:t>
                </w:r>
                <w:r w:rsidRPr="00447C46">
                  <w:rPr>
                    <w:rFonts w:ascii="Open Sans" w:hAnsi="Open Sans" w:cs="Open Sans"/>
                    <w:b/>
                  </w:rPr>
                  <w:t xml:space="preserve"> </w:t>
                </w:r>
                <w:r w:rsidR="001C2E38" w:rsidRPr="00447C46">
                  <w:rPr>
                    <w:rFonts w:ascii="Open Sans" w:hAnsi="Open Sans" w:cs="Open Sans"/>
                    <w:b/>
                  </w:rPr>
                  <w:t>Horticulture</w:t>
                </w:r>
                <w:r w:rsidR="000502FC" w:rsidRPr="00447C46">
                  <w:rPr>
                    <w:rFonts w:ascii="Open Sans" w:hAnsi="Open Sans" w:cs="Open Sans"/>
                    <w:b/>
                  </w:rPr>
                  <w:t xml:space="preserve"> Management</w:t>
                </w:r>
              </w:p>
              <w:p w14:paraId="72499F87" w14:textId="77777777" w:rsidR="00BA366F" w:rsidRPr="00447C46" w:rsidRDefault="00BA366F" w:rsidP="00BA366F">
                <w:pPr>
                  <w:rPr>
                    <w:rFonts w:ascii="Open Sans" w:hAnsi="Open Sans" w:cs="Open Sans"/>
                    <w:b/>
                  </w:rPr>
                </w:pPr>
              </w:p>
              <w:p w14:paraId="0D79E36D" w14:textId="23F92B7A" w:rsidR="00BA366F" w:rsidRPr="00447C46" w:rsidRDefault="00AD73C4" w:rsidP="00BA366F">
                <w:pPr>
                  <w:rPr>
                    <w:rFonts w:ascii="Open Sans" w:hAnsi="Open Sans" w:cs="Open Sans"/>
                  </w:rPr>
                </w:pPr>
                <w:r w:rsidRPr="00447C46">
                  <w:rPr>
                    <w:rFonts w:ascii="Open Sans" w:hAnsi="Open Sans" w:cs="Open Sans"/>
                  </w:rPr>
                  <w:t xml:space="preserve">This unit, students will discuss the importance of plants and their utilization. It is important for the students to be able to classify and describe plants using various distinguishing features such as: characteristics, propagation techniques, and flowers. Students will gain a better understanding of proper propagation and pruning techniques. Additionally, students will be introduced to greenhouse management and gain a better </w:t>
                </w:r>
                <w:r w:rsidRPr="00447C46">
                  <w:rPr>
                    <w:rFonts w:ascii="Open Sans" w:hAnsi="Open Sans" w:cs="Open Sans"/>
                  </w:rPr>
                  <w:lastRenderedPageBreak/>
                  <w:t xml:space="preserve">understanding of the factors involved in horticulture production management. Students will engage in </w:t>
                </w:r>
                <w:r w:rsidR="00A814B6" w:rsidRPr="00447C46">
                  <w:rPr>
                    <w:rFonts w:ascii="Open Sans" w:hAnsi="Open Sans" w:cs="Open Sans"/>
                  </w:rPr>
                  <w:t>various activities in the</w:t>
                </w:r>
                <w:r w:rsidR="004337B2" w:rsidRPr="00447C46">
                  <w:rPr>
                    <w:rFonts w:ascii="Open Sans" w:hAnsi="Open Sans" w:cs="Open Sans"/>
                  </w:rPr>
                  <w:t xml:space="preserve"> greenhouse to show proficiency.</w:t>
                </w:r>
              </w:p>
            </w:sdtContent>
          </w:sdt>
          <w:p w14:paraId="49A4F26B" w14:textId="77777777" w:rsidR="00BC58FF" w:rsidRPr="00447C46" w:rsidRDefault="00BC58FF" w:rsidP="00D54168">
            <w:pPr>
              <w:rPr>
                <w:rFonts w:ascii="Open Sans" w:hAnsi="Open Sans" w:cs="Open Sans"/>
                <w:b/>
              </w:rPr>
            </w:pPr>
          </w:p>
        </w:tc>
        <w:tc>
          <w:tcPr>
            <w:tcW w:w="2250" w:type="dxa"/>
            <w:shd w:val="clear" w:color="auto" w:fill="auto"/>
          </w:tcPr>
          <w:sdt>
            <w:sdtPr>
              <w:rPr>
                <w:rFonts w:ascii="Open Sans" w:hAnsi="Open Sans" w:cs="Open Sans"/>
                <w:bCs/>
              </w:rPr>
              <w:id w:val="1478028967"/>
              <w:placeholder>
                <w:docPart w:val="3AFC233BE86341E98828598AE83AACE7"/>
              </w:placeholder>
              <w:docPartList>
                <w:docPartGallery w:val="Quick Parts"/>
              </w:docPartList>
            </w:sdtPr>
            <w:sdtEndPr/>
            <w:sdtContent>
              <w:p w14:paraId="704138CA" w14:textId="12AD0D7A" w:rsidR="006160FC" w:rsidRPr="00447C46" w:rsidRDefault="006160FC" w:rsidP="006160FC">
                <w:pPr>
                  <w:rPr>
                    <w:rFonts w:ascii="Open Sans" w:hAnsi="Open Sans" w:cs="Open Sans"/>
                    <w:bCs/>
                  </w:rPr>
                </w:pPr>
                <w:r w:rsidRPr="00447C46">
                  <w:rPr>
                    <w:rFonts w:ascii="Open Sans" w:hAnsi="Open Sans" w:cs="Open Sans"/>
                    <w:bCs/>
                  </w:rPr>
                  <w:t xml:space="preserve">      </w:t>
                </w:r>
                <w:r w:rsidR="009C0495" w:rsidRPr="00447C46">
                  <w:rPr>
                    <w:rFonts w:ascii="Open Sans" w:hAnsi="Open Sans" w:cs="Open Sans"/>
                    <w:bCs/>
                  </w:rPr>
                  <w:t>30</w:t>
                </w:r>
                <w:r w:rsidRPr="00447C46">
                  <w:rPr>
                    <w:rFonts w:ascii="Open Sans" w:hAnsi="Open Sans" w:cs="Open Sans"/>
                    <w:bCs/>
                  </w:rPr>
                  <w:t xml:space="preserve"> periods</w:t>
                </w:r>
              </w:p>
              <w:p w14:paraId="112CA408" w14:textId="7853E58F" w:rsidR="006160FC" w:rsidRPr="00447C46" w:rsidRDefault="006160FC" w:rsidP="006160FC">
                <w:pPr>
                  <w:jc w:val="center"/>
                  <w:rPr>
                    <w:rFonts w:ascii="Open Sans" w:hAnsi="Open Sans" w:cs="Open Sans"/>
                    <w:bCs/>
                  </w:rPr>
                </w:pPr>
                <w:r w:rsidRPr="00447C46">
                  <w:rPr>
                    <w:rFonts w:ascii="Open Sans" w:hAnsi="Open Sans" w:cs="Open Sans"/>
                    <w:bCs/>
                  </w:rPr>
                  <w:t>1</w:t>
                </w:r>
                <w:r w:rsidR="00447C46">
                  <w:rPr>
                    <w:rFonts w:ascii="Open Sans" w:hAnsi="Open Sans" w:cs="Open Sans"/>
                    <w:bCs/>
                  </w:rPr>
                  <w:t>,</w:t>
                </w:r>
                <w:r w:rsidRPr="00447C46">
                  <w:rPr>
                    <w:rFonts w:ascii="Open Sans" w:hAnsi="Open Sans" w:cs="Open Sans"/>
                    <w:bCs/>
                  </w:rPr>
                  <w:t>350</w:t>
                </w:r>
                <w:r w:rsidR="00F43382" w:rsidRPr="00447C46">
                  <w:rPr>
                    <w:rFonts w:ascii="Open Sans" w:hAnsi="Open Sans" w:cs="Open Sans"/>
                    <w:bCs/>
                  </w:rPr>
                  <w:t xml:space="preserve"> minutes</w:t>
                </w:r>
              </w:p>
            </w:sdtContent>
          </w:sdt>
          <w:p w14:paraId="57F4CD03" w14:textId="6689EC0E" w:rsidR="00BC58FF" w:rsidRPr="00447C46" w:rsidRDefault="00EF7C8B" w:rsidP="00727222">
            <w:pPr>
              <w:jc w:val="center"/>
              <w:rPr>
                <w:rFonts w:ascii="Open Sans" w:hAnsi="Open Sans" w:cs="Open Sans"/>
                <w:bCs/>
              </w:rPr>
            </w:pPr>
            <w:r w:rsidRPr="00447C46">
              <w:rPr>
                <w:rFonts w:ascii="Open Sans" w:hAnsi="Open Sans" w:cs="Open Sans"/>
                <w:bCs/>
              </w:rPr>
              <w:t xml:space="preserve"> </w:t>
            </w:r>
            <w:r w:rsidR="00223034" w:rsidRPr="00447C46">
              <w:rPr>
                <w:rFonts w:ascii="Open Sans" w:hAnsi="Open Sans" w:cs="Open Sans"/>
                <w:bCs/>
              </w:rPr>
              <w:t xml:space="preserve"> </w:t>
            </w:r>
          </w:p>
        </w:tc>
        <w:tc>
          <w:tcPr>
            <w:tcW w:w="7560" w:type="dxa"/>
            <w:gridSpan w:val="2"/>
            <w:shd w:val="clear" w:color="auto" w:fill="auto"/>
          </w:tcPr>
          <w:p w14:paraId="134456EE" w14:textId="77777777" w:rsidR="009C0495" w:rsidRPr="00447C46" w:rsidRDefault="009C0495" w:rsidP="00447C46">
            <w:pPr>
              <w:tabs>
                <w:tab w:val="left" w:pos="1440"/>
              </w:tabs>
              <w:spacing w:line="276" w:lineRule="auto"/>
              <w:ind w:left="1440" w:hanging="720"/>
              <w:rPr>
                <w:rFonts w:ascii="Open Sans" w:eastAsia="Calibri" w:hAnsi="Open Sans" w:cs="Open Sans"/>
              </w:rPr>
            </w:pPr>
            <w:r w:rsidRPr="00447C46">
              <w:rPr>
                <w:rFonts w:ascii="Open Sans" w:eastAsia="Calibri" w:hAnsi="Open Sans" w:cs="Open Sans"/>
              </w:rPr>
              <w:t>(3)</w:t>
            </w:r>
            <w:r w:rsidRPr="00447C46">
              <w:rPr>
                <w:rFonts w:ascii="Open Sans" w:eastAsia="Calibri" w:hAnsi="Open Sans" w:cs="Open Sans"/>
              </w:rPr>
              <w:tab/>
              <w:t>The student develops technical skills associated with the management and production of horticultural plants. The student is expected to:</w:t>
            </w:r>
          </w:p>
          <w:p w14:paraId="3FC7A587" w14:textId="77777777" w:rsidR="009C0495" w:rsidRPr="00447C46" w:rsidRDefault="009C0495"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(A)</w:t>
            </w:r>
            <w:r w:rsidRPr="00447C46">
              <w:rPr>
                <w:rFonts w:ascii="Open Sans" w:eastAsia="Calibri" w:hAnsi="Open Sans" w:cs="Open Sans"/>
              </w:rPr>
              <w:tab/>
              <w:t>classify horticultural plants based on physiology for taxonomic and other classifications;</w:t>
            </w:r>
          </w:p>
          <w:p w14:paraId="6926074E" w14:textId="77777777" w:rsidR="009C0495" w:rsidRPr="00447C46" w:rsidRDefault="009C0495"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(B)</w:t>
            </w:r>
            <w:r w:rsidRPr="00447C46">
              <w:rPr>
                <w:rFonts w:ascii="Open Sans" w:eastAsia="Calibri" w:hAnsi="Open Sans" w:cs="Open Sans"/>
              </w:rPr>
              <w:tab/>
              <w:t>manage the horticultural production environment;</w:t>
            </w:r>
          </w:p>
          <w:p w14:paraId="72F31E50" w14:textId="77777777" w:rsidR="009C0495" w:rsidRPr="00447C46" w:rsidRDefault="009C0495"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(C)</w:t>
            </w:r>
            <w:r w:rsidRPr="00447C46">
              <w:rPr>
                <w:rFonts w:ascii="Open Sans" w:eastAsia="Calibri" w:hAnsi="Open Sans" w:cs="Open Sans"/>
              </w:rPr>
              <w:tab/>
              <w:t>propagate and grow horticultural plants;</w:t>
            </w:r>
          </w:p>
          <w:p w14:paraId="0D1D74FC" w14:textId="77777777" w:rsidR="009C0495" w:rsidRPr="00447C46" w:rsidRDefault="009C0495"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(G)</w:t>
            </w:r>
            <w:r w:rsidRPr="00447C46">
              <w:rPr>
                <w:rFonts w:ascii="Open Sans" w:eastAsia="Calibri" w:hAnsi="Open Sans" w:cs="Open Sans"/>
              </w:rPr>
              <w:tab/>
              <w:t>demonstrate proper pruning techniques.</w:t>
            </w:r>
          </w:p>
          <w:p w14:paraId="6569C1A8" w14:textId="076DFBC7" w:rsidR="00BC58FF" w:rsidRPr="00447C46" w:rsidRDefault="00BC58FF" w:rsidP="00447C46">
            <w:pPr>
              <w:tabs>
                <w:tab w:val="left" w:pos="2160"/>
              </w:tabs>
              <w:spacing w:line="276" w:lineRule="auto"/>
              <w:ind w:left="2160" w:hanging="720"/>
              <w:rPr>
                <w:rFonts w:ascii="Open Sans" w:eastAsia="Calibri" w:hAnsi="Open Sans" w:cs="Open Sans"/>
              </w:rPr>
            </w:pPr>
          </w:p>
        </w:tc>
      </w:tr>
      <w:tr w:rsidR="00022991" w:rsidRPr="00447C46" w14:paraId="0D240D13" w14:textId="77777777" w:rsidTr="00244619">
        <w:trPr>
          <w:trHeight w:val="989"/>
        </w:trPr>
        <w:tc>
          <w:tcPr>
            <w:tcW w:w="4680" w:type="dxa"/>
            <w:shd w:val="clear" w:color="auto" w:fill="auto"/>
          </w:tcPr>
          <w:p w14:paraId="0E5BC4B0" w14:textId="2728D8FE" w:rsidR="004337B2" w:rsidRPr="00447C46" w:rsidRDefault="00F43382" w:rsidP="00D54168">
            <w:pPr>
              <w:rPr>
                <w:rFonts w:ascii="Open Sans" w:hAnsi="Open Sans" w:cs="Open Sans"/>
                <w:b/>
              </w:rPr>
            </w:pPr>
            <w:r w:rsidRPr="00447C46">
              <w:rPr>
                <w:rFonts w:ascii="Open Sans" w:hAnsi="Open Sans" w:cs="Open Sans"/>
                <w:b/>
              </w:rPr>
              <w:lastRenderedPageBreak/>
              <w:t>Unit 5</w:t>
            </w:r>
            <w:r w:rsidR="00447C46">
              <w:rPr>
                <w:rFonts w:ascii="Open Sans" w:hAnsi="Open Sans" w:cs="Open Sans"/>
                <w:b/>
              </w:rPr>
              <w:t>:</w:t>
            </w:r>
            <w:r w:rsidRPr="00447C46">
              <w:rPr>
                <w:rFonts w:ascii="Open Sans" w:hAnsi="Open Sans" w:cs="Open Sans"/>
                <w:b/>
              </w:rPr>
              <w:t xml:space="preserve"> </w:t>
            </w:r>
            <w:r w:rsidR="008968CC" w:rsidRPr="00447C46">
              <w:rPr>
                <w:rFonts w:ascii="Open Sans" w:hAnsi="Open Sans" w:cs="Open Sans"/>
                <w:b/>
              </w:rPr>
              <w:t>Principles and Elements of Horticulture Design</w:t>
            </w:r>
          </w:p>
          <w:p w14:paraId="3AAB5C4F" w14:textId="77777777" w:rsidR="004337B2" w:rsidRPr="00447C46" w:rsidRDefault="004337B2" w:rsidP="00D54168">
            <w:pPr>
              <w:rPr>
                <w:rFonts w:ascii="Open Sans" w:hAnsi="Open Sans" w:cs="Open Sans"/>
                <w:b/>
              </w:rPr>
            </w:pPr>
          </w:p>
          <w:p w14:paraId="24DCC49D" w14:textId="0C2F899E" w:rsidR="009A40F0" w:rsidRPr="00447C46" w:rsidRDefault="00054A74" w:rsidP="00D54168">
            <w:pPr>
              <w:rPr>
                <w:rFonts w:ascii="Open Sans" w:hAnsi="Open Sans" w:cs="Open Sans"/>
                <w:b/>
              </w:rPr>
            </w:pPr>
            <w:r w:rsidRPr="00447C46">
              <w:rPr>
                <w:rFonts w:ascii="Open Sans" w:hAnsi="Open Sans" w:cs="Open Sans"/>
                <w:color w:val="000000"/>
              </w:rPr>
              <w:t xml:space="preserve">This unit focuses on how bedding sites and materials are determined when designing the landscape. They will know the plants and materials needed for a specific size and site. The students will gain a better understanding of how to plan and use nursery plants for specific purposes. </w:t>
            </w:r>
            <w:r w:rsidR="00492A21" w:rsidRPr="00447C46">
              <w:rPr>
                <w:rFonts w:ascii="Open Sans" w:hAnsi="Open Sans" w:cs="Open Sans"/>
                <w:color w:val="000000"/>
              </w:rPr>
              <w:t>As a culminatin</w:t>
            </w:r>
            <w:r w:rsidRPr="00447C46">
              <w:rPr>
                <w:rFonts w:ascii="Open Sans" w:hAnsi="Open Sans" w:cs="Open Sans"/>
                <w:color w:val="000000"/>
              </w:rPr>
              <w:t>g activity for this unit, students will be able to explain calculations needed to establish a planting site as well as materials needed. The students will also be able to demonstrate how to design and establish a site.</w:t>
            </w:r>
          </w:p>
          <w:p w14:paraId="1E0E3130" w14:textId="77777777" w:rsidR="00C039E4" w:rsidRPr="00447C46" w:rsidRDefault="00C039E4" w:rsidP="009A40F0">
            <w:pPr>
              <w:rPr>
                <w:rFonts w:ascii="Open Sans" w:hAnsi="Open Sans" w:cs="Open Sans"/>
                <w:b/>
              </w:rPr>
            </w:pPr>
          </w:p>
          <w:p w14:paraId="47E694E5" w14:textId="140850BD" w:rsidR="008968CC" w:rsidRPr="00447C46" w:rsidRDefault="008968CC" w:rsidP="009A40F0">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2CC4BD66" w14:textId="5EC3DB76" w:rsidR="00727222" w:rsidRPr="00447C46" w:rsidRDefault="00663AFE" w:rsidP="00727222">
                <w:pPr>
                  <w:jc w:val="center"/>
                  <w:rPr>
                    <w:rFonts w:ascii="Open Sans" w:hAnsi="Open Sans" w:cs="Open Sans"/>
                    <w:bCs/>
                  </w:rPr>
                </w:pPr>
                <w:r w:rsidRPr="00447C46">
                  <w:rPr>
                    <w:rFonts w:ascii="Open Sans" w:hAnsi="Open Sans" w:cs="Open Sans"/>
                    <w:bCs/>
                  </w:rPr>
                  <w:t>30</w:t>
                </w:r>
                <w:r w:rsidR="00727222" w:rsidRPr="00447C46">
                  <w:rPr>
                    <w:rFonts w:ascii="Open Sans" w:hAnsi="Open Sans" w:cs="Open Sans"/>
                    <w:bCs/>
                  </w:rPr>
                  <w:t xml:space="preserve"> periods</w:t>
                </w:r>
              </w:p>
              <w:p w14:paraId="02045897" w14:textId="3A7453D6" w:rsidR="00022991" w:rsidRPr="00447C46" w:rsidRDefault="00BC58FF" w:rsidP="00727222">
                <w:pPr>
                  <w:jc w:val="center"/>
                  <w:rPr>
                    <w:rFonts w:ascii="Open Sans" w:hAnsi="Open Sans" w:cs="Open Sans"/>
                    <w:b/>
                    <w:bCs/>
                  </w:rPr>
                </w:pPr>
                <w:r w:rsidRPr="00447C46">
                  <w:rPr>
                    <w:rFonts w:ascii="Open Sans" w:hAnsi="Open Sans" w:cs="Open Sans"/>
                    <w:bCs/>
                  </w:rPr>
                  <w:t>1</w:t>
                </w:r>
                <w:r w:rsidR="00447C46">
                  <w:rPr>
                    <w:rFonts w:ascii="Open Sans" w:hAnsi="Open Sans" w:cs="Open Sans"/>
                    <w:bCs/>
                  </w:rPr>
                  <w:t>,</w:t>
                </w:r>
                <w:r w:rsidR="00663AFE" w:rsidRPr="00447C46">
                  <w:rPr>
                    <w:rFonts w:ascii="Open Sans" w:hAnsi="Open Sans" w:cs="Open Sans"/>
                    <w:bCs/>
                  </w:rPr>
                  <w:t>350</w:t>
                </w:r>
                <w:r w:rsidR="00727222" w:rsidRPr="00447C46">
                  <w:rPr>
                    <w:rFonts w:ascii="Open Sans" w:hAnsi="Open Sans" w:cs="Open Sans"/>
                    <w:bCs/>
                  </w:rPr>
                  <w:t xml:space="preserve"> minutes</w:t>
                </w:r>
              </w:p>
            </w:sdtContent>
          </w:sdt>
          <w:p w14:paraId="416DFF09" w14:textId="1FFF7CAC" w:rsidR="00C039E4" w:rsidRPr="00447C46" w:rsidRDefault="00C039E4" w:rsidP="5BD3E6A3">
            <w:pPr>
              <w:jc w:val="center"/>
              <w:rPr>
                <w:rFonts w:ascii="Open Sans" w:hAnsi="Open Sans" w:cs="Open Sans"/>
              </w:rPr>
            </w:pPr>
          </w:p>
        </w:tc>
        <w:tc>
          <w:tcPr>
            <w:tcW w:w="7560" w:type="dxa"/>
            <w:gridSpan w:val="2"/>
            <w:shd w:val="clear" w:color="auto" w:fill="auto"/>
          </w:tcPr>
          <w:p w14:paraId="7410D7BA" w14:textId="77777777" w:rsidR="009C0495" w:rsidRPr="00447C46" w:rsidRDefault="009C0495" w:rsidP="00447C46">
            <w:pPr>
              <w:tabs>
                <w:tab w:val="left" w:pos="1440"/>
              </w:tabs>
              <w:spacing w:line="276" w:lineRule="auto"/>
              <w:ind w:left="1440" w:hanging="720"/>
              <w:rPr>
                <w:rFonts w:ascii="Open Sans" w:eastAsia="Calibri" w:hAnsi="Open Sans" w:cs="Open Sans"/>
              </w:rPr>
            </w:pPr>
            <w:r w:rsidRPr="00447C46">
              <w:rPr>
                <w:rFonts w:ascii="Open Sans" w:eastAsia="Calibri" w:hAnsi="Open Sans" w:cs="Open Sans"/>
              </w:rPr>
              <w:t>(3)</w:t>
            </w:r>
            <w:r w:rsidRPr="00447C46">
              <w:rPr>
                <w:rFonts w:ascii="Open Sans" w:eastAsia="Calibri" w:hAnsi="Open Sans" w:cs="Open Sans"/>
              </w:rPr>
              <w:tab/>
              <w:t>The student develops technical skills associated with the management and production of horticultural plants. The student is expected to:</w:t>
            </w:r>
          </w:p>
          <w:p w14:paraId="4530EBC9" w14:textId="77777777" w:rsidR="009C0495" w:rsidRPr="00447C46" w:rsidRDefault="009C0495"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(D)</w:t>
            </w:r>
            <w:r w:rsidRPr="00447C46">
              <w:rPr>
                <w:rFonts w:ascii="Open Sans" w:eastAsia="Calibri" w:hAnsi="Open Sans" w:cs="Open Sans"/>
              </w:rPr>
              <w:tab/>
              <w:t>create a design using plants that demonstrates an application of design elements and principles;</w:t>
            </w:r>
          </w:p>
          <w:p w14:paraId="4067EE7B" w14:textId="5A6444E4" w:rsidR="00022991" w:rsidRPr="00447C46" w:rsidRDefault="009C0495" w:rsidP="00447C46">
            <w:pPr>
              <w:tabs>
                <w:tab w:val="left" w:pos="1440"/>
              </w:tabs>
              <w:spacing w:line="276" w:lineRule="auto"/>
              <w:ind w:left="1440" w:hanging="720"/>
              <w:rPr>
                <w:rFonts w:ascii="Open Sans" w:eastAsia="Calibri" w:hAnsi="Open Sans" w:cs="Open Sans"/>
              </w:rPr>
            </w:pPr>
            <w:r w:rsidRPr="00447C46">
              <w:rPr>
                <w:rFonts w:ascii="Open Sans" w:eastAsia="Calibri" w:hAnsi="Open Sans" w:cs="Open Sans"/>
              </w:rPr>
              <w:t xml:space="preserve">          (E)</w:t>
            </w:r>
            <w:r w:rsidRPr="00447C46">
              <w:rPr>
                <w:rFonts w:ascii="Open Sans" w:eastAsia="Calibri" w:hAnsi="Open Sans" w:cs="Open Sans"/>
              </w:rPr>
              <w:tab/>
              <w:t>design and establish landscapes</w:t>
            </w:r>
            <w:r w:rsidR="006160FC" w:rsidRPr="00447C46">
              <w:rPr>
                <w:rFonts w:ascii="Open Sans" w:eastAsia="Calibri" w:hAnsi="Open Sans" w:cs="Open Sans"/>
              </w:rPr>
              <w:t xml:space="preserve"> </w:t>
            </w:r>
          </w:p>
        </w:tc>
      </w:tr>
      <w:tr w:rsidR="00BA366F" w:rsidRPr="00447C46" w14:paraId="3E151687" w14:textId="77777777" w:rsidTr="00244619">
        <w:trPr>
          <w:trHeight w:val="1169"/>
        </w:trPr>
        <w:tc>
          <w:tcPr>
            <w:tcW w:w="4680" w:type="dxa"/>
            <w:shd w:val="clear" w:color="auto" w:fill="auto"/>
          </w:tcPr>
          <w:sdt>
            <w:sdtPr>
              <w:rPr>
                <w:rFonts w:ascii="Open Sans" w:hAnsi="Open Sans" w:cs="Open Sans"/>
                <w:b/>
              </w:rPr>
              <w:id w:val="1984191817"/>
              <w:placeholder>
                <w:docPart w:val="2A233344760D411F9D632C72D6B09C44"/>
              </w:placeholder>
              <w:docPartList>
                <w:docPartGallery w:val="Quick Parts"/>
              </w:docPartList>
            </w:sdtPr>
            <w:sdtEndPr/>
            <w:sdtContent>
              <w:p w14:paraId="06DF8767" w14:textId="72B37B86" w:rsidR="00BA366F" w:rsidRPr="00447C46" w:rsidRDefault="00F43382" w:rsidP="00BA366F">
                <w:pPr>
                  <w:rPr>
                    <w:rFonts w:ascii="Open Sans" w:hAnsi="Open Sans" w:cs="Open Sans"/>
                    <w:b/>
                  </w:rPr>
                </w:pPr>
                <w:r w:rsidRPr="00447C46">
                  <w:rPr>
                    <w:rFonts w:ascii="Open Sans" w:hAnsi="Open Sans" w:cs="Open Sans"/>
                    <w:b/>
                  </w:rPr>
                  <w:t>Unit 6</w:t>
                </w:r>
                <w:r w:rsidR="00447C46">
                  <w:rPr>
                    <w:rFonts w:ascii="Open Sans" w:hAnsi="Open Sans" w:cs="Open Sans"/>
                    <w:b/>
                  </w:rPr>
                  <w:t>:</w:t>
                </w:r>
                <w:r w:rsidRPr="00447C46">
                  <w:rPr>
                    <w:rFonts w:ascii="Open Sans" w:hAnsi="Open Sans" w:cs="Open Sans"/>
                    <w:b/>
                  </w:rPr>
                  <w:t xml:space="preserve"> </w:t>
                </w:r>
                <w:r w:rsidR="008968CC" w:rsidRPr="00447C46">
                  <w:rPr>
                    <w:rFonts w:ascii="Open Sans" w:hAnsi="Open Sans" w:cs="Open Sans"/>
                    <w:b/>
                  </w:rPr>
                  <w:t>Fruit, Nut and Vegetable Production</w:t>
                </w:r>
              </w:p>
              <w:p w14:paraId="485A4007" w14:textId="7678884B" w:rsidR="00BA366F" w:rsidRPr="00447C46" w:rsidRDefault="00E64182" w:rsidP="00BA366F">
                <w:pPr>
                  <w:rPr>
                    <w:rFonts w:ascii="Open Sans" w:hAnsi="Open Sans" w:cs="Open Sans"/>
                    <w:b/>
                  </w:rPr>
                </w:pPr>
              </w:p>
            </w:sdtContent>
          </w:sdt>
          <w:p w14:paraId="047A1633" w14:textId="401C5E94" w:rsidR="00BA366F" w:rsidRPr="00447C46" w:rsidRDefault="001A059E" w:rsidP="004356E7">
            <w:pPr>
              <w:rPr>
                <w:rFonts w:ascii="Open Sans" w:hAnsi="Open Sans" w:cs="Open Sans"/>
                <w:b/>
              </w:rPr>
            </w:pPr>
            <w:r w:rsidRPr="00447C46">
              <w:rPr>
                <w:rFonts w:ascii="Open Sans" w:hAnsi="Open Sans" w:cs="Open Sans"/>
              </w:rPr>
              <w:t xml:space="preserve">This unit students will recognize </w:t>
            </w:r>
            <w:r w:rsidR="00F43382" w:rsidRPr="00447C46">
              <w:rPr>
                <w:rFonts w:ascii="Open Sans" w:hAnsi="Open Sans" w:cs="Open Sans"/>
              </w:rPr>
              <w:t>several types</w:t>
            </w:r>
            <w:r w:rsidRPr="00447C46">
              <w:rPr>
                <w:rFonts w:ascii="Open Sans" w:hAnsi="Open Sans" w:cs="Open Sans"/>
              </w:rPr>
              <w:t xml:space="preserve"> of fruits, nuts and vegetables as well as how </w:t>
            </w:r>
            <w:r w:rsidR="00F43382" w:rsidRPr="00447C46">
              <w:rPr>
                <w:rFonts w:ascii="Open Sans" w:hAnsi="Open Sans" w:cs="Open Sans"/>
              </w:rPr>
              <w:t>those items</w:t>
            </w:r>
            <w:r w:rsidRPr="00447C46">
              <w:rPr>
                <w:rFonts w:ascii="Open Sans" w:hAnsi="Open Sans" w:cs="Open Sans"/>
              </w:rPr>
              <w:t xml:space="preserve"> are produced, prepared and marketed. Marketing </w:t>
            </w:r>
            <w:r w:rsidRPr="00447C46">
              <w:rPr>
                <w:rFonts w:ascii="Open Sans" w:hAnsi="Open Sans" w:cs="Open Sans"/>
              </w:rPr>
              <w:lastRenderedPageBreak/>
              <w:t xml:space="preserve">techniques and processes </w:t>
            </w:r>
            <w:r w:rsidR="00F43382" w:rsidRPr="00447C46">
              <w:rPr>
                <w:rFonts w:ascii="Open Sans" w:hAnsi="Open Sans" w:cs="Open Sans"/>
              </w:rPr>
              <w:t>will be</w:t>
            </w:r>
            <w:r w:rsidRPr="00447C46">
              <w:rPr>
                <w:rFonts w:ascii="Open Sans" w:hAnsi="Open Sans" w:cs="Open Sans"/>
              </w:rPr>
              <w:t xml:space="preserve"> discussed</w:t>
            </w:r>
            <w:r w:rsidR="00F43382" w:rsidRPr="00447C46">
              <w:rPr>
                <w:rFonts w:ascii="Open Sans" w:hAnsi="Open Sans" w:cs="Open Sans"/>
              </w:rPr>
              <w:t>. H</w:t>
            </w:r>
            <w:r w:rsidRPr="00447C46">
              <w:rPr>
                <w:rFonts w:ascii="Open Sans" w:hAnsi="Open Sans" w:cs="Open Sans"/>
              </w:rPr>
              <w:t>ow fruit, nuts and vegetables can be preserved, packed, transported and stored.</w:t>
            </w:r>
            <w:r w:rsidR="00546E66" w:rsidRPr="00447C46">
              <w:rPr>
                <w:rFonts w:ascii="Open Sans" w:hAnsi="Open Sans" w:cs="Open Sans"/>
              </w:rPr>
              <w:t xml:space="preserve"> At the end of the unit, students will research different packaging techniques which are used for vegetables, fruits or nuts. Students must gather information on at least three packaging techniques and detail why they are used. Students should share their information with the class.</w:t>
            </w:r>
          </w:p>
        </w:tc>
        <w:tc>
          <w:tcPr>
            <w:tcW w:w="2250" w:type="dxa"/>
            <w:shd w:val="clear" w:color="auto" w:fill="auto"/>
          </w:tcPr>
          <w:sdt>
            <w:sdtPr>
              <w:rPr>
                <w:rFonts w:ascii="Open Sans" w:hAnsi="Open Sans" w:cs="Open Sans"/>
                <w:bCs/>
              </w:rPr>
              <w:id w:val="-912544069"/>
              <w:placeholder>
                <w:docPart w:val="C7603779D27A4395AFC921FEB287B029"/>
              </w:placeholder>
              <w:docPartList>
                <w:docPartGallery w:val="Quick Parts"/>
              </w:docPartList>
            </w:sdtPr>
            <w:sdtEndPr/>
            <w:sdtContent>
              <w:p w14:paraId="55D43064" w14:textId="77777777" w:rsidR="00663AFE" w:rsidRPr="00447C46" w:rsidRDefault="00663AFE" w:rsidP="00663AFE">
                <w:pPr>
                  <w:jc w:val="center"/>
                  <w:rPr>
                    <w:rFonts w:ascii="Open Sans" w:hAnsi="Open Sans" w:cs="Open Sans"/>
                    <w:bCs/>
                  </w:rPr>
                </w:pPr>
                <w:r w:rsidRPr="00447C46">
                  <w:rPr>
                    <w:rFonts w:ascii="Open Sans" w:hAnsi="Open Sans" w:cs="Open Sans"/>
                    <w:bCs/>
                  </w:rPr>
                  <w:t>25 periods</w:t>
                </w:r>
              </w:p>
              <w:p w14:paraId="4851554D" w14:textId="7AF6649F" w:rsidR="00663AFE" w:rsidRPr="00447C46" w:rsidRDefault="00663AFE" w:rsidP="00663AFE">
                <w:pPr>
                  <w:jc w:val="center"/>
                  <w:rPr>
                    <w:rFonts w:ascii="Open Sans" w:hAnsi="Open Sans" w:cs="Open Sans"/>
                    <w:bCs/>
                  </w:rPr>
                </w:pPr>
                <w:r w:rsidRPr="00447C46">
                  <w:rPr>
                    <w:rFonts w:ascii="Open Sans" w:hAnsi="Open Sans" w:cs="Open Sans"/>
                    <w:bCs/>
                  </w:rPr>
                  <w:t>1</w:t>
                </w:r>
                <w:r w:rsidR="00447C46">
                  <w:rPr>
                    <w:rFonts w:ascii="Open Sans" w:hAnsi="Open Sans" w:cs="Open Sans"/>
                    <w:bCs/>
                  </w:rPr>
                  <w:t>,</w:t>
                </w:r>
                <w:r w:rsidRPr="00447C46">
                  <w:rPr>
                    <w:rFonts w:ascii="Open Sans" w:hAnsi="Open Sans" w:cs="Open Sans"/>
                    <w:bCs/>
                  </w:rPr>
                  <w:t>125 minutes</w:t>
                </w:r>
              </w:p>
            </w:sdtContent>
          </w:sdt>
          <w:p w14:paraId="5AB24704" w14:textId="77777777" w:rsidR="00BA366F" w:rsidRPr="00447C46" w:rsidRDefault="00BA366F" w:rsidP="5BD3E6A3">
            <w:pPr>
              <w:jc w:val="center"/>
              <w:rPr>
                <w:rFonts w:ascii="Open Sans" w:hAnsi="Open Sans" w:cs="Open Sans"/>
                <w:bCs/>
              </w:rPr>
            </w:pPr>
          </w:p>
        </w:tc>
        <w:tc>
          <w:tcPr>
            <w:tcW w:w="7560" w:type="dxa"/>
            <w:gridSpan w:val="2"/>
            <w:shd w:val="clear" w:color="auto" w:fill="auto"/>
          </w:tcPr>
          <w:p w14:paraId="4D0BB57C" w14:textId="77777777" w:rsidR="009C0495" w:rsidRPr="00447C46" w:rsidRDefault="009C0495" w:rsidP="00447C46">
            <w:pPr>
              <w:tabs>
                <w:tab w:val="left" w:pos="1440"/>
              </w:tabs>
              <w:spacing w:line="276" w:lineRule="auto"/>
              <w:ind w:left="1440" w:hanging="720"/>
              <w:rPr>
                <w:rFonts w:ascii="Open Sans" w:eastAsia="Calibri" w:hAnsi="Open Sans" w:cs="Open Sans"/>
              </w:rPr>
            </w:pPr>
            <w:r w:rsidRPr="00447C46">
              <w:rPr>
                <w:rFonts w:ascii="Open Sans" w:eastAsia="Calibri" w:hAnsi="Open Sans" w:cs="Open Sans"/>
              </w:rPr>
              <w:t>(3)</w:t>
            </w:r>
            <w:r w:rsidRPr="00447C46">
              <w:rPr>
                <w:rFonts w:ascii="Open Sans" w:eastAsia="Calibri" w:hAnsi="Open Sans" w:cs="Open Sans"/>
              </w:rPr>
              <w:tab/>
              <w:t>The student develops technical skills associated with the management and production of horticultural plants. The student is expected to:</w:t>
            </w:r>
          </w:p>
          <w:p w14:paraId="045B4FE7" w14:textId="35BC6176" w:rsidR="00BA366F" w:rsidRPr="00447C46" w:rsidRDefault="009C0495"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(F)</w:t>
            </w:r>
            <w:r w:rsidRPr="00447C46">
              <w:rPr>
                <w:rFonts w:ascii="Open Sans" w:eastAsia="Calibri" w:hAnsi="Open Sans" w:cs="Open Sans"/>
              </w:rPr>
              <w:tab/>
              <w:t>describe the processes of fruit, nut, and vegetable production.</w:t>
            </w:r>
          </w:p>
        </w:tc>
      </w:tr>
      <w:tr w:rsidR="00022991" w:rsidRPr="00447C46"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0FDE7967" w:rsidR="004356E7" w:rsidRPr="00447C46" w:rsidRDefault="00F43382" w:rsidP="004356E7">
                <w:pPr>
                  <w:rPr>
                    <w:rFonts w:ascii="Open Sans" w:hAnsi="Open Sans" w:cs="Open Sans"/>
                  </w:rPr>
                </w:pPr>
                <w:r w:rsidRPr="00447C46">
                  <w:rPr>
                    <w:rFonts w:ascii="Open Sans" w:hAnsi="Open Sans" w:cs="Open Sans"/>
                    <w:b/>
                  </w:rPr>
                  <w:t>Unit 7</w:t>
                </w:r>
                <w:r w:rsidR="00447C46">
                  <w:rPr>
                    <w:rFonts w:ascii="Open Sans" w:hAnsi="Open Sans" w:cs="Open Sans"/>
                    <w:b/>
                  </w:rPr>
                  <w:t>:</w:t>
                </w:r>
                <w:r w:rsidRPr="00447C46">
                  <w:rPr>
                    <w:rFonts w:ascii="Open Sans" w:hAnsi="Open Sans" w:cs="Open Sans"/>
                    <w:b/>
                  </w:rPr>
                  <w:t xml:space="preserve"> </w:t>
                </w:r>
                <w:r w:rsidR="00187995" w:rsidRPr="00447C46">
                  <w:rPr>
                    <w:rFonts w:ascii="Open Sans" w:hAnsi="Open Sans" w:cs="Open Sans"/>
                    <w:b/>
                    <w:bCs/>
                  </w:rPr>
                  <w:t>Pests and Pesticide Safety</w:t>
                </w:r>
              </w:p>
            </w:sdtContent>
          </w:sdt>
          <w:p w14:paraId="60B56266" w14:textId="77777777" w:rsidR="00725F40" w:rsidRPr="00447C46" w:rsidRDefault="00725F40" w:rsidP="5BD3E6A3">
            <w:pPr>
              <w:rPr>
                <w:rFonts w:ascii="Open Sans" w:hAnsi="Open Sans" w:cs="Open Sans"/>
              </w:rPr>
            </w:pPr>
          </w:p>
          <w:p w14:paraId="3E5323A8" w14:textId="4E8F846F" w:rsidR="00C039E4" w:rsidRPr="00447C46" w:rsidRDefault="006232BA" w:rsidP="5BD3E6A3">
            <w:pPr>
              <w:rPr>
                <w:rFonts w:ascii="Open Sans" w:hAnsi="Open Sans" w:cs="Open Sans"/>
                <w:color w:val="000000"/>
              </w:rPr>
            </w:pPr>
            <w:r w:rsidRPr="00447C46">
              <w:rPr>
                <w:rFonts w:ascii="Open Sans" w:hAnsi="Open Sans" w:cs="Open Sans"/>
                <w:color w:val="000000"/>
              </w:rPr>
              <w:t>Students will learn about different pests and how these pests relate to horticulture.  They will identify common insects, their external structure, their life cycles, and types of insect damage. Students will also learn about weeds, viruses, fungal and bacterial diseases. Students will learn about Integrated Pest Managem</w:t>
            </w:r>
            <w:r w:rsidR="00BE481D" w:rsidRPr="00447C46">
              <w:rPr>
                <w:rFonts w:ascii="Open Sans" w:hAnsi="Open Sans" w:cs="Open Sans"/>
                <w:color w:val="000000"/>
              </w:rPr>
              <w:t xml:space="preserve">ent (IPM) techniques as well as pesticide safety. </w:t>
            </w:r>
            <w:r w:rsidRPr="00447C46">
              <w:rPr>
                <w:rFonts w:ascii="Open Sans" w:hAnsi="Open Sans" w:cs="Open Sans"/>
                <w:color w:val="000000"/>
              </w:rPr>
              <w:t xml:space="preserve"> </w:t>
            </w:r>
            <w:r w:rsidR="00BE481D" w:rsidRPr="00447C46">
              <w:rPr>
                <w:rFonts w:ascii="Open Sans" w:hAnsi="Open Sans" w:cs="Open Sans"/>
                <w:color w:val="000000"/>
              </w:rPr>
              <w:t xml:space="preserve">At the completion of the unit, </w:t>
            </w:r>
            <w:r w:rsidR="00BE481D" w:rsidRPr="00447C46">
              <w:rPr>
                <w:rFonts w:ascii="Open Sans" w:hAnsi="Open Sans" w:cs="Open Sans"/>
              </w:rPr>
              <w:t xml:space="preserve">students will research and explain the mandatory parts of a pesticide label. They will identify the part of the label and describe its purpose and importance. The students will share their findings with the class.  </w:t>
            </w:r>
          </w:p>
          <w:p w14:paraId="0AC5D4B1" w14:textId="167C6C4A" w:rsidR="006232BA" w:rsidRPr="00447C46" w:rsidRDefault="006232BA"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171056BB" w:rsidR="004356E7" w:rsidRPr="00447C46" w:rsidRDefault="00663AFE" w:rsidP="5BD3E6A3">
                <w:pPr>
                  <w:jc w:val="center"/>
                  <w:rPr>
                    <w:rFonts w:ascii="Open Sans" w:hAnsi="Open Sans" w:cs="Open Sans"/>
                  </w:rPr>
                </w:pPr>
                <w:r w:rsidRPr="00447C46">
                  <w:rPr>
                    <w:rFonts w:ascii="Open Sans" w:hAnsi="Open Sans" w:cs="Open Sans"/>
                  </w:rPr>
                  <w:t>25</w:t>
                </w:r>
                <w:r w:rsidR="004D5309" w:rsidRPr="00447C46">
                  <w:rPr>
                    <w:rFonts w:ascii="Open Sans" w:hAnsi="Open Sans" w:cs="Open Sans"/>
                  </w:rPr>
                  <w:t xml:space="preserve"> periods</w:t>
                </w:r>
              </w:p>
              <w:p w14:paraId="60A3025F" w14:textId="38E8A91A" w:rsidR="00022991" w:rsidRPr="00447C46" w:rsidRDefault="00663AFE" w:rsidP="5BD3E6A3">
                <w:pPr>
                  <w:jc w:val="center"/>
                  <w:rPr>
                    <w:rFonts w:ascii="Open Sans" w:hAnsi="Open Sans" w:cs="Open Sans"/>
                    <w:b/>
                    <w:bCs/>
                  </w:rPr>
                </w:pPr>
                <w:r w:rsidRPr="00447C46">
                  <w:rPr>
                    <w:rFonts w:ascii="Open Sans" w:hAnsi="Open Sans" w:cs="Open Sans"/>
                  </w:rPr>
                  <w:t>1</w:t>
                </w:r>
                <w:r w:rsidR="00447C46">
                  <w:rPr>
                    <w:rFonts w:ascii="Open Sans" w:hAnsi="Open Sans" w:cs="Open Sans"/>
                  </w:rPr>
                  <w:t>,</w:t>
                </w:r>
                <w:r w:rsidRPr="00447C46">
                  <w:rPr>
                    <w:rFonts w:ascii="Open Sans" w:hAnsi="Open Sans" w:cs="Open Sans"/>
                  </w:rPr>
                  <w:t>125</w:t>
                </w:r>
                <w:r w:rsidR="004D5309" w:rsidRPr="00447C46">
                  <w:rPr>
                    <w:rFonts w:ascii="Open Sans" w:hAnsi="Open Sans" w:cs="Open Sans"/>
                  </w:rPr>
                  <w:t xml:space="preserve"> minutes</w:t>
                </w:r>
              </w:p>
            </w:sdtContent>
          </w:sdt>
          <w:p w14:paraId="5E8A2A2D" w14:textId="1FFF7CAC" w:rsidR="00C039E4" w:rsidRPr="00447C46" w:rsidRDefault="00C039E4" w:rsidP="5BD3E6A3">
            <w:pPr>
              <w:jc w:val="center"/>
              <w:rPr>
                <w:rFonts w:ascii="Open Sans" w:hAnsi="Open Sans" w:cs="Open Sans"/>
              </w:rPr>
            </w:pPr>
          </w:p>
        </w:tc>
        <w:tc>
          <w:tcPr>
            <w:tcW w:w="7560" w:type="dxa"/>
            <w:gridSpan w:val="2"/>
            <w:shd w:val="clear" w:color="auto" w:fill="auto"/>
          </w:tcPr>
          <w:p w14:paraId="6DD8BB08" w14:textId="7E9D12A7" w:rsidR="008A6676" w:rsidRPr="00447C46" w:rsidRDefault="008A6676" w:rsidP="00447C46">
            <w:pPr>
              <w:tabs>
                <w:tab w:val="left" w:pos="1440"/>
              </w:tabs>
              <w:spacing w:line="276" w:lineRule="auto"/>
              <w:ind w:left="1440" w:hanging="720"/>
              <w:rPr>
                <w:rFonts w:ascii="Open Sans" w:eastAsia="Calibri" w:hAnsi="Open Sans" w:cs="Open Sans"/>
              </w:rPr>
            </w:pPr>
            <w:bookmarkStart w:id="1" w:name="_Hlk488063400"/>
            <w:r w:rsidRPr="00447C46">
              <w:rPr>
                <w:rFonts w:ascii="Open Sans" w:eastAsia="Calibri" w:hAnsi="Open Sans" w:cs="Open Sans"/>
              </w:rPr>
              <w:t>(5)</w:t>
            </w:r>
            <w:r w:rsidRPr="00447C46">
              <w:rPr>
                <w:rFonts w:ascii="Open Sans" w:eastAsia="Calibri" w:hAnsi="Open Sans" w:cs="Open Sans"/>
              </w:rPr>
              <w:tab/>
              <w:t>The student manages and controls common pests of horticultural plants. The student is expected to:</w:t>
            </w:r>
          </w:p>
          <w:p w14:paraId="2E8C20B0" w14:textId="77777777" w:rsidR="008A6676" w:rsidRPr="00447C46" w:rsidRDefault="008A6676"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(A)</w:t>
            </w:r>
            <w:r w:rsidRPr="00447C46">
              <w:rPr>
                <w:rFonts w:ascii="Open Sans" w:eastAsia="Calibri" w:hAnsi="Open Sans" w:cs="Open Sans"/>
              </w:rPr>
              <w:tab/>
              <w:t>identify common horticultural pests and pathogens;</w:t>
            </w:r>
          </w:p>
          <w:p w14:paraId="50CEC04D" w14:textId="77777777" w:rsidR="008A6676" w:rsidRPr="00447C46" w:rsidRDefault="008A6676"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(B)</w:t>
            </w:r>
            <w:r w:rsidRPr="00447C46">
              <w:rPr>
                <w:rFonts w:ascii="Open Sans" w:eastAsia="Calibri" w:hAnsi="Open Sans" w:cs="Open Sans"/>
              </w:rPr>
              <w:tab/>
              <w:t>demonstrate safe practices in selecting, applying, storing, and disposing of chemicals; and</w:t>
            </w:r>
          </w:p>
          <w:p w14:paraId="26B424F0" w14:textId="77777777" w:rsidR="008A6676" w:rsidRPr="00447C46" w:rsidRDefault="008A6676"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(C)</w:t>
            </w:r>
            <w:r w:rsidRPr="00447C46">
              <w:rPr>
                <w:rFonts w:ascii="Open Sans" w:eastAsia="Calibri" w:hAnsi="Open Sans" w:cs="Open Sans"/>
              </w:rPr>
              <w:tab/>
              <w:t xml:space="preserve">explain parts of a pesticide label. </w:t>
            </w:r>
          </w:p>
          <w:bookmarkEnd w:id="1"/>
          <w:p w14:paraId="4F670193" w14:textId="77777777" w:rsidR="00022991" w:rsidRPr="00447C46" w:rsidRDefault="00022991" w:rsidP="00447C46">
            <w:pPr>
              <w:pStyle w:val="SUBPARAGRAPHA"/>
              <w:spacing w:before="0" w:after="0"/>
              <w:ind w:left="720" w:firstLine="0"/>
              <w:rPr>
                <w:rFonts w:ascii="Open Sans" w:hAnsi="Open Sans" w:cs="Open Sans"/>
                <w:b/>
              </w:rPr>
            </w:pPr>
          </w:p>
        </w:tc>
      </w:tr>
      <w:tr w:rsidR="00022991" w:rsidRPr="00447C46"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2F4FD79B" w14:textId="22B9565C" w:rsidR="007969F4" w:rsidRPr="00447C46" w:rsidRDefault="00F43382" w:rsidP="0058364F">
                <w:pPr>
                  <w:rPr>
                    <w:rFonts w:ascii="Open Sans" w:hAnsi="Open Sans" w:cs="Open Sans"/>
                    <w:b/>
                    <w:bCs/>
                  </w:rPr>
                </w:pPr>
                <w:r w:rsidRPr="00447C46">
                  <w:rPr>
                    <w:rFonts w:ascii="Open Sans" w:hAnsi="Open Sans" w:cs="Open Sans"/>
                    <w:b/>
                  </w:rPr>
                  <w:t>Unit 8</w:t>
                </w:r>
                <w:r w:rsidR="00447C46">
                  <w:rPr>
                    <w:rFonts w:ascii="Open Sans" w:hAnsi="Open Sans" w:cs="Open Sans"/>
                    <w:b/>
                  </w:rPr>
                  <w:t>:</w:t>
                </w:r>
                <w:r w:rsidRPr="00447C46">
                  <w:rPr>
                    <w:rFonts w:ascii="Open Sans" w:hAnsi="Open Sans" w:cs="Open Sans"/>
                    <w:b/>
                  </w:rPr>
                  <w:t xml:space="preserve"> </w:t>
                </w:r>
                <w:r w:rsidR="00187995" w:rsidRPr="00447C46">
                  <w:rPr>
                    <w:rFonts w:ascii="Open Sans" w:hAnsi="Open Sans" w:cs="Open Sans"/>
                    <w:b/>
                  </w:rPr>
                  <w:t>Marketing and Management in Horticulture</w:t>
                </w:r>
                <w:r w:rsidR="002033BA" w:rsidRPr="00447C46">
                  <w:rPr>
                    <w:rFonts w:ascii="Open Sans" w:hAnsi="Open Sans" w:cs="Open Sans"/>
                    <w:b/>
                  </w:rPr>
                  <w:t xml:space="preserve"> </w:t>
                </w:r>
              </w:p>
              <w:p w14:paraId="250FE2D2" w14:textId="542FFC5B" w:rsidR="002702E9" w:rsidRPr="00447C46" w:rsidRDefault="00E64182" w:rsidP="0058364F">
                <w:pPr>
                  <w:rPr>
                    <w:rFonts w:ascii="Open Sans" w:hAnsi="Open Sans" w:cs="Open Sans"/>
                  </w:rPr>
                </w:pPr>
              </w:p>
            </w:sdtContent>
          </w:sdt>
          <w:p w14:paraId="5802C6A4" w14:textId="29F2700D" w:rsidR="0058364F" w:rsidRPr="00447C46" w:rsidRDefault="0058364F" w:rsidP="0058364F">
            <w:pPr>
              <w:autoSpaceDE w:val="0"/>
              <w:autoSpaceDN w:val="0"/>
              <w:adjustRightInd w:val="0"/>
              <w:rPr>
                <w:rFonts w:ascii="Open Sans" w:hAnsi="Open Sans" w:cs="Open Sans"/>
                <w:color w:val="000000"/>
              </w:rPr>
            </w:pPr>
            <w:r w:rsidRPr="00447C46">
              <w:rPr>
                <w:rFonts w:ascii="Open Sans" w:hAnsi="Open Sans" w:cs="Open Sans"/>
                <w:color w:val="000000"/>
              </w:rPr>
              <w:t>Students will be able to explain and demonstrate basic tools as well as power tools and equipment used in daily landscape operations.  Additionally, the students will also be able to demonstrate safety practices used in landscape operations. They will be able to name proper storage procedures for tools as well.</w:t>
            </w:r>
            <w:r w:rsidR="00A1749A" w:rsidRPr="00447C46">
              <w:rPr>
                <w:rFonts w:ascii="Open Sans" w:hAnsi="Open Sans" w:cs="Open Sans"/>
                <w:color w:val="000000"/>
              </w:rPr>
              <w:t xml:space="preserve"> Students will explore options and opportunities in the horticulture industry.</w:t>
            </w:r>
          </w:p>
          <w:p w14:paraId="3994BB00" w14:textId="45D552D6" w:rsidR="00C039E4" w:rsidRPr="00447C46" w:rsidRDefault="00673AF4" w:rsidP="00516497">
            <w:pPr>
              <w:rPr>
                <w:rFonts w:ascii="Open Sans" w:hAnsi="Open Sans" w:cs="Open Sans"/>
                <w:b/>
              </w:rPr>
            </w:pPr>
            <w:r w:rsidRPr="00447C46">
              <w:rPr>
                <w:rFonts w:ascii="Open Sans" w:hAnsi="Open Sans" w:cs="Open Sans"/>
              </w:rPr>
              <w:t>Students will be able to describe and define business concepts in the horticulture industry and explain what can be done to make a business successful.</w:t>
            </w:r>
            <w:r w:rsidR="00A91905" w:rsidRPr="00447C46">
              <w:rPr>
                <w:rFonts w:ascii="Open Sans" w:hAnsi="Open Sans" w:cs="Open Sans"/>
              </w:rPr>
              <w:t xml:space="preserve"> </w:t>
            </w: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2D4DA033" w14:textId="01F7569C" w:rsidR="00F63F8D" w:rsidRPr="00447C46" w:rsidRDefault="00663AFE" w:rsidP="00F63F8D">
                <w:pPr>
                  <w:jc w:val="center"/>
                  <w:rPr>
                    <w:rFonts w:ascii="Open Sans" w:hAnsi="Open Sans" w:cs="Open Sans"/>
                  </w:rPr>
                </w:pPr>
                <w:r w:rsidRPr="00447C46">
                  <w:rPr>
                    <w:rFonts w:ascii="Open Sans" w:hAnsi="Open Sans" w:cs="Open Sans"/>
                  </w:rPr>
                  <w:t>25</w:t>
                </w:r>
                <w:r w:rsidR="00F63F8D" w:rsidRPr="00447C46">
                  <w:rPr>
                    <w:rFonts w:ascii="Open Sans" w:hAnsi="Open Sans" w:cs="Open Sans"/>
                  </w:rPr>
                  <w:t xml:space="preserve"> periods</w:t>
                </w:r>
              </w:p>
              <w:p w14:paraId="50AC1AE6" w14:textId="006F39CE" w:rsidR="00022991" w:rsidRPr="00447C46" w:rsidRDefault="00F63F8D" w:rsidP="00F63F8D">
                <w:pPr>
                  <w:jc w:val="center"/>
                  <w:rPr>
                    <w:rFonts w:ascii="Open Sans" w:hAnsi="Open Sans" w:cs="Open Sans"/>
                    <w:b/>
                    <w:bCs/>
                  </w:rPr>
                </w:pPr>
                <w:r w:rsidRPr="00447C46">
                  <w:rPr>
                    <w:rFonts w:ascii="Open Sans" w:hAnsi="Open Sans" w:cs="Open Sans"/>
                  </w:rPr>
                  <w:t>1</w:t>
                </w:r>
                <w:r w:rsidR="00447C46">
                  <w:rPr>
                    <w:rFonts w:ascii="Open Sans" w:hAnsi="Open Sans" w:cs="Open Sans"/>
                  </w:rPr>
                  <w:t>,</w:t>
                </w:r>
                <w:r w:rsidR="00663AFE" w:rsidRPr="00447C46">
                  <w:rPr>
                    <w:rFonts w:ascii="Open Sans" w:hAnsi="Open Sans" w:cs="Open Sans"/>
                  </w:rPr>
                  <w:t>125</w:t>
                </w:r>
                <w:r w:rsidRPr="00447C46">
                  <w:rPr>
                    <w:rFonts w:ascii="Open Sans" w:hAnsi="Open Sans" w:cs="Open Sans"/>
                  </w:rPr>
                  <w:t xml:space="preserve"> minutes</w:t>
                </w:r>
              </w:p>
            </w:sdtContent>
          </w:sdt>
          <w:p w14:paraId="381936AC" w14:textId="1FFF7CAC" w:rsidR="00C039E4" w:rsidRPr="00447C46"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800329926"/>
              <w:placeholder>
                <w:docPart w:val="41356D2AE541404BA507DA6CF6D98221"/>
              </w:placeholder>
              <w:docPartList>
                <w:docPartGallery w:val="Quick Parts"/>
              </w:docPartList>
            </w:sdtPr>
            <w:sdtEndPr/>
            <w:sdtContent>
              <w:p w14:paraId="3782BF8C" w14:textId="77777777" w:rsidR="008A6676" w:rsidRPr="00447C46" w:rsidRDefault="008A6676" w:rsidP="00447C46">
                <w:pPr>
                  <w:tabs>
                    <w:tab w:val="left" w:pos="1440"/>
                  </w:tabs>
                  <w:spacing w:line="276" w:lineRule="auto"/>
                  <w:ind w:left="1440" w:hanging="720"/>
                  <w:rPr>
                    <w:rFonts w:ascii="Open Sans" w:eastAsia="Calibri" w:hAnsi="Open Sans" w:cs="Open Sans"/>
                  </w:rPr>
                </w:pPr>
                <w:r w:rsidRPr="00447C46">
                  <w:rPr>
                    <w:rFonts w:ascii="Open Sans" w:eastAsia="Calibri" w:hAnsi="Open Sans" w:cs="Open Sans"/>
                  </w:rPr>
                  <w:t>(6)</w:t>
                </w:r>
                <w:r w:rsidRPr="00447C46">
                  <w:rPr>
                    <w:rFonts w:ascii="Open Sans" w:eastAsia="Calibri" w:hAnsi="Open Sans" w:cs="Open Sans"/>
                  </w:rPr>
                  <w:tab/>
                  <w:t>The student demonstrates marketing and management skills used in the operation of horticultural businesses. The student is expected to:</w:t>
                </w:r>
              </w:p>
              <w:p w14:paraId="2DFB2B09" w14:textId="77777777" w:rsidR="008A6676" w:rsidRPr="00447C46" w:rsidRDefault="008A6676"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(A)</w:t>
                </w:r>
                <w:r w:rsidRPr="00447C46">
                  <w:rPr>
                    <w:rFonts w:ascii="Open Sans" w:eastAsia="Calibri" w:hAnsi="Open Sans" w:cs="Open Sans"/>
                  </w:rPr>
                  <w:tab/>
                  <w:t>identify and maintain hand and power tools and equipment;</w:t>
                </w:r>
              </w:p>
              <w:p w14:paraId="17AED58F" w14:textId="77777777" w:rsidR="008A6676" w:rsidRPr="00447C46" w:rsidRDefault="008A6676"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(B)</w:t>
                </w:r>
                <w:r w:rsidRPr="00447C46">
                  <w:rPr>
                    <w:rFonts w:ascii="Open Sans" w:eastAsia="Calibri" w:hAnsi="Open Sans" w:cs="Open Sans"/>
                  </w:rPr>
                  <w:tab/>
                  <w:t>select appropriate tools and equipment;</w:t>
                </w:r>
              </w:p>
              <w:p w14:paraId="294387E5" w14:textId="77777777" w:rsidR="008A6676" w:rsidRPr="00447C46" w:rsidRDefault="008A6676"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(C)</w:t>
                </w:r>
                <w:r w:rsidRPr="00447C46">
                  <w:rPr>
                    <w:rFonts w:ascii="Open Sans" w:eastAsia="Calibri" w:hAnsi="Open Sans" w:cs="Open Sans"/>
                  </w:rPr>
                  <w:tab/>
                  <w:t>demonstrate safe use of tools and equipment;</w:t>
                </w:r>
              </w:p>
              <w:p w14:paraId="1EC137D5" w14:textId="77777777" w:rsidR="008A6676" w:rsidRPr="00447C46" w:rsidRDefault="008A6676"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(D)</w:t>
                </w:r>
                <w:r w:rsidRPr="00447C46">
                  <w:rPr>
                    <w:rFonts w:ascii="Open Sans" w:eastAsia="Calibri" w:hAnsi="Open Sans" w:cs="Open Sans"/>
                  </w:rPr>
                  <w:tab/>
                  <w:t>identify options and opportunities for business ownership; and</w:t>
                </w:r>
              </w:p>
              <w:p w14:paraId="75879F79" w14:textId="77777777" w:rsidR="008A6676" w:rsidRPr="00447C46" w:rsidRDefault="008A6676"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(E)</w:t>
                </w:r>
                <w:r w:rsidRPr="00447C46">
                  <w:rPr>
                    <w:rFonts w:ascii="Open Sans" w:eastAsia="Calibri" w:hAnsi="Open Sans" w:cs="Open Sans"/>
                  </w:rPr>
                  <w:tab/>
                  <w:t>analyze the role of small business in free enterprise.</w:t>
                </w:r>
              </w:p>
              <w:p w14:paraId="5DFFF6D4" w14:textId="3F45EED4" w:rsidR="00A67ABF" w:rsidRPr="00447C46" w:rsidRDefault="008A6676" w:rsidP="00447C46">
                <w:pPr>
                  <w:tabs>
                    <w:tab w:val="left" w:pos="2160"/>
                  </w:tabs>
                  <w:spacing w:line="276" w:lineRule="auto"/>
                  <w:ind w:left="2160" w:hanging="720"/>
                  <w:rPr>
                    <w:rFonts w:ascii="Open Sans" w:eastAsia="Calibri" w:hAnsi="Open Sans" w:cs="Open Sans"/>
                  </w:rPr>
                </w:pPr>
                <w:r w:rsidRPr="00447C46">
                  <w:rPr>
                    <w:rFonts w:ascii="Open Sans" w:eastAsia="Calibri" w:hAnsi="Open Sans" w:cs="Open Sans"/>
                  </w:rPr>
                  <w:t xml:space="preserve"> </w:t>
                </w:r>
              </w:p>
              <w:p w14:paraId="45586B5F" w14:textId="34F421F1" w:rsidR="004356E7" w:rsidRPr="00447C46" w:rsidRDefault="00E64182" w:rsidP="00447C46">
                <w:pPr>
                  <w:pStyle w:val="SUBPARAGRAPHA"/>
                  <w:spacing w:before="0" w:after="0"/>
                  <w:ind w:left="720" w:firstLine="0"/>
                  <w:rPr>
                    <w:rFonts w:ascii="Open Sans" w:hAnsi="Open Sans" w:cs="Open Sans"/>
                  </w:rPr>
                </w:pPr>
              </w:p>
            </w:sdtContent>
          </w:sdt>
          <w:p w14:paraId="231EC9DE" w14:textId="77777777" w:rsidR="00022991" w:rsidRPr="00447C46" w:rsidRDefault="00022991" w:rsidP="00447C46">
            <w:pPr>
              <w:ind w:left="720"/>
              <w:rPr>
                <w:rFonts w:ascii="Open Sans" w:hAnsi="Open Sans" w:cs="Open Sans"/>
                <w:b/>
              </w:rPr>
            </w:pPr>
          </w:p>
        </w:tc>
      </w:tr>
    </w:tbl>
    <w:p w14:paraId="4255C093" w14:textId="77777777" w:rsidR="00022991" w:rsidRPr="00447C46" w:rsidRDefault="00022991" w:rsidP="00022991">
      <w:pPr>
        <w:spacing w:after="0" w:line="240" w:lineRule="auto"/>
        <w:jc w:val="center"/>
        <w:rPr>
          <w:rFonts w:ascii="Open Sans" w:hAnsi="Open Sans" w:cs="Open Sans"/>
        </w:rPr>
      </w:pPr>
    </w:p>
    <w:p w14:paraId="4A8D957A" w14:textId="77777777" w:rsidR="004C7226" w:rsidRPr="00447C46" w:rsidRDefault="004C7226">
      <w:pPr>
        <w:rPr>
          <w:rFonts w:ascii="Open Sans" w:hAnsi="Open Sans" w:cs="Open Sans"/>
        </w:rPr>
      </w:pPr>
    </w:p>
    <w:sectPr w:rsidR="004C7226" w:rsidRPr="00447C46"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DF63F" w14:textId="77777777" w:rsidR="00E64182" w:rsidRDefault="00E64182">
      <w:pPr>
        <w:spacing w:after="0" w:line="240" w:lineRule="auto"/>
      </w:pPr>
      <w:r>
        <w:separator/>
      </w:r>
    </w:p>
  </w:endnote>
  <w:endnote w:type="continuationSeparator" w:id="0">
    <w:p w14:paraId="1663B550" w14:textId="77777777" w:rsidR="00E64182" w:rsidRDefault="00E64182">
      <w:pPr>
        <w:spacing w:after="0" w:line="240" w:lineRule="auto"/>
      </w:pPr>
      <w:r>
        <w:continuationSeparator/>
      </w:r>
    </w:p>
  </w:endnote>
  <w:endnote w:type="continuationNotice" w:id="1">
    <w:p w14:paraId="5B541396" w14:textId="77777777" w:rsidR="00E64182" w:rsidRDefault="00E64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725F40" w:rsidRDefault="00725F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CD276B8" w:rsidR="00725F40" w:rsidRDefault="00725F40" w:rsidP="00A80B5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C24832">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C24832">
              <w:rPr>
                <w:b/>
                <w:bCs/>
                <w:noProof/>
              </w:rPr>
              <w:t>6</w:t>
            </w:r>
            <w:r w:rsidRPr="5591F691">
              <w:rPr>
                <w:b/>
                <w:bCs/>
                <w:noProof/>
              </w:rPr>
              <w:fldChar w:fldCharType="end"/>
            </w:r>
          </w:p>
        </w:sdtContent>
      </w:sdt>
    </w:sdtContent>
  </w:sdt>
  <w:p w14:paraId="0F2C62B8" w14:textId="77777777" w:rsidR="00725F40" w:rsidRPr="005C2850" w:rsidRDefault="00725F40" w:rsidP="00A80B5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725F40" w:rsidRDefault="00725F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DD9CF" w14:textId="77777777" w:rsidR="00E64182" w:rsidRDefault="00E64182">
      <w:pPr>
        <w:spacing w:after="0" w:line="240" w:lineRule="auto"/>
      </w:pPr>
      <w:r>
        <w:separator/>
      </w:r>
    </w:p>
  </w:footnote>
  <w:footnote w:type="continuationSeparator" w:id="0">
    <w:p w14:paraId="2C0B5F61" w14:textId="77777777" w:rsidR="00E64182" w:rsidRDefault="00E64182">
      <w:pPr>
        <w:spacing w:after="0" w:line="240" w:lineRule="auto"/>
      </w:pPr>
      <w:r>
        <w:continuationSeparator/>
      </w:r>
    </w:p>
  </w:footnote>
  <w:footnote w:type="continuationNotice" w:id="1">
    <w:p w14:paraId="5B223459" w14:textId="77777777" w:rsidR="00E64182" w:rsidRDefault="00E64182">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725F40" w:rsidRDefault="00725F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CC56750" w:rsidR="00725F40" w:rsidRDefault="00725F40" w:rsidP="00A80B54">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725F40" w:rsidRDefault="00725F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5EB4"/>
    <w:rsid w:val="00021527"/>
    <w:rsid w:val="00022991"/>
    <w:rsid w:val="000502FC"/>
    <w:rsid w:val="00054A74"/>
    <w:rsid w:val="0008073A"/>
    <w:rsid w:val="00083656"/>
    <w:rsid w:val="000906CD"/>
    <w:rsid w:val="000B1F1E"/>
    <w:rsid w:val="000B4164"/>
    <w:rsid w:val="001058A1"/>
    <w:rsid w:val="0013286D"/>
    <w:rsid w:val="00156188"/>
    <w:rsid w:val="00171910"/>
    <w:rsid w:val="00187995"/>
    <w:rsid w:val="001A059E"/>
    <w:rsid w:val="001C2E38"/>
    <w:rsid w:val="001C675E"/>
    <w:rsid w:val="001F760B"/>
    <w:rsid w:val="002033BA"/>
    <w:rsid w:val="00214441"/>
    <w:rsid w:val="00223034"/>
    <w:rsid w:val="00244619"/>
    <w:rsid w:val="0024505E"/>
    <w:rsid w:val="002528BE"/>
    <w:rsid w:val="002660A2"/>
    <w:rsid w:val="002702E9"/>
    <w:rsid w:val="002A1B47"/>
    <w:rsid w:val="002D5B4A"/>
    <w:rsid w:val="00300151"/>
    <w:rsid w:val="00301FAC"/>
    <w:rsid w:val="00306FC5"/>
    <w:rsid w:val="00307B8C"/>
    <w:rsid w:val="003123FC"/>
    <w:rsid w:val="0033593B"/>
    <w:rsid w:val="00360F89"/>
    <w:rsid w:val="003B4808"/>
    <w:rsid w:val="003C166F"/>
    <w:rsid w:val="003C36F9"/>
    <w:rsid w:val="003D49FF"/>
    <w:rsid w:val="00404A72"/>
    <w:rsid w:val="00431142"/>
    <w:rsid w:val="004337B2"/>
    <w:rsid w:val="004356E7"/>
    <w:rsid w:val="00435DEA"/>
    <w:rsid w:val="004403E0"/>
    <w:rsid w:val="00447C46"/>
    <w:rsid w:val="00463D4C"/>
    <w:rsid w:val="004740D2"/>
    <w:rsid w:val="00492A21"/>
    <w:rsid w:val="004C6883"/>
    <w:rsid w:val="004C7226"/>
    <w:rsid w:val="004D5309"/>
    <w:rsid w:val="004F5839"/>
    <w:rsid w:val="00510C27"/>
    <w:rsid w:val="00516497"/>
    <w:rsid w:val="00526D01"/>
    <w:rsid w:val="00540338"/>
    <w:rsid w:val="00546E66"/>
    <w:rsid w:val="005660CF"/>
    <w:rsid w:val="00571BB0"/>
    <w:rsid w:val="0057779F"/>
    <w:rsid w:val="0058364F"/>
    <w:rsid w:val="00585BE9"/>
    <w:rsid w:val="005B6B2F"/>
    <w:rsid w:val="005C151C"/>
    <w:rsid w:val="005C71D4"/>
    <w:rsid w:val="006160FC"/>
    <w:rsid w:val="006232BA"/>
    <w:rsid w:val="00643144"/>
    <w:rsid w:val="006478A0"/>
    <w:rsid w:val="00657DAD"/>
    <w:rsid w:val="00663AFE"/>
    <w:rsid w:val="00673AF4"/>
    <w:rsid w:val="0069462F"/>
    <w:rsid w:val="006A1FDC"/>
    <w:rsid w:val="006C557E"/>
    <w:rsid w:val="00714F4D"/>
    <w:rsid w:val="00725F40"/>
    <w:rsid w:val="00727222"/>
    <w:rsid w:val="00753A76"/>
    <w:rsid w:val="007969F4"/>
    <w:rsid w:val="007A3D6F"/>
    <w:rsid w:val="007A44B6"/>
    <w:rsid w:val="0080446E"/>
    <w:rsid w:val="0083347F"/>
    <w:rsid w:val="00837089"/>
    <w:rsid w:val="00837A6A"/>
    <w:rsid w:val="00845DE4"/>
    <w:rsid w:val="00862848"/>
    <w:rsid w:val="008707F8"/>
    <w:rsid w:val="00894737"/>
    <w:rsid w:val="008968CC"/>
    <w:rsid w:val="008A6676"/>
    <w:rsid w:val="008F0F42"/>
    <w:rsid w:val="00900617"/>
    <w:rsid w:val="00904B35"/>
    <w:rsid w:val="00910972"/>
    <w:rsid w:val="009333F3"/>
    <w:rsid w:val="00946D4F"/>
    <w:rsid w:val="009A3C51"/>
    <w:rsid w:val="009A40F0"/>
    <w:rsid w:val="009C0495"/>
    <w:rsid w:val="009C3C22"/>
    <w:rsid w:val="009F3743"/>
    <w:rsid w:val="00A1749A"/>
    <w:rsid w:val="00A462A7"/>
    <w:rsid w:val="00A52E79"/>
    <w:rsid w:val="00A56EA0"/>
    <w:rsid w:val="00A668FC"/>
    <w:rsid w:val="00A67ABF"/>
    <w:rsid w:val="00A80B54"/>
    <w:rsid w:val="00A81112"/>
    <w:rsid w:val="00A814B6"/>
    <w:rsid w:val="00A91905"/>
    <w:rsid w:val="00AA7E86"/>
    <w:rsid w:val="00AD2CEF"/>
    <w:rsid w:val="00AD73C4"/>
    <w:rsid w:val="00AE5EA1"/>
    <w:rsid w:val="00AE709F"/>
    <w:rsid w:val="00AF522A"/>
    <w:rsid w:val="00B42256"/>
    <w:rsid w:val="00B61008"/>
    <w:rsid w:val="00B623A7"/>
    <w:rsid w:val="00B65BF1"/>
    <w:rsid w:val="00BA366F"/>
    <w:rsid w:val="00BC58FF"/>
    <w:rsid w:val="00BD3C85"/>
    <w:rsid w:val="00BE481D"/>
    <w:rsid w:val="00C039E4"/>
    <w:rsid w:val="00C158C9"/>
    <w:rsid w:val="00C171C4"/>
    <w:rsid w:val="00C24832"/>
    <w:rsid w:val="00C34D84"/>
    <w:rsid w:val="00C40C7D"/>
    <w:rsid w:val="00C47755"/>
    <w:rsid w:val="00C5061A"/>
    <w:rsid w:val="00C57879"/>
    <w:rsid w:val="00CA046B"/>
    <w:rsid w:val="00CB2E11"/>
    <w:rsid w:val="00CD0521"/>
    <w:rsid w:val="00D30CE1"/>
    <w:rsid w:val="00D54168"/>
    <w:rsid w:val="00D92633"/>
    <w:rsid w:val="00DA5E40"/>
    <w:rsid w:val="00DD4296"/>
    <w:rsid w:val="00E1435C"/>
    <w:rsid w:val="00E30092"/>
    <w:rsid w:val="00E364C7"/>
    <w:rsid w:val="00E42E75"/>
    <w:rsid w:val="00E47E7E"/>
    <w:rsid w:val="00E64182"/>
    <w:rsid w:val="00E65EBE"/>
    <w:rsid w:val="00E777BD"/>
    <w:rsid w:val="00E86549"/>
    <w:rsid w:val="00E92432"/>
    <w:rsid w:val="00EA2030"/>
    <w:rsid w:val="00EC6401"/>
    <w:rsid w:val="00ED130F"/>
    <w:rsid w:val="00EE4B70"/>
    <w:rsid w:val="00EF7C8B"/>
    <w:rsid w:val="00F002B5"/>
    <w:rsid w:val="00F43382"/>
    <w:rsid w:val="00F54BDC"/>
    <w:rsid w:val="00F63F8D"/>
    <w:rsid w:val="00F86CA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0A067EF7-E437-47D9-B138-A136A2EB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B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7053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C2A6C7E22172FA4386A82EDF08912BC0"/>
        <w:category>
          <w:name w:val="General"/>
          <w:gallery w:val="placeholder"/>
        </w:category>
        <w:types>
          <w:type w:val="bbPlcHdr"/>
        </w:types>
        <w:behaviors>
          <w:behavior w:val="content"/>
        </w:behaviors>
        <w:guid w:val="{7ADE62E7-F297-A44E-A1D3-069CE9F2091E}"/>
      </w:docPartPr>
      <w:docPartBody>
        <w:p w:rsidR="00C76CCF" w:rsidRDefault="00C76CCF" w:rsidP="00C76CCF">
          <w:pPr>
            <w:pStyle w:val="C2A6C7E22172FA4386A82EDF08912BC0"/>
          </w:pPr>
          <w:r w:rsidRPr="0082333A">
            <w:rPr>
              <w:rStyle w:val="PlaceholderText"/>
            </w:rPr>
            <w:t>Choose a building block.</w:t>
          </w:r>
        </w:p>
      </w:docPartBody>
    </w:docPart>
    <w:docPart>
      <w:docPartPr>
        <w:name w:val="AE6E551C56AB42DB8433E4490C104796"/>
        <w:category>
          <w:name w:val="General"/>
          <w:gallery w:val="placeholder"/>
        </w:category>
        <w:types>
          <w:type w:val="bbPlcHdr"/>
        </w:types>
        <w:behaviors>
          <w:behavior w:val="content"/>
        </w:behaviors>
        <w:guid w:val="{3201248B-2D37-40F0-A8C7-9513B6CD9E64}"/>
      </w:docPartPr>
      <w:docPartBody>
        <w:p w:rsidR="00F53108" w:rsidRDefault="00A11350" w:rsidP="00A11350">
          <w:pPr>
            <w:pStyle w:val="AE6E551C56AB42DB8433E4490C104796"/>
          </w:pPr>
          <w:r w:rsidRPr="0082333A">
            <w:rPr>
              <w:rStyle w:val="PlaceholderText"/>
            </w:rPr>
            <w:t>Choose a building block.</w:t>
          </w:r>
        </w:p>
      </w:docPartBody>
    </w:docPart>
    <w:docPart>
      <w:docPartPr>
        <w:name w:val="10A84AFDB0E741268CE70A5BE61A26B7"/>
        <w:category>
          <w:name w:val="General"/>
          <w:gallery w:val="placeholder"/>
        </w:category>
        <w:types>
          <w:type w:val="bbPlcHdr"/>
        </w:types>
        <w:behaviors>
          <w:behavior w:val="content"/>
        </w:behaviors>
        <w:guid w:val="{8ED9B40A-1DFD-4EE7-B2C2-FA2A039A8C3D}"/>
      </w:docPartPr>
      <w:docPartBody>
        <w:p w:rsidR="00F53108" w:rsidRDefault="00A11350" w:rsidP="00A11350">
          <w:pPr>
            <w:pStyle w:val="10A84AFDB0E741268CE70A5BE61A26B7"/>
          </w:pPr>
          <w:r w:rsidRPr="0082333A">
            <w:rPr>
              <w:rStyle w:val="PlaceholderText"/>
            </w:rPr>
            <w:t>Choose a building block.</w:t>
          </w:r>
        </w:p>
      </w:docPartBody>
    </w:docPart>
    <w:docPart>
      <w:docPartPr>
        <w:name w:val="2A233344760D411F9D632C72D6B09C44"/>
        <w:category>
          <w:name w:val="General"/>
          <w:gallery w:val="placeholder"/>
        </w:category>
        <w:types>
          <w:type w:val="bbPlcHdr"/>
        </w:types>
        <w:behaviors>
          <w:behavior w:val="content"/>
        </w:behaviors>
        <w:guid w:val="{23999DC6-BB86-4EA3-9E4B-EF82528B7C87}"/>
      </w:docPartPr>
      <w:docPartBody>
        <w:p w:rsidR="008A01FF" w:rsidRDefault="00D03CE8" w:rsidP="00D03CE8">
          <w:pPr>
            <w:pStyle w:val="2A233344760D411F9D632C72D6B09C44"/>
          </w:pPr>
          <w:r w:rsidRPr="0082333A">
            <w:rPr>
              <w:rStyle w:val="PlaceholderText"/>
            </w:rPr>
            <w:t>Choose a building block.</w:t>
          </w:r>
        </w:p>
      </w:docPartBody>
    </w:docPart>
    <w:docPart>
      <w:docPartPr>
        <w:name w:val="93B2DE488D734E2DB2042653FAF5E5C7"/>
        <w:category>
          <w:name w:val="General"/>
          <w:gallery w:val="placeholder"/>
        </w:category>
        <w:types>
          <w:type w:val="bbPlcHdr"/>
        </w:types>
        <w:behaviors>
          <w:behavior w:val="content"/>
        </w:behaviors>
        <w:guid w:val="{BD4F10F8-89C8-40F5-A23D-5CDD0DCE9A35}"/>
      </w:docPartPr>
      <w:docPartBody>
        <w:p w:rsidR="008A01FF" w:rsidRDefault="00D03CE8" w:rsidP="00D03CE8">
          <w:pPr>
            <w:pStyle w:val="93B2DE488D734E2DB2042653FAF5E5C7"/>
          </w:pPr>
          <w:r w:rsidRPr="0082333A">
            <w:rPr>
              <w:rStyle w:val="PlaceholderText"/>
            </w:rPr>
            <w:t>Choose a building block.</w:t>
          </w:r>
        </w:p>
      </w:docPartBody>
    </w:docPart>
    <w:docPart>
      <w:docPartPr>
        <w:name w:val="3AFC233BE86341E98828598AE83AACE7"/>
        <w:category>
          <w:name w:val="General"/>
          <w:gallery w:val="placeholder"/>
        </w:category>
        <w:types>
          <w:type w:val="bbPlcHdr"/>
        </w:types>
        <w:behaviors>
          <w:behavior w:val="content"/>
        </w:behaviors>
        <w:guid w:val="{76478B90-FB48-4C71-ABA3-D3832969DBFF}"/>
      </w:docPartPr>
      <w:docPartBody>
        <w:p w:rsidR="008A01FF" w:rsidRDefault="00D03CE8" w:rsidP="00D03CE8">
          <w:pPr>
            <w:pStyle w:val="3AFC233BE86341E98828598AE83AACE7"/>
          </w:pPr>
          <w:r w:rsidRPr="0082333A">
            <w:rPr>
              <w:rStyle w:val="PlaceholderText"/>
            </w:rPr>
            <w:t>Choose a building block.</w:t>
          </w:r>
        </w:p>
      </w:docPartBody>
    </w:docPart>
    <w:docPart>
      <w:docPartPr>
        <w:name w:val="C7603779D27A4395AFC921FEB287B029"/>
        <w:category>
          <w:name w:val="General"/>
          <w:gallery w:val="placeholder"/>
        </w:category>
        <w:types>
          <w:type w:val="bbPlcHdr"/>
        </w:types>
        <w:behaviors>
          <w:behavior w:val="content"/>
        </w:behaviors>
        <w:guid w:val="{3F270963-3E90-47A8-BE8F-BB118F4F7DFE}"/>
      </w:docPartPr>
      <w:docPartBody>
        <w:p w:rsidR="008A01FF" w:rsidRDefault="00D03CE8" w:rsidP="00D03CE8">
          <w:pPr>
            <w:pStyle w:val="C7603779D27A4395AFC921FEB287B02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D1089"/>
    <w:rsid w:val="0014329B"/>
    <w:rsid w:val="00155821"/>
    <w:rsid w:val="001B0BAA"/>
    <w:rsid w:val="001E2B87"/>
    <w:rsid w:val="00244D61"/>
    <w:rsid w:val="004314E1"/>
    <w:rsid w:val="004F084C"/>
    <w:rsid w:val="007F29AD"/>
    <w:rsid w:val="00835D07"/>
    <w:rsid w:val="00842862"/>
    <w:rsid w:val="008716D4"/>
    <w:rsid w:val="008A01FF"/>
    <w:rsid w:val="008C2D2C"/>
    <w:rsid w:val="00963CD4"/>
    <w:rsid w:val="00991871"/>
    <w:rsid w:val="00A11350"/>
    <w:rsid w:val="00A60BD1"/>
    <w:rsid w:val="00AD0CB1"/>
    <w:rsid w:val="00C76CCF"/>
    <w:rsid w:val="00C97D7C"/>
    <w:rsid w:val="00CD1643"/>
    <w:rsid w:val="00CE0A39"/>
    <w:rsid w:val="00CF5873"/>
    <w:rsid w:val="00D03CE8"/>
    <w:rsid w:val="00E33ADB"/>
    <w:rsid w:val="00F5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CE8"/>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2A6C7E22172FA4386A82EDF08912BC0">
    <w:name w:val="C2A6C7E22172FA4386A82EDF08912BC0"/>
    <w:rsid w:val="00C76CCF"/>
    <w:pPr>
      <w:spacing w:after="0" w:line="240" w:lineRule="auto"/>
    </w:pPr>
    <w:rPr>
      <w:sz w:val="24"/>
      <w:szCs w:val="24"/>
      <w:lang w:eastAsia="ja-JP"/>
    </w:rPr>
  </w:style>
  <w:style w:type="paragraph" w:customStyle="1" w:styleId="AE6E551C56AB42DB8433E4490C104796">
    <w:name w:val="AE6E551C56AB42DB8433E4490C104796"/>
    <w:rsid w:val="00A11350"/>
  </w:style>
  <w:style w:type="paragraph" w:customStyle="1" w:styleId="10A84AFDB0E741268CE70A5BE61A26B7">
    <w:name w:val="10A84AFDB0E741268CE70A5BE61A26B7"/>
    <w:rsid w:val="00A11350"/>
  </w:style>
  <w:style w:type="paragraph" w:customStyle="1" w:styleId="C461304F806742029B4600BF238D3BBF">
    <w:name w:val="C461304F806742029B4600BF238D3BBF"/>
    <w:rsid w:val="00835D07"/>
  </w:style>
  <w:style w:type="paragraph" w:customStyle="1" w:styleId="2A233344760D411F9D632C72D6B09C44">
    <w:name w:val="2A233344760D411F9D632C72D6B09C44"/>
    <w:rsid w:val="00D03CE8"/>
  </w:style>
  <w:style w:type="paragraph" w:customStyle="1" w:styleId="93B2DE488D734E2DB2042653FAF5E5C7">
    <w:name w:val="93B2DE488D734E2DB2042653FAF5E5C7"/>
    <w:rsid w:val="00D03CE8"/>
  </w:style>
  <w:style w:type="paragraph" w:customStyle="1" w:styleId="3AFC233BE86341E98828598AE83AACE7">
    <w:name w:val="3AFC233BE86341E98828598AE83AACE7"/>
    <w:rsid w:val="00D03CE8"/>
  </w:style>
  <w:style w:type="paragraph" w:customStyle="1" w:styleId="C7603779D27A4395AFC921FEB287B029">
    <w:name w:val="C7603779D27A4395AFC921FEB287B029"/>
    <w:rsid w:val="00D03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2.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83363-B846-9044-918A-48FC736A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1394</Words>
  <Characters>7950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2017-07-19T23:57:00Z</dcterms:created>
  <dcterms:modified xsi:type="dcterms:W3CDTF">2017-10-09T20:01:00Z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