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0A844859" w14:textId="68D9431C" w:rsidR="00022991" w:rsidRPr="00752707" w:rsidRDefault="5591F691" w:rsidP="5591F691">
            <w:pPr>
              <w:pStyle w:val="Heading4"/>
              <w:ind w:left="0"/>
              <w:outlineLvl w:val="3"/>
              <w:rPr>
                <w:rFonts w:ascii="Open Sans" w:hAnsi="Open Sans" w:cs="Open Sans"/>
                <w:sz w:val="22"/>
                <w:szCs w:val="22"/>
              </w:rPr>
            </w:pPr>
            <w:r w:rsidRPr="5591F691">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B57C0B">
                  <w:rPr>
                    <w:rFonts w:ascii="Open Sans" w:hAnsi="Open Sans" w:cs="Open Sans"/>
                    <w:b w:val="0"/>
                    <w:bCs w:val="0"/>
                    <w:sz w:val="22"/>
                    <w:szCs w:val="22"/>
                  </w:rPr>
                  <w:t>Forensic Science</w:t>
                </w:r>
              </w:sdtContent>
            </w:sdt>
            <w:r w:rsidRPr="5591F691">
              <w:rPr>
                <w:rFonts w:ascii="Open Sans" w:hAnsi="Open Sans" w:cs="Open Sans"/>
                <w:sz w:val="22"/>
                <w:szCs w:val="22"/>
              </w:rPr>
              <w:t xml:space="preserve"> </w:t>
            </w:r>
          </w:p>
          <w:p w14:paraId="03544019" w14:textId="452B6424" w:rsidR="00022991" w:rsidRPr="00752707" w:rsidRDefault="007316F0"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B57C0B">
                  <w:rPr>
                    <w:rFonts w:ascii="Open Sans" w:hAnsi="Open Sans" w:cs="Open Sans"/>
                  </w:rPr>
                  <w:t>13029500</w:t>
                </w:r>
              </w:sdtContent>
            </w:sdt>
          </w:p>
          <w:p w14:paraId="1A98B312" w14:textId="77777777" w:rsidR="00022991" w:rsidRPr="00752707" w:rsidRDefault="00022991" w:rsidP="007C121F">
            <w:pPr>
              <w:jc w:val="right"/>
              <w:rPr>
                <w:rFonts w:ascii="Open Sans" w:hAnsi="Open Sans" w:cs="Open Sans"/>
                <w:b/>
              </w:rPr>
            </w:pPr>
          </w:p>
        </w:tc>
        <w:tc>
          <w:tcPr>
            <w:tcW w:w="6894" w:type="dxa"/>
            <w:shd w:val="clear" w:color="auto" w:fill="B4C6E7" w:themeFill="accent1" w:themeFillTint="66"/>
          </w:tcPr>
          <w:p w14:paraId="779C174E" w14:textId="3AE33795"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740FF">
                  <w:rPr>
                    <w:rFonts w:ascii="Open Sans" w:hAnsi="Open Sans" w:cs="Open Sans"/>
                  </w:rPr>
                  <w:t>1.0</w:t>
                </w:r>
              </w:sdtContent>
            </w:sdt>
          </w:p>
          <w:p w14:paraId="55D816BB" w14:textId="69913D8D"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740FF">
                  <w:rPr>
                    <w:rFonts w:ascii="Open Sans" w:hAnsi="Open Sans" w:cs="Open Sans"/>
                  </w:rPr>
                  <w:t>Grade Placement: 11 – 12</w:t>
                </w:r>
                <w:r w:rsidR="007316F0">
                  <w:rPr>
                    <w:rFonts w:ascii="Open Sans" w:hAnsi="Open Sans" w:cs="Open Sans"/>
                  </w:rPr>
                  <w:t>.</w:t>
                </w:r>
                <w:r w:rsidR="007740FF">
                  <w:rPr>
                    <w:rFonts w:ascii="Open Sans" w:hAnsi="Open Sans" w:cs="Open Sans"/>
                  </w:rPr>
                  <w:t xml:space="preserve"> </w:t>
                </w:r>
              </w:sdtContent>
            </w:sdt>
            <w:r w:rsidRPr="5591F691">
              <w:rPr>
                <w:rFonts w:ascii="Open Sans" w:hAnsi="Open Sans" w:cs="Open Sans"/>
              </w:rPr>
              <w:t xml:space="preserve"> </w:t>
            </w:r>
          </w:p>
          <w:p w14:paraId="34F2955B" w14:textId="5B21EC64" w:rsidR="007740FF" w:rsidRDefault="007740FF" w:rsidP="007740FF">
            <w:pPr>
              <w:rPr>
                <w:rFonts w:ascii="Open Sans" w:hAnsi="Open Sans" w:cs="Open Sans"/>
                <w:b/>
                <w:bCs/>
              </w:rPr>
            </w:pPr>
            <w:r w:rsidRPr="5591F691">
              <w:rPr>
                <w:rFonts w:ascii="Open Sans" w:hAnsi="Open Sans" w:cs="Open Sans"/>
                <w:b/>
                <w:bCs/>
              </w:rPr>
              <w:t xml:space="preserve">Prerequisites: </w:t>
            </w:r>
            <w:sdt>
              <w:sdtPr>
                <w:rPr>
                  <w:rFonts w:ascii="Open Sans" w:hAnsi="Open Sans" w:cs="Open Sans"/>
                </w:rPr>
                <w:id w:val="-936821256"/>
                <w:placeholder>
                  <w:docPart w:val="52EFB676D413476ABCC24A3D4FD5D578"/>
                </w:placeholder>
              </w:sdtPr>
              <w:sdtEndPr/>
              <w:sdtContent>
                <w:r>
                  <w:rPr>
                    <w:rFonts w:ascii="Open Sans" w:hAnsi="Open Sans" w:cs="Open Sans"/>
                  </w:rPr>
                  <w:t>Biology and Chemistry.</w:t>
                </w:r>
              </w:sdtContent>
            </w:sdt>
          </w:p>
          <w:p w14:paraId="0876FB94" w14:textId="3D48BB80" w:rsidR="00022991" w:rsidRPr="00752707" w:rsidRDefault="007740FF" w:rsidP="007740FF">
            <w:pPr>
              <w:rPr>
                <w:rFonts w:ascii="Open Sans" w:hAnsi="Open Sans" w:cs="Open Sans"/>
                <w:strike/>
              </w:rPr>
            </w:pPr>
            <w:r>
              <w:rPr>
                <w:rFonts w:ascii="Open Sans" w:hAnsi="Open Sans" w:cs="Open Sans"/>
                <w:b/>
                <w:bCs/>
              </w:rPr>
              <w:t xml:space="preserve">Recommended </w:t>
            </w:r>
            <w:r w:rsidR="5591F691" w:rsidRPr="5591F691">
              <w:rPr>
                <w:rFonts w:ascii="Open Sans" w:hAnsi="Open Sans" w:cs="Open Sans"/>
                <w:b/>
                <w:bCs/>
              </w:rPr>
              <w:t>Prerequisites</w:t>
            </w:r>
            <w:r>
              <w:rPr>
                <w:rFonts w:ascii="Open Sans" w:hAnsi="Open Sans" w:cs="Open Sans"/>
                <w:b/>
                <w:bCs/>
              </w:rPr>
              <w:t>/Corequisites</w:t>
            </w:r>
            <w:r w:rsidR="5591F691" w:rsidRPr="007740FF">
              <w:rPr>
                <w:rFonts w:ascii="Tahoma" w:hAnsi="Tahoma" w:cs="Tahoma"/>
                <w:b/>
                <w:bCs/>
              </w:rPr>
              <w:t xml:space="preserve">: </w:t>
            </w:r>
            <w:sdt>
              <w:sdtPr>
                <w:rPr>
                  <w:rFonts w:ascii="Tahoma" w:hAnsi="Tahoma" w:cs="Tahoma"/>
                </w:rPr>
                <w:id w:val="-850487264"/>
                <w:placeholder>
                  <w:docPart w:val="DefaultPlaceholder_-1854013440"/>
                </w:placeholder>
              </w:sdtPr>
              <w:sdtEndPr/>
              <w:sdtContent>
                <w:r w:rsidRPr="007740FF">
                  <w:rPr>
                    <w:rFonts w:ascii="Tahoma" w:hAnsi="Tahoma" w:cs="Tahoma"/>
                  </w:rPr>
                  <w:t>Any Law, Public Safety, Corrections, and Security Career Cluster course.</w:t>
                </w:r>
              </w:sdtContent>
            </w:sdt>
          </w:p>
        </w:tc>
      </w:tr>
      <w:tr w:rsidR="00022991" w:rsidRPr="00752707" w14:paraId="5CCA0AA6" w14:textId="77777777" w:rsidTr="5591F691">
        <w:trPr>
          <w:trHeight w:val="674"/>
        </w:trPr>
        <w:tc>
          <w:tcPr>
            <w:tcW w:w="14490" w:type="dxa"/>
            <w:gridSpan w:val="4"/>
            <w:shd w:val="clear" w:color="auto" w:fill="F1BBBB"/>
          </w:tcPr>
          <w:p w14:paraId="6BF9AAEC" w14:textId="573BAD8A" w:rsidR="00022991" w:rsidRPr="00752707" w:rsidRDefault="00022991" w:rsidP="00B57C0B">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r w:rsidR="001F38A5" w:rsidRPr="001F38A5">
              <w:rPr>
                <w:rFonts w:ascii="Open Sans" w:hAnsi="Open Sans" w:cs="Open Sans"/>
              </w:rPr>
              <w:t>Forensic Science is a course that introduces students to the application of science to connect a violation of law to a specific criminal, criminal act, or behavior and victim. Students will learn terminology and procedures related to the search and examination of physical evidence in criminal cases as they are performed in a typical crime laboratory. Using scientific methods, students will collect and analyze evidence such as fingerprints, bodily fluids, hairs, fibers, paint, glass, and cartridge cases. Students will also learn the history and the legal aspects as they relate to each discipline of forensic science. Students must meet the 40% laboratory and fieldwork requirement. This course satisfies a high school science graduation requirement.</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36032B68" w14:textId="77777777" w:rsidR="5591F691" w:rsidRDefault="001F38A5" w:rsidP="00244619">
            <w:pPr>
              <w:jc w:val="center"/>
              <w:rPr>
                <w:rFonts w:ascii="Open Sans" w:hAnsi="Open Sans" w:cs="Open Sans"/>
              </w:rPr>
            </w:pPr>
            <w:r>
              <w:rPr>
                <w:rFonts w:ascii="Open Sans" w:hAnsi="Open Sans" w:cs="Open Sans"/>
              </w:rPr>
              <w:t>175 Periods</w:t>
            </w:r>
          </w:p>
          <w:p w14:paraId="76E0519F" w14:textId="77777777" w:rsidR="001F38A5" w:rsidRDefault="001F38A5" w:rsidP="00244619">
            <w:pPr>
              <w:jc w:val="center"/>
              <w:rPr>
                <w:rFonts w:ascii="Open Sans" w:hAnsi="Open Sans" w:cs="Open Sans"/>
              </w:rPr>
            </w:pPr>
            <w:r>
              <w:rPr>
                <w:rFonts w:ascii="Open Sans" w:hAnsi="Open Sans" w:cs="Open Sans"/>
              </w:rPr>
              <w:t>1,875 Minutes</w:t>
            </w:r>
          </w:p>
          <w:p w14:paraId="1F9995F7" w14:textId="500A92E4" w:rsidR="001F38A5" w:rsidRPr="00244619" w:rsidRDefault="001F38A5" w:rsidP="00244619">
            <w:pPr>
              <w:jc w:val="center"/>
              <w:rPr>
                <w:rFonts w:ascii="Open Sans" w:hAnsi="Open Sans" w:cs="Open Sans"/>
              </w:rPr>
            </w:pPr>
            <w:r>
              <w:rPr>
                <w:rFonts w:ascii="Open Sans" w:hAnsi="Open Sans" w:cs="Open Sans"/>
              </w:rPr>
              <w:t>131.25 Hours</w:t>
            </w:r>
          </w:p>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16A8427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3B650E40" w:rsidR="00022991" w:rsidRPr="00752707" w:rsidRDefault="00FA629C" w:rsidP="001F38A5">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1F38A5">
                  <w:rPr>
                    <w:rFonts w:ascii="Open Sans" w:hAnsi="Open Sans" w:cs="Open Sans"/>
                    <w:b/>
                    <w:bCs/>
                  </w:rPr>
                  <w:t>130.339</w:t>
                </w:r>
                <w:r w:rsidR="5591F691" w:rsidRPr="5591F691">
                  <w:rPr>
                    <w:rFonts w:ascii="Open Sans" w:hAnsi="Open Sans" w:cs="Open Sans"/>
                    <w:b/>
                    <w:bCs/>
                  </w:rPr>
                  <w:t>.</w:t>
                </w:r>
              </w:sdtContent>
            </w:sdt>
            <w:r w:rsidR="00BF3FA4">
              <w:rPr>
                <w:rFonts w:ascii="Open Sans" w:hAnsi="Open Sans" w:cs="Open Sans"/>
                <w:b/>
                <w:bCs/>
              </w:rPr>
              <w:t xml:space="preserve"> (C)</w:t>
            </w:r>
            <w:r w:rsidR="5591F691" w:rsidRPr="5591F691">
              <w:rPr>
                <w:rFonts w:ascii="Open Sans" w:hAnsi="Open Sans" w:cs="Open Sans"/>
                <w:b/>
                <w:bCs/>
              </w:rPr>
              <w:t xml:space="preserve"> Knowledge and skills</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5B0B3A3" w:rsidR="00022991" w:rsidRPr="004356E7" w:rsidRDefault="007740FF" w:rsidP="00BE788F">
                <w:pPr>
                  <w:rPr>
                    <w:rFonts w:ascii="Open Sans" w:hAnsi="Open Sans" w:cs="Open Sans"/>
                    <w:b/>
                    <w:bCs/>
                  </w:rPr>
                </w:pPr>
                <w:r>
                  <w:rPr>
                    <w:rFonts w:ascii="Open Sans" w:hAnsi="Open Sans" w:cs="Open Sans"/>
                    <w:b/>
                  </w:rPr>
                  <w:t xml:space="preserve">Unit </w:t>
                </w:r>
                <w:r w:rsidR="001F38A5">
                  <w:rPr>
                    <w:rFonts w:ascii="Open Sans" w:hAnsi="Open Sans" w:cs="Open Sans"/>
                    <w:b/>
                    <w:bCs/>
                  </w:rPr>
                  <w:t>1</w:t>
                </w:r>
                <w:r>
                  <w:rPr>
                    <w:rFonts w:ascii="Open Sans" w:hAnsi="Open Sans" w:cs="Open Sans"/>
                    <w:b/>
                    <w:bCs/>
                  </w:rPr>
                  <w:t>:</w:t>
                </w:r>
                <w:r w:rsidR="001F38A5" w:rsidRPr="00C72B71">
                  <w:rPr>
                    <w:rFonts w:ascii="Open Sans" w:hAnsi="Open Sans" w:cs="Open Sans"/>
                    <w:b/>
                    <w:bCs/>
                  </w:rPr>
                  <w:t xml:space="preserve"> </w:t>
                </w:r>
                <w:r w:rsidR="0066716A">
                  <w:rPr>
                    <w:rFonts w:ascii="Open Sans" w:hAnsi="Open Sans" w:cs="Open Sans"/>
                    <w:b/>
                  </w:rPr>
                  <w:t>Professional Standards and Employer Expectations</w:t>
                </w:r>
              </w:p>
              <w:p w14:paraId="14DBC62C" w14:textId="77777777" w:rsidR="00022991" w:rsidRPr="00752707" w:rsidRDefault="00022991" w:rsidP="00BE788F">
                <w:pPr>
                  <w:rPr>
                    <w:rFonts w:ascii="Open Sans" w:hAnsi="Open Sans" w:cs="Open Sans"/>
                  </w:rPr>
                </w:pPr>
              </w:p>
              <w:sdt>
                <w:sdtPr>
                  <w:rPr>
                    <w:rFonts w:ascii="Open Sans" w:hAnsi="Open Sans" w:cs="Open Sans"/>
                    <w:b/>
                  </w:rPr>
                  <w:id w:val="1637370431"/>
                  <w:placeholder>
                    <w:docPart w:val="833BECC415054C2B86D055D24AA5B681"/>
                  </w:placeholder>
                  <w:docPartList>
                    <w:docPartGallery w:val="Quick Parts"/>
                  </w:docPartList>
                </w:sdtPr>
                <w:sdtEndPr>
                  <w:rPr>
                    <w:b w:val="0"/>
                  </w:rPr>
                </w:sdtEndPr>
                <w:sdtContent>
                  <w:p w14:paraId="36A5F46F" w14:textId="3264F83E" w:rsidR="0066716A" w:rsidRDefault="0066716A" w:rsidP="00BE788F">
                    <w:pPr>
                      <w:rPr>
                        <w:rFonts w:ascii="Tahoma" w:hAnsi="Tahoma" w:cs="Tahoma"/>
                      </w:rPr>
                    </w:pPr>
                    <w:r w:rsidRPr="00C36209">
                      <w:rPr>
                        <w:rFonts w:ascii="Open Sans" w:hAnsi="Open Sans" w:cs="Open Sans"/>
                        <w:bCs/>
                      </w:rPr>
                      <w:t xml:space="preserve">A </w:t>
                    </w:r>
                    <w:r>
                      <w:rPr>
                        <w:rFonts w:ascii="Open Sans" w:hAnsi="Open Sans" w:cs="Open Sans"/>
                        <w:bCs/>
                      </w:rPr>
                      <w:t>large portion of this course will be devoted to students conducting lab and</w:t>
                    </w:r>
                    <w:r w:rsidR="007740FF">
                      <w:rPr>
                        <w:rFonts w:ascii="Open Sans" w:hAnsi="Open Sans" w:cs="Open Sans"/>
                        <w:bCs/>
                      </w:rPr>
                      <w:t>/or</w:t>
                    </w:r>
                    <w:r>
                      <w:rPr>
                        <w:rFonts w:ascii="Open Sans" w:hAnsi="Open Sans" w:cs="Open Sans"/>
                        <w:bCs/>
                      </w:rPr>
                      <w:t xml:space="preserve"> field investigations. Students in this unit will </w:t>
                    </w:r>
                    <w:r w:rsidR="003B57F5">
                      <w:rPr>
                        <w:rFonts w:ascii="Open Sans" w:hAnsi="Open Sans" w:cs="Open Sans"/>
                        <w:bCs/>
                      </w:rPr>
                      <w:t>discuss</w:t>
                    </w:r>
                    <w:r>
                      <w:rPr>
                        <w:rFonts w:ascii="Open Sans" w:hAnsi="Open Sans" w:cs="Open Sans"/>
                        <w:bCs/>
                      </w:rPr>
                      <w:t xml:space="preserve"> how to safe</w:t>
                    </w:r>
                    <w:r w:rsidR="007740FF">
                      <w:rPr>
                        <w:rFonts w:ascii="Open Sans" w:hAnsi="Open Sans" w:cs="Open Sans"/>
                        <w:bCs/>
                      </w:rPr>
                      <w:t xml:space="preserve">ly conduct </w:t>
                    </w:r>
                    <w:r>
                      <w:rPr>
                        <w:rFonts w:ascii="Open Sans" w:hAnsi="Open Sans" w:cs="Open Sans"/>
                        <w:bCs/>
                      </w:rPr>
                      <w:t>quality investigations.</w:t>
                    </w:r>
                    <w:r w:rsidR="007740FF">
                      <w:rPr>
                        <w:rFonts w:ascii="Open Sans" w:hAnsi="Open Sans" w:cs="Open Sans"/>
                        <w:bCs/>
                      </w:rPr>
                      <w:t xml:space="preserve"> Students will </w:t>
                    </w:r>
                    <w:r w:rsidR="003B57F5">
                      <w:rPr>
                        <w:rFonts w:ascii="Open Sans" w:hAnsi="Open Sans" w:cs="Open Sans"/>
                        <w:bCs/>
                      </w:rPr>
                      <w:t xml:space="preserve">also </w:t>
                    </w:r>
                    <w:r w:rsidR="007740FF">
                      <w:rPr>
                        <w:rFonts w:ascii="Open Sans" w:hAnsi="Open Sans" w:cs="Open Sans"/>
                        <w:bCs/>
                      </w:rPr>
                      <w:t xml:space="preserve">learn and </w:t>
                    </w:r>
                    <w:r w:rsidR="003B57F5">
                      <w:rPr>
                        <w:rFonts w:ascii="Open Sans" w:hAnsi="Open Sans" w:cs="Open Sans"/>
                        <w:bCs/>
                      </w:rPr>
                      <w:t>discuss sa</w:t>
                    </w:r>
                    <w:r w:rsidR="007740FF" w:rsidRPr="00C85A1A">
                      <w:rPr>
                        <w:rFonts w:ascii="Tahoma" w:hAnsi="Tahoma" w:cs="Tahoma"/>
                      </w:rPr>
                      <w:t>fe, environmentally appropriate, and ethical practices</w:t>
                    </w:r>
                    <w:r w:rsidR="007740FF">
                      <w:rPr>
                        <w:rFonts w:ascii="Tahoma" w:hAnsi="Tahoma" w:cs="Tahoma"/>
                      </w:rPr>
                      <w:t xml:space="preserve">. </w:t>
                    </w:r>
                  </w:p>
                  <w:p w14:paraId="6354A5D0" w14:textId="77777777" w:rsidR="007740FF" w:rsidRPr="00C36209" w:rsidRDefault="007740FF" w:rsidP="00BE788F">
                    <w:pPr>
                      <w:rPr>
                        <w:rFonts w:ascii="Open Sans" w:hAnsi="Open Sans" w:cs="Open Sans"/>
                        <w:bCs/>
                      </w:rPr>
                    </w:pPr>
                  </w:p>
                  <w:p w14:paraId="4E4E4A2B" w14:textId="58FF3FF8" w:rsidR="00022991" w:rsidRPr="007740FF" w:rsidRDefault="007740FF" w:rsidP="00BE788F">
                    <w:pPr>
                      <w:rPr>
                        <w:rFonts w:ascii="Tahoma" w:hAnsi="Tahoma" w:cs="Tahoma"/>
                      </w:rPr>
                    </w:pPr>
                    <w:r>
                      <w:rPr>
                        <w:rFonts w:ascii="Open Sans" w:hAnsi="Open Sans" w:cs="Open Sans"/>
                      </w:rPr>
                      <w:t xml:space="preserve">In the introductory unit, students will discuss the lab and field component as well as professional standards and employer expectations. </w:t>
                    </w:r>
                    <w:r w:rsidRPr="00951E1F">
                      <w:rPr>
                        <w:rFonts w:ascii="Tahoma" w:hAnsi="Tahoma" w:cs="Tahoma"/>
                      </w:rPr>
                      <w:t xml:space="preserve">Students will </w:t>
                    </w:r>
                    <w:r>
                      <w:rPr>
                        <w:rFonts w:ascii="Tahoma" w:hAnsi="Tahoma" w:cs="Tahoma"/>
                      </w:rPr>
                      <w:t xml:space="preserve">also </w:t>
                    </w:r>
                    <w:r w:rsidRPr="00951E1F">
                      <w:rPr>
                        <w:rFonts w:ascii="Tahoma" w:hAnsi="Tahoma" w:cs="Tahoma"/>
                      </w:rPr>
                      <w:t xml:space="preserve">explore and discuss employability skills, </w:t>
                    </w:r>
                    <w:r>
                      <w:rPr>
                        <w:rFonts w:ascii="Tahoma" w:hAnsi="Tahoma" w:cs="Tahoma"/>
                      </w:rPr>
                      <w:t xml:space="preserve">and the importance of </w:t>
                    </w:r>
                    <w:r w:rsidRPr="0066716A">
                      <w:rPr>
                        <w:rStyle w:val="Add"/>
                        <w:rFonts w:ascii="Tahoma" w:hAnsi="Tahoma" w:cs="Tahoma"/>
                        <w:color w:val="auto"/>
                        <w:u w:val="none"/>
                      </w:rPr>
                      <w:t>working toward personal/team goals every day, and ethical use of technology</w:t>
                    </w:r>
                    <w:r>
                      <w:rPr>
                        <w:rFonts w:ascii="Tahoma" w:hAnsi="Tahoma" w:cs="Tahoma"/>
                      </w:rPr>
                      <w:t xml:space="preserve"> in s</w:t>
                    </w:r>
                    <w:r w:rsidRPr="00951E1F">
                      <w:rPr>
                        <w:rFonts w:ascii="Tahoma" w:hAnsi="Tahoma" w:cs="Tahoma"/>
                      </w:rPr>
                      <w:t>mall groups and/or as a</w:t>
                    </w:r>
                    <w:r>
                      <w:rPr>
                        <w:rFonts w:ascii="Tahoma" w:hAnsi="Tahoma" w:cs="Tahoma"/>
                      </w:rPr>
                      <w:t xml:space="preserve"> class</w:t>
                    </w:r>
                    <w:r w:rsidRPr="00951E1F">
                      <w:rPr>
                        <w:rFonts w:ascii="Tahoma" w:hAnsi="Tahoma" w:cs="Tahoma"/>
                      </w:rPr>
                      <w:t>. Students will also discuss resources available through CTSO or other extracurricular organization</w:t>
                    </w:r>
                    <w:r>
                      <w:rPr>
                        <w:rFonts w:ascii="Tahoma" w:hAnsi="Tahoma" w:cs="Tahoma"/>
                      </w:rPr>
                      <w:t>(s) to further develop leadership, teamwork,</w:t>
                    </w:r>
                    <w:r w:rsidRPr="00951E1F">
                      <w:rPr>
                        <w:rFonts w:ascii="Tahoma" w:hAnsi="Tahoma" w:cs="Tahoma"/>
                      </w:rPr>
                      <w:t xml:space="preserve"> and </w:t>
                    </w:r>
                    <w:r>
                      <w:rPr>
                        <w:rFonts w:ascii="Tahoma" w:hAnsi="Tahoma" w:cs="Tahoma"/>
                      </w:rPr>
                      <w:t>interpersonal</w:t>
                    </w:r>
                    <w:r w:rsidRPr="00951E1F">
                      <w:rPr>
                        <w:rFonts w:ascii="Tahoma" w:hAnsi="Tahoma" w:cs="Tahoma"/>
                      </w:rPr>
                      <w:t xml:space="preserve"> skills. </w:t>
                    </w:r>
                  </w:p>
                </w:sdtContent>
              </w:sdt>
            </w:sdtContent>
          </w:sdt>
          <w:p w14:paraId="4FBCB63B" w14:textId="4DECCF64" w:rsidR="00C039E4" w:rsidRDefault="00C039E4" w:rsidP="00BE788F">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0ACA1066" w14:textId="77777777" w:rsidR="00BE788F" w:rsidRDefault="00BE788F" w:rsidP="000D6285">
                <w:pPr>
                  <w:jc w:val="center"/>
                  <w:rPr>
                    <w:rFonts w:ascii="Open Sans" w:hAnsi="Open Sans" w:cs="Open Sans"/>
                    <w:bCs/>
                    <w:szCs w:val="24"/>
                  </w:rPr>
                </w:pPr>
              </w:p>
              <w:p w14:paraId="65B1AB48" w14:textId="2A3CFB38" w:rsidR="000D6285" w:rsidRDefault="003B57F5" w:rsidP="000D6285">
                <w:pPr>
                  <w:jc w:val="center"/>
                  <w:rPr>
                    <w:rFonts w:ascii="Open Sans" w:hAnsi="Open Sans" w:cs="Open Sans"/>
                  </w:rPr>
                </w:pPr>
                <w:r>
                  <w:rPr>
                    <w:rFonts w:ascii="Open Sans" w:hAnsi="Open Sans" w:cs="Open Sans"/>
                  </w:rPr>
                  <w:t>10</w:t>
                </w:r>
                <w:r w:rsidR="000D6285">
                  <w:rPr>
                    <w:rFonts w:ascii="Open Sans" w:hAnsi="Open Sans" w:cs="Open Sans"/>
                  </w:rPr>
                  <w:t xml:space="preserve"> Periods</w:t>
                </w:r>
              </w:p>
              <w:p w14:paraId="77FAF055" w14:textId="2D900E3D" w:rsidR="00022991" w:rsidRPr="00752707" w:rsidRDefault="003B57F5" w:rsidP="000D6285">
                <w:pPr>
                  <w:jc w:val="center"/>
                  <w:rPr>
                    <w:rFonts w:ascii="Open Sans" w:hAnsi="Open Sans" w:cs="Open Sans"/>
                    <w:b/>
                    <w:bCs/>
                    <w:color w:val="FF0000"/>
                    <w:sz w:val="24"/>
                    <w:szCs w:val="24"/>
                  </w:rPr>
                </w:pPr>
                <w:r>
                  <w:rPr>
                    <w:rFonts w:ascii="Open Sans" w:hAnsi="Open Sans" w:cs="Open Sans"/>
                  </w:rPr>
                  <w:t>450</w:t>
                </w:r>
                <w:r w:rsidR="000D6285">
                  <w:rPr>
                    <w:rFonts w:ascii="Open Sans" w:hAnsi="Open Sans" w:cs="Open Sans"/>
                  </w:rPr>
                  <w:t xml:space="preserve">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1205859708"/>
              <w:placeholder>
                <w:docPart w:val="223FA11FFF7343C6B43F3C5B0F05C7B1"/>
              </w:placeholder>
              <w:docPartList>
                <w:docPartGallery w:val="Quick Parts"/>
              </w:docPartList>
            </w:sdtPr>
            <w:sdtEndPr/>
            <w:sdtContent>
              <w:p w14:paraId="35E2B867" w14:textId="77777777" w:rsidR="0066716A" w:rsidRPr="0066716A" w:rsidRDefault="0066716A" w:rsidP="0066716A">
                <w:pPr>
                  <w:pStyle w:val="PARAGRAPH1"/>
                  <w:rPr>
                    <w:rStyle w:val="Add"/>
                    <w:rFonts w:ascii="Tahoma" w:hAnsi="Tahoma" w:cs="Tahoma"/>
                    <w:color w:val="auto"/>
                    <w:u w:val="none"/>
                  </w:rPr>
                </w:pPr>
                <w:r w:rsidRPr="0066716A">
                  <w:rPr>
                    <w:rStyle w:val="Add"/>
                    <w:rFonts w:ascii="Tahoma" w:hAnsi="Tahoma" w:cs="Tahoma"/>
                    <w:color w:val="auto"/>
                    <w:u w:val="none"/>
                  </w:rPr>
                  <w:t>(1)</w:t>
                </w:r>
                <w:r w:rsidRPr="0066716A">
                  <w:rPr>
                    <w:rStyle w:val="Add"/>
                    <w:rFonts w:ascii="Tahoma" w:hAnsi="Tahoma" w:cs="Tahoma"/>
                    <w:color w:val="auto"/>
                    <w:u w:val="none"/>
                  </w:rPr>
                  <w:tab/>
                  <w:t xml:space="preserve">The student demonstrates professional standards/employability skills as required by business and industry. The student is expected to achieve business and </w:t>
                </w:r>
                <w:r w:rsidRPr="0066716A">
                  <w:rPr>
                    <w:rStyle w:val="Add"/>
                    <w:rFonts w:ascii="Tahoma" w:hAnsi="Tahoma" w:cs="Tahoma"/>
                    <w:color w:val="auto"/>
                    <w:u w:val="none"/>
                  </w:rPr>
                  <w:lastRenderedPageBreak/>
                  <w:t>industry employability skills standards such as attendance, punctuality, meeting deadlines, working toward personal/team goals every day, and ethical use of technology.</w:t>
                </w:r>
              </w:p>
              <w:sdt>
                <w:sdtPr>
                  <w:rPr>
                    <w:rFonts w:ascii="Tahoma" w:eastAsiaTheme="minorHAnsi" w:hAnsi="Tahoma" w:cs="Tahoma"/>
                  </w:rPr>
                  <w:id w:val="555739871"/>
                  <w:placeholder>
                    <w:docPart w:val="E23BEC41D22842F48E0B918E9EC899B0"/>
                  </w:placeholder>
                  <w:docPartList>
                    <w:docPartGallery w:val="Quick Parts"/>
                  </w:docPartList>
                </w:sdtPr>
                <w:sdtEndPr/>
                <w:sdtContent>
                  <w:p w14:paraId="116C9D5B" w14:textId="77777777" w:rsidR="0066716A" w:rsidRPr="00C85A1A" w:rsidRDefault="0066716A" w:rsidP="0066716A">
                    <w:pPr>
                      <w:pStyle w:val="PARAGRAPH1"/>
                      <w:rPr>
                        <w:rFonts w:ascii="Tahoma" w:hAnsi="Tahoma" w:cs="Tahoma"/>
                      </w:rPr>
                    </w:pPr>
                    <w:r w:rsidRPr="00C85A1A">
                      <w:rPr>
                        <w:rFonts w:ascii="Tahoma" w:hAnsi="Tahoma" w:cs="Tahoma"/>
                      </w:rPr>
                      <w:t>(</w:t>
                    </w:r>
                    <w:r w:rsidRPr="00C85A1A">
                      <w:rPr>
                        <w:rStyle w:val="Add"/>
                        <w:rFonts w:ascii="Tahoma" w:hAnsi="Tahoma" w:cs="Tahoma"/>
                        <w:color w:val="auto"/>
                        <w:u w:val="none"/>
                      </w:rPr>
                      <w:t>2)</w:t>
                    </w:r>
                    <w:r w:rsidRPr="00C85A1A">
                      <w:rPr>
                        <w:rStyle w:val="Add"/>
                        <w:rFonts w:ascii="Tahoma" w:hAnsi="Tahoma" w:cs="Tahoma"/>
                        <w:color w:val="auto"/>
                        <w:u w:val="none"/>
                      </w:rPr>
                      <w:tab/>
                    </w:r>
                    <w:r w:rsidRPr="00C85A1A">
                      <w:rPr>
                        <w:rFonts w:ascii="Tahoma" w:hAnsi="Tahoma" w:cs="Tahoma"/>
                      </w:rPr>
                      <w:t xml:space="preserve">The student, for at least 40% of instructional time, conducts laboratory </w:t>
                    </w:r>
                    <w:r w:rsidRPr="00C85A1A">
                      <w:rPr>
                        <w:rStyle w:val="Add"/>
                        <w:rFonts w:ascii="Tahoma" w:hAnsi="Tahoma" w:cs="Tahoma"/>
                        <w:color w:val="auto"/>
                        <w:u w:val="none"/>
                      </w:rPr>
                      <w:t>and/or</w:t>
                    </w:r>
                    <w:r w:rsidRPr="00C85A1A">
                      <w:rPr>
                        <w:rFonts w:ascii="Tahoma" w:hAnsi="Tahoma" w:cs="Tahoma"/>
                      </w:rPr>
                      <w:t xml:space="preserve"> field investigations using safe, environmentally appropriate, and ethical practices. The student is expected to:</w:t>
                    </w:r>
                  </w:p>
                  <w:p w14:paraId="0EDD739E" w14:textId="77777777" w:rsidR="0066716A" w:rsidRPr="00C85A1A" w:rsidRDefault="0066716A" w:rsidP="0066716A">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demonstrate safe practices during laboratory and field investigations; and</w:t>
                    </w:r>
                  </w:p>
                  <w:p w14:paraId="1EBC833C" w14:textId="1352D14E" w:rsidR="00022991" w:rsidRPr="007740FF" w:rsidRDefault="0066716A"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demonstrate an understanding of the use and conservation of resources and the proper disposal or recycling of materials.</w:t>
                    </w:r>
                  </w:p>
                </w:sdtContent>
              </w:sdt>
            </w:sdtContent>
          </w:sdt>
        </w:tc>
      </w:tr>
      <w:tr w:rsidR="007740FF" w:rsidRPr="00752707" w14:paraId="436EEE7E" w14:textId="77777777" w:rsidTr="00244619">
        <w:trPr>
          <w:trHeight w:val="1052"/>
        </w:trPr>
        <w:tc>
          <w:tcPr>
            <w:tcW w:w="4680" w:type="dxa"/>
            <w:shd w:val="clear" w:color="auto" w:fill="auto"/>
          </w:tcPr>
          <w:p w14:paraId="6EBEA9C7" w14:textId="238430FB" w:rsidR="00093B14" w:rsidRDefault="007740FF" w:rsidP="00BE788F">
            <w:pPr>
              <w:rPr>
                <w:rFonts w:ascii="Open Sans" w:hAnsi="Open Sans" w:cs="Open Sans"/>
                <w:b/>
              </w:rPr>
            </w:pPr>
            <w:r>
              <w:rPr>
                <w:rFonts w:ascii="Open Sans" w:hAnsi="Open Sans" w:cs="Open Sans"/>
                <w:b/>
              </w:rPr>
              <w:lastRenderedPageBreak/>
              <w:t xml:space="preserve">Unit 2: Forensic Science </w:t>
            </w:r>
            <w:r w:rsidR="00093B14">
              <w:rPr>
                <w:rFonts w:ascii="Open Sans" w:hAnsi="Open Sans" w:cs="Open Sans"/>
                <w:b/>
              </w:rPr>
              <w:t xml:space="preserve">and </w:t>
            </w:r>
            <w:r>
              <w:rPr>
                <w:rFonts w:ascii="Open Sans" w:hAnsi="Open Sans" w:cs="Open Sans"/>
                <w:b/>
              </w:rPr>
              <w:t>Ca</w:t>
            </w:r>
            <w:r w:rsidR="00093B14">
              <w:rPr>
                <w:rFonts w:ascii="Open Sans" w:hAnsi="Open Sans" w:cs="Open Sans"/>
                <w:b/>
              </w:rPr>
              <w:t>reer Options</w:t>
            </w:r>
          </w:p>
          <w:p w14:paraId="2157C010" w14:textId="77777777" w:rsidR="00093B14" w:rsidRDefault="00093B14" w:rsidP="00BE788F">
            <w:pPr>
              <w:rPr>
                <w:rFonts w:ascii="Open Sans" w:hAnsi="Open Sans" w:cs="Open Sans"/>
                <w:b/>
              </w:rPr>
            </w:pPr>
          </w:p>
          <w:p w14:paraId="77BAF006" w14:textId="5ED2BA8C" w:rsidR="007740FF" w:rsidRDefault="00093B14" w:rsidP="00BE788F">
            <w:pPr>
              <w:rPr>
                <w:rFonts w:ascii="Tahoma" w:eastAsia="Calibri" w:hAnsi="Tahoma" w:cs="Tahoma"/>
              </w:rPr>
            </w:pPr>
            <w:r>
              <w:rPr>
                <w:rFonts w:ascii="Open Sans" w:hAnsi="Open Sans" w:cs="Open Sans"/>
              </w:rPr>
              <w:t xml:space="preserve">In this unit, students will </w:t>
            </w:r>
            <w:r w:rsidRPr="00C85A1A">
              <w:rPr>
                <w:rFonts w:ascii="Tahoma" w:hAnsi="Tahoma" w:cs="Tahoma"/>
              </w:rPr>
              <w:t xml:space="preserve">explore the history, legal </w:t>
            </w:r>
            <w:r w:rsidRPr="00C85A1A">
              <w:rPr>
                <w:rStyle w:val="Add"/>
                <w:rFonts w:ascii="Tahoma" w:hAnsi="Tahoma" w:cs="Tahoma"/>
                <w:color w:val="auto"/>
                <w:u w:val="none"/>
              </w:rPr>
              <w:t>aspects</w:t>
            </w:r>
            <w:r w:rsidRPr="00C85A1A">
              <w:rPr>
                <w:rFonts w:ascii="Tahoma" w:hAnsi="Tahoma" w:cs="Tahoma"/>
              </w:rPr>
              <w:t xml:space="preserve">, and career options </w:t>
            </w:r>
            <w:r w:rsidRPr="00C85A1A">
              <w:rPr>
                <w:rStyle w:val="Add"/>
                <w:rFonts w:ascii="Tahoma" w:hAnsi="Tahoma" w:cs="Tahoma"/>
                <w:color w:val="auto"/>
                <w:u w:val="none"/>
              </w:rPr>
              <w:t>within</w:t>
            </w:r>
            <w:r w:rsidRPr="00C85A1A">
              <w:rPr>
                <w:rFonts w:ascii="Tahoma" w:hAnsi="Tahoma" w:cs="Tahoma"/>
              </w:rPr>
              <w:t xml:space="preserve"> forensic science</w:t>
            </w:r>
            <w:r>
              <w:rPr>
                <w:rFonts w:ascii="Tahoma" w:hAnsi="Tahoma" w:cs="Tahoma"/>
              </w:rPr>
              <w:t xml:space="preserve">. Students will use appropriate technology and/or assigned materials to </w:t>
            </w:r>
            <w:r w:rsidRPr="00C85A1A">
              <w:rPr>
                <w:rFonts w:ascii="Tahoma" w:eastAsia="Calibri" w:hAnsi="Tahoma" w:cs="Tahoma"/>
              </w:rPr>
              <w:t>distinguish between criminalistics and criminology</w:t>
            </w:r>
            <w:r>
              <w:rPr>
                <w:rFonts w:ascii="Tahoma" w:eastAsia="Calibri" w:hAnsi="Tahoma" w:cs="Tahoma"/>
              </w:rPr>
              <w:t xml:space="preserve">, </w:t>
            </w:r>
            <w:r w:rsidRPr="00C85A1A">
              <w:rPr>
                <w:rFonts w:ascii="Tahoma" w:eastAsia="Calibri" w:hAnsi="Tahoma" w:cs="Tahoma"/>
              </w:rPr>
              <w:t xml:space="preserve">identify and illustrate roles, functions, and responsibilities of different </w:t>
            </w:r>
            <w:r w:rsidRPr="00C85A1A">
              <w:rPr>
                <w:rFonts w:ascii="Tahoma" w:eastAsia="Calibri" w:hAnsi="Tahoma" w:cs="Tahoma"/>
              </w:rPr>
              <w:lastRenderedPageBreak/>
              <w:t>forensic science disciplines such as serology-DNA, controlled substances, toxicology, trace evidence, firearms, fingerprints, and questioned documents</w:t>
            </w:r>
            <w:r>
              <w:rPr>
                <w:rFonts w:ascii="Tahoma" w:eastAsia="Calibri" w:hAnsi="Tahoma" w:cs="Tahoma"/>
              </w:rPr>
              <w:t>, and research and discuss</w:t>
            </w:r>
            <w:r w:rsidRPr="00C85A1A">
              <w:rPr>
                <w:rFonts w:ascii="Tahoma" w:eastAsia="Calibri" w:hAnsi="Tahoma" w:cs="Tahoma"/>
              </w:rPr>
              <w:t xml:space="preserve"> the history o</w:t>
            </w:r>
            <w:r>
              <w:rPr>
                <w:rFonts w:ascii="Tahoma" w:eastAsia="Calibri" w:hAnsi="Tahoma" w:cs="Tahoma"/>
              </w:rPr>
              <w:t xml:space="preserve">f forensic science as well as </w:t>
            </w:r>
            <w:r w:rsidRPr="00C85A1A">
              <w:rPr>
                <w:rFonts w:ascii="Tahoma" w:eastAsia="Calibri" w:hAnsi="Tahoma" w:cs="Tahoma"/>
              </w:rPr>
              <w:t>major contributors in the development of forensic science</w:t>
            </w:r>
            <w:r>
              <w:rPr>
                <w:rFonts w:ascii="Tahoma" w:eastAsia="Calibri" w:hAnsi="Tahoma" w:cs="Tahoma"/>
              </w:rPr>
              <w:t>.</w:t>
            </w:r>
          </w:p>
          <w:p w14:paraId="60780BCF" w14:textId="77777777" w:rsidR="00093B14" w:rsidRDefault="00093B14" w:rsidP="00BE788F">
            <w:pPr>
              <w:rPr>
                <w:rFonts w:ascii="Tahoma" w:eastAsia="Calibri" w:hAnsi="Tahoma" w:cs="Tahoma"/>
              </w:rPr>
            </w:pPr>
          </w:p>
          <w:p w14:paraId="643AECE0" w14:textId="42B0C071" w:rsidR="00093B14" w:rsidRDefault="00093B14" w:rsidP="00BE788F">
            <w:pPr>
              <w:rPr>
                <w:rFonts w:ascii="Open Sans" w:hAnsi="Open Sans" w:cs="Open Sans"/>
                <w:b/>
              </w:rPr>
            </w:pPr>
            <w:r>
              <w:rPr>
                <w:rFonts w:ascii="Tahoma" w:eastAsia="Calibri" w:hAnsi="Tahoma" w:cs="Tahoma"/>
              </w:rPr>
              <w:t xml:space="preserve">In brief presentations, reports, and or class discussions, students will discuss and </w:t>
            </w:r>
            <w:r w:rsidRPr="00C85A1A">
              <w:rPr>
                <w:rFonts w:ascii="Tahoma" w:eastAsia="Calibri" w:hAnsi="Tahoma" w:cs="Tahoma"/>
              </w:rPr>
              <w:t>summarize the ethical standards required of a forensic science professional</w:t>
            </w:r>
            <w:r>
              <w:rPr>
                <w:rFonts w:ascii="Tahoma" w:eastAsia="Calibri" w:hAnsi="Tahoma" w:cs="Tahoma"/>
              </w:rPr>
              <w:t xml:space="preserve">, </w:t>
            </w:r>
            <w:r w:rsidR="00B608A4" w:rsidRPr="00C85A1A">
              <w:rPr>
                <w:rFonts w:ascii="Tahoma" w:eastAsia="Calibri" w:hAnsi="Tahoma" w:cs="Tahoma"/>
              </w:rPr>
              <w:t>explore,</w:t>
            </w:r>
            <w:r w:rsidRPr="00C85A1A">
              <w:rPr>
                <w:rFonts w:ascii="Tahoma" w:eastAsia="Calibri" w:hAnsi="Tahoma" w:cs="Tahoma"/>
              </w:rPr>
              <w:t xml:space="preserve"> and demonstrate an understanding of the terminology and the procedures employed in the criminal justice system</w:t>
            </w:r>
            <w:r>
              <w:rPr>
                <w:rFonts w:ascii="Tahoma" w:eastAsia="Calibri" w:hAnsi="Tahoma" w:cs="Tahoma"/>
              </w:rPr>
              <w:t xml:space="preserve">, and </w:t>
            </w:r>
            <w:r w:rsidRPr="00C85A1A">
              <w:rPr>
                <w:rFonts w:ascii="Tahoma" w:eastAsia="Calibri" w:hAnsi="Tahoma" w:cs="Tahoma"/>
              </w:rPr>
              <w:t>compare and contrast the roles of forensic scientist</w:t>
            </w:r>
            <w:r>
              <w:rPr>
                <w:rFonts w:ascii="Tahoma" w:eastAsia="Calibri" w:hAnsi="Tahoma" w:cs="Tahoma"/>
              </w:rPr>
              <w:t>s and crime scene investigators.</w:t>
            </w:r>
          </w:p>
        </w:tc>
        <w:tc>
          <w:tcPr>
            <w:tcW w:w="2250" w:type="dxa"/>
            <w:shd w:val="clear" w:color="auto" w:fill="auto"/>
          </w:tcPr>
          <w:p w14:paraId="3E0054C6" w14:textId="77777777" w:rsidR="002C7150" w:rsidRDefault="002C7150" w:rsidP="002C7150">
            <w:pPr>
              <w:spacing w:after="160" w:line="259" w:lineRule="auto"/>
              <w:jc w:val="center"/>
              <w:rPr>
                <w:rFonts w:ascii="Open Sans" w:hAnsi="Open Sans" w:cs="Open Sans"/>
                <w:bCs/>
                <w:szCs w:val="24"/>
              </w:rPr>
            </w:pPr>
          </w:p>
          <w:sdt>
            <w:sdtPr>
              <w:rPr>
                <w:rFonts w:ascii="Open Sans" w:hAnsi="Open Sans" w:cs="Open Sans"/>
                <w:bCs/>
                <w:szCs w:val="24"/>
              </w:rPr>
              <w:id w:val="-1673950593"/>
              <w:placeholder>
                <w:docPart w:val="2251F6FE57B542C3AFEE5BCDAB289C35"/>
              </w:placeholder>
              <w:docPartList>
                <w:docPartGallery w:val="Quick Parts"/>
              </w:docPartList>
            </w:sdtPr>
            <w:sdtEndPr/>
            <w:sdtContent>
              <w:p w14:paraId="2DC0F790" w14:textId="77777777" w:rsidR="002C7150" w:rsidRDefault="002C7150" w:rsidP="002C7150">
                <w:pPr>
                  <w:jc w:val="center"/>
                  <w:rPr>
                    <w:rFonts w:ascii="Open Sans" w:hAnsi="Open Sans" w:cs="Open Sans"/>
                  </w:rPr>
                </w:pPr>
                <w:r>
                  <w:rPr>
                    <w:rFonts w:ascii="Open Sans" w:hAnsi="Open Sans" w:cs="Open Sans"/>
                  </w:rPr>
                  <w:t>10 periods</w:t>
                </w:r>
              </w:p>
              <w:p w14:paraId="5EE61BAA" w14:textId="77777777" w:rsidR="002C7150" w:rsidRPr="00752707" w:rsidRDefault="002C7150" w:rsidP="002C7150">
                <w:pPr>
                  <w:jc w:val="center"/>
                  <w:rPr>
                    <w:rFonts w:ascii="Open Sans" w:hAnsi="Open Sans" w:cs="Open Sans"/>
                    <w:b/>
                    <w:bCs/>
                    <w:sz w:val="20"/>
                    <w:szCs w:val="20"/>
                  </w:rPr>
                </w:pPr>
                <w:r>
                  <w:rPr>
                    <w:rFonts w:ascii="Open Sans" w:hAnsi="Open Sans" w:cs="Open Sans"/>
                  </w:rPr>
                  <w:t>450 minutes</w:t>
                </w:r>
              </w:p>
            </w:sdtContent>
          </w:sdt>
          <w:p w14:paraId="439E3E38" w14:textId="77777777" w:rsidR="007740FF" w:rsidRDefault="007740FF" w:rsidP="000D6285">
            <w:pPr>
              <w:jc w:val="center"/>
              <w:rPr>
                <w:rFonts w:ascii="Open Sans" w:hAnsi="Open Sans" w:cs="Open Sans"/>
                <w:bCs/>
                <w:szCs w:val="24"/>
              </w:rPr>
            </w:pPr>
          </w:p>
        </w:tc>
        <w:tc>
          <w:tcPr>
            <w:tcW w:w="7560" w:type="dxa"/>
            <w:gridSpan w:val="2"/>
            <w:shd w:val="clear" w:color="auto" w:fill="auto"/>
          </w:tcPr>
          <w:p w14:paraId="12241625" w14:textId="77777777" w:rsidR="007740FF" w:rsidRPr="00C85A1A" w:rsidRDefault="007740FF" w:rsidP="007740FF">
            <w:pPr>
              <w:pStyle w:val="PARAGRAPH1"/>
              <w:rPr>
                <w:rFonts w:ascii="Tahoma" w:hAnsi="Tahoma" w:cs="Tahoma"/>
              </w:rPr>
            </w:pPr>
            <w:r w:rsidRPr="00C85A1A">
              <w:rPr>
                <w:rFonts w:ascii="Tahoma" w:hAnsi="Tahoma" w:cs="Tahoma"/>
              </w:rPr>
              <w:t>(</w:t>
            </w:r>
            <w:r w:rsidRPr="00C85A1A">
              <w:rPr>
                <w:rStyle w:val="Add"/>
                <w:rFonts w:ascii="Tahoma" w:hAnsi="Tahoma" w:cs="Tahoma"/>
                <w:color w:val="auto"/>
                <w:u w:val="none"/>
              </w:rPr>
              <w:t>5)</w:t>
            </w:r>
            <w:r w:rsidRPr="00C85A1A">
              <w:rPr>
                <w:rStyle w:val="Add"/>
                <w:rFonts w:ascii="Tahoma" w:hAnsi="Tahoma" w:cs="Tahoma"/>
                <w:color w:val="auto"/>
                <w:u w:val="none"/>
              </w:rPr>
              <w:tab/>
            </w:r>
            <w:r w:rsidRPr="00C85A1A">
              <w:rPr>
                <w:rFonts w:ascii="Tahoma" w:hAnsi="Tahoma" w:cs="Tahoma"/>
              </w:rPr>
              <w:t xml:space="preserve">The student explores the history, legal </w:t>
            </w:r>
            <w:r w:rsidRPr="00C85A1A">
              <w:rPr>
                <w:rStyle w:val="Add"/>
                <w:rFonts w:ascii="Tahoma" w:hAnsi="Tahoma" w:cs="Tahoma"/>
                <w:color w:val="auto"/>
                <w:u w:val="none"/>
              </w:rPr>
              <w:t>aspects</w:t>
            </w:r>
            <w:r w:rsidRPr="00C85A1A">
              <w:rPr>
                <w:rFonts w:ascii="Tahoma" w:hAnsi="Tahoma" w:cs="Tahoma"/>
              </w:rPr>
              <w:t xml:space="preserve">, and career options </w:t>
            </w:r>
            <w:r w:rsidRPr="00C85A1A">
              <w:rPr>
                <w:rStyle w:val="Add"/>
                <w:rFonts w:ascii="Tahoma" w:hAnsi="Tahoma" w:cs="Tahoma"/>
                <w:color w:val="auto"/>
                <w:u w:val="none"/>
              </w:rPr>
              <w:t>within</w:t>
            </w:r>
            <w:r w:rsidRPr="00C85A1A">
              <w:rPr>
                <w:rFonts w:ascii="Tahoma" w:hAnsi="Tahoma" w:cs="Tahoma"/>
              </w:rPr>
              <w:t xml:space="preserve"> forensic science. The student is expected to:</w:t>
            </w:r>
          </w:p>
          <w:p w14:paraId="0D723B7F" w14:textId="77777777" w:rsidR="007740FF" w:rsidRPr="00C85A1A" w:rsidRDefault="007740FF"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distinguish between criminalistics and criminology;</w:t>
            </w:r>
          </w:p>
          <w:p w14:paraId="7261377F" w14:textId="77777777" w:rsidR="007740FF" w:rsidRPr="00C85A1A" w:rsidRDefault="007740FF"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 xml:space="preserve">identify and illustrate roles, functions, and responsibilities of different forensic science disciplines such as serology-DNA, controlled </w:t>
            </w:r>
            <w:r w:rsidRPr="00C85A1A">
              <w:rPr>
                <w:rFonts w:ascii="Tahoma" w:eastAsia="Calibri" w:hAnsi="Tahoma" w:cs="Tahoma"/>
              </w:rPr>
              <w:lastRenderedPageBreak/>
              <w:t>substances, toxicology, trace evidence, firearms, fingerprints, and questioned documents;</w:t>
            </w:r>
          </w:p>
          <w:p w14:paraId="169B0477" w14:textId="77777777" w:rsidR="007740FF" w:rsidRPr="00C85A1A" w:rsidRDefault="007740FF"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summarize the ethical standards required of a forensic science professional;</w:t>
            </w:r>
          </w:p>
          <w:p w14:paraId="5407107D" w14:textId="77777777" w:rsidR="007740FF" w:rsidRPr="00C85A1A" w:rsidRDefault="007740FF"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identify and illustrate roles, functions, and responsibilities of professionals in the criminal justice system, including crime scene investigators, criminalists, attorneys, and medical examiners;</w:t>
            </w:r>
          </w:p>
          <w:p w14:paraId="2E105B49" w14:textId="77777777" w:rsidR="007740FF" w:rsidRPr="00C85A1A" w:rsidRDefault="007740FF"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(E)</w:t>
            </w:r>
            <w:r w:rsidRPr="00C85A1A">
              <w:rPr>
                <w:rFonts w:ascii="Tahoma" w:eastAsia="Calibri" w:hAnsi="Tahoma" w:cs="Tahoma"/>
              </w:rPr>
              <w:tab/>
              <w:t>explore and demonstrate an understanding of the terminology and the procedures employed in the criminal justice system; and</w:t>
            </w:r>
          </w:p>
          <w:p w14:paraId="448ACB1F" w14:textId="77777777" w:rsidR="007740FF" w:rsidRPr="00C85A1A" w:rsidRDefault="007740FF"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(F)</w:t>
            </w:r>
            <w:r w:rsidRPr="00C85A1A">
              <w:rPr>
                <w:rFonts w:ascii="Tahoma" w:eastAsia="Calibri" w:hAnsi="Tahoma" w:cs="Tahoma"/>
              </w:rPr>
              <w:tab/>
              <w:t>illustrate the history of forensic science and recognize the major contributors in the development of forensic science.</w:t>
            </w:r>
          </w:p>
          <w:sdt>
            <w:sdtPr>
              <w:rPr>
                <w:rFonts w:ascii="Tahoma" w:eastAsiaTheme="minorHAnsi" w:hAnsi="Tahoma" w:cs="Tahoma"/>
              </w:rPr>
              <w:id w:val="1881749177"/>
              <w:placeholder>
                <w:docPart w:val="0D39AC839B16452891B3307F14A58514"/>
              </w:placeholder>
              <w:docPartList>
                <w:docPartGallery w:val="Quick Parts"/>
              </w:docPartList>
            </w:sdtPr>
            <w:sdtEndPr/>
            <w:sdtContent>
              <w:p w14:paraId="7A0D1097" w14:textId="77777777" w:rsidR="006E2E41" w:rsidRPr="00C85A1A" w:rsidRDefault="006E2E41" w:rsidP="006E2E41">
                <w:pPr>
                  <w:pStyle w:val="PARAGRAPH1"/>
                  <w:rPr>
                    <w:rFonts w:ascii="Tahoma" w:hAnsi="Tahoma" w:cs="Tahoma"/>
                  </w:rPr>
                </w:pPr>
                <w:r w:rsidRPr="00C85A1A">
                  <w:rPr>
                    <w:rFonts w:ascii="Tahoma" w:hAnsi="Tahoma" w:cs="Tahoma"/>
                  </w:rPr>
                  <w:t>(</w:t>
                </w:r>
                <w:r w:rsidRPr="00C85A1A">
                  <w:rPr>
                    <w:rStyle w:val="Add"/>
                    <w:rFonts w:ascii="Tahoma" w:hAnsi="Tahoma" w:cs="Tahoma"/>
                    <w:color w:val="auto"/>
                    <w:u w:val="none"/>
                  </w:rPr>
                  <w:t>4)</w:t>
                </w:r>
                <w:r w:rsidRPr="00C85A1A">
                  <w:rPr>
                    <w:rStyle w:val="Add"/>
                    <w:rFonts w:ascii="Tahoma" w:hAnsi="Tahoma" w:cs="Tahoma"/>
                    <w:color w:val="auto"/>
                    <w:u w:val="none"/>
                  </w:rPr>
                  <w:tab/>
                </w:r>
                <w:r w:rsidRPr="00C85A1A">
                  <w:rPr>
                    <w:rFonts w:ascii="Tahoma" w:hAnsi="Tahoma" w:cs="Tahoma"/>
                  </w:rPr>
                  <w:t>The student uses critical thinking, scientific reasoning, and problem solving to make informed decisions within and outside the classroom. The student is expected to:</w:t>
                </w:r>
              </w:p>
              <w:p w14:paraId="3585040C" w14:textId="2B7516CC" w:rsidR="006E2E41" w:rsidRPr="006E2E41" w:rsidRDefault="006E2E41" w:rsidP="006E2E41">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(F)</w:t>
                </w:r>
                <w:r w:rsidRPr="00C85A1A">
                  <w:rPr>
                    <w:rFonts w:ascii="Tahoma" w:eastAsia="Calibri" w:hAnsi="Tahoma" w:cs="Tahoma"/>
                  </w:rPr>
                  <w:tab/>
                  <w:t>research and describe the history of science and contributions of scientists within the criminal justice system.</w:t>
                </w:r>
              </w:p>
            </w:sdtContent>
          </w:sdt>
          <w:p w14:paraId="1B9F48AB" w14:textId="77777777" w:rsidR="007740FF" w:rsidRPr="00C85A1A" w:rsidRDefault="007740FF" w:rsidP="007740FF">
            <w:pPr>
              <w:pStyle w:val="PARAGRAPH1"/>
              <w:rPr>
                <w:rFonts w:ascii="Tahoma" w:hAnsi="Tahoma" w:cs="Tahoma"/>
              </w:rPr>
            </w:pPr>
            <w:r w:rsidRPr="00C85A1A">
              <w:rPr>
                <w:rFonts w:ascii="Tahoma" w:hAnsi="Tahoma" w:cs="Tahoma"/>
              </w:rPr>
              <w:t>(</w:t>
            </w:r>
            <w:r w:rsidRPr="00C85A1A">
              <w:rPr>
                <w:rStyle w:val="Add"/>
                <w:rFonts w:ascii="Tahoma" w:hAnsi="Tahoma" w:cs="Tahoma"/>
                <w:color w:val="auto"/>
                <w:u w:val="none"/>
              </w:rPr>
              <w:t>6)</w:t>
            </w:r>
            <w:r w:rsidRPr="00C85A1A">
              <w:rPr>
                <w:rStyle w:val="Add"/>
                <w:rFonts w:ascii="Tahoma" w:hAnsi="Tahoma" w:cs="Tahoma"/>
                <w:color w:val="auto"/>
                <w:u w:val="none"/>
              </w:rPr>
              <w:tab/>
            </w:r>
            <w:r w:rsidRPr="00C85A1A">
              <w:rPr>
                <w:rFonts w:ascii="Tahoma" w:hAnsi="Tahoma" w:cs="Tahoma"/>
              </w:rPr>
              <w:t>The student recognizes the procedures of evidence collection while maintaining the integrity of a crime scene. The student is expected to:</w:t>
            </w:r>
          </w:p>
          <w:p w14:paraId="28C5B2F3" w14:textId="54DDDF7E" w:rsidR="007740FF" w:rsidRPr="007740FF" w:rsidRDefault="007740FF" w:rsidP="007740F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lastRenderedPageBreak/>
              <w:t>(A)</w:t>
            </w:r>
            <w:r w:rsidRPr="00C85A1A">
              <w:rPr>
                <w:rFonts w:ascii="Tahoma" w:eastAsia="Calibri" w:hAnsi="Tahoma" w:cs="Tahoma"/>
              </w:rPr>
              <w:tab/>
            </w:r>
            <w:proofErr w:type="gramStart"/>
            <w:r w:rsidRPr="00C85A1A">
              <w:rPr>
                <w:rFonts w:ascii="Tahoma" w:eastAsia="Calibri" w:hAnsi="Tahoma" w:cs="Tahoma"/>
              </w:rPr>
              <w:t>compare and contrast</w:t>
            </w:r>
            <w:proofErr w:type="gramEnd"/>
            <w:r w:rsidRPr="00C85A1A">
              <w:rPr>
                <w:rFonts w:ascii="Tahoma" w:eastAsia="Calibri" w:hAnsi="Tahoma" w:cs="Tahoma"/>
              </w:rPr>
              <w:t xml:space="preserve"> the roles of forensic scientist</w:t>
            </w:r>
            <w:r>
              <w:rPr>
                <w:rFonts w:ascii="Tahoma" w:eastAsia="Calibri" w:hAnsi="Tahoma" w:cs="Tahoma"/>
              </w:rPr>
              <w:t>s and crime scene investigators.</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rFonts w:ascii="Tahoma" w:hAnsi="Tahoma" w:cs="Tahoma"/>
                <w:b w:val="0"/>
              </w:rPr>
            </w:sdtEndPr>
            <w:sdtContent>
              <w:p w14:paraId="7B2415A5" w14:textId="77777777" w:rsidR="006E2E41" w:rsidRDefault="00E1002F" w:rsidP="00BE788F">
                <w:pPr>
                  <w:rPr>
                    <w:rFonts w:ascii="Open Sans" w:hAnsi="Open Sans" w:cs="Open Sans"/>
                    <w:b/>
                    <w:bCs/>
                  </w:rPr>
                </w:pPr>
                <w:r>
                  <w:rPr>
                    <w:rFonts w:ascii="Open Sans" w:hAnsi="Open Sans" w:cs="Open Sans"/>
                    <w:b/>
                  </w:rPr>
                  <w:t xml:space="preserve">Unit </w:t>
                </w:r>
                <w:r w:rsidR="00AC2088">
                  <w:rPr>
                    <w:rFonts w:ascii="Open Sans" w:hAnsi="Open Sans" w:cs="Open Sans"/>
                    <w:b/>
                    <w:bCs/>
                  </w:rPr>
                  <w:t>3</w:t>
                </w:r>
                <w:r>
                  <w:rPr>
                    <w:rFonts w:ascii="Open Sans" w:hAnsi="Open Sans" w:cs="Open Sans"/>
                    <w:b/>
                    <w:bCs/>
                  </w:rPr>
                  <w:t>:</w:t>
                </w:r>
                <w:r w:rsidR="00C51724">
                  <w:rPr>
                    <w:rFonts w:ascii="Open Sans" w:hAnsi="Open Sans" w:cs="Open Sans"/>
                    <w:b/>
                    <w:bCs/>
                  </w:rPr>
                  <w:t xml:space="preserve"> Using Scientific Methods and </w:t>
                </w:r>
                <w:r w:rsidR="006E2E41">
                  <w:rPr>
                    <w:rFonts w:ascii="Open Sans" w:hAnsi="Open Sans" w:cs="Open Sans"/>
                    <w:b/>
                    <w:bCs/>
                  </w:rPr>
                  <w:t xml:space="preserve">Reasoning </w:t>
                </w:r>
              </w:p>
              <w:p w14:paraId="78DF8B34" w14:textId="77777777" w:rsidR="006E2E41" w:rsidRDefault="006E2E41" w:rsidP="00BE788F">
                <w:pPr>
                  <w:rPr>
                    <w:rFonts w:ascii="Open Sans" w:hAnsi="Open Sans" w:cs="Open Sans"/>
                    <w:b/>
                    <w:bCs/>
                  </w:rPr>
                </w:pPr>
              </w:p>
              <w:p w14:paraId="50B65332" w14:textId="77777777" w:rsidR="006E2E41" w:rsidRDefault="006E2E41" w:rsidP="00BE788F">
                <w:pPr>
                  <w:rPr>
                    <w:rFonts w:ascii="Tahoma" w:hAnsi="Tahoma" w:cs="Tahoma"/>
                    <w:bCs/>
                  </w:rPr>
                </w:pPr>
                <w:r w:rsidRPr="006E2E41">
                  <w:rPr>
                    <w:rFonts w:ascii="Open Sans" w:hAnsi="Open Sans" w:cs="Open Sans"/>
                    <w:bCs/>
                  </w:rPr>
                  <w:t>Un</w:t>
                </w:r>
                <w:r w:rsidR="00093B14">
                  <w:rPr>
                    <w:rFonts w:ascii="Tahoma" w:hAnsi="Tahoma" w:cs="Tahoma"/>
                    <w:bCs/>
                  </w:rPr>
                  <w:t>derstanding what scientific methods are as well as</w:t>
                </w:r>
                <w:r w:rsidR="00C51724" w:rsidRPr="0066716A">
                  <w:rPr>
                    <w:rFonts w:ascii="Tahoma" w:hAnsi="Tahoma" w:cs="Tahoma"/>
                    <w:bCs/>
                  </w:rPr>
                  <w:t xml:space="preserve"> knowing the </w:t>
                </w:r>
                <w:r w:rsidR="00ED4A8F" w:rsidRPr="0066716A">
                  <w:rPr>
                    <w:rFonts w:ascii="Tahoma" w:hAnsi="Tahoma" w:cs="Tahoma"/>
                    <w:bCs/>
                  </w:rPr>
                  <w:t xml:space="preserve">associated </w:t>
                </w:r>
                <w:r w:rsidR="00C51724" w:rsidRPr="0066716A">
                  <w:rPr>
                    <w:rFonts w:ascii="Tahoma" w:hAnsi="Tahoma" w:cs="Tahoma"/>
                    <w:bCs/>
                  </w:rPr>
                  <w:t>terminology</w:t>
                </w:r>
                <w:r w:rsidR="00ED4A8F" w:rsidRPr="0066716A">
                  <w:rPr>
                    <w:rFonts w:ascii="Tahoma" w:hAnsi="Tahoma" w:cs="Tahoma"/>
                    <w:bCs/>
                  </w:rPr>
                  <w:t xml:space="preserve"> is essential for students pursuing careers in </w:t>
                </w:r>
                <w:r w:rsidR="00093B14">
                  <w:rPr>
                    <w:rFonts w:ascii="Tahoma" w:hAnsi="Tahoma" w:cs="Tahoma"/>
                    <w:bCs/>
                  </w:rPr>
                  <w:t xml:space="preserve">forensic </w:t>
                </w:r>
                <w:r w:rsidR="00ED4A8F" w:rsidRPr="0066716A">
                  <w:rPr>
                    <w:rFonts w:ascii="Tahoma" w:hAnsi="Tahoma" w:cs="Tahoma"/>
                    <w:bCs/>
                  </w:rPr>
                  <w:t xml:space="preserve">science. </w:t>
                </w:r>
                <w:r w:rsidR="00093B14">
                  <w:rPr>
                    <w:rFonts w:ascii="Tahoma" w:hAnsi="Tahoma" w:cs="Tahoma"/>
                    <w:bCs/>
                  </w:rPr>
                  <w:t>In this unit, students will learn how to</w:t>
                </w:r>
                <w:r w:rsidR="00093B14">
                  <w:rPr>
                    <w:rFonts w:ascii="Tahoma" w:hAnsi="Tahoma" w:cs="Tahoma"/>
                  </w:rPr>
                  <w:t xml:space="preserve"> apply </w:t>
                </w:r>
                <w:r w:rsidR="00093B14" w:rsidRPr="00C85A1A">
                  <w:rPr>
                    <w:rFonts w:ascii="Tahoma" w:hAnsi="Tahoma" w:cs="Tahoma"/>
                  </w:rPr>
                  <w:t xml:space="preserve">scientific methods and </w:t>
                </w:r>
                <w:r w:rsidR="00093B14">
                  <w:rPr>
                    <w:rFonts w:ascii="Tahoma" w:hAnsi="Tahoma" w:cs="Tahoma"/>
                  </w:rPr>
                  <w:t xml:space="preserve">safely use science </w:t>
                </w:r>
                <w:r w:rsidR="00093B14" w:rsidRPr="00C85A1A">
                  <w:rPr>
                    <w:rFonts w:ascii="Tahoma" w:hAnsi="Tahoma" w:cs="Tahoma"/>
                  </w:rPr>
                  <w:t xml:space="preserve">equipment during </w:t>
                </w:r>
                <w:r w:rsidR="00093B14">
                  <w:rPr>
                    <w:rFonts w:ascii="Tahoma" w:hAnsi="Tahoma" w:cs="Tahoma"/>
                  </w:rPr>
                  <w:t xml:space="preserve">their </w:t>
                </w:r>
                <w:r w:rsidR="00093B14" w:rsidRPr="00C85A1A">
                  <w:rPr>
                    <w:rFonts w:ascii="Tahoma" w:hAnsi="Tahoma" w:cs="Tahoma"/>
                  </w:rPr>
                  <w:t>laboratory and field investigations</w:t>
                </w:r>
                <w:r w:rsidR="00093B14">
                  <w:rPr>
                    <w:rFonts w:ascii="Tahoma" w:hAnsi="Tahoma" w:cs="Tahoma"/>
                  </w:rPr>
                  <w:t xml:space="preserve">. </w:t>
                </w:r>
                <w:r w:rsidR="00093B14" w:rsidRPr="0066716A">
                  <w:rPr>
                    <w:rFonts w:ascii="Tahoma" w:hAnsi="Tahoma" w:cs="Tahoma"/>
                    <w:bCs/>
                  </w:rPr>
                  <w:t xml:space="preserve"> </w:t>
                </w:r>
                <w:r w:rsidR="00093B14">
                  <w:rPr>
                    <w:rFonts w:ascii="Tahoma" w:hAnsi="Tahoma" w:cs="Tahoma"/>
                    <w:bCs/>
                  </w:rPr>
                  <w:t xml:space="preserve">In their classroom and lab activities, students will also </w:t>
                </w:r>
                <w:r w:rsidR="00093B14" w:rsidRPr="00C85A1A">
                  <w:rPr>
                    <w:rFonts w:ascii="Tahoma" w:eastAsia="Calibri" w:hAnsi="Tahoma" w:cs="Tahoma"/>
                  </w:rPr>
                  <w:t>plan</w:t>
                </w:r>
                <w:r w:rsidR="00093B14">
                  <w:rPr>
                    <w:rFonts w:ascii="Tahoma" w:eastAsia="Calibri" w:hAnsi="Tahoma" w:cs="Tahoma"/>
                  </w:rPr>
                  <w:t>, present,</w:t>
                </w:r>
                <w:r w:rsidR="00093B14" w:rsidRPr="00C85A1A">
                  <w:rPr>
                    <w:rFonts w:ascii="Tahoma" w:eastAsia="Calibri" w:hAnsi="Tahoma" w:cs="Tahoma"/>
                  </w:rPr>
                  <w:t xml:space="preserve"> and implement descriptive, comparative, and experimental investigations, including asking questions, formulating testable hypotheses, and selecting equipment and technology</w:t>
                </w:r>
                <w:r w:rsidR="00E1002F">
                  <w:rPr>
                    <w:rFonts w:ascii="Tahoma" w:eastAsia="Calibri" w:hAnsi="Tahoma" w:cs="Tahoma"/>
                  </w:rPr>
                  <w:t xml:space="preserve">, </w:t>
                </w:r>
                <w:r w:rsidR="00E1002F" w:rsidRPr="00C85A1A">
                  <w:rPr>
                    <w:rFonts w:ascii="Tahoma" w:eastAsia="Calibri" w:hAnsi="Tahoma" w:cs="Tahoma"/>
                  </w:rPr>
                  <w:t>collect and organize qualitative and quantitative data</w:t>
                </w:r>
                <w:r w:rsidR="00E1002F">
                  <w:rPr>
                    <w:rFonts w:ascii="Tahoma" w:eastAsia="Calibri" w:hAnsi="Tahoma" w:cs="Tahoma"/>
                  </w:rPr>
                  <w:t>,</w:t>
                </w:r>
                <w:r w:rsidR="00E1002F" w:rsidRPr="00C85A1A">
                  <w:rPr>
                    <w:rFonts w:ascii="Tahoma" w:eastAsia="Calibri" w:hAnsi="Tahoma" w:cs="Tahoma"/>
                  </w:rPr>
                  <w:t xml:space="preserve"> make measurements with accuracy and precision</w:t>
                </w:r>
                <w:r w:rsidR="00E1002F">
                  <w:rPr>
                    <w:rFonts w:ascii="Tahoma" w:eastAsia="Calibri" w:hAnsi="Tahoma" w:cs="Tahoma"/>
                  </w:rPr>
                  <w:t xml:space="preserve">, and </w:t>
                </w:r>
                <w:r w:rsidR="00E1002F" w:rsidRPr="00C85A1A">
                  <w:rPr>
                    <w:rFonts w:ascii="Tahoma" w:eastAsia="Calibri" w:hAnsi="Tahoma" w:cs="Tahoma"/>
                  </w:rPr>
                  <w:t>communicate valid conclusions supported by the data through methods such as investigative reports, lab reports, labeled drawings, graphic organizers, journals, summaries, oral reports, and technology-based reports</w:t>
                </w:r>
                <w:r w:rsidR="00ED4A8F" w:rsidRPr="0066716A">
                  <w:rPr>
                    <w:rFonts w:ascii="Tahoma" w:hAnsi="Tahoma" w:cs="Tahoma"/>
                    <w:bCs/>
                  </w:rPr>
                  <w:t xml:space="preserve">. </w:t>
                </w:r>
              </w:p>
              <w:p w14:paraId="398EF349" w14:textId="77777777" w:rsidR="006E2E41" w:rsidRDefault="006E2E41" w:rsidP="00BE788F">
                <w:pPr>
                  <w:rPr>
                    <w:rFonts w:ascii="Tahoma" w:hAnsi="Tahoma" w:cs="Tahoma"/>
                    <w:bCs/>
                  </w:rPr>
                </w:pPr>
              </w:p>
              <w:p w14:paraId="4748C22B" w14:textId="01659217" w:rsidR="00022991" w:rsidRPr="0066716A" w:rsidRDefault="006E2E41" w:rsidP="00BE788F">
                <w:pPr>
                  <w:rPr>
                    <w:rFonts w:ascii="Tahoma" w:hAnsi="Tahoma" w:cs="Tahoma"/>
                    <w:bCs/>
                  </w:rPr>
                </w:pPr>
                <w:r>
                  <w:rPr>
                    <w:rFonts w:ascii="Tahoma" w:hAnsi="Tahoma" w:cs="Tahoma"/>
                    <w:bCs/>
                  </w:rPr>
                  <w:t xml:space="preserve">Students will work together in teams/small groups to </w:t>
                </w:r>
                <w:r w:rsidRPr="00C85A1A">
                  <w:rPr>
                    <w:rFonts w:ascii="Tahoma" w:eastAsia="Calibri" w:hAnsi="Tahoma" w:cs="Tahoma"/>
                  </w:rPr>
                  <w:t xml:space="preserve">communicate and apply scientific information extracted from various sources </w:t>
                </w:r>
                <w:r w:rsidRPr="00C85A1A">
                  <w:rPr>
                    <w:rFonts w:ascii="Tahoma" w:eastAsia="Calibri" w:hAnsi="Tahoma" w:cs="Tahoma"/>
                  </w:rPr>
                  <w:lastRenderedPageBreak/>
                  <w:t>such as current events, news reports, published journal articles, and marketing materials</w:t>
                </w:r>
                <w:r w:rsidR="002C7150">
                  <w:rPr>
                    <w:rFonts w:ascii="Tahoma" w:eastAsia="Calibri" w:hAnsi="Tahoma" w:cs="Tahoma"/>
                  </w:rPr>
                  <w:t xml:space="preserve">, and demonstrate and </w:t>
                </w:r>
                <w:r w:rsidRPr="00C85A1A">
                  <w:rPr>
                    <w:rFonts w:ascii="Tahoma" w:hAnsi="Tahoma" w:cs="Tahoma"/>
                  </w:rPr>
                  <w:t xml:space="preserve">use </w:t>
                </w:r>
                <w:r>
                  <w:rPr>
                    <w:rFonts w:ascii="Tahoma" w:hAnsi="Tahoma" w:cs="Tahoma"/>
                  </w:rPr>
                  <w:t xml:space="preserve">their </w:t>
                </w:r>
                <w:r w:rsidRPr="00C85A1A">
                  <w:rPr>
                    <w:rFonts w:ascii="Tahoma" w:hAnsi="Tahoma" w:cs="Tahoma"/>
                  </w:rPr>
                  <w:t>critical thinking, scientific reasoning, and problem solving to make informed decisions within and outside the classroom</w:t>
                </w:r>
                <w:r>
                  <w:rPr>
                    <w:rFonts w:ascii="Tahoma" w:hAnsi="Tahoma" w:cs="Tahoma"/>
                  </w:rPr>
                  <w:t xml:space="preserve">. </w:t>
                </w:r>
                <w:r w:rsidR="00E1002F">
                  <w:rPr>
                    <w:rFonts w:ascii="Tahoma" w:hAnsi="Tahoma" w:cs="Tahoma"/>
                    <w:bCs/>
                  </w:rPr>
                  <w:t xml:space="preserve">In unit culminating activities/discussions, students will </w:t>
                </w:r>
                <w:r w:rsidR="00E1002F" w:rsidRPr="00C85A1A">
                  <w:rPr>
                    <w:rFonts w:ascii="Tahoma" w:eastAsia="Calibri" w:hAnsi="Tahoma" w:cs="Tahoma"/>
                  </w:rPr>
                  <w:t>distinguish between scientific hypotheses and scientific theories</w:t>
                </w:r>
                <w:r w:rsidR="002C7150">
                  <w:rPr>
                    <w:rFonts w:ascii="Tahoma" w:eastAsia="Calibri" w:hAnsi="Tahoma" w:cs="Tahoma"/>
                  </w:rPr>
                  <w:t xml:space="preserve">, </w:t>
                </w:r>
                <w:r w:rsidR="00E1002F">
                  <w:rPr>
                    <w:rFonts w:ascii="Tahoma" w:eastAsia="Calibri" w:hAnsi="Tahoma" w:cs="Tahoma"/>
                  </w:rPr>
                  <w:t>discuss the definition of science</w:t>
                </w:r>
                <w:r w:rsidR="002C7150">
                  <w:rPr>
                    <w:rFonts w:ascii="Tahoma" w:eastAsia="Calibri" w:hAnsi="Tahoma" w:cs="Tahoma"/>
                  </w:rPr>
                  <w:t xml:space="preserve">, and </w:t>
                </w:r>
                <w:r w:rsidR="002C7150" w:rsidRPr="00C85A1A">
                  <w:rPr>
                    <w:rFonts w:ascii="Tahoma" w:eastAsia="Calibri" w:hAnsi="Tahoma" w:cs="Tahoma"/>
                  </w:rPr>
                  <w:t>evaluate the impact of scientific research on criminal investigation, society, and the environment</w:t>
                </w:r>
                <w:r w:rsidR="00E1002F">
                  <w:rPr>
                    <w:rFonts w:ascii="Tahoma" w:eastAsia="Calibri" w:hAnsi="Tahoma" w:cs="Tahoma"/>
                  </w:rPr>
                  <w:t>.</w:t>
                </w:r>
              </w:p>
            </w:sdtContent>
          </w:sdt>
          <w:p w14:paraId="07F8A466" w14:textId="1FFF7CAC" w:rsidR="00C039E4" w:rsidRDefault="00C039E4" w:rsidP="00BE788F">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0D24893C" w14:textId="77777777" w:rsidR="002C7150" w:rsidRDefault="002C7150" w:rsidP="002C7150">
                <w:pPr>
                  <w:spacing w:after="160" w:line="259" w:lineRule="auto"/>
                  <w:jc w:val="center"/>
                  <w:rPr>
                    <w:rFonts w:ascii="Open Sans" w:hAnsi="Open Sans" w:cs="Open Sans"/>
                    <w:bCs/>
                    <w:szCs w:val="24"/>
                  </w:rPr>
                </w:pPr>
              </w:p>
              <w:sdt>
                <w:sdtPr>
                  <w:rPr>
                    <w:rFonts w:ascii="Open Sans" w:hAnsi="Open Sans" w:cs="Open Sans"/>
                    <w:bCs/>
                    <w:szCs w:val="24"/>
                  </w:rPr>
                  <w:id w:val="-623776508"/>
                  <w:placeholder>
                    <w:docPart w:val="0E433F6157F84A959E512585801FBE72"/>
                  </w:placeholder>
                  <w:docPartList>
                    <w:docPartGallery w:val="Quick Parts"/>
                  </w:docPartList>
                </w:sdtPr>
                <w:sdtEndPr/>
                <w:sdtContent>
                  <w:p w14:paraId="4DB17A51" w14:textId="1A1070A7" w:rsidR="002C7150" w:rsidRDefault="003B57F5" w:rsidP="002C7150">
                    <w:pPr>
                      <w:jc w:val="center"/>
                      <w:rPr>
                        <w:rFonts w:ascii="Open Sans" w:hAnsi="Open Sans" w:cs="Open Sans"/>
                      </w:rPr>
                    </w:pPr>
                    <w:r>
                      <w:rPr>
                        <w:rFonts w:ascii="Open Sans" w:hAnsi="Open Sans" w:cs="Open Sans"/>
                      </w:rPr>
                      <w:t>2</w:t>
                    </w:r>
                    <w:r w:rsidR="002C7150">
                      <w:rPr>
                        <w:rFonts w:ascii="Open Sans" w:hAnsi="Open Sans" w:cs="Open Sans"/>
                      </w:rPr>
                      <w:t>0 periods</w:t>
                    </w:r>
                  </w:p>
                  <w:p w14:paraId="2CAE661F" w14:textId="02000827" w:rsidR="002C7150" w:rsidRPr="00752707" w:rsidRDefault="002C7150" w:rsidP="002C7150">
                    <w:pPr>
                      <w:jc w:val="center"/>
                      <w:rPr>
                        <w:rFonts w:ascii="Open Sans" w:hAnsi="Open Sans" w:cs="Open Sans"/>
                        <w:b/>
                        <w:bCs/>
                        <w:sz w:val="20"/>
                        <w:szCs w:val="20"/>
                      </w:rPr>
                    </w:pPr>
                    <w:r>
                      <w:rPr>
                        <w:rFonts w:ascii="Open Sans" w:hAnsi="Open Sans" w:cs="Open Sans"/>
                      </w:rPr>
                      <w:t>450 minutes</w:t>
                    </w:r>
                  </w:p>
                </w:sdtContent>
              </w:sdt>
              <w:p w14:paraId="34977A25" w14:textId="5C136935" w:rsidR="002C7150" w:rsidRDefault="002C7150" w:rsidP="002C7150">
                <w:pPr>
                  <w:jc w:val="center"/>
                </w:pPr>
              </w:p>
              <w:p w14:paraId="68ACA13E" w14:textId="60720D42" w:rsidR="00022991" w:rsidRPr="00752707" w:rsidRDefault="00FA629C" w:rsidP="00473956">
                <w:pPr>
                  <w:jc w:val="center"/>
                  <w:rPr>
                    <w:rFonts w:ascii="Open Sans" w:hAnsi="Open Sans" w:cs="Open Sans"/>
                    <w:b/>
                    <w:bCs/>
                    <w:sz w:val="20"/>
                    <w:szCs w:val="20"/>
                  </w:rPr>
                </w:pP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976797705"/>
              <w:placeholder>
                <w:docPart w:val="B5435A4B86F8485899B8DE1F446205D3"/>
              </w:placeholder>
              <w:docPartList>
                <w:docPartGallery w:val="Quick Parts"/>
              </w:docPartList>
            </w:sdtPr>
            <w:sdtEndPr/>
            <w:sdtContent>
              <w:p w14:paraId="770F3CB9" w14:textId="77777777" w:rsidR="00C85A1A" w:rsidRPr="00C85A1A" w:rsidRDefault="00C85A1A" w:rsidP="00C85A1A">
                <w:pPr>
                  <w:pStyle w:val="PARAGRAPH1"/>
                  <w:rPr>
                    <w:rFonts w:ascii="Tahoma" w:hAnsi="Tahoma" w:cs="Tahoma"/>
                  </w:rPr>
                </w:pPr>
                <w:r w:rsidRPr="00C85A1A">
                  <w:rPr>
                    <w:rFonts w:ascii="Tahoma" w:hAnsi="Tahoma" w:cs="Tahoma"/>
                  </w:rPr>
                  <w:t>(</w:t>
                </w:r>
                <w:r w:rsidRPr="00C85A1A">
                  <w:rPr>
                    <w:rStyle w:val="Add"/>
                    <w:rFonts w:ascii="Tahoma" w:hAnsi="Tahoma" w:cs="Tahoma"/>
                    <w:color w:val="auto"/>
                    <w:u w:val="none"/>
                  </w:rPr>
                  <w:t>3)</w:t>
                </w:r>
                <w:r w:rsidRPr="00C85A1A">
                  <w:rPr>
                    <w:rStyle w:val="Add"/>
                    <w:rFonts w:ascii="Tahoma" w:hAnsi="Tahoma" w:cs="Tahoma"/>
                    <w:color w:val="auto"/>
                    <w:u w:val="none"/>
                  </w:rPr>
                  <w:tab/>
                </w:r>
                <w:r w:rsidRPr="00C85A1A">
                  <w:rPr>
                    <w:rFonts w:ascii="Tahoma" w:hAnsi="Tahoma" w:cs="Tahoma"/>
                  </w:rPr>
                  <w:t>The student uses scientific methods and equipment during laboratory and field investigations. The student is expected to:</w:t>
                </w:r>
              </w:p>
              <w:p w14:paraId="3166B5E8"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know the definition of science and understand that it has limitations, as specified in subsection (b)(4) of this section;</w:t>
                </w:r>
              </w:p>
              <w:p w14:paraId="4C5D4CFD"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know that scientific hypotheses are tentative and testable statements that must be capable of being supported or not supported by observational evidence. Hypotheses of durable explanatory power that have been tested over a wide variety of conditions are incorporated into theories;</w:t>
                </w:r>
              </w:p>
              <w:p w14:paraId="325F593B"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know scientific theories are based on natural and physical phenomena and are capable of being tested by multiple independent researchers. Unlike hypotheses, scientific theories are well-established and highly reliable explanations, but they may be subject to change as new areas of science and new technologies are developed;</w:t>
                </w:r>
              </w:p>
              <w:p w14:paraId="0EEF05AD"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distinguish between scientific hypotheses and scientific theories;</w:t>
                </w:r>
              </w:p>
              <w:p w14:paraId="02B97E24"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lastRenderedPageBreak/>
                  <w:t>(E)</w:t>
                </w:r>
                <w:r w:rsidRPr="00C85A1A">
                  <w:rPr>
                    <w:rFonts w:ascii="Tahoma" w:eastAsia="Calibri" w:hAnsi="Tahoma" w:cs="Tahoma"/>
                  </w:rPr>
                  <w:tab/>
                  <w:t>plan and implement descriptive, comparative, and experimental investigations, including asking questions, formulating testable hypotheses, and selecting equipment and technology;</w:t>
                </w:r>
              </w:p>
              <w:p w14:paraId="2128D8B6"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(F)</w:t>
                </w:r>
                <w:r w:rsidRPr="00C85A1A">
                  <w:rPr>
                    <w:rFonts w:ascii="Tahoma" w:eastAsia="Calibri" w:hAnsi="Tahoma" w:cs="Tahoma"/>
                  </w:rPr>
                  <w:tab/>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Pr="00C85A1A">
                  <w:rPr>
                    <w:rFonts w:ascii="Tahoma" w:eastAsia="Calibri" w:hAnsi="Tahoma" w:cs="Tahoma"/>
                  </w:rPr>
                  <w:t>micropipettors</w:t>
                </w:r>
                <w:proofErr w:type="spellEnd"/>
                <w:r w:rsidRPr="00C85A1A">
                  <w:rPr>
                    <w:rFonts w:ascii="Tahoma" w:eastAsia="Calibri" w:hAnsi="Tahoma" w:cs="Tahoma"/>
                  </w:rPr>
                  <w:t>, hand lenses, Celsius thermometers, hot plates, lab notebooks or journals, timing devices, cameras, Petri dishes, lab incubators, dissection equipment, meter sticks, and models, diagrams, or samples of biological specimens or structures;</w:t>
                </w:r>
              </w:p>
              <w:p w14:paraId="370E8959"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(G)</w:t>
                </w:r>
                <w:r w:rsidRPr="00C85A1A">
                  <w:rPr>
                    <w:rFonts w:ascii="Tahoma" w:eastAsia="Calibri" w:hAnsi="Tahoma" w:cs="Tahoma"/>
                  </w:rPr>
                  <w:tab/>
                  <w:t>analyze, evaluate, make inferences, and predict trends from data; and</w:t>
                </w:r>
              </w:p>
              <w:p w14:paraId="686F8FF4" w14:textId="77777777" w:rsidR="006E2E41" w:rsidRDefault="00AC2088" w:rsidP="00E1002F">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(H)</w:t>
                </w:r>
                <w:r w:rsidRPr="00C85A1A">
                  <w:rPr>
                    <w:rFonts w:ascii="Tahoma" w:eastAsia="Calibri" w:hAnsi="Tahoma" w:cs="Tahoma"/>
                  </w:rPr>
                  <w:tab/>
                  <w:t>communicate valid conclusions supported by the data through methods such as investigative reports, lab reports, labeled drawings, graphic organizers, journals, summaries, oral reports, and technology-based reports.</w:t>
                </w:r>
              </w:p>
              <w:sdt>
                <w:sdtPr>
                  <w:rPr>
                    <w:rFonts w:ascii="Tahoma" w:eastAsiaTheme="minorHAnsi" w:hAnsi="Tahoma" w:cs="Tahoma"/>
                  </w:rPr>
                  <w:id w:val="-1782415203"/>
                  <w:placeholder>
                    <w:docPart w:val="A98BA9EE8593416B95C40BAB3C69CE86"/>
                  </w:placeholder>
                  <w:docPartList>
                    <w:docPartGallery w:val="Quick Parts"/>
                  </w:docPartList>
                </w:sdtPr>
                <w:sdtEndPr/>
                <w:sdtContent>
                  <w:p w14:paraId="304AF7E2" w14:textId="77777777" w:rsidR="006E2E41" w:rsidRPr="00C85A1A" w:rsidRDefault="006E2E41" w:rsidP="006E2E41">
                    <w:pPr>
                      <w:pStyle w:val="PARAGRAPH1"/>
                      <w:rPr>
                        <w:rFonts w:ascii="Tahoma" w:hAnsi="Tahoma" w:cs="Tahoma"/>
                      </w:rPr>
                    </w:pPr>
                    <w:r w:rsidRPr="00C85A1A">
                      <w:rPr>
                        <w:rFonts w:ascii="Tahoma" w:hAnsi="Tahoma" w:cs="Tahoma"/>
                      </w:rPr>
                      <w:t>(</w:t>
                    </w:r>
                    <w:r w:rsidRPr="00C85A1A">
                      <w:rPr>
                        <w:rStyle w:val="Add"/>
                        <w:rFonts w:ascii="Tahoma" w:hAnsi="Tahoma" w:cs="Tahoma"/>
                        <w:color w:val="auto"/>
                        <w:u w:val="none"/>
                      </w:rPr>
                      <w:t>4)</w:t>
                    </w:r>
                    <w:r w:rsidRPr="00C85A1A">
                      <w:rPr>
                        <w:rStyle w:val="Add"/>
                        <w:rFonts w:ascii="Tahoma" w:hAnsi="Tahoma" w:cs="Tahoma"/>
                        <w:color w:val="auto"/>
                        <w:u w:val="none"/>
                      </w:rPr>
                      <w:tab/>
                    </w:r>
                    <w:r w:rsidRPr="00C85A1A">
                      <w:rPr>
                        <w:rFonts w:ascii="Tahoma" w:hAnsi="Tahoma" w:cs="Tahoma"/>
                      </w:rPr>
                      <w:t>The student uses critical thinking, scientific reasoning, and problem solving to make informed decisions within and outside the classroom. The student is expected to:</w:t>
                    </w:r>
                  </w:p>
                  <w:p w14:paraId="471456C4" w14:textId="77777777" w:rsidR="006E2E41" w:rsidRPr="00C85A1A" w:rsidRDefault="006E2E41" w:rsidP="006E2E41">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analyze, evaluate, and critique scientific explanations by using empirical evidence, logical reasoning, and experimental and observational testing, including examining all sides of scientific evidence of those scientific explanations, to encourage critical thinking;</w:t>
                    </w:r>
                  </w:p>
                  <w:p w14:paraId="725189D9" w14:textId="77777777" w:rsidR="006E2E41" w:rsidRPr="00C85A1A" w:rsidRDefault="006E2E41" w:rsidP="006E2E41">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communicate and apply scientific information extracted from various sources such as current events, news reports, published journal articles, and marketing materials;</w:t>
                    </w:r>
                  </w:p>
                  <w:p w14:paraId="3D223235" w14:textId="77777777" w:rsidR="006E2E41" w:rsidRPr="00C85A1A" w:rsidRDefault="006E2E41" w:rsidP="006E2E41">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draw inferences based on data related to criminal investigation;</w:t>
                    </w:r>
                  </w:p>
                  <w:p w14:paraId="63ECF624" w14:textId="62F4AA07" w:rsidR="006E2E41" w:rsidRPr="00C85A1A" w:rsidRDefault="006E2E41" w:rsidP="006E2E41">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evaluate the impact of scientific research on criminal investigation, society, and the environment;</w:t>
                    </w:r>
                    <w:r>
                      <w:rPr>
                        <w:rFonts w:ascii="Tahoma" w:eastAsia="Calibri" w:hAnsi="Tahoma" w:cs="Tahoma"/>
                      </w:rPr>
                      <w:t xml:space="preserve"> and</w:t>
                    </w:r>
                  </w:p>
                  <w:p w14:paraId="4E6C9A48" w14:textId="064EEC19" w:rsidR="00022991" w:rsidRPr="006E2E41" w:rsidRDefault="006E2E41" w:rsidP="006E2E41">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(E)</w:t>
                    </w:r>
                    <w:r w:rsidRPr="00C85A1A">
                      <w:rPr>
                        <w:rFonts w:ascii="Tahoma" w:eastAsia="Calibri" w:hAnsi="Tahoma" w:cs="Tahoma"/>
                      </w:rPr>
                      <w:tab/>
                      <w:t>evaluate models according to their limitations in representing b</w:t>
                    </w:r>
                    <w:r>
                      <w:rPr>
                        <w:rFonts w:ascii="Tahoma" w:eastAsia="Calibri" w:hAnsi="Tahoma" w:cs="Tahoma"/>
                      </w:rPr>
                      <w:t>iological objects or events</w:t>
                    </w:r>
                    <w:r w:rsidRPr="00C85A1A">
                      <w:rPr>
                        <w:rFonts w:ascii="Tahoma" w:eastAsia="Calibri" w:hAnsi="Tahoma" w:cs="Tahoma"/>
                      </w:rPr>
                      <w:t>.</w:t>
                    </w:r>
                  </w:p>
                </w:sdtContent>
              </w:sdt>
            </w:sdtContent>
          </w:sdt>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3AAAAD9D" w:rsidR="004356E7" w:rsidRDefault="00023D34" w:rsidP="00BE788F">
                <w:pPr>
                  <w:rPr>
                    <w:rFonts w:ascii="Open Sans" w:hAnsi="Open Sans" w:cs="Open Sans"/>
                    <w:b/>
                    <w:bCs/>
                  </w:rPr>
                </w:pPr>
                <w:r>
                  <w:rPr>
                    <w:rFonts w:ascii="Open Sans" w:hAnsi="Open Sans" w:cs="Open Sans"/>
                    <w:b/>
                  </w:rPr>
                  <w:t xml:space="preserve">Unit </w:t>
                </w:r>
                <w:r w:rsidR="002C7150">
                  <w:rPr>
                    <w:rFonts w:ascii="Open Sans" w:hAnsi="Open Sans" w:cs="Open Sans"/>
                    <w:b/>
                    <w:bCs/>
                  </w:rPr>
                  <w:t>4</w:t>
                </w:r>
                <w:r>
                  <w:rPr>
                    <w:rFonts w:ascii="Open Sans" w:hAnsi="Open Sans" w:cs="Open Sans"/>
                    <w:b/>
                    <w:bCs/>
                  </w:rPr>
                  <w:t>:</w:t>
                </w:r>
                <w:r w:rsidR="008538E8">
                  <w:rPr>
                    <w:rFonts w:ascii="Open Sans" w:hAnsi="Open Sans" w:cs="Open Sans"/>
                    <w:b/>
                    <w:bCs/>
                  </w:rPr>
                  <w:t xml:space="preserve"> Evidence Collection</w:t>
                </w:r>
              </w:p>
              <w:p w14:paraId="7DD07055" w14:textId="77777777" w:rsidR="008538E8" w:rsidRPr="004356E7" w:rsidRDefault="008538E8" w:rsidP="00BE788F">
                <w:pPr>
                  <w:rPr>
                    <w:rFonts w:ascii="Open Sans" w:hAnsi="Open Sans" w:cs="Open Sans"/>
                    <w:b/>
                    <w:bCs/>
                  </w:rPr>
                </w:pPr>
              </w:p>
              <w:p w14:paraId="30378542" w14:textId="7A991752" w:rsidR="00022991" w:rsidRPr="00023D34" w:rsidRDefault="00023D34" w:rsidP="00BE788F">
                <w:pPr>
                  <w:rPr>
                    <w:rFonts w:ascii="Tahoma" w:eastAsia="Calibri" w:hAnsi="Tahoma" w:cs="Tahoma"/>
                  </w:rPr>
                </w:pPr>
                <w:r>
                  <w:rPr>
                    <w:rFonts w:ascii="Open Sans" w:hAnsi="Open Sans" w:cs="Open Sans"/>
                  </w:rPr>
                  <w:t xml:space="preserve">In this unit students will learn the procedures of collecting evidence and demonstrate those skills in a simulated activity. Students will work together in teams to </w:t>
                </w:r>
                <w:r w:rsidRPr="00C85A1A">
                  <w:rPr>
                    <w:rFonts w:ascii="Tahoma" w:eastAsia="Calibri" w:hAnsi="Tahoma" w:cs="Tahoma"/>
                  </w:rPr>
                  <w:t xml:space="preserve">conduct a systematic search of a simulated crime scene </w:t>
                </w:r>
                <w:r w:rsidRPr="00C85A1A">
                  <w:rPr>
                    <w:rFonts w:ascii="Tahoma" w:eastAsia="Calibri" w:hAnsi="Tahoma" w:cs="Tahoma"/>
                  </w:rPr>
                  <w:lastRenderedPageBreak/>
                  <w:t>for physical evidence following crime scene search patterns such as spiral, line, grid, and strip</w:t>
                </w:r>
                <w:r>
                  <w:rPr>
                    <w:rFonts w:ascii="Tahoma" w:eastAsia="Calibri" w:hAnsi="Tahoma" w:cs="Tahoma"/>
                  </w:rPr>
                  <w:t xml:space="preserve">, apply their knowledge of the elements of criminal law that guide search and seizure of persons, property, and evidence, outline the chain-of-custody procedure for evidence discovered in a crime scene, demonstrate proper techniques for collecting, marking, photographing, packaging, and preserving physical evidence found at a crime scene, and </w:t>
                </w:r>
                <w:r w:rsidRPr="00C85A1A">
                  <w:rPr>
                    <w:rFonts w:ascii="Tahoma" w:eastAsia="Calibri" w:hAnsi="Tahoma" w:cs="Tahoma"/>
                  </w:rPr>
                  <w:t>develop a crime scene sketch using coordinates/measurements from fixed points</w:t>
                </w:r>
                <w:r>
                  <w:rPr>
                    <w:rFonts w:ascii="Tahoma" w:eastAsia="Calibri" w:hAnsi="Tahoma" w:cs="Tahoma"/>
                  </w:rPr>
                  <w:t>. After the activity has been completed, students will analyze and describe the elements of their</w:t>
                </w:r>
                <w:r w:rsidRPr="00C85A1A">
                  <w:rPr>
                    <w:rFonts w:ascii="Tahoma" w:eastAsia="Calibri" w:hAnsi="Tahoma" w:cs="Tahoma"/>
                  </w:rPr>
                  <w:t xml:space="preserve"> crime scene sketch</w:t>
                </w:r>
                <w:r>
                  <w:rPr>
                    <w:rFonts w:ascii="Tahoma" w:eastAsia="Calibri" w:hAnsi="Tahoma" w:cs="Tahoma"/>
                  </w:rPr>
                  <w:t>es,</w:t>
                </w:r>
                <w:r w:rsidRPr="00C85A1A">
                  <w:rPr>
                    <w:rFonts w:ascii="Tahoma" w:eastAsia="Calibri" w:hAnsi="Tahoma" w:cs="Tahoma"/>
                  </w:rPr>
                  <w:t xml:space="preserve"> such as measurements, compass directions, scale of proportion, legend-key, and title</w:t>
                </w:r>
                <w:r>
                  <w:rPr>
                    <w:rFonts w:ascii="Tahoma" w:eastAsia="Calibri" w:hAnsi="Tahoma" w:cs="Tahoma"/>
                  </w:rPr>
                  <w:t>.</w:t>
                </w:r>
              </w:p>
            </w:sdtContent>
          </w:sdt>
          <w:p w14:paraId="3994BB00" w14:textId="78D75009" w:rsidR="00C039E4" w:rsidRPr="008538E8" w:rsidRDefault="00C039E4" w:rsidP="00BE788F">
            <w:pPr>
              <w:rPr>
                <w:rFonts w:ascii="Open Sans" w:hAnsi="Open Sans" w:cs="Open Sans"/>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6E9E869C" w14:textId="4A9CF10D" w:rsidR="002C7150" w:rsidRDefault="002C7150" w:rsidP="002C7150">
                <w:pPr>
                  <w:jc w:val="center"/>
                  <w:rPr>
                    <w:rFonts w:ascii="Open Sans" w:hAnsi="Open Sans" w:cs="Open Sans"/>
                    <w:bCs/>
                    <w:szCs w:val="24"/>
                  </w:rPr>
                </w:pPr>
              </w:p>
              <w:sdt>
                <w:sdtPr>
                  <w:rPr>
                    <w:rFonts w:ascii="Open Sans" w:hAnsi="Open Sans" w:cs="Open Sans"/>
                    <w:bCs/>
                    <w:szCs w:val="24"/>
                  </w:rPr>
                  <w:id w:val="-1858501728"/>
                  <w:placeholder>
                    <w:docPart w:val="1394740658664D0D84D2FD8B89CE07B0"/>
                  </w:placeholder>
                  <w:docPartList>
                    <w:docPartGallery w:val="Quick Parts"/>
                  </w:docPartList>
                </w:sdtPr>
                <w:sdtEndPr/>
                <w:sdtContent>
                  <w:p w14:paraId="529EF399" w14:textId="469D1ACD" w:rsidR="002C7150" w:rsidRDefault="003B57F5" w:rsidP="002C7150">
                    <w:pPr>
                      <w:jc w:val="center"/>
                      <w:rPr>
                        <w:rFonts w:ascii="Open Sans" w:hAnsi="Open Sans" w:cs="Open Sans"/>
                      </w:rPr>
                    </w:pPr>
                    <w:r>
                      <w:rPr>
                        <w:rFonts w:ascii="Open Sans" w:hAnsi="Open Sans" w:cs="Open Sans"/>
                      </w:rPr>
                      <w:t>2</w:t>
                    </w:r>
                    <w:r w:rsidR="002C7150">
                      <w:rPr>
                        <w:rFonts w:ascii="Open Sans" w:hAnsi="Open Sans" w:cs="Open Sans"/>
                      </w:rPr>
                      <w:t>0 periods</w:t>
                    </w:r>
                  </w:p>
                  <w:p w14:paraId="36F42832" w14:textId="36019DA7" w:rsidR="002C7150" w:rsidRPr="00752707" w:rsidRDefault="003B57F5" w:rsidP="002C7150">
                    <w:pPr>
                      <w:jc w:val="center"/>
                      <w:rPr>
                        <w:rFonts w:ascii="Open Sans" w:hAnsi="Open Sans" w:cs="Open Sans"/>
                        <w:b/>
                        <w:bCs/>
                        <w:sz w:val="20"/>
                        <w:szCs w:val="20"/>
                      </w:rPr>
                    </w:pPr>
                    <w:r>
                      <w:rPr>
                        <w:rFonts w:ascii="Open Sans" w:hAnsi="Open Sans" w:cs="Open Sans"/>
                      </w:rPr>
                      <w:t>90</w:t>
                    </w:r>
                    <w:r w:rsidR="002C7150">
                      <w:rPr>
                        <w:rFonts w:ascii="Open Sans" w:hAnsi="Open Sans" w:cs="Open Sans"/>
                      </w:rPr>
                      <w:t>0 minutes</w:t>
                    </w:r>
                  </w:p>
                </w:sdtContent>
              </w:sdt>
              <w:p w14:paraId="50AC1AE6" w14:textId="4DA65C08" w:rsidR="00022991" w:rsidRPr="00752707" w:rsidRDefault="00FA629C" w:rsidP="00473956">
                <w:pPr>
                  <w:jc w:val="center"/>
                  <w:rPr>
                    <w:rFonts w:ascii="Open Sans" w:hAnsi="Open Sans" w:cs="Open Sans"/>
                    <w:b/>
                    <w:bCs/>
                    <w:sz w:val="20"/>
                    <w:szCs w:val="20"/>
                  </w:rPr>
                </w:pP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1800329926"/>
              <w:placeholder>
                <w:docPart w:val="41356D2AE541404BA507DA6CF6D98221"/>
              </w:placeholder>
              <w:docPartList>
                <w:docPartGallery w:val="Quick Parts"/>
              </w:docPartList>
            </w:sdtPr>
            <w:sdtEndPr/>
            <w:sdtContent>
              <w:p w14:paraId="4CF5BA09" w14:textId="77777777" w:rsidR="00C85A1A" w:rsidRPr="00C85A1A" w:rsidRDefault="00C85A1A" w:rsidP="00C85A1A">
                <w:pPr>
                  <w:pStyle w:val="PARAGRAPH1"/>
                  <w:rPr>
                    <w:rFonts w:ascii="Tahoma" w:hAnsi="Tahoma" w:cs="Tahoma"/>
                  </w:rPr>
                </w:pPr>
                <w:r w:rsidRPr="00C85A1A">
                  <w:rPr>
                    <w:rFonts w:ascii="Tahoma" w:hAnsi="Tahoma" w:cs="Tahoma"/>
                  </w:rPr>
                  <w:t>(</w:t>
                </w:r>
                <w:r w:rsidRPr="00C85A1A">
                  <w:rPr>
                    <w:rStyle w:val="Add"/>
                    <w:rFonts w:ascii="Tahoma" w:hAnsi="Tahoma" w:cs="Tahoma"/>
                    <w:color w:val="auto"/>
                    <w:u w:val="none"/>
                  </w:rPr>
                  <w:t>6)</w:t>
                </w:r>
                <w:r w:rsidRPr="00C85A1A">
                  <w:rPr>
                    <w:rStyle w:val="Add"/>
                    <w:rFonts w:ascii="Tahoma" w:hAnsi="Tahoma" w:cs="Tahoma"/>
                    <w:color w:val="auto"/>
                    <w:u w:val="none"/>
                  </w:rPr>
                  <w:tab/>
                </w:r>
                <w:r w:rsidRPr="00C85A1A">
                  <w:rPr>
                    <w:rFonts w:ascii="Tahoma" w:hAnsi="Tahoma" w:cs="Tahoma"/>
                  </w:rPr>
                  <w:t>The student recognizes the procedures of evidence collection while maintaining the integrity of a crime scene. The student is expected to:</w:t>
                </w:r>
              </w:p>
              <w:p w14:paraId="256E4A2C" w14:textId="24799074"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demonstrate the ability to work as a member of a team;</w:t>
                </w:r>
              </w:p>
              <w:p w14:paraId="13203AF3"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lastRenderedPageBreak/>
                  <w:t>(C)</w:t>
                </w:r>
                <w:r w:rsidRPr="00C85A1A">
                  <w:rPr>
                    <w:rFonts w:ascii="Tahoma" w:eastAsia="Calibri" w:hAnsi="Tahoma" w:cs="Tahoma"/>
                  </w:rPr>
                  <w:tab/>
                  <w:t>conduct a systematic search of a simulated crime scene for physical evidence following crime scene search patterns such as spiral, line, grid, and strip;</w:t>
                </w:r>
              </w:p>
              <w:p w14:paraId="56824242"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apply knowledge of the elements of criminal law that guide search and seizure of persons, property, and evidence;</w:t>
                </w:r>
              </w:p>
              <w:p w14:paraId="5E34D0D7"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(E)</w:t>
                </w:r>
                <w:r w:rsidRPr="00C85A1A">
                  <w:rPr>
                    <w:rFonts w:ascii="Tahoma" w:eastAsia="Calibri" w:hAnsi="Tahoma" w:cs="Tahoma"/>
                  </w:rPr>
                  <w:tab/>
                  <w:t>describe the elements of a crime scene sketch such as measurements, compass directions, scale of proportion, legend-key, and title;</w:t>
                </w:r>
              </w:p>
              <w:p w14:paraId="2B3CB368"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(F)</w:t>
                </w:r>
                <w:r w:rsidRPr="00C85A1A">
                  <w:rPr>
                    <w:rFonts w:ascii="Tahoma" w:eastAsia="Calibri" w:hAnsi="Tahoma" w:cs="Tahoma"/>
                  </w:rPr>
                  <w:tab/>
                  <w:t>develop a crime scene sketch using coordinates/measurements from fixed points;</w:t>
                </w:r>
              </w:p>
              <w:p w14:paraId="52BB5474"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(G)</w:t>
                </w:r>
                <w:r w:rsidRPr="00C85A1A">
                  <w:rPr>
                    <w:rFonts w:ascii="Tahoma" w:eastAsia="Calibri" w:hAnsi="Tahoma" w:cs="Tahoma"/>
                  </w:rPr>
                  <w:tab/>
                  <w:t>outline the chain of custody procedure for evidence discovered in a crime scene; and</w:t>
                </w:r>
              </w:p>
              <w:p w14:paraId="231EC9DE" w14:textId="204C9CA7" w:rsidR="00022991" w:rsidRPr="00023D34" w:rsidRDefault="00AC2088" w:rsidP="00023D34">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(H)</w:t>
                </w:r>
                <w:r w:rsidRPr="00C85A1A">
                  <w:rPr>
                    <w:rFonts w:ascii="Tahoma" w:eastAsia="Calibri" w:hAnsi="Tahoma" w:cs="Tahoma"/>
                  </w:rPr>
                  <w:tab/>
                  <w:t>demonstrate proper techniques for collecting, packaging, and preserving physical evidence found at a crime scene.</w:t>
                </w:r>
              </w:p>
            </w:sdtContent>
          </w:sdt>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4E3CA1EF" w:rsidR="004356E7" w:rsidRPr="004356E7" w:rsidRDefault="00023D34" w:rsidP="00BE788F">
                <w:pPr>
                  <w:rPr>
                    <w:rFonts w:ascii="Open Sans" w:hAnsi="Open Sans" w:cs="Open Sans"/>
                    <w:b/>
                    <w:bCs/>
                  </w:rPr>
                </w:pPr>
                <w:r>
                  <w:rPr>
                    <w:rFonts w:ascii="Open Sans" w:hAnsi="Open Sans" w:cs="Open Sans"/>
                    <w:b/>
                  </w:rPr>
                  <w:t xml:space="preserve">Unit </w:t>
                </w:r>
                <w:r w:rsidR="002C7150">
                  <w:rPr>
                    <w:rFonts w:ascii="Open Sans" w:hAnsi="Open Sans" w:cs="Open Sans"/>
                    <w:b/>
                    <w:bCs/>
                  </w:rPr>
                  <w:t>5</w:t>
                </w:r>
                <w:r>
                  <w:rPr>
                    <w:rFonts w:ascii="Open Sans" w:hAnsi="Open Sans" w:cs="Open Sans"/>
                    <w:b/>
                    <w:bCs/>
                  </w:rPr>
                  <w:t>:</w:t>
                </w:r>
                <w:r w:rsidR="008538E8">
                  <w:rPr>
                    <w:rFonts w:ascii="Open Sans" w:hAnsi="Open Sans" w:cs="Open Sans"/>
                    <w:b/>
                    <w:bCs/>
                  </w:rPr>
                  <w:t xml:space="preserve"> </w:t>
                </w:r>
                <w:r w:rsidR="00604D3E">
                  <w:rPr>
                    <w:rFonts w:ascii="Open Sans" w:hAnsi="Open Sans" w:cs="Open Sans"/>
                    <w:b/>
                    <w:bCs/>
                  </w:rPr>
                  <w:t>Processing and Analyzing Trace Evidence</w:t>
                </w:r>
              </w:p>
              <w:p w14:paraId="79D26238" w14:textId="77777777" w:rsidR="004356E7" w:rsidRPr="00752707" w:rsidRDefault="004356E7" w:rsidP="00BE788F">
                <w:pPr>
                  <w:rPr>
                    <w:rFonts w:ascii="Open Sans" w:hAnsi="Open Sans" w:cs="Open Sans"/>
                  </w:rPr>
                </w:pPr>
              </w:p>
              <w:p w14:paraId="170EE752" w14:textId="714890FF" w:rsidR="00022991" w:rsidRPr="00023D34" w:rsidRDefault="00023D34" w:rsidP="00BE788F">
                <w:pPr>
                  <w:rPr>
                    <w:rFonts w:ascii="Open Sans" w:hAnsi="Open Sans" w:cs="Open Sans"/>
                    <w:bCs/>
                  </w:rPr>
                </w:pPr>
                <w:r>
                  <w:rPr>
                    <w:rFonts w:ascii="Open Sans" w:hAnsi="Open Sans" w:cs="Open Sans"/>
                    <w:bCs/>
                  </w:rPr>
                  <w:t xml:space="preserve">There are specific methods students need to learn about processing and analyzing trace evidence </w:t>
                </w:r>
                <w:r w:rsidRPr="00023D34">
                  <w:rPr>
                    <w:rStyle w:val="Add"/>
                    <w:rFonts w:ascii="Tahoma" w:hAnsi="Tahoma" w:cs="Tahoma"/>
                    <w:color w:val="auto"/>
                    <w:u w:val="none"/>
                  </w:rPr>
                  <w:t>commonly found in a crime scene</w:t>
                </w:r>
                <w:r w:rsidRPr="00023D34">
                  <w:rPr>
                    <w:rFonts w:ascii="Open Sans" w:hAnsi="Open Sans" w:cs="Open Sans"/>
                    <w:bCs/>
                  </w:rPr>
                  <w:t xml:space="preserve">. </w:t>
                </w:r>
                <w:r>
                  <w:rPr>
                    <w:rFonts w:ascii="Open Sans" w:hAnsi="Open Sans" w:cs="Open Sans"/>
                    <w:bCs/>
                  </w:rPr>
                  <w:t xml:space="preserve">In this unit students will participate in “hands on” activities and simulations to learn and </w:t>
                </w:r>
                <w:r>
                  <w:rPr>
                    <w:rFonts w:ascii="Open Sans" w:hAnsi="Open Sans" w:cs="Open Sans"/>
                    <w:bCs/>
                  </w:rPr>
                  <w:lastRenderedPageBreak/>
                  <w:t xml:space="preserve">demonstrate trace evidence process and analysis techniques. </w:t>
                </w:r>
              </w:p>
            </w:sdtContent>
          </w:sdt>
          <w:p w14:paraId="32EE847B" w14:textId="1FFF7CAC" w:rsidR="00C039E4" w:rsidRDefault="00C039E4" w:rsidP="00BE788F">
            <w:pPr>
              <w:rPr>
                <w:rFonts w:ascii="Open Sans" w:hAnsi="Open Sans" w:cs="Open Sans"/>
                <w:b/>
              </w:rPr>
            </w:pPr>
          </w:p>
        </w:tc>
        <w:tc>
          <w:tcPr>
            <w:tcW w:w="2250" w:type="dxa"/>
            <w:shd w:val="clear" w:color="auto" w:fill="auto"/>
          </w:tcPr>
          <w:p w14:paraId="7161E4F1" w14:textId="77777777" w:rsidR="002C7150" w:rsidRDefault="002C7150" w:rsidP="002C7150">
            <w:pPr>
              <w:spacing w:after="160" w:line="259" w:lineRule="auto"/>
              <w:jc w:val="center"/>
              <w:rPr>
                <w:rFonts w:ascii="Open Sans" w:hAnsi="Open Sans" w:cs="Open Sans"/>
                <w:bCs/>
                <w:szCs w:val="24"/>
              </w:rPr>
            </w:pPr>
          </w:p>
          <w:sdt>
            <w:sdtPr>
              <w:rPr>
                <w:rFonts w:ascii="Open Sans" w:hAnsi="Open Sans" w:cs="Open Sans"/>
                <w:bCs/>
                <w:szCs w:val="24"/>
              </w:rPr>
              <w:id w:val="-2058308747"/>
              <w:placeholder>
                <w:docPart w:val="8231D76667A94F0E907C94E91578B0CD"/>
              </w:placeholder>
              <w:docPartList>
                <w:docPartGallery w:val="Quick Parts"/>
              </w:docPartList>
            </w:sdtPr>
            <w:sdtEndPr/>
            <w:sdtContent>
              <w:p w14:paraId="5398E491" w14:textId="15839A59" w:rsidR="002C7150" w:rsidRDefault="003B57F5" w:rsidP="002C7150">
                <w:pPr>
                  <w:jc w:val="center"/>
                  <w:rPr>
                    <w:rFonts w:ascii="Open Sans" w:hAnsi="Open Sans" w:cs="Open Sans"/>
                  </w:rPr>
                </w:pPr>
                <w:r>
                  <w:rPr>
                    <w:rFonts w:ascii="Open Sans" w:hAnsi="Open Sans" w:cs="Open Sans"/>
                  </w:rPr>
                  <w:t>15</w:t>
                </w:r>
                <w:r w:rsidR="002C7150">
                  <w:rPr>
                    <w:rFonts w:ascii="Open Sans" w:hAnsi="Open Sans" w:cs="Open Sans"/>
                  </w:rPr>
                  <w:t xml:space="preserve"> periods</w:t>
                </w:r>
              </w:p>
              <w:p w14:paraId="2B85619F" w14:textId="589C608F" w:rsidR="002C7150" w:rsidRPr="00752707" w:rsidRDefault="003B57F5" w:rsidP="002C7150">
                <w:pPr>
                  <w:jc w:val="center"/>
                  <w:rPr>
                    <w:rFonts w:ascii="Open Sans" w:hAnsi="Open Sans" w:cs="Open Sans"/>
                    <w:b/>
                    <w:bCs/>
                    <w:sz w:val="20"/>
                    <w:szCs w:val="20"/>
                  </w:rPr>
                </w:pPr>
                <w:r>
                  <w:rPr>
                    <w:rFonts w:ascii="Open Sans" w:hAnsi="Open Sans" w:cs="Open Sans"/>
                  </w:rPr>
                  <w:t>675</w:t>
                </w:r>
                <w:r w:rsidR="002C7150">
                  <w:rPr>
                    <w:rFonts w:ascii="Open Sans" w:hAnsi="Open Sans" w:cs="Open Sans"/>
                  </w:rPr>
                  <w:t xml:space="preserve"> minutes</w:t>
                </w:r>
              </w:p>
            </w:sdtContent>
          </w:sdt>
          <w:p w14:paraId="156C9A91"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467667358"/>
              <w:placeholder>
                <w:docPart w:val="2B27FEE132474BC5A928E0A10281B173"/>
              </w:placeholder>
              <w:docPartList>
                <w:docPartGallery w:val="Quick Parts"/>
              </w:docPartList>
            </w:sdtPr>
            <w:sdtEndPr/>
            <w:sdtContent>
              <w:p w14:paraId="3B4BCEC7" w14:textId="77777777" w:rsidR="00C85A1A" w:rsidRPr="00C85A1A" w:rsidRDefault="00C85A1A" w:rsidP="00C85A1A">
                <w:pPr>
                  <w:pStyle w:val="PARAGRAPH1"/>
                  <w:rPr>
                    <w:rFonts w:ascii="Tahoma" w:hAnsi="Tahoma" w:cs="Tahoma"/>
                  </w:rPr>
                </w:pPr>
                <w:r w:rsidRPr="00C85A1A">
                  <w:rPr>
                    <w:rFonts w:ascii="Tahoma" w:hAnsi="Tahoma" w:cs="Tahoma"/>
                  </w:rPr>
                  <w:t>(</w:t>
                </w:r>
                <w:r w:rsidRPr="00C85A1A">
                  <w:rPr>
                    <w:rStyle w:val="Clear"/>
                    <w:rFonts w:ascii="Tahoma" w:hAnsi="Tahoma" w:cs="Tahoma"/>
                  </w:rPr>
                  <w:t>7)</w:t>
                </w:r>
                <w:r w:rsidRPr="00C85A1A">
                  <w:rPr>
                    <w:rFonts w:ascii="Tahoma" w:hAnsi="Tahoma" w:cs="Tahoma"/>
                  </w:rPr>
                  <w:tab/>
                  <w:t>The student recognizes the methods to process and analyze trace evidence commonly found in a crime scene. The student is expected to:</w:t>
                </w:r>
              </w:p>
              <w:p w14:paraId="795D3F93"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demonstrate how to process trace evidence such as glass, paint, fibers, hair, soil, grass, and blood collected in a simulated crime scene;</w:t>
                </w:r>
              </w:p>
              <w:p w14:paraId="095CE24B"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lastRenderedPageBreak/>
                  <w:t>(B)</w:t>
                </w:r>
                <w:r w:rsidRPr="00C85A1A">
                  <w:rPr>
                    <w:rFonts w:ascii="Tahoma" w:eastAsia="Calibri" w:hAnsi="Tahoma" w:cs="Tahoma"/>
                  </w:rPr>
                  <w:tab/>
                  <w:t xml:space="preserve">compare and contrast the composition of various types of glass such as soda lime, borosilicate, leaded, and </w:t>
                </w:r>
                <w:proofErr w:type="gramStart"/>
                <w:r w:rsidRPr="00C85A1A">
                  <w:rPr>
                    <w:rFonts w:ascii="Tahoma" w:eastAsia="Calibri" w:hAnsi="Tahoma" w:cs="Tahoma"/>
                  </w:rPr>
                  <w:t>tempered;</w:t>
                </w:r>
                <w:proofErr w:type="gramEnd"/>
              </w:p>
              <w:p w14:paraId="4B61FC56"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determine the direction of a projectile by examining glass fractures;</w:t>
                </w:r>
              </w:p>
              <w:p w14:paraId="091A45B7"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define refractive index and explain how it is used in forensic glass analysis;</w:t>
                </w:r>
              </w:p>
              <w:p w14:paraId="4FF1221F"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(E)</w:t>
                </w:r>
                <w:r w:rsidRPr="00C85A1A">
                  <w:rPr>
                    <w:rFonts w:ascii="Tahoma" w:eastAsia="Calibri" w:hAnsi="Tahoma" w:cs="Tahoma"/>
                  </w:rPr>
                  <w:tab/>
                  <w:t>describe the instrumental analysis of trace evidence such as microscopy and spectrometry;</w:t>
                </w:r>
              </w:p>
              <w:p w14:paraId="70B6D248"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(F)</w:t>
                </w:r>
                <w:r w:rsidRPr="00C85A1A">
                  <w:rPr>
                    <w:rFonts w:ascii="Tahoma" w:eastAsia="Calibri" w:hAnsi="Tahoma" w:cs="Tahoma"/>
                  </w:rPr>
                  <w:tab/>
                  <w:t xml:space="preserve">compare and contrast the microscopic characteristics of human hair and animal hair, including medulla, pigment distribution, and </w:t>
                </w:r>
                <w:proofErr w:type="gramStart"/>
                <w:r w:rsidRPr="00C85A1A">
                  <w:rPr>
                    <w:rFonts w:ascii="Tahoma" w:eastAsia="Calibri" w:hAnsi="Tahoma" w:cs="Tahoma"/>
                  </w:rPr>
                  <w:t>scales;</w:t>
                </w:r>
                <w:proofErr w:type="gramEnd"/>
              </w:p>
              <w:p w14:paraId="30ADF7E3"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(G)</w:t>
                </w:r>
                <w:r w:rsidRPr="00C85A1A">
                  <w:rPr>
                    <w:rFonts w:ascii="Tahoma" w:eastAsia="Calibri" w:hAnsi="Tahoma" w:cs="Tahoma"/>
                  </w:rPr>
                  <w:tab/>
                  <w:t>describe and illustrate the different microscopic characteristics used to determine the racial and somatic origin of a human hair sample;</w:t>
                </w:r>
              </w:p>
              <w:p w14:paraId="1D0B9051"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(H)</w:t>
                </w:r>
                <w:r w:rsidRPr="00C85A1A">
                  <w:rPr>
                    <w:rFonts w:ascii="Tahoma" w:eastAsia="Calibri" w:hAnsi="Tahoma" w:cs="Tahoma"/>
                  </w:rPr>
                  <w:tab/>
                  <w:t>differentiate between natural and synthetic fibers; and</w:t>
                </w:r>
              </w:p>
              <w:p w14:paraId="2A62337B" w14:textId="22860CC2" w:rsidR="00022991" w:rsidRPr="00023D34" w:rsidRDefault="00AC2088" w:rsidP="00023D34">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(I)</w:t>
                </w:r>
                <w:r w:rsidRPr="00C85A1A">
                  <w:rPr>
                    <w:rFonts w:ascii="Tahoma" w:eastAsia="Calibri" w:hAnsi="Tahoma" w:cs="Tahoma"/>
                  </w:rPr>
                  <w:tab/>
                  <w:t>describe various examinations performed in forensic paint analysis, including microscopic morphology, binder, and pigment characterization.</w:t>
                </w:r>
              </w:p>
            </w:sdtContent>
          </w:sdt>
        </w:tc>
      </w:tr>
      <w:tr w:rsidR="00022991"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sdt>
                <w:sdtPr>
                  <w:rPr>
                    <w:rFonts w:ascii="Open Sans" w:eastAsia="Calibri" w:hAnsi="Open Sans" w:cs="Open Sans"/>
                    <w:b/>
                  </w:rPr>
                  <w:id w:val="173081781"/>
                  <w:placeholder>
                    <w:docPart w:val="7AC8E7E56495404B8749CFB400B1B28E"/>
                  </w:placeholder>
                  <w:docPartList>
                    <w:docPartGallery w:val="Quick Parts"/>
                  </w:docPartList>
                </w:sdtPr>
                <w:sdtEndPr>
                  <w:rPr>
                    <w:rFonts w:eastAsiaTheme="minorHAnsi"/>
                  </w:rPr>
                </w:sdtEndPr>
                <w:sdtContent>
                  <w:p w14:paraId="6874C8DF" w14:textId="66A07C9E" w:rsidR="00B50ECA" w:rsidRDefault="00B50ECA" w:rsidP="00BE788F">
                    <w:pPr>
                      <w:rPr>
                        <w:rFonts w:ascii="Open Sans" w:hAnsi="Open Sans" w:cs="Open Sans"/>
                        <w:b/>
                        <w:bCs/>
                      </w:rPr>
                    </w:pPr>
                    <w:r>
                      <w:rPr>
                        <w:rFonts w:ascii="Open Sans" w:hAnsi="Open Sans" w:cs="Open Sans"/>
                        <w:b/>
                      </w:rPr>
                      <w:t xml:space="preserve">Unit </w:t>
                    </w:r>
                    <w:r w:rsidR="002C7150">
                      <w:rPr>
                        <w:rFonts w:ascii="Open Sans" w:hAnsi="Open Sans" w:cs="Open Sans"/>
                        <w:b/>
                        <w:bCs/>
                      </w:rPr>
                      <w:t>6</w:t>
                    </w:r>
                    <w:r>
                      <w:rPr>
                        <w:rFonts w:ascii="Open Sans" w:hAnsi="Open Sans" w:cs="Open Sans"/>
                        <w:b/>
                        <w:bCs/>
                      </w:rPr>
                      <w:t>: Impression Evidence</w:t>
                    </w:r>
                  </w:p>
                  <w:p w14:paraId="634B0C3F" w14:textId="77777777" w:rsidR="00B50ECA" w:rsidRDefault="00B50ECA" w:rsidP="00BE788F">
                    <w:pPr>
                      <w:rPr>
                        <w:rFonts w:ascii="Open Sans" w:hAnsi="Open Sans" w:cs="Open Sans"/>
                      </w:rPr>
                    </w:pPr>
                  </w:p>
                  <w:p w14:paraId="7FCD36A7" w14:textId="3DFD9E88" w:rsidR="00B50ECA" w:rsidRPr="00B50ECA" w:rsidRDefault="00B50ECA" w:rsidP="00BE788F">
                    <w:pPr>
                      <w:rPr>
                        <w:rFonts w:ascii="Open Sans" w:hAnsi="Open Sans" w:cs="Open Sans"/>
                        <w:bCs/>
                      </w:rPr>
                    </w:pPr>
                    <w:r>
                      <w:rPr>
                        <w:rFonts w:ascii="Open Sans" w:hAnsi="Open Sans" w:cs="Open Sans"/>
                        <w:bCs/>
                      </w:rPr>
                      <w:t xml:space="preserve">In this unit students will participate in “hands on” activities and occupational task simulations to learn and demonstrate </w:t>
                    </w:r>
                    <w:r>
                      <w:rPr>
                        <w:rFonts w:ascii="Tahoma" w:eastAsia="Calibri" w:hAnsi="Tahoma" w:cs="Tahoma"/>
                      </w:rPr>
                      <w:t xml:space="preserve">compare the three major fingerprint patterns of arches, loops, and whorls and their respective subclasses, identify minutiae of fingerprints, including bifurcations, ending ridges, islands, dots, short ridges, and enclosures, and </w:t>
                    </w:r>
                    <w:r w:rsidRPr="00C85A1A">
                      <w:rPr>
                        <w:rFonts w:ascii="Tahoma" w:eastAsia="Calibri" w:hAnsi="Tahoma" w:cs="Tahoma"/>
                      </w:rPr>
                      <w:t>distinguish among patent, plastic, and latent impressions</w:t>
                    </w:r>
                    <w:r>
                      <w:rPr>
                        <w:rFonts w:ascii="Tahoma" w:eastAsia="Calibri" w:hAnsi="Tahoma" w:cs="Tahoma"/>
                      </w:rPr>
                      <w:t xml:space="preserve">. In addition, students will perform laboratory procedures for lifting latent prints on porous and nonporous objects using chemicals such as iodine, ninhydrin, silver nitrate, and cyanoacrylate resin as well as perform laboratory procedures for lifting latent prints on nonporous objects using fingerprint powders such as black powder and florescent powders. In classroom discussions and/or brief presentations, students will </w:t>
                    </w:r>
                    <w:r w:rsidR="00E5297E" w:rsidRPr="00C85A1A">
                      <w:rPr>
                        <w:rFonts w:ascii="Tahoma" w:eastAsia="Calibri" w:hAnsi="Tahoma" w:cs="Tahoma"/>
                      </w:rPr>
                      <w:t xml:space="preserve">compare impression evidence collected at a simulated crime </w:t>
                    </w:r>
                    <w:r w:rsidR="00E5297E">
                      <w:rPr>
                        <w:rFonts w:ascii="Tahoma" w:eastAsia="Calibri" w:hAnsi="Tahoma" w:cs="Tahoma"/>
                      </w:rPr>
                      <w:t xml:space="preserve">scene with the known impression and </w:t>
                    </w:r>
                    <w:r>
                      <w:rPr>
                        <w:rFonts w:ascii="Tahoma" w:eastAsia="Calibri" w:hAnsi="Tahoma" w:cs="Tahoma"/>
                      </w:rPr>
                      <w:t>explain the Automated Fingerprint Identification System (AFIS) and describe the characteristics examined in AFIS.</w:t>
                    </w:r>
                  </w:p>
                </w:sdtContent>
              </w:sdt>
              <w:p w14:paraId="3F0DFA46" w14:textId="4F68067E" w:rsidR="00022991" w:rsidRPr="00752707" w:rsidRDefault="00FA629C" w:rsidP="00BE788F">
                <w:pPr>
                  <w:rPr>
                    <w:rFonts w:ascii="Open Sans" w:hAnsi="Open Sans" w:cs="Open Sans"/>
                    <w:b/>
                    <w:bCs/>
                    <w:sz w:val="20"/>
                    <w:szCs w:val="20"/>
                  </w:rPr>
                </w:pPr>
              </w:p>
            </w:sdtContent>
          </w:sdt>
          <w:p w14:paraId="41A0828A" w14:textId="1FFF7CAC" w:rsidR="00C039E4" w:rsidRDefault="00C039E4" w:rsidP="00BE788F">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515BEE5B" w14:textId="3575BC7E" w:rsidR="002C7150" w:rsidRDefault="002C7150" w:rsidP="002C7150">
                <w:pPr>
                  <w:jc w:val="center"/>
                  <w:rPr>
                    <w:rFonts w:ascii="Open Sans" w:hAnsi="Open Sans" w:cs="Open Sans"/>
                    <w:bCs/>
                    <w:szCs w:val="24"/>
                  </w:rPr>
                </w:pPr>
              </w:p>
              <w:sdt>
                <w:sdtPr>
                  <w:rPr>
                    <w:rFonts w:ascii="Open Sans" w:hAnsi="Open Sans" w:cs="Open Sans"/>
                    <w:bCs/>
                    <w:szCs w:val="24"/>
                  </w:rPr>
                  <w:id w:val="-1901118661"/>
                  <w:placeholder>
                    <w:docPart w:val="A4E4C9495BAF485492BB81888929816E"/>
                  </w:placeholder>
                  <w:docPartList>
                    <w:docPartGallery w:val="Quick Parts"/>
                  </w:docPartList>
                </w:sdtPr>
                <w:sdtEndPr/>
                <w:sdtContent>
                  <w:p w14:paraId="4ED3EE07" w14:textId="77777777" w:rsidR="002C7150" w:rsidRDefault="002C7150" w:rsidP="002C7150">
                    <w:pPr>
                      <w:jc w:val="center"/>
                      <w:rPr>
                        <w:rFonts w:ascii="Open Sans" w:hAnsi="Open Sans" w:cs="Open Sans"/>
                      </w:rPr>
                    </w:pPr>
                    <w:r>
                      <w:rPr>
                        <w:rFonts w:ascii="Open Sans" w:hAnsi="Open Sans" w:cs="Open Sans"/>
                      </w:rPr>
                      <w:t>10 periods</w:t>
                    </w:r>
                  </w:p>
                  <w:p w14:paraId="335F5BA2" w14:textId="77777777" w:rsidR="002C7150" w:rsidRPr="00752707" w:rsidRDefault="002C7150" w:rsidP="002C7150">
                    <w:pPr>
                      <w:jc w:val="center"/>
                      <w:rPr>
                        <w:rFonts w:ascii="Open Sans" w:hAnsi="Open Sans" w:cs="Open Sans"/>
                        <w:b/>
                        <w:bCs/>
                        <w:sz w:val="20"/>
                        <w:szCs w:val="20"/>
                      </w:rPr>
                    </w:pPr>
                    <w:r>
                      <w:rPr>
                        <w:rFonts w:ascii="Open Sans" w:hAnsi="Open Sans" w:cs="Open Sans"/>
                      </w:rPr>
                      <w:t>450 minutes</w:t>
                    </w:r>
                  </w:p>
                </w:sdtContent>
              </w:sdt>
              <w:p w14:paraId="1A2864F8" w14:textId="2BC6DDF8" w:rsidR="00022991" w:rsidRPr="00752707" w:rsidRDefault="00FA629C" w:rsidP="00473956">
                <w:pPr>
                  <w:jc w:val="center"/>
                  <w:rPr>
                    <w:rFonts w:ascii="Open Sans" w:hAnsi="Open Sans" w:cs="Open Sans"/>
                    <w:b/>
                    <w:bCs/>
                    <w:sz w:val="20"/>
                    <w:szCs w:val="20"/>
                  </w:rPr>
                </w:pPr>
              </w:p>
            </w:sdtContent>
          </w:sdt>
          <w:p w14:paraId="503E2EB6"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705219851"/>
              <w:placeholder>
                <w:docPart w:val="1AE05B87FBB34C4F9CBF4A5488FD9BE1"/>
              </w:placeholder>
              <w:docPartList>
                <w:docPartGallery w:val="Quick Parts"/>
              </w:docPartList>
            </w:sdtPr>
            <w:sdtEndPr/>
            <w:sdtContent>
              <w:p w14:paraId="071838C1" w14:textId="77777777" w:rsidR="00C85A1A" w:rsidRPr="00C85A1A" w:rsidRDefault="00C85A1A" w:rsidP="00C85A1A">
                <w:pPr>
                  <w:pStyle w:val="PARAGRAPH1"/>
                  <w:rPr>
                    <w:rFonts w:ascii="Tahoma" w:hAnsi="Tahoma" w:cs="Tahoma"/>
                  </w:rPr>
                </w:pPr>
                <w:r w:rsidRPr="00C85A1A">
                  <w:rPr>
                    <w:rStyle w:val="Clear"/>
                    <w:rFonts w:ascii="Tahoma" w:hAnsi="Tahoma" w:cs="Tahoma"/>
                  </w:rPr>
                  <w:t>(8)</w:t>
                </w:r>
                <w:r w:rsidRPr="00C85A1A">
                  <w:rPr>
                    <w:rStyle w:val="Clear"/>
                    <w:rFonts w:ascii="Tahoma" w:hAnsi="Tahoma" w:cs="Tahoma"/>
                  </w:rPr>
                  <w:tab/>
                </w:r>
                <w:r w:rsidRPr="00C85A1A">
                  <w:rPr>
                    <w:rFonts w:ascii="Tahoma" w:hAnsi="Tahoma" w:cs="Tahoma"/>
                  </w:rPr>
                  <w:t xml:space="preserve">The student analyzes </w:t>
                </w:r>
                <w:r w:rsidRPr="00C85A1A">
                  <w:rPr>
                    <w:rStyle w:val="Add"/>
                    <w:rFonts w:ascii="Tahoma" w:hAnsi="Tahoma" w:cs="Tahoma"/>
                    <w:color w:val="auto"/>
                    <w:u w:val="none"/>
                  </w:rPr>
                  <w:t>impression evidence in forensic science.</w:t>
                </w:r>
                <w:r w:rsidRPr="00C85A1A">
                  <w:rPr>
                    <w:rFonts w:ascii="Tahoma" w:hAnsi="Tahoma" w:cs="Tahoma"/>
                  </w:rPr>
                  <w:t xml:space="preserve"> The student is expected to:</w:t>
                </w:r>
              </w:p>
              <w:p w14:paraId="388CB2B3"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compare the three major fingerprint patterns of arches, loops, and whorls and their respective subclasses;</w:t>
                </w:r>
              </w:p>
              <w:p w14:paraId="08B055D2"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identify the minutiae of fingerprints, including bifurcations, ending ridges, dots, short ridges, and enclosures;</w:t>
                </w:r>
              </w:p>
              <w:p w14:paraId="6FD91621"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distinguish among patent, plastic, and latent impressions;</w:t>
                </w:r>
              </w:p>
              <w:p w14:paraId="7632DCB5"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perform laboratory procedures for lifting latent prints on porous and nonporous objects using chemicals such as iodine, ninhydrin, silver nitrate, and cyanoacrylate resin;</w:t>
                </w:r>
              </w:p>
              <w:p w14:paraId="1849FB2D"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(E)</w:t>
                </w:r>
                <w:r w:rsidRPr="00C85A1A">
                  <w:rPr>
                    <w:rFonts w:ascii="Tahoma" w:eastAsia="Calibri" w:hAnsi="Tahoma" w:cs="Tahoma"/>
                  </w:rPr>
                  <w:tab/>
                  <w:t>perform laboratory procedures for lifting latent prints on nonporous objects using fingerprint powders such as black powder and florescent powders;</w:t>
                </w:r>
              </w:p>
              <w:p w14:paraId="6935A4B8"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(F)</w:t>
                </w:r>
                <w:r w:rsidRPr="00C85A1A">
                  <w:rPr>
                    <w:rFonts w:ascii="Tahoma" w:eastAsia="Calibri" w:hAnsi="Tahoma" w:cs="Tahoma"/>
                  </w:rPr>
                  <w:tab/>
                  <w:t>explain the Automated Fingerprint Identification System (AFIS) and describe the characteristics examined in the AFIS; and</w:t>
                </w:r>
              </w:p>
              <w:p w14:paraId="3CAD6B77" w14:textId="52BAA079" w:rsidR="00022991" w:rsidRPr="00E5297E" w:rsidRDefault="00AC2088" w:rsidP="00E5297E">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(G)</w:t>
                </w:r>
                <w:r w:rsidRPr="00C85A1A">
                  <w:rPr>
                    <w:rFonts w:ascii="Tahoma" w:eastAsia="Calibri" w:hAnsi="Tahoma" w:cs="Tahoma"/>
                  </w:rPr>
                  <w:tab/>
                  <w:t xml:space="preserve">compare impression evidence collected at a simulated crime </w:t>
                </w:r>
                <w:r w:rsidR="00B50ECA">
                  <w:rPr>
                    <w:rFonts w:ascii="Tahoma" w:eastAsia="Calibri" w:hAnsi="Tahoma" w:cs="Tahoma"/>
                  </w:rPr>
                  <w:t>scene with the known impression.</w:t>
                </w:r>
              </w:p>
            </w:sdtContent>
          </w:sdt>
        </w:tc>
      </w:tr>
      <w:tr w:rsidR="00022991" w:rsidRPr="00752707" w14:paraId="4684493D" w14:textId="77777777" w:rsidTr="00244619">
        <w:trPr>
          <w:trHeight w:val="989"/>
        </w:trPr>
        <w:tc>
          <w:tcPr>
            <w:tcW w:w="4680" w:type="dxa"/>
            <w:shd w:val="clear" w:color="auto" w:fill="auto"/>
          </w:tcPr>
          <w:sdt>
            <w:sdtPr>
              <w:rPr>
                <w:rFonts w:ascii="Open Sans" w:hAnsi="Open Sans" w:cs="Open Sans"/>
              </w:rPr>
              <w:id w:val="-851635285"/>
              <w:placeholder>
                <w:docPart w:val="1D2CB3F90E8C44C6A3B3E00C86D61F7A"/>
              </w:placeholder>
              <w:docPartList>
                <w:docPartGallery w:val="Quick Parts"/>
              </w:docPartList>
            </w:sdtPr>
            <w:sdtEndPr/>
            <w:sdtContent>
              <w:sdt>
                <w:sdtPr>
                  <w:rPr>
                    <w:rFonts w:ascii="Open Sans" w:hAnsi="Open Sans" w:cs="Open Sans"/>
                    <w:b/>
                  </w:rPr>
                  <w:id w:val="186179974"/>
                  <w:placeholder>
                    <w:docPart w:val="4080855AC4774C5B832340E98D9B40D5"/>
                  </w:placeholder>
                  <w:docPartList>
                    <w:docPartGallery w:val="Quick Parts"/>
                  </w:docPartList>
                </w:sdtPr>
                <w:sdtEndPr/>
                <w:sdtContent>
                  <w:p w14:paraId="1BB0B4FC" w14:textId="08BAF2FB" w:rsidR="00B50ECA" w:rsidRDefault="00B50ECA" w:rsidP="00BE788F">
                    <w:pPr>
                      <w:rPr>
                        <w:rFonts w:ascii="Open Sans" w:hAnsi="Open Sans" w:cs="Open Sans"/>
                        <w:b/>
                        <w:bCs/>
                      </w:rPr>
                    </w:pPr>
                    <w:r>
                      <w:rPr>
                        <w:rFonts w:ascii="Open Sans" w:hAnsi="Open Sans" w:cs="Open Sans"/>
                        <w:b/>
                      </w:rPr>
                      <w:t xml:space="preserve">Unit </w:t>
                    </w:r>
                    <w:r w:rsidR="002C7150">
                      <w:rPr>
                        <w:rFonts w:ascii="Open Sans" w:hAnsi="Open Sans" w:cs="Open Sans"/>
                        <w:b/>
                        <w:bCs/>
                      </w:rPr>
                      <w:t>7</w:t>
                    </w:r>
                    <w:r>
                      <w:rPr>
                        <w:rFonts w:ascii="Open Sans" w:hAnsi="Open Sans" w:cs="Open Sans"/>
                        <w:b/>
                        <w:bCs/>
                      </w:rPr>
                      <w:t>: Blood Spatter Analysis</w:t>
                    </w:r>
                  </w:p>
                  <w:p w14:paraId="651BE12A" w14:textId="77777777" w:rsidR="00B50ECA" w:rsidRDefault="00B50ECA" w:rsidP="00BE788F">
                    <w:pPr>
                      <w:rPr>
                        <w:rFonts w:ascii="Open Sans" w:hAnsi="Open Sans" w:cs="Open Sans"/>
                      </w:rPr>
                    </w:pPr>
                  </w:p>
                  <w:p w14:paraId="6F1F90D6" w14:textId="07084095" w:rsidR="00C039E4" w:rsidRPr="00B50ECA" w:rsidRDefault="00B50ECA" w:rsidP="00BE788F">
                    <w:pPr>
                      <w:rPr>
                        <w:rFonts w:ascii="Open Sans" w:hAnsi="Open Sans" w:cs="Open Sans"/>
                      </w:rPr>
                    </w:pPr>
                    <w:r>
                      <w:rPr>
                        <w:rFonts w:ascii="Open Sans" w:hAnsi="Open Sans" w:cs="Open Sans"/>
                      </w:rPr>
                      <w:t xml:space="preserve">Students in this unit will learn how to analyze blood spatter as well as identify invisible blood stains </w:t>
                    </w:r>
                    <w:r w:rsidRPr="00B50ECA">
                      <w:rPr>
                        <w:rStyle w:val="Add"/>
                        <w:rFonts w:ascii="Tahoma" w:hAnsi="Tahoma" w:cs="Tahoma"/>
                        <w:color w:val="auto"/>
                        <w:u w:val="none"/>
                      </w:rPr>
                      <w:t>at a simulated crime scene</w:t>
                    </w:r>
                    <w:r w:rsidRPr="00B50ECA">
                      <w:rPr>
                        <w:rFonts w:ascii="Open Sans" w:hAnsi="Open Sans" w:cs="Open Sans"/>
                      </w:rPr>
                      <w:t xml:space="preserve">. </w:t>
                    </w:r>
                    <w:r>
                      <w:rPr>
                        <w:rFonts w:ascii="Open Sans" w:hAnsi="Open Sans" w:cs="Open Sans"/>
                      </w:rPr>
                      <w:t xml:space="preserve">Students will </w:t>
                    </w:r>
                    <w:r>
                      <w:rPr>
                        <w:rFonts w:ascii="Tahoma" w:eastAsia="Calibri" w:hAnsi="Tahoma" w:cs="Tahoma"/>
                      </w:rPr>
                      <w:t>explain the method of chemically identifying and locating an invisible blood stain using reagents such as luminol and analyze blood stain patterns based on source, direction, and angle of trajectory.</w:t>
                    </w:r>
                  </w:p>
                </w:sdtContent>
              </w:sdt>
            </w:sdtContent>
          </w:sdt>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p w14:paraId="15B73EE2" w14:textId="77777777" w:rsidR="00BE788F" w:rsidRDefault="00BE788F" w:rsidP="00830593">
                <w:pPr>
                  <w:jc w:val="center"/>
                  <w:rPr>
                    <w:rFonts w:ascii="Open Sans" w:hAnsi="Open Sans" w:cs="Open Sans"/>
                    <w:bCs/>
                    <w:szCs w:val="24"/>
                  </w:rPr>
                </w:pPr>
              </w:p>
              <w:p w14:paraId="45F1D472" w14:textId="31F432C7" w:rsidR="00830593" w:rsidRDefault="00830593" w:rsidP="00830593">
                <w:pPr>
                  <w:jc w:val="center"/>
                  <w:rPr>
                    <w:rFonts w:ascii="Open Sans" w:hAnsi="Open Sans" w:cs="Open Sans"/>
                  </w:rPr>
                </w:pPr>
                <w:r>
                  <w:rPr>
                    <w:rFonts w:ascii="Open Sans" w:hAnsi="Open Sans" w:cs="Open Sans"/>
                  </w:rPr>
                  <w:t xml:space="preserve">10 </w:t>
                </w:r>
                <w:r w:rsidR="0066716A">
                  <w:rPr>
                    <w:rFonts w:ascii="Open Sans" w:hAnsi="Open Sans" w:cs="Open Sans"/>
                  </w:rPr>
                  <w:t>p</w:t>
                </w:r>
                <w:r>
                  <w:rPr>
                    <w:rFonts w:ascii="Open Sans" w:hAnsi="Open Sans" w:cs="Open Sans"/>
                  </w:rPr>
                  <w:t>eriods</w:t>
                </w:r>
              </w:p>
              <w:p w14:paraId="0A3FA5D6" w14:textId="22D0E1EE" w:rsidR="00022991" w:rsidRPr="00752707" w:rsidRDefault="0066716A" w:rsidP="00830593">
                <w:pPr>
                  <w:jc w:val="center"/>
                  <w:rPr>
                    <w:rFonts w:ascii="Open Sans" w:hAnsi="Open Sans" w:cs="Open Sans"/>
                    <w:b/>
                    <w:bCs/>
                    <w:sz w:val="20"/>
                    <w:szCs w:val="20"/>
                  </w:rPr>
                </w:pPr>
                <w:r>
                  <w:rPr>
                    <w:rFonts w:ascii="Open Sans" w:hAnsi="Open Sans" w:cs="Open Sans"/>
                  </w:rPr>
                  <w:t>450 m</w:t>
                </w:r>
                <w:r w:rsidR="00830593">
                  <w:rPr>
                    <w:rFonts w:ascii="Open Sans" w:hAnsi="Open Sans" w:cs="Open Sans"/>
                  </w:rPr>
                  <w:t>inutes</w:t>
                </w:r>
              </w:p>
            </w:sdtContent>
          </w:sdt>
          <w:p w14:paraId="21B35752"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hAnsi="Tahoma" w:cs="Tahoma"/>
              </w:rPr>
              <w:id w:val="-415789260"/>
              <w:placeholder>
                <w:docPart w:val="DA1DFFAE90F44BB58990FD099F9C6AAA"/>
              </w:placeholder>
              <w:docPartList>
                <w:docPartGallery w:val="Quick Parts"/>
              </w:docPartList>
            </w:sdtPr>
            <w:sdtEndPr/>
            <w:sdtContent>
              <w:p w14:paraId="44EBFF71" w14:textId="77777777" w:rsidR="00C85A1A" w:rsidRPr="00C85A1A" w:rsidRDefault="00C85A1A" w:rsidP="00C85A1A">
                <w:pPr>
                  <w:pStyle w:val="PARAGRAPH1"/>
                  <w:rPr>
                    <w:rFonts w:ascii="Tahoma" w:hAnsi="Tahoma" w:cs="Tahoma"/>
                  </w:rPr>
                </w:pPr>
                <w:r w:rsidRPr="00C85A1A">
                  <w:rPr>
                    <w:rStyle w:val="Clear"/>
                    <w:rFonts w:ascii="Tahoma" w:hAnsi="Tahoma" w:cs="Tahoma"/>
                  </w:rPr>
                  <w:t>(9)</w:t>
                </w:r>
                <w:r w:rsidRPr="00C85A1A">
                  <w:rPr>
                    <w:rFonts w:ascii="Tahoma" w:hAnsi="Tahoma" w:cs="Tahoma"/>
                  </w:rPr>
                  <w:tab/>
                  <w:t>The student analyzes blood spatter at a simulated crime scene. The student is expected to:</w:t>
                </w:r>
              </w:p>
              <w:p w14:paraId="2CB365D2" w14:textId="77777777" w:rsidR="00C85A1A" w:rsidRPr="00C85A1A" w:rsidRDefault="00C85A1A" w:rsidP="00C85A1A">
                <w:pPr>
                  <w:pStyle w:val="SUBPARAGRAPHA"/>
                  <w:rPr>
                    <w:rFonts w:ascii="Tahoma" w:hAnsi="Tahoma" w:cs="Tahoma"/>
                  </w:rPr>
                </w:pPr>
                <w:r w:rsidRPr="00C85A1A">
                  <w:rPr>
                    <w:rFonts w:ascii="Tahoma" w:hAnsi="Tahoma" w:cs="Tahoma"/>
                  </w:rPr>
                  <w:t>(</w:t>
                </w:r>
                <w:r w:rsidRPr="00C85A1A">
                  <w:rPr>
                    <w:rStyle w:val="Clear"/>
                    <w:rFonts w:ascii="Tahoma" w:hAnsi="Tahoma" w:cs="Tahoma"/>
                  </w:rPr>
                  <w:t>A</w:t>
                </w:r>
                <w:r w:rsidRPr="00C85A1A">
                  <w:rPr>
                    <w:rFonts w:ascii="Tahoma" w:hAnsi="Tahoma" w:cs="Tahoma"/>
                  </w:rPr>
                  <w:t>)</w:t>
                </w:r>
                <w:r w:rsidRPr="00C85A1A">
                  <w:rPr>
                    <w:rFonts w:ascii="Tahoma" w:hAnsi="Tahoma" w:cs="Tahoma"/>
                  </w:rPr>
                  <w:tab/>
                  <w:t>analyze blood stain patterns based on source, direction, and angle of trajectory; and</w:t>
                </w:r>
              </w:p>
              <w:p w14:paraId="50B8238B" w14:textId="6D8B057E" w:rsidR="00022991" w:rsidRPr="00B50ECA" w:rsidRDefault="00C85A1A" w:rsidP="00B50ECA">
                <w:pPr>
                  <w:pStyle w:val="SUBPARAGRAPHA"/>
                  <w:rPr>
                    <w:rFonts w:ascii="Tahoma" w:hAnsi="Tahoma" w:cs="Tahoma"/>
                  </w:rPr>
                </w:pPr>
                <w:r w:rsidRPr="00C85A1A">
                  <w:rPr>
                    <w:rFonts w:ascii="Tahoma" w:hAnsi="Tahoma" w:cs="Tahoma"/>
                  </w:rPr>
                  <w:t>(</w:t>
                </w:r>
                <w:r w:rsidRPr="00C85A1A">
                  <w:rPr>
                    <w:rStyle w:val="Clear"/>
                    <w:rFonts w:ascii="Tahoma" w:hAnsi="Tahoma" w:cs="Tahoma"/>
                  </w:rPr>
                  <w:t>B</w:t>
                </w:r>
                <w:r w:rsidRPr="00C85A1A">
                  <w:rPr>
                    <w:rFonts w:ascii="Tahoma" w:hAnsi="Tahoma" w:cs="Tahoma"/>
                  </w:rPr>
                  <w:t>)</w:t>
                </w:r>
                <w:r w:rsidRPr="00C85A1A">
                  <w:rPr>
                    <w:rFonts w:ascii="Tahoma" w:hAnsi="Tahoma" w:cs="Tahoma"/>
                  </w:rPr>
                  <w:tab/>
                  <w:t xml:space="preserve">explain the method of chemically isolating an invisible blood stain </w:t>
                </w:r>
                <w:r w:rsidR="00B50ECA">
                  <w:rPr>
                    <w:rFonts w:ascii="Tahoma" w:hAnsi="Tahoma" w:cs="Tahoma"/>
                  </w:rPr>
                  <w:t>using reagents such as luminol.</w:t>
                </w:r>
              </w:p>
            </w:sdtContent>
          </w:sdt>
        </w:tc>
      </w:tr>
      <w:tr w:rsidR="00022991" w:rsidRPr="00752707"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46044ECF" w14:textId="6920EF31" w:rsidR="00B50ECA" w:rsidRDefault="00B50ECA" w:rsidP="00BE788F">
                <w:pPr>
                  <w:rPr>
                    <w:rFonts w:ascii="Open Sans" w:hAnsi="Open Sans" w:cs="Open Sans"/>
                    <w:b/>
                    <w:bCs/>
                  </w:rPr>
                </w:pPr>
                <w:r>
                  <w:rPr>
                    <w:rFonts w:ascii="Open Sans" w:hAnsi="Open Sans" w:cs="Open Sans"/>
                    <w:b/>
                  </w:rPr>
                  <w:t xml:space="preserve">Unit </w:t>
                </w:r>
                <w:r w:rsidR="002C7150">
                  <w:rPr>
                    <w:rFonts w:ascii="Open Sans" w:hAnsi="Open Sans" w:cs="Open Sans"/>
                    <w:b/>
                    <w:bCs/>
                  </w:rPr>
                  <w:t>8</w:t>
                </w:r>
                <w:r>
                  <w:rPr>
                    <w:rFonts w:ascii="Open Sans" w:hAnsi="Open Sans" w:cs="Open Sans"/>
                    <w:b/>
                    <w:bCs/>
                  </w:rPr>
                  <w:t>: Toxicology Laboratory Procedures</w:t>
                </w:r>
              </w:p>
              <w:p w14:paraId="5612722D" w14:textId="77777777" w:rsidR="00B50ECA" w:rsidRDefault="00B50ECA" w:rsidP="00BE788F">
                <w:pPr>
                  <w:rPr>
                    <w:rFonts w:ascii="Open Sans" w:hAnsi="Open Sans" w:cs="Open Sans"/>
                  </w:rPr>
                </w:pPr>
              </w:p>
              <w:p w14:paraId="00C233F2" w14:textId="7A789A0C" w:rsidR="00022991" w:rsidRPr="00B50ECA" w:rsidRDefault="00B50ECA" w:rsidP="00BE788F">
                <w:pPr>
                  <w:rPr>
                    <w:rFonts w:ascii="Calibri" w:eastAsia="Calibri" w:hAnsi="Calibri" w:cs="Times New Roman"/>
                  </w:rPr>
                </w:pPr>
                <w:r>
                  <w:rPr>
                    <w:rFonts w:ascii="Open Sans" w:hAnsi="Open Sans" w:cs="Open Sans"/>
                  </w:rPr>
                  <w:t xml:space="preserve">In this unit, students will </w:t>
                </w:r>
                <w:r w:rsidRPr="00B50ECA">
                  <w:rPr>
                    <w:rStyle w:val="Add"/>
                    <w:rFonts w:ascii="Tahoma" w:hAnsi="Tahoma" w:cs="Tahoma"/>
                    <w:color w:val="auto"/>
                    <w:u w:val="none"/>
                  </w:rPr>
                  <w:t>explore and learn toxicology laboratory procedures in crime labs</w:t>
                </w:r>
                <w:r w:rsidRPr="00B50ECA">
                  <w:rPr>
                    <w:rFonts w:ascii="Open Sans" w:hAnsi="Open Sans" w:cs="Open Sans"/>
                  </w:rPr>
                  <w:t>.</w:t>
                </w:r>
                <w:r>
                  <w:rPr>
                    <w:rFonts w:ascii="Open Sans" w:hAnsi="Open Sans" w:cs="Open Sans"/>
                  </w:rPr>
                  <w:t xml:space="preserve"> Students will </w:t>
                </w:r>
                <w:r>
                  <w:rPr>
                    <w:rFonts w:ascii="Tahoma" w:eastAsia="Calibri" w:hAnsi="Tahoma" w:cs="Tahoma"/>
                  </w:rPr>
                  <w:t>analyze the absorption, distribution, and elimination of alcohol through the human body</w:t>
                </w:r>
                <w:r>
                  <w:rPr>
                    <w:rFonts w:ascii="Open Sans" w:hAnsi="Open Sans" w:cs="Open Sans"/>
                  </w:rPr>
                  <w:t xml:space="preserve"> and </w:t>
                </w:r>
                <w:r>
                  <w:rPr>
                    <w:rFonts w:ascii="Tahoma" w:eastAsia="Calibri" w:hAnsi="Tahoma" w:cs="Tahoma"/>
                  </w:rPr>
                  <w:t>research the blood alcohol laboratory procedures as they relate to blood alcohol concentration, and share their findings in discussions and/or brief presentations.</w:t>
                </w:r>
                <w:r>
                  <w:rPr>
                    <w:rFonts w:ascii="Open Sans" w:hAnsi="Open Sans" w:cs="Open Sans"/>
                  </w:rPr>
                  <w:t xml:space="preserve"> Students will also </w:t>
                </w:r>
                <w:r>
                  <w:rPr>
                    <w:rFonts w:ascii="Tahoma" w:eastAsia="Calibri" w:hAnsi="Tahoma" w:cs="Tahoma"/>
                  </w:rPr>
                  <w:t>explain the levels of tolerance and impairment due to alcohol consumption as well as explain the precautions necessary for proper preservation of blood samples while at a crime scene.</w:t>
                </w:r>
              </w:p>
            </w:sdtContent>
          </w:sdt>
          <w:p w14:paraId="32A68444" w14:textId="1FFF7CAC" w:rsidR="00C039E4" w:rsidRDefault="00C039E4" w:rsidP="00BE788F">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DE624B47FE414612AFE3074639266697"/>
              </w:placeholder>
              <w:docPartList>
                <w:docPartGallery w:val="Quick Parts"/>
              </w:docPartList>
            </w:sdtPr>
            <w:sdtEndPr/>
            <w:sdtContent>
              <w:sdt>
                <w:sdtPr>
                  <w:rPr>
                    <w:rFonts w:ascii="Open Sans" w:hAnsi="Open Sans" w:cs="Open Sans"/>
                    <w:bCs/>
                    <w:szCs w:val="24"/>
                  </w:rPr>
                  <w:id w:val="-52777234"/>
                  <w:placeholder>
                    <w:docPart w:val="0D74E27FC0ED4A3988E8AB351B68693E"/>
                  </w:placeholder>
                  <w:docPartList>
                    <w:docPartGallery w:val="Quick Parts"/>
                  </w:docPartList>
                </w:sdtPr>
                <w:sdtEndPr/>
                <w:sdtContent>
                  <w:p w14:paraId="13D409EC" w14:textId="77777777" w:rsidR="00BE788F" w:rsidRDefault="00BE788F" w:rsidP="0066716A">
                    <w:pPr>
                      <w:jc w:val="center"/>
                      <w:rPr>
                        <w:rFonts w:ascii="Open Sans" w:hAnsi="Open Sans" w:cs="Open Sans"/>
                        <w:bCs/>
                        <w:szCs w:val="24"/>
                      </w:rPr>
                    </w:pPr>
                  </w:p>
                  <w:p w14:paraId="1E0E8E79" w14:textId="488D71A2" w:rsidR="0066716A" w:rsidRDefault="0066716A" w:rsidP="0066716A">
                    <w:pPr>
                      <w:jc w:val="center"/>
                      <w:rPr>
                        <w:rFonts w:ascii="Open Sans" w:hAnsi="Open Sans" w:cs="Open Sans"/>
                      </w:rPr>
                    </w:pPr>
                    <w:r>
                      <w:rPr>
                        <w:rFonts w:ascii="Open Sans" w:hAnsi="Open Sans" w:cs="Open Sans"/>
                      </w:rPr>
                      <w:t>10 periods</w:t>
                    </w:r>
                  </w:p>
                  <w:p w14:paraId="2F7C84D6"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0F0808CC" w14:textId="084DBA8A" w:rsidR="0066716A" w:rsidRDefault="0066716A" w:rsidP="0066716A">
                <w:pPr>
                  <w:jc w:val="center"/>
                </w:pPr>
              </w:p>
              <w:p w14:paraId="1A7279EC" w14:textId="0915F27E" w:rsidR="00022991" w:rsidRPr="00752707" w:rsidRDefault="00FA629C" w:rsidP="00830593">
                <w:pPr>
                  <w:jc w:val="center"/>
                  <w:rPr>
                    <w:rFonts w:ascii="Open Sans" w:hAnsi="Open Sans" w:cs="Open Sans"/>
                    <w:b/>
                    <w:bCs/>
                    <w:sz w:val="20"/>
                    <w:szCs w:val="20"/>
                  </w:rPr>
                </w:pPr>
              </w:p>
            </w:sdtContent>
          </w:sdt>
          <w:p w14:paraId="1F1275BE"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hAnsi="Tahoma" w:cs="Tahoma"/>
              </w:rPr>
              <w:id w:val="-1940285710"/>
              <w:placeholder>
                <w:docPart w:val="DA1E7D840DD24B7EAD54F07BC42DD7B6"/>
              </w:placeholder>
              <w:docPartList>
                <w:docPartGallery w:val="Quick Parts"/>
              </w:docPartList>
            </w:sdtPr>
            <w:sdtEndPr/>
            <w:sdtContent>
              <w:p w14:paraId="791FF054" w14:textId="77777777" w:rsidR="00C85A1A" w:rsidRPr="00C85A1A" w:rsidRDefault="00C85A1A" w:rsidP="00C85A1A">
                <w:pPr>
                  <w:pStyle w:val="PARAGRAPH1"/>
                  <w:rPr>
                    <w:rFonts w:ascii="Tahoma" w:hAnsi="Tahoma" w:cs="Tahoma"/>
                  </w:rPr>
                </w:pPr>
                <w:r w:rsidRPr="00C85A1A">
                  <w:rPr>
                    <w:rStyle w:val="Clear"/>
                    <w:rFonts w:ascii="Tahoma" w:hAnsi="Tahoma" w:cs="Tahoma"/>
                  </w:rPr>
                  <w:t>(10)</w:t>
                </w:r>
                <w:r w:rsidRPr="00C85A1A">
                  <w:rPr>
                    <w:rFonts w:ascii="Tahoma" w:hAnsi="Tahoma" w:cs="Tahoma"/>
                  </w:rPr>
                  <w:tab/>
                  <w:t>The student explores toxicology laboratory procedures in forensic science. The student is expected to:</w:t>
                </w:r>
              </w:p>
              <w:p w14:paraId="5953BABA" w14:textId="77777777" w:rsidR="00C85A1A" w:rsidRPr="00C85A1A" w:rsidRDefault="00C85A1A" w:rsidP="00C85A1A">
                <w:pPr>
                  <w:pStyle w:val="SUBPARAGRAPHA"/>
                  <w:rPr>
                    <w:rFonts w:ascii="Tahoma" w:hAnsi="Tahoma" w:cs="Tahoma"/>
                  </w:rPr>
                </w:pPr>
                <w:r w:rsidRPr="00C85A1A">
                  <w:rPr>
                    <w:rFonts w:ascii="Tahoma" w:hAnsi="Tahoma" w:cs="Tahoma"/>
                  </w:rPr>
                  <w:t>(</w:t>
                </w:r>
                <w:r w:rsidRPr="00C85A1A">
                  <w:rPr>
                    <w:rStyle w:val="Clear"/>
                    <w:rFonts w:ascii="Tahoma" w:hAnsi="Tahoma" w:cs="Tahoma"/>
                  </w:rPr>
                  <w:t>A</w:t>
                </w:r>
                <w:r w:rsidRPr="00C85A1A">
                  <w:rPr>
                    <w:rFonts w:ascii="Tahoma" w:hAnsi="Tahoma" w:cs="Tahoma"/>
                  </w:rPr>
                  <w:t>)</w:t>
                </w:r>
                <w:r w:rsidRPr="00C85A1A">
                  <w:rPr>
                    <w:rFonts w:ascii="Tahoma" w:hAnsi="Tahoma" w:cs="Tahoma"/>
                  </w:rPr>
                  <w:tab/>
                  <w:t>explain the absorption, distribution, and elimination of alcohol through the human body;</w:t>
                </w:r>
              </w:p>
              <w:p w14:paraId="7C2F6748" w14:textId="77777777" w:rsidR="00C85A1A" w:rsidRPr="00C85A1A" w:rsidRDefault="00C85A1A" w:rsidP="00C85A1A">
                <w:pPr>
                  <w:pStyle w:val="SUBPARAGRAPHA"/>
                  <w:rPr>
                    <w:rFonts w:ascii="Tahoma" w:hAnsi="Tahoma" w:cs="Tahoma"/>
                  </w:rPr>
                </w:pPr>
                <w:r w:rsidRPr="00C85A1A">
                  <w:rPr>
                    <w:rFonts w:ascii="Tahoma" w:hAnsi="Tahoma" w:cs="Tahoma"/>
                  </w:rPr>
                  <w:t>(</w:t>
                </w:r>
                <w:r w:rsidRPr="00C85A1A">
                  <w:rPr>
                    <w:rStyle w:val="Clear"/>
                    <w:rFonts w:ascii="Tahoma" w:hAnsi="Tahoma" w:cs="Tahoma"/>
                  </w:rPr>
                  <w:t>B)</w:t>
                </w:r>
                <w:r w:rsidRPr="00C85A1A">
                  <w:rPr>
                    <w:rFonts w:ascii="Tahoma" w:hAnsi="Tahoma" w:cs="Tahoma"/>
                  </w:rPr>
                  <w:tab/>
                  <w:t>describe the blood alcohol laboratory procedures as they relate to blood alcohol concentration;</w:t>
                </w:r>
              </w:p>
              <w:p w14:paraId="419A1CB5" w14:textId="77777777" w:rsidR="00C85A1A" w:rsidRPr="00C85A1A" w:rsidRDefault="00C85A1A" w:rsidP="00C85A1A">
                <w:pPr>
                  <w:pStyle w:val="SUBPARAGRAPHA"/>
                  <w:rPr>
                    <w:rFonts w:ascii="Tahoma" w:hAnsi="Tahoma" w:cs="Tahoma"/>
                  </w:rPr>
                </w:pPr>
                <w:r w:rsidRPr="00C85A1A">
                  <w:rPr>
                    <w:rFonts w:ascii="Tahoma" w:hAnsi="Tahoma" w:cs="Tahoma"/>
                  </w:rPr>
                  <w:t>(</w:t>
                </w:r>
                <w:r w:rsidRPr="00C85A1A">
                  <w:rPr>
                    <w:rStyle w:val="Clear"/>
                    <w:rFonts w:ascii="Tahoma" w:hAnsi="Tahoma" w:cs="Tahoma"/>
                  </w:rPr>
                  <w:t>C</w:t>
                </w:r>
                <w:r w:rsidRPr="00C85A1A">
                  <w:rPr>
                    <w:rFonts w:ascii="Tahoma" w:hAnsi="Tahoma" w:cs="Tahoma"/>
                  </w:rPr>
                  <w:t>)</w:t>
                </w:r>
                <w:r w:rsidRPr="00C85A1A">
                  <w:rPr>
                    <w:rFonts w:ascii="Tahoma" w:hAnsi="Tahoma" w:cs="Tahoma"/>
                  </w:rPr>
                  <w:tab/>
                  <w:t>explain the levels of tolerance and impairment due to alcohol consumption; and</w:t>
                </w:r>
              </w:p>
              <w:p w14:paraId="551DEE5D" w14:textId="682E7A25" w:rsidR="00022991" w:rsidRPr="00B50ECA" w:rsidRDefault="00C85A1A" w:rsidP="00B50ECA">
                <w:pPr>
                  <w:pStyle w:val="SUBPARAGRAPHA"/>
                  <w:rPr>
                    <w:rFonts w:ascii="Tahoma" w:hAnsi="Tahoma" w:cs="Tahoma"/>
                  </w:rPr>
                </w:pPr>
                <w:r w:rsidRPr="00C85A1A">
                  <w:rPr>
                    <w:rFonts w:ascii="Tahoma" w:hAnsi="Tahoma" w:cs="Tahoma"/>
                  </w:rPr>
                  <w:t>(</w:t>
                </w:r>
                <w:r w:rsidRPr="00C85A1A">
                  <w:rPr>
                    <w:rStyle w:val="Clear"/>
                    <w:rFonts w:ascii="Tahoma" w:hAnsi="Tahoma" w:cs="Tahoma"/>
                  </w:rPr>
                  <w:t>D</w:t>
                </w:r>
                <w:r w:rsidRPr="00C85A1A">
                  <w:rPr>
                    <w:rFonts w:ascii="Tahoma" w:hAnsi="Tahoma" w:cs="Tahoma"/>
                  </w:rPr>
                  <w:t>)</w:t>
                </w:r>
                <w:r w:rsidRPr="00C85A1A">
                  <w:rPr>
                    <w:rFonts w:ascii="Tahoma" w:hAnsi="Tahoma" w:cs="Tahoma"/>
                  </w:rPr>
                  <w:tab/>
                  <w:t>explain the precautions necessary in the forensic laboratory for proper</w:t>
                </w:r>
                <w:r w:rsidR="00B50ECA">
                  <w:rPr>
                    <w:rFonts w:ascii="Tahoma" w:hAnsi="Tahoma" w:cs="Tahoma"/>
                  </w:rPr>
                  <w:t xml:space="preserve"> preservation of blood samples.</w:t>
                </w:r>
              </w:p>
            </w:sdtContent>
          </w:sdt>
        </w:tc>
      </w:tr>
      <w:tr w:rsidR="00022991" w:rsidRPr="00752707"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7C36C54B" w14:textId="5EB20EAD" w:rsidR="00B50ECA" w:rsidRDefault="00B50ECA" w:rsidP="00BE788F">
                <w:pPr>
                  <w:rPr>
                    <w:rFonts w:ascii="Open Sans" w:eastAsia="Calibri" w:hAnsi="Open Sans" w:cs="Open Sans"/>
                    <w:b/>
                  </w:rPr>
                </w:pPr>
                <w:r>
                  <w:rPr>
                    <w:rFonts w:ascii="Open Sans" w:hAnsi="Open Sans" w:cs="Open Sans"/>
                    <w:b/>
                  </w:rPr>
                  <w:t xml:space="preserve">Unit </w:t>
                </w:r>
                <w:r w:rsidR="002C7150">
                  <w:rPr>
                    <w:rFonts w:ascii="Open Sans" w:eastAsia="Calibri" w:hAnsi="Open Sans" w:cs="Open Sans"/>
                    <w:b/>
                  </w:rPr>
                  <w:t>9</w:t>
                </w:r>
                <w:r>
                  <w:rPr>
                    <w:rFonts w:ascii="Open Sans" w:eastAsia="Calibri" w:hAnsi="Open Sans" w:cs="Open Sans"/>
                    <w:b/>
                  </w:rPr>
                  <w:t>: Serology Laboratory Procedures</w:t>
                </w:r>
              </w:p>
              <w:p w14:paraId="3D9FE4BB" w14:textId="77777777" w:rsidR="00B50ECA" w:rsidRDefault="00B50ECA" w:rsidP="00BE788F">
                <w:pPr>
                  <w:rPr>
                    <w:rFonts w:ascii="Open Sans" w:hAnsi="Open Sans" w:cs="Open Sans"/>
                    <w:b/>
                    <w:bCs/>
                  </w:rPr>
                </w:pPr>
              </w:p>
              <w:p w14:paraId="768B51E1" w14:textId="3F648EDB" w:rsidR="00022991" w:rsidRPr="00B50ECA" w:rsidRDefault="00B50ECA" w:rsidP="00BE788F">
                <w:r>
                  <w:rPr>
                    <w:rFonts w:ascii="Open Sans" w:hAnsi="Open Sans" w:cs="Open Sans"/>
                  </w:rPr>
                  <w:t xml:space="preserve">In this unit students will learn serology laboratory procedures and research </w:t>
                </w:r>
                <w:r>
                  <w:rPr>
                    <w:rFonts w:ascii="Open Sans" w:hAnsi="Open Sans" w:cs="Open Sans"/>
                  </w:rPr>
                  <w:lastRenderedPageBreak/>
                  <w:t>methodologies used to</w:t>
                </w:r>
                <w:r>
                  <w:rPr>
                    <w:rFonts w:ascii="Tahoma" w:hAnsi="Tahoma" w:cs="Tahoma"/>
                  </w:rPr>
                  <w:t xml:space="preserve"> collect and analyze blood and other body fluids. Students will explain and demonstrate crime laboratory procedures to determine if a stain detected in a crime scene is blood and </w:t>
                </w:r>
                <w:r w:rsidRPr="00C85A1A">
                  <w:rPr>
                    <w:rFonts w:ascii="Tahoma" w:hAnsi="Tahoma" w:cs="Tahoma"/>
                  </w:rPr>
                  <w:t>identify the red blood cell antigens and antibodies as they relate to human blood types</w:t>
                </w:r>
                <w:r>
                  <w:rPr>
                    <w:rFonts w:ascii="Tahoma" w:hAnsi="Tahoma" w:cs="Tahoma"/>
                  </w:rPr>
                  <w:t>.</w:t>
                </w:r>
              </w:p>
            </w:sdtContent>
          </w:sdt>
          <w:p w14:paraId="4F9760F3" w14:textId="1FFF7CAC" w:rsidR="00C039E4" w:rsidRDefault="00C039E4" w:rsidP="00BE788F">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AEA6D6BF887F464F88BF706ABE0BB855"/>
              </w:placeholder>
              <w:docPartList>
                <w:docPartGallery w:val="Quick Parts"/>
              </w:docPartList>
            </w:sdtPr>
            <w:sdtEndPr/>
            <w:sdtContent>
              <w:sdt>
                <w:sdtPr>
                  <w:rPr>
                    <w:rFonts w:ascii="Open Sans" w:hAnsi="Open Sans" w:cs="Open Sans"/>
                    <w:bCs/>
                    <w:szCs w:val="24"/>
                  </w:rPr>
                  <w:id w:val="445205066"/>
                  <w:placeholder>
                    <w:docPart w:val="A505B961A5124041849CDD3390D6D459"/>
                  </w:placeholder>
                  <w:docPartList>
                    <w:docPartGallery w:val="Quick Parts"/>
                  </w:docPartList>
                </w:sdtPr>
                <w:sdtEndPr/>
                <w:sdtContent>
                  <w:p w14:paraId="4E598919" w14:textId="77777777" w:rsidR="00BE788F" w:rsidRDefault="00BE788F" w:rsidP="0066716A">
                    <w:pPr>
                      <w:jc w:val="center"/>
                      <w:rPr>
                        <w:rFonts w:ascii="Open Sans" w:hAnsi="Open Sans" w:cs="Open Sans"/>
                        <w:bCs/>
                        <w:szCs w:val="24"/>
                      </w:rPr>
                    </w:pPr>
                  </w:p>
                  <w:p w14:paraId="2CBB5444" w14:textId="5BED6137" w:rsidR="0066716A" w:rsidRDefault="0066716A" w:rsidP="0066716A">
                    <w:pPr>
                      <w:jc w:val="center"/>
                      <w:rPr>
                        <w:rFonts w:ascii="Open Sans" w:hAnsi="Open Sans" w:cs="Open Sans"/>
                      </w:rPr>
                    </w:pPr>
                    <w:r>
                      <w:rPr>
                        <w:rFonts w:ascii="Open Sans" w:hAnsi="Open Sans" w:cs="Open Sans"/>
                      </w:rPr>
                      <w:t>10 periods</w:t>
                    </w:r>
                  </w:p>
                  <w:p w14:paraId="299C8EEB"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141B8509" w14:textId="4C900B87" w:rsidR="0066716A" w:rsidRDefault="0066716A" w:rsidP="0066716A">
                <w:pPr>
                  <w:jc w:val="center"/>
                </w:pPr>
              </w:p>
              <w:p w14:paraId="5FE6A681" w14:textId="1555F5F4" w:rsidR="00022991" w:rsidRPr="00752707" w:rsidRDefault="00FA629C" w:rsidP="00830593">
                <w:pPr>
                  <w:jc w:val="center"/>
                  <w:rPr>
                    <w:rFonts w:ascii="Open Sans" w:hAnsi="Open Sans" w:cs="Open Sans"/>
                    <w:b/>
                    <w:bCs/>
                    <w:sz w:val="20"/>
                    <w:szCs w:val="20"/>
                  </w:rPr>
                </w:pPr>
              </w:p>
            </w:sdtContent>
          </w:sdt>
          <w:p w14:paraId="7334DD16"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hAnsi="Tahoma" w:cs="Tahoma"/>
              </w:rPr>
              <w:id w:val="2019432964"/>
              <w:placeholder>
                <w:docPart w:val="BD2A69ED806F4FB3BBF7D815C8F1B91B"/>
              </w:placeholder>
              <w:docPartList>
                <w:docPartGallery w:val="Quick Parts"/>
              </w:docPartList>
            </w:sdtPr>
            <w:sdtEndPr/>
            <w:sdtContent>
              <w:p w14:paraId="16BDCBE9" w14:textId="77777777" w:rsidR="00C85A1A" w:rsidRPr="00C85A1A" w:rsidRDefault="00C85A1A" w:rsidP="00C85A1A">
                <w:pPr>
                  <w:pStyle w:val="PARAGRAPH1"/>
                  <w:rPr>
                    <w:rFonts w:ascii="Tahoma" w:hAnsi="Tahoma" w:cs="Tahoma"/>
                  </w:rPr>
                </w:pPr>
                <w:r w:rsidRPr="00C85A1A">
                  <w:rPr>
                    <w:rStyle w:val="Clear"/>
                    <w:rFonts w:ascii="Tahoma" w:hAnsi="Tahoma" w:cs="Tahoma"/>
                  </w:rPr>
                  <w:t>(11)</w:t>
                </w:r>
                <w:r w:rsidRPr="00C85A1A">
                  <w:rPr>
                    <w:rFonts w:ascii="Tahoma" w:hAnsi="Tahoma" w:cs="Tahoma"/>
                  </w:rPr>
                  <w:tab/>
                  <w:t>The student explores serology laboratory procedures in forensic science. The student is expected to:</w:t>
                </w:r>
              </w:p>
              <w:p w14:paraId="0A445A0D" w14:textId="77777777" w:rsidR="00C85A1A" w:rsidRPr="00C85A1A" w:rsidRDefault="00C85A1A" w:rsidP="00C85A1A">
                <w:pPr>
                  <w:pStyle w:val="SUBPARAGRAPHA"/>
                  <w:rPr>
                    <w:rFonts w:ascii="Tahoma" w:hAnsi="Tahoma" w:cs="Tahoma"/>
                  </w:rPr>
                </w:pPr>
                <w:r w:rsidRPr="00C85A1A">
                  <w:rPr>
                    <w:rFonts w:ascii="Tahoma" w:hAnsi="Tahoma" w:cs="Tahoma"/>
                  </w:rPr>
                  <w:lastRenderedPageBreak/>
                  <w:t>(A)</w:t>
                </w:r>
                <w:r w:rsidRPr="00C85A1A">
                  <w:rPr>
                    <w:rFonts w:ascii="Tahoma" w:hAnsi="Tahoma" w:cs="Tahoma"/>
                  </w:rPr>
                  <w:tab/>
                  <w:t>explain forensic laboratory procedures to determine if a stain detected in a crime scene is blood;</w:t>
                </w:r>
              </w:p>
              <w:p w14:paraId="7B3F653C" w14:textId="77777777" w:rsidR="00C85A1A" w:rsidRPr="00C85A1A" w:rsidRDefault="00C85A1A" w:rsidP="00C85A1A">
                <w:pPr>
                  <w:pStyle w:val="SUBPARAGRAPHA"/>
                  <w:rPr>
                    <w:rFonts w:ascii="Tahoma" w:hAnsi="Tahoma" w:cs="Tahoma"/>
                  </w:rPr>
                </w:pPr>
                <w:r w:rsidRPr="00C85A1A">
                  <w:rPr>
                    <w:rFonts w:ascii="Tahoma" w:hAnsi="Tahoma" w:cs="Tahoma"/>
                  </w:rPr>
                  <w:t>(B)</w:t>
                </w:r>
                <w:r w:rsidRPr="00C85A1A">
                  <w:rPr>
                    <w:rFonts w:ascii="Tahoma" w:hAnsi="Tahoma" w:cs="Tahoma"/>
                  </w:rPr>
                  <w:tab/>
                  <w:t>identify the red blood cell antigens and antibodies as they relate to human blood types;</w:t>
                </w:r>
              </w:p>
              <w:p w14:paraId="4A1B97B2" w14:textId="77777777" w:rsidR="00C85A1A" w:rsidRPr="00C85A1A" w:rsidRDefault="00C85A1A" w:rsidP="00C85A1A">
                <w:pPr>
                  <w:pStyle w:val="SUBPARAGRAPHA"/>
                  <w:rPr>
                    <w:rFonts w:ascii="Tahoma" w:hAnsi="Tahoma" w:cs="Tahoma"/>
                  </w:rPr>
                </w:pPr>
                <w:r w:rsidRPr="00C85A1A">
                  <w:rPr>
                    <w:rFonts w:ascii="Tahoma" w:hAnsi="Tahoma" w:cs="Tahoma"/>
                  </w:rPr>
                  <w:t>(C)</w:t>
                </w:r>
                <w:r w:rsidRPr="00C85A1A">
                  <w:rPr>
                    <w:rFonts w:ascii="Tahoma" w:hAnsi="Tahoma" w:cs="Tahoma"/>
                  </w:rPr>
                  <w:tab/>
                  <w:t xml:space="preserve">determine genotypes and phenotypes in the human red blood cell system using </w:t>
                </w:r>
                <w:proofErr w:type="spellStart"/>
                <w:r w:rsidRPr="00C85A1A">
                  <w:rPr>
                    <w:rFonts w:ascii="Tahoma" w:hAnsi="Tahoma" w:cs="Tahoma"/>
                  </w:rPr>
                  <w:t>Punnet</w:t>
                </w:r>
                <w:proofErr w:type="spellEnd"/>
                <w:r w:rsidRPr="00C85A1A">
                  <w:rPr>
                    <w:rFonts w:ascii="Tahoma" w:hAnsi="Tahoma" w:cs="Tahoma"/>
                  </w:rPr>
                  <w:t xml:space="preserve"> Squares; and</w:t>
                </w:r>
              </w:p>
              <w:p w14:paraId="4C698A7B" w14:textId="11F86DB4" w:rsidR="00022991" w:rsidRPr="00B50ECA" w:rsidRDefault="00C85A1A" w:rsidP="00B50ECA">
                <w:pPr>
                  <w:pStyle w:val="SUBPARAGRAPHA"/>
                  <w:rPr>
                    <w:rFonts w:ascii="Tahoma" w:hAnsi="Tahoma" w:cs="Tahoma"/>
                  </w:rPr>
                </w:pPr>
                <w:r w:rsidRPr="00C85A1A">
                  <w:rPr>
                    <w:rFonts w:ascii="Tahoma" w:hAnsi="Tahoma" w:cs="Tahoma"/>
                  </w:rPr>
                  <w:t>(D)</w:t>
                </w:r>
                <w:r w:rsidRPr="00C85A1A">
                  <w:rPr>
                    <w:rFonts w:ascii="Tahoma" w:hAnsi="Tahoma" w:cs="Tahoma"/>
                  </w:rPr>
                  <w:tab/>
                  <w:t>research methodologies used to collect and analyze other body flui</w:t>
                </w:r>
                <w:r w:rsidR="00B50ECA">
                  <w:rPr>
                    <w:rFonts w:ascii="Tahoma" w:hAnsi="Tahoma" w:cs="Tahoma"/>
                  </w:rPr>
                  <w:t>ds.</w:t>
                </w:r>
              </w:p>
            </w:sdtContent>
          </w:sdt>
        </w:tc>
      </w:tr>
      <w:tr w:rsidR="00022991" w:rsidRPr="00752707"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0EE1FCFE" w:rsidR="004356E7" w:rsidRPr="004356E7" w:rsidRDefault="002C7150" w:rsidP="00BE788F">
                <w:pPr>
                  <w:rPr>
                    <w:rFonts w:ascii="Open Sans" w:hAnsi="Open Sans" w:cs="Open Sans"/>
                    <w:b/>
                    <w:bCs/>
                  </w:rPr>
                </w:pPr>
                <w:r>
                  <w:rPr>
                    <w:rFonts w:ascii="Open Sans" w:hAnsi="Open Sans" w:cs="Open Sans"/>
                    <w:b/>
                  </w:rPr>
                  <w:t xml:space="preserve">Unit </w:t>
                </w:r>
                <w:r>
                  <w:rPr>
                    <w:rFonts w:ascii="Open Sans" w:hAnsi="Open Sans" w:cs="Open Sans"/>
                    <w:b/>
                    <w:bCs/>
                  </w:rPr>
                  <w:t>10:</w:t>
                </w:r>
                <w:r w:rsidR="007C121F">
                  <w:rPr>
                    <w:rFonts w:ascii="Open Sans" w:hAnsi="Open Sans" w:cs="Open Sans"/>
                    <w:b/>
                    <w:bCs/>
                  </w:rPr>
                  <w:t xml:space="preserve"> Analyzing DNA</w:t>
                </w:r>
              </w:p>
              <w:p w14:paraId="41D0E657" w14:textId="77777777" w:rsidR="004356E7" w:rsidRPr="00752707" w:rsidRDefault="004356E7" w:rsidP="00BE788F">
                <w:pPr>
                  <w:rPr>
                    <w:rFonts w:ascii="Open Sans" w:hAnsi="Open Sans" w:cs="Open Sans"/>
                  </w:rPr>
                </w:pPr>
              </w:p>
              <w:p w14:paraId="456018ED" w14:textId="4FC08881" w:rsidR="00C039E4" w:rsidRPr="002C7150" w:rsidRDefault="002C7150" w:rsidP="00BE788F">
                <w:pPr>
                  <w:rPr>
                    <w:rFonts w:ascii="Open Sans" w:hAnsi="Open Sans" w:cs="Open Sans"/>
                  </w:rPr>
                </w:pPr>
                <w:r>
                  <w:rPr>
                    <w:rFonts w:ascii="Open Sans" w:hAnsi="Open Sans" w:cs="Open Sans"/>
                  </w:rPr>
                  <w:t xml:space="preserve">In this unit, students will learn and </w:t>
                </w:r>
                <w:r w:rsidRPr="00C85A1A">
                  <w:rPr>
                    <w:rStyle w:val="Add"/>
                    <w:rFonts w:ascii="Tahoma" w:hAnsi="Tahoma" w:cs="Tahoma"/>
                    <w:color w:val="auto"/>
                    <w:u w:val="none"/>
                  </w:rPr>
                  <w:t>describe the structure of a DNA molecule and its function</w:t>
                </w:r>
                <w:r>
                  <w:rPr>
                    <w:rStyle w:val="Add"/>
                    <w:rFonts w:ascii="Tahoma" w:hAnsi="Tahoma" w:cs="Tahoma"/>
                    <w:color w:val="auto"/>
                    <w:u w:val="none"/>
                  </w:rPr>
                  <w:t xml:space="preserve">, learn and </w:t>
                </w:r>
                <w:r w:rsidRPr="00C85A1A">
                  <w:rPr>
                    <w:rStyle w:val="Add"/>
                    <w:rFonts w:ascii="Tahoma" w:hAnsi="Tahoma" w:cs="Tahoma"/>
                    <w:color w:val="auto"/>
                    <w:u w:val="none"/>
                  </w:rPr>
                  <w:t>describe the steps used in extraction of DNA</w:t>
                </w:r>
                <w:r>
                  <w:rPr>
                    <w:rStyle w:val="Add"/>
                    <w:rFonts w:ascii="Tahoma" w:hAnsi="Tahoma" w:cs="Tahoma"/>
                    <w:color w:val="auto"/>
                    <w:u w:val="none"/>
                  </w:rPr>
                  <w:t xml:space="preserve">, </w:t>
                </w:r>
                <w:r w:rsidR="00B608A4">
                  <w:rPr>
                    <w:rStyle w:val="Add"/>
                    <w:rFonts w:ascii="Tahoma" w:hAnsi="Tahoma" w:cs="Tahoma"/>
                    <w:color w:val="auto"/>
                    <w:u w:val="none"/>
                  </w:rPr>
                  <w:t>learn,</w:t>
                </w:r>
                <w:r>
                  <w:rPr>
                    <w:rStyle w:val="Add"/>
                    <w:rFonts w:ascii="Tahoma" w:hAnsi="Tahoma" w:cs="Tahoma"/>
                    <w:color w:val="auto"/>
                    <w:u w:val="none"/>
                  </w:rPr>
                  <w:t xml:space="preserve"> and </w:t>
                </w:r>
                <w:r w:rsidRPr="00C85A1A">
                  <w:rPr>
                    <w:rFonts w:ascii="Tahoma" w:hAnsi="Tahoma" w:cs="Tahoma"/>
                  </w:rPr>
                  <w:t xml:space="preserve">explain the </w:t>
                </w:r>
                <w:r w:rsidRPr="00C85A1A">
                  <w:rPr>
                    <w:rStyle w:val="Add"/>
                    <w:rFonts w:ascii="Tahoma" w:hAnsi="Tahoma" w:cs="Tahoma"/>
                    <w:color w:val="auto"/>
                    <w:u w:val="none"/>
                  </w:rPr>
                  <w:t>analytical</w:t>
                </w:r>
                <w:r w:rsidRPr="00C85A1A">
                  <w:rPr>
                    <w:rFonts w:ascii="Tahoma" w:hAnsi="Tahoma" w:cs="Tahoma"/>
                  </w:rPr>
                  <w:t xml:space="preserve"> procedure for forensic DNA typing, </w:t>
                </w:r>
                <w:r w:rsidRPr="00C85A1A">
                  <w:rPr>
                    <w:rStyle w:val="Add"/>
                    <w:rFonts w:ascii="Tahoma" w:hAnsi="Tahoma" w:cs="Tahoma"/>
                    <w:color w:val="auto"/>
                    <w:u w:val="none"/>
                  </w:rPr>
                  <w:t>including electrophoresis, polymerase chain reaction, and short tandem repeat</w:t>
                </w:r>
                <w:r>
                  <w:rPr>
                    <w:rStyle w:val="Add"/>
                    <w:rFonts w:ascii="Tahoma" w:hAnsi="Tahoma" w:cs="Tahoma"/>
                    <w:color w:val="auto"/>
                    <w:u w:val="none"/>
                  </w:rPr>
                  <w:t xml:space="preserve">, and discuss and </w:t>
                </w:r>
                <w:r w:rsidRPr="00C85A1A">
                  <w:rPr>
                    <w:rStyle w:val="Add"/>
                    <w:rFonts w:ascii="Tahoma" w:hAnsi="Tahoma" w:cs="Tahoma"/>
                    <w:color w:val="auto"/>
                    <w:u w:val="none"/>
                  </w:rPr>
                  <w:t>interpret the com</w:t>
                </w:r>
                <w:r>
                  <w:rPr>
                    <w:rStyle w:val="Add"/>
                    <w:rFonts w:ascii="Tahoma" w:hAnsi="Tahoma" w:cs="Tahoma"/>
                    <w:color w:val="auto"/>
                    <w:u w:val="none"/>
                  </w:rPr>
                  <w:t>ponents of an electropherogram.</w:t>
                </w:r>
              </w:p>
            </w:sdtContent>
          </w:sdt>
        </w:tc>
        <w:tc>
          <w:tcPr>
            <w:tcW w:w="2250" w:type="dxa"/>
            <w:shd w:val="clear" w:color="auto" w:fill="auto"/>
          </w:tcPr>
          <w:sdt>
            <w:sdtPr>
              <w:rPr>
                <w:rFonts w:ascii="Open Sans" w:hAnsi="Open Sans" w:cs="Open Sans"/>
                <w:bCs/>
                <w:szCs w:val="24"/>
              </w:rPr>
              <w:id w:val="-288664361"/>
              <w:placeholder>
                <w:docPart w:val="D4F4EDCE4AE5421DB07134ED2670B331"/>
              </w:placeholder>
              <w:docPartList>
                <w:docPartGallery w:val="Quick Parts"/>
              </w:docPartList>
            </w:sdtPr>
            <w:sdtEndPr/>
            <w:sdtContent>
              <w:sdt>
                <w:sdtPr>
                  <w:rPr>
                    <w:rFonts w:ascii="Open Sans" w:hAnsi="Open Sans" w:cs="Open Sans"/>
                    <w:bCs/>
                    <w:szCs w:val="24"/>
                  </w:rPr>
                  <w:id w:val="216795446"/>
                  <w:placeholder>
                    <w:docPart w:val="F99DABB6658A4CCE9B15699DBB465881"/>
                  </w:placeholder>
                  <w:docPartList>
                    <w:docPartGallery w:val="Quick Parts"/>
                  </w:docPartList>
                </w:sdtPr>
                <w:sdtEndPr/>
                <w:sdtContent>
                  <w:p w14:paraId="2E0FA652" w14:textId="77777777" w:rsidR="00BE788F" w:rsidRDefault="00BE788F" w:rsidP="0066716A">
                    <w:pPr>
                      <w:jc w:val="center"/>
                      <w:rPr>
                        <w:rFonts w:ascii="Open Sans" w:hAnsi="Open Sans" w:cs="Open Sans"/>
                        <w:bCs/>
                        <w:szCs w:val="24"/>
                      </w:rPr>
                    </w:pPr>
                  </w:p>
                  <w:p w14:paraId="5184F687" w14:textId="296C5C0D" w:rsidR="0066716A" w:rsidRDefault="0066716A" w:rsidP="0066716A">
                    <w:pPr>
                      <w:jc w:val="center"/>
                      <w:rPr>
                        <w:rFonts w:ascii="Open Sans" w:hAnsi="Open Sans" w:cs="Open Sans"/>
                      </w:rPr>
                    </w:pPr>
                    <w:r>
                      <w:rPr>
                        <w:rFonts w:ascii="Open Sans" w:hAnsi="Open Sans" w:cs="Open Sans"/>
                      </w:rPr>
                      <w:t>10 periods</w:t>
                    </w:r>
                  </w:p>
                  <w:p w14:paraId="74F27294"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1F291A3B" w14:textId="75417B2B" w:rsidR="0066716A" w:rsidRDefault="0066716A" w:rsidP="0066716A">
                <w:pPr>
                  <w:jc w:val="center"/>
                </w:pPr>
              </w:p>
              <w:p w14:paraId="0A892CFE" w14:textId="7F392D29" w:rsidR="00022991" w:rsidRPr="00752707" w:rsidRDefault="00FA629C" w:rsidP="00830593">
                <w:pPr>
                  <w:jc w:val="center"/>
                  <w:rPr>
                    <w:rFonts w:ascii="Open Sans" w:hAnsi="Open Sans" w:cs="Open Sans"/>
                    <w:b/>
                    <w:bCs/>
                    <w:sz w:val="20"/>
                    <w:szCs w:val="20"/>
                  </w:rPr>
                </w:pPr>
              </w:p>
            </w:sdtContent>
          </w:sdt>
          <w:p w14:paraId="5844C283"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hAnsi="Tahoma" w:cs="Tahoma"/>
              </w:rPr>
              <w:id w:val="-1170097056"/>
              <w:placeholder>
                <w:docPart w:val="864D8C73EC3F4CCAA55FC329AACB62B7"/>
              </w:placeholder>
              <w:docPartList>
                <w:docPartGallery w:val="Quick Parts"/>
              </w:docPartList>
            </w:sdtPr>
            <w:sdtEndPr/>
            <w:sdtContent>
              <w:p w14:paraId="7A81EA4E" w14:textId="77777777" w:rsidR="00C85A1A" w:rsidRPr="00C85A1A" w:rsidRDefault="00C85A1A" w:rsidP="00C85A1A">
                <w:pPr>
                  <w:pStyle w:val="PARAGRAPH1"/>
                  <w:rPr>
                    <w:rFonts w:ascii="Tahoma" w:hAnsi="Tahoma" w:cs="Tahoma"/>
                  </w:rPr>
                </w:pPr>
                <w:r w:rsidRPr="00C85A1A">
                  <w:rPr>
                    <w:rStyle w:val="Clear"/>
                    <w:rFonts w:ascii="Tahoma" w:hAnsi="Tahoma" w:cs="Tahoma"/>
                  </w:rPr>
                  <w:t>(12)</w:t>
                </w:r>
                <w:r w:rsidRPr="00C85A1A">
                  <w:rPr>
                    <w:rFonts w:ascii="Tahoma" w:hAnsi="Tahoma" w:cs="Tahoma"/>
                  </w:rPr>
                  <w:tab/>
                  <w:t>The student analyzes deoxyribonucleic acid (DNA) laboratory procedures in forensic science. The student is expected to:</w:t>
                </w:r>
              </w:p>
              <w:p w14:paraId="6506AF3D" w14:textId="77777777" w:rsidR="00C85A1A" w:rsidRPr="00C85A1A" w:rsidRDefault="00C85A1A" w:rsidP="00C85A1A">
                <w:pPr>
                  <w:pStyle w:val="SUBPARAGRAPHA"/>
                  <w:rPr>
                    <w:rFonts w:ascii="Tahoma" w:hAnsi="Tahoma" w:cs="Tahoma"/>
                  </w:rPr>
                </w:pPr>
                <w:r w:rsidRPr="00C85A1A">
                  <w:rPr>
                    <w:rFonts w:ascii="Tahoma" w:hAnsi="Tahoma" w:cs="Tahoma"/>
                  </w:rPr>
                  <w:t>(A)</w:t>
                </w:r>
                <w:r w:rsidRPr="00C85A1A">
                  <w:rPr>
                    <w:rFonts w:ascii="Tahoma" w:hAnsi="Tahoma" w:cs="Tahoma"/>
                  </w:rPr>
                  <w:tab/>
                </w:r>
                <w:r w:rsidRPr="00C85A1A">
                  <w:rPr>
                    <w:rStyle w:val="Add"/>
                    <w:rFonts w:ascii="Tahoma" w:hAnsi="Tahoma" w:cs="Tahoma"/>
                    <w:color w:val="auto"/>
                    <w:u w:val="none"/>
                  </w:rPr>
                  <w:t>describe the structure of a DNA molecule and its function</w:t>
                </w:r>
                <w:r w:rsidRPr="00C85A1A">
                  <w:rPr>
                    <w:rFonts w:ascii="Tahoma" w:hAnsi="Tahoma" w:cs="Tahoma"/>
                  </w:rPr>
                  <w:t>;</w:t>
                </w:r>
              </w:p>
              <w:p w14:paraId="4C7DAF92" w14:textId="77777777" w:rsidR="00C85A1A" w:rsidRPr="00C85A1A" w:rsidRDefault="00C85A1A" w:rsidP="00C85A1A">
                <w:pPr>
                  <w:pStyle w:val="SUBPARAGRAPHA"/>
                  <w:rPr>
                    <w:rStyle w:val="Add"/>
                    <w:rFonts w:ascii="Tahoma" w:hAnsi="Tahoma" w:cs="Tahoma"/>
                    <w:color w:val="auto"/>
                    <w:u w:val="none"/>
                  </w:rPr>
                </w:pPr>
                <w:r w:rsidRPr="00C85A1A">
                  <w:rPr>
                    <w:rFonts w:ascii="Tahoma" w:hAnsi="Tahoma" w:cs="Tahoma"/>
                  </w:rPr>
                  <w:t>(</w:t>
                </w:r>
                <w:r w:rsidRPr="00C85A1A">
                  <w:rPr>
                    <w:rStyle w:val="Add"/>
                    <w:rFonts w:ascii="Tahoma" w:hAnsi="Tahoma" w:cs="Tahoma"/>
                    <w:color w:val="auto"/>
                    <w:u w:val="none"/>
                  </w:rPr>
                  <w:t>B)</w:t>
                </w:r>
                <w:r w:rsidRPr="00C85A1A">
                  <w:rPr>
                    <w:rFonts w:ascii="Tahoma" w:hAnsi="Tahoma" w:cs="Tahoma"/>
                  </w:rPr>
                  <w:tab/>
                </w:r>
                <w:r w:rsidRPr="00C85A1A">
                  <w:rPr>
                    <w:rStyle w:val="Add"/>
                    <w:rFonts w:ascii="Tahoma" w:hAnsi="Tahoma" w:cs="Tahoma"/>
                    <w:color w:val="auto"/>
                    <w:u w:val="none"/>
                  </w:rPr>
                  <w:t>describe the steps used in extraction of DNA;</w:t>
                </w:r>
              </w:p>
              <w:p w14:paraId="0CC549E9" w14:textId="77777777" w:rsidR="00C85A1A" w:rsidRPr="00C85A1A" w:rsidRDefault="00C85A1A" w:rsidP="00C85A1A">
                <w:pPr>
                  <w:pStyle w:val="SUBPARAGRAPHA"/>
                  <w:rPr>
                    <w:rFonts w:ascii="Tahoma" w:hAnsi="Tahoma" w:cs="Tahoma"/>
                  </w:rPr>
                </w:pPr>
                <w:r w:rsidRPr="00C85A1A">
                  <w:rPr>
                    <w:rFonts w:ascii="Tahoma" w:hAnsi="Tahoma" w:cs="Tahoma"/>
                  </w:rPr>
                  <w:t>(</w:t>
                </w:r>
                <w:r w:rsidRPr="00C85A1A">
                  <w:rPr>
                    <w:rStyle w:val="Add"/>
                    <w:rFonts w:ascii="Tahoma" w:hAnsi="Tahoma" w:cs="Tahoma"/>
                    <w:color w:val="auto"/>
                    <w:u w:val="none"/>
                  </w:rPr>
                  <w:t>C)</w:t>
                </w:r>
                <w:r w:rsidRPr="00C85A1A">
                  <w:rPr>
                    <w:rFonts w:ascii="Tahoma" w:hAnsi="Tahoma" w:cs="Tahoma"/>
                  </w:rPr>
                  <w:tab/>
                  <w:t xml:space="preserve">explain the </w:t>
                </w:r>
                <w:r w:rsidRPr="00C85A1A">
                  <w:rPr>
                    <w:rStyle w:val="Add"/>
                    <w:rFonts w:ascii="Tahoma" w:hAnsi="Tahoma" w:cs="Tahoma"/>
                    <w:color w:val="auto"/>
                    <w:u w:val="none"/>
                  </w:rPr>
                  <w:t>analytical</w:t>
                </w:r>
                <w:r w:rsidRPr="00C85A1A">
                  <w:rPr>
                    <w:rFonts w:ascii="Tahoma" w:hAnsi="Tahoma" w:cs="Tahoma"/>
                  </w:rPr>
                  <w:t xml:space="preserve"> procedure for forensic DNA typing, </w:t>
                </w:r>
                <w:r w:rsidRPr="00C85A1A">
                  <w:rPr>
                    <w:rStyle w:val="Add"/>
                    <w:rFonts w:ascii="Tahoma" w:hAnsi="Tahoma" w:cs="Tahoma"/>
                    <w:color w:val="auto"/>
                    <w:u w:val="none"/>
                  </w:rPr>
                  <w:t>including electrophoresis, polymerase chain reaction, and short tandem repeat;</w:t>
                </w:r>
                <w:r w:rsidRPr="00C85A1A">
                  <w:rPr>
                    <w:rFonts w:ascii="Tahoma" w:hAnsi="Tahoma" w:cs="Tahoma"/>
                  </w:rPr>
                  <w:t xml:space="preserve"> and</w:t>
                </w:r>
              </w:p>
              <w:p w14:paraId="19BFCEB2" w14:textId="2E67A40C" w:rsidR="00022991" w:rsidRPr="002C7150" w:rsidRDefault="00C85A1A" w:rsidP="002C7150">
                <w:pPr>
                  <w:pStyle w:val="SUBPARAGRAPHA"/>
                  <w:rPr>
                    <w:rFonts w:ascii="Tahoma" w:hAnsi="Tahoma" w:cs="Tahoma"/>
                  </w:rPr>
                </w:pPr>
                <w:r w:rsidRPr="00C85A1A">
                  <w:rPr>
                    <w:rFonts w:ascii="Tahoma" w:hAnsi="Tahoma" w:cs="Tahoma"/>
                  </w:rPr>
                  <w:t>(</w:t>
                </w:r>
                <w:r w:rsidRPr="00C85A1A">
                  <w:rPr>
                    <w:rStyle w:val="Add"/>
                    <w:rFonts w:ascii="Tahoma" w:hAnsi="Tahoma" w:cs="Tahoma"/>
                    <w:color w:val="auto"/>
                    <w:u w:val="none"/>
                  </w:rPr>
                  <w:t>D)</w:t>
                </w:r>
                <w:r w:rsidRPr="00C85A1A">
                  <w:rPr>
                    <w:rStyle w:val="Add"/>
                    <w:rFonts w:ascii="Tahoma" w:hAnsi="Tahoma" w:cs="Tahoma"/>
                    <w:color w:val="auto"/>
                    <w:u w:val="none"/>
                  </w:rPr>
                  <w:tab/>
                  <w:t>interpret the com</w:t>
                </w:r>
                <w:r w:rsidR="00B50ECA">
                  <w:rPr>
                    <w:rStyle w:val="Add"/>
                    <w:rFonts w:ascii="Tahoma" w:hAnsi="Tahoma" w:cs="Tahoma"/>
                    <w:color w:val="auto"/>
                    <w:u w:val="none"/>
                  </w:rPr>
                  <w:t>ponents of an electropherogram.</w:t>
                </w:r>
              </w:p>
            </w:sdtContent>
          </w:sdt>
        </w:tc>
      </w:tr>
      <w:tr w:rsidR="00022991" w:rsidRPr="00752707"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rFonts w:eastAsiaTheme="minorHAnsi"/>
                <w:b w:val="0"/>
              </w:rPr>
            </w:sdtEndPr>
            <w:sdtContent>
              <w:p w14:paraId="6AA512BB" w14:textId="446423DA" w:rsidR="00B50ECA" w:rsidRDefault="00B50ECA" w:rsidP="00BE788F">
                <w:pPr>
                  <w:rPr>
                    <w:rFonts w:ascii="Open Sans" w:hAnsi="Open Sans" w:cs="Open Sans"/>
                    <w:b/>
                    <w:bCs/>
                  </w:rPr>
                </w:pPr>
                <w:r>
                  <w:rPr>
                    <w:rFonts w:ascii="Open Sans" w:eastAsia="Calibri" w:hAnsi="Open Sans" w:cs="Open Sans"/>
                    <w:b/>
                  </w:rPr>
                  <w:t>U</w:t>
                </w:r>
                <w:r>
                  <w:rPr>
                    <w:rFonts w:ascii="Open Sans" w:hAnsi="Open Sans" w:cs="Open Sans"/>
                    <w:b/>
                  </w:rPr>
                  <w:t xml:space="preserve">nit </w:t>
                </w:r>
                <w:r w:rsidR="002C7150">
                  <w:rPr>
                    <w:rFonts w:ascii="Open Sans" w:hAnsi="Open Sans" w:cs="Open Sans"/>
                    <w:b/>
                    <w:bCs/>
                  </w:rPr>
                  <w:t>11</w:t>
                </w:r>
                <w:r>
                  <w:rPr>
                    <w:rFonts w:ascii="Open Sans" w:hAnsi="Open Sans" w:cs="Open Sans"/>
                    <w:b/>
                    <w:bCs/>
                  </w:rPr>
                  <w:t>: Identifying Drugs</w:t>
                </w:r>
              </w:p>
              <w:p w14:paraId="59CC8771" w14:textId="77777777" w:rsidR="00B50ECA" w:rsidRDefault="00B50ECA" w:rsidP="00BE788F">
                <w:pPr>
                  <w:rPr>
                    <w:rFonts w:ascii="Open Sans" w:hAnsi="Open Sans" w:cs="Open Sans"/>
                  </w:rPr>
                </w:pPr>
              </w:p>
              <w:p w14:paraId="314F29A8" w14:textId="706B8921" w:rsidR="00C039E4" w:rsidRPr="00B50ECA" w:rsidRDefault="00B50ECA" w:rsidP="00BE788F">
                <w:pPr>
                  <w:rPr>
                    <w:rFonts w:ascii="Open Sans" w:hAnsi="Open Sans" w:cs="Open Sans"/>
                    <w:b/>
                    <w:bCs/>
                  </w:rPr>
                </w:pPr>
                <w:r>
                  <w:rPr>
                    <w:rFonts w:ascii="Open Sans" w:hAnsi="Open Sans" w:cs="Open Sans"/>
                  </w:rPr>
                  <w:t xml:space="preserve">Identifying controlled substances at a crime scene is common in crime scene </w:t>
                </w:r>
                <w:r>
                  <w:rPr>
                    <w:rFonts w:ascii="Open Sans" w:hAnsi="Open Sans" w:cs="Open Sans"/>
                  </w:rPr>
                  <w:lastRenderedPageBreak/>
                  <w:t xml:space="preserve">investigations. In this unit, students will identify </w:t>
                </w:r>
                <w:r w:rsidRPr="00B50ECA">
                  <w:rPr>
                    <w:rStyle w:val="Add"/>
                    <w:rFonts w:ascii="Tahoma" w:hAnsi="Tahoma" w:cs="Tahoma"/>
                    <w:color w:val="auto"/>
                    <w:u w:val="none"/>
                  </w:rPr>
                  <w:t>identifies drugs found at a simulated crime scene</w:t>
                </w:r>
                <w:r>
                  <w:rPr>
                    <w:rStyle w:val="Add"/>
                    <w:rFonts w:ascii="Tahoma" w:hAnsi="Tahoma" w:cs="Tahoma"/>
                    <w:color w:val="auto"/>
                    <w:u w:val="none"/>
                  </w:rPr>
                  <w:t xml:space="preserve"> </w:t>
                </w:r>
                <w:r w:rsidRPr="00C85A1A">
                  <w:rPr>
                    <w:rFonts w:ascii="Tahoma" w:hAnsi="Tahoma" w:cs="Tahoma"/>
                  </w:rPr>
                  <w:t xml:space="preserve">using laboratory procedures such as </w:t>
                </w:r>
                <w:r w:rsidRPr="00C85A1A">
                  <w:rPr>
                    <w:rStyle w:val="Add"/>
                    <w:rFonts w:ascii="Tahoma" w:hAnsi="Tahoma" w:cs="Tahoma"/>
                    <w:color w:val="auto"/>
                    <w:u w:val="none"/>
                  </w:rPr>
                  <w:t>microchemical tests</w:t>
                </w:r>
                <w:r w:rsidRPr="00C85A1A">
                  <w:rPr>
                    <w:rFonts w:ascii="Tahoma" w:hAnsi="Tahoma" w:cs="Tahoma"/>
                  </w:rPr>
                  <w:t xml:space="preserve">, </w:t>
                </w:r>
                <w:r w:rsidRPr="00C85A1A">
                  <w:rPr>
                    <w:rStyle w:val="Add"/>
                    <w:rFonts w:ascii="Tahoma" w:hAnsi="Tahoma" w:cs="Tahoma"/>
                    <w:color w:val="auto"/>
                    <w:u w:val="none"/>
                  </w:rPr>
                  <w:t>microscopy</w:t>
                </w:r>
                <w:r w:rsidRPr="00C85A1A">
                  <w:rPr>
                    <w:rFonts w:ascii="Tahoma" w:hAnsi="Tahoma" w:cs="Tahoma"/>
                  </w:rPr>
                  <w:t>, chromatography, and spectrophoto</w:t>
                </w:r>
                <w:r>
                  <w:rPr>
                    <w:rFonts w:ascii="Tahoma" w:hAnsi="Tahoma" w:cs="Tahoma"/>
                  </w:rPr>
                  <w:t>metry</w:t>
                </w:r>
                <w:r w:rsidRPr="00B50ECA">
                  <w:rPr>
                    <w:rStyle w:val="Add"/>
                    <w:rFonts w:ascii="Tahoma" w:hAnsi="Tahoma" w:cs="Tahoma"/>
                    <w:color w:val="auto"/>
                    <w:u w:val="none"/>
                  </w:rPr>
                  <w:t xml:space="preserve">, and </w:t>
                </w:r>
                <w:r w:rsidRPr="00B50ECA">
                  <w:rPr>
                    <w:rFonts w:ascii="Tahoma" w:hAnsi="Tahoma" w:cs="Tahoma"/>
                  </w:rPr>
                  <w:t>classify</w:t>
                </w:r>
                <w:r>
                  <w:rPr>
                    <w:rFonts w:ascii="Tahoma" w:hAnsi="Tahoma" w:cs="Tahoma"/>
                  </w:rPr>
                  <w:t xml:space="preserve"> controlled substances using the schedules under the Controlled Substances Act.</w:t>
                </w:r>
              </w:p>
            </w:sdtContent>
          </w:sdt>
        </w:tc>
        <w:tc>
          <w:tcPr>
            <w:tcW w:w="2250" w:type="dxa"/>
            <w:shd w:val="clear" w:color="auto" w:fill="auto"/>
          </w:tcPr>
          <w:sdt>
            <w:sdtPr>
              <w:rPr>
                <w:rFonts w:ascii="Open Sans" w:hAnsi="Open Sans" w:cs="Open Sans"/>
                <w:bCs/>
                <w:szCs w:val="24"/>
              </w:rPr>
              <w:id w:val="-12618297"/>
              <w:placeholder>
                <w:docPart w:val="3220D5CA1BA44532B010C6C960AFBCD4"/>
              </w:placeholder>
              <w:docPartList>
                <w:docPartGallery w:val="Quick Parts"/>
              </w:docPartList>
            </w:sdtPr>
            <w:sdtEndPr/>
            <w:sdtContent>
              <w:sdt>
                <w:sdtPr>
                  <w:rPr>
                    <w:rFonts w:ascii="Open Sans" w:hAnsi="Open Sans" w:cs="Open Sans"/>
                    <w:bCs/>
                    <w:szCs w:val="24"/>
                  </w:rPr>
                  <w:id w:val="-1972198421"/>
                  <w:placeholder>
                    <w:docPart w:val="AB32CECAD14045DEB009FFBD65E74667"/>
                  </w:placeholder>
                  <w:docPartList>
                    <w:docPartGallery w:val="Quick Parts"/>
                  </w:docPartList>
                </w:sdtPr>
                <w:sdtEndPr/>
                <w:sdtContent>
                  <w:p w14:paraId="48B7AB4C" w14:textId="77777777" w:rsidR="00BE788F" w:rsidRDefault="00BE788F" w:rsidP="0066716A">
                    <w:pPr>
                      <w:jc w:val="center"/>
                      <w:rPr>
                        <w:rFonts w:ascii="Open Sans" w:hAnsi="Open Sans" w:cs="Open Sans"/>
                        <w:bCs/>
                        <w:szCs w:val="24"/>
                      </w:rPr>
                    </w:pPr>
                  </w:p>
                  <w:p w14:paraId="6D498D6F" w14:textId="49334BE4" w:rsidR="0066716A" w:rsidRDefault="0066716A" w:rsidP="0066716A">
                    <w:pPr>
                      <w:jc w:val="center"/>
                      <w:rPr>
                        <w:rFonts w:ascii="Open Sans" w:hAnsi="Open Sans" w:cs="Open Sans"/>
                      </w:rPr>
                    </w:pPr>
                    <w:r>
                      <w:rPr>
                        <w:rFonts w:ascii="Open Sans" w:hAnsi="Open Sans" w:cs="Open Sans"/>
                      </w:rPr>
                      <w:t>10 periods</w:t>
                    </w:r>
                  </w:p>
                  <w:p w14:paraId="39C3C13A"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0D14DE0B" w14:textId="1C9E4FBF" w:rsidR="0066716A" w:rsidRDefault="0066716A" w:rsidP="0066716A">
                <w:pPr>
                  <w:jc w:val="center"/>
                </w:pPr>
              </w:p>
              <w:p w14:paraId="01A8DFD4" w14:textId="1C8D1102" w:rsidR="00022991" w:rsidRPr="00752707" w:rsidRDefault="00FA629C" w:rsidP="00830593">
                <w:pPr>
                  <w:jc w:val="center"/>
                  <w:rPr>
                    <w:rFonts w:ascii="Open Sans" w:hAnsi="Open Sans" w:cs="Open Sans"/>
                    <w:b/>
                    <w:bCs/>
                    <w:sz w:val="20"/>
                    <w:szCs w:val="20"/>
                  </w:rPr>
                </w:pPr>
              </w:p>
            </w:sdtContent>
          </w:sdt>
          <w:p w14:paraId="773AD36C"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hAnsi="Tahoma" w:cs="Tahoma"/>
              </w:rPr>
              <w:id w:val="1421526134"/>
              <w:placeholder>
                <w:docPart w:val="738D9E2DFBC1489FA96F92A49CB50C30"/>
              </w:placeholder>
              <w:docPartList>
                <w:docPartGallery w:val="Quick Parts"/>
              </w:docPartList>
            </w:sdtPr>
            <w:sdtEndPr/>
            <w:sdtContent>
              <w:p w14:paraId="54D0F2FA" w14:textId="77777777" w:rsidR="00C85A1A" w:rsidRPr="00C85A1A" w:rsidRDefault="00C85A1A" w:rsidP="00C85A1A">
                <w:pPr>
                  <w:pStyle w:val="PARAGRAPH1"/>
                  <w:rPr>
                    <w:rFonts w:ascii="Tahoma" w:hAnsi="Tahoma" w:cs="Tahoma"/>
                  </w:rPr>
                </w:pPr>
                <w:r w:rsidRPr="00C85A1A">
                  <w:rPr>
                    <w:rStyle w:val="Clear"/>
                    <w:rFonts w:ascii="Tahoma" w:hAnsi="Tahoma" w:cs="Tahoma"/>
                  </w:rPr>
                  <w:t>(13)</w:t>
                </w:r>
                <w:r w:rsidRPr="00C85A1A">
                  <w:rPr>
                    <w:rFonts w:ascii="Tahoma" w:hAnsi="Tahoma" w:cs="Tahoma"/>
                  </w:rPr>
                  <w:tab/>
                  <w:t>The student identifies drugs found at a simulated crime scene. The student is expected to:</w:t>
                </w:r>
              </w:p>
              <w:p w14:paraId="6F0644EC" w14:textId="77777777" w:rsidR="00C85A1A" w:rsidRPr="00C85A1A" w:rsidRDefault="00C85A1A" w:rsidP="00C85A1A">
                <w:pPr>
                  <w:pStyle w:val="SUBPARAGRAPHA"/>
                  <w:rPr>
                    <w:rFonts w:ascii="Tahoma" w:hAnsi="Tahoma" w:cs="Tahoma"/>
                  </w:rPr>
                </w:pPr>
                <w:r w:rsidRPr="00C85A1A">
                  <w:rPr>
                    <w:rFonts w:ascii="Tahoma" w:hAnsi="Tahoma" w:cs="Tahoma"/>
                  </w:rPr>
                  <w:lastRenderedPageBreak/>
                  <w:t>(A)</w:t>
                </w:r>
                <w:r w:rsidRPr="00C85A1A">
                  <w:rPr>
                    <w:rFonts w:ascii="Tahoma" w:hAnsi="Tahoma" w:cs="Tahoma"/>
                  </w:rPr>
                  <w:tab/>
                  <w:t xml:space="preserve">classify controlled substances using </w:t>
                </w:r>
                <w:r w:rsidRPr="00C85A1A">
                  <w:rPr>
                    <w:rStyle w:val="Add"/>
                    <w:rFonts w:ascii="Tahoma" w:hAnsi="Tahoma" w:cs="Tahoma"/>
                    <w:color w:val="auto"/>
                    <w:u w:val="none"/>
                  </w:rPr>
                  <w:t xml:space="preserve">the schedules under the Controlled Substances </w:t>
                </w:r>
                <w:r w:rsidRPr="00C85A1A">
                  <w:rPr>
                    <w:rFonts w:ascii="Tahoma" w:hAnsi="Tahoma" w:cs="Tahoma"/>
                  </w:rPr>
                  <w:t>Act; and</w:t>
                </w:r>
              </w:p>
              <w:p w14:paraId="648176B5" w14:textId="5056F7E1" w:rsidR="00C039E4" w:rsidRPr="00C85A1A" w:rsidRDefault="00C85A1A" w:rsidP="00B50ECA">
                <w:pPr>
                  <w:pStyle w:val="SUBPARAGRAPHA"/>
                  <w:rPr>
                    <w:rFonts w:ascii="Tahoma" w:hAnsi="Tahoma" w:cs="Tahoma"/>
                  </w:rPr>
                </w:pPr>
                <w:r w:rsidRPr="00C85A1A">
                  <w:rPr>
                    <w:rFonts w:ascii="Tahoma" w:hAnsi="Tahoma" w:cs="Tahoma"/>
                  </w:rPr>
                  <w:t>(B)</w:t>
                </w:r>
                <w:r w:rsidRPr="00C85A1A">
                  <w:rPr>
                    <w:rFonts w:ascii="Tahoma" w:hAnsi="Tahoma" w:cs="Tahoma"/>
                  </w:rPr>
                  <w:tab/>
                  <w:t xml:space="preserve">identify controlled substances using laboratory procedures such as </w:t>
                </w:r>
                <w:r w:rsidRPr="00C85A1A">
                  <w:rPr>
                    <w:rStyle w:val="Add"/>
                    <w:rFonts w:ascii="Tahoma" w:hAnsi="Tahoma" w:cs="Tahoma"/>
                    <w:color w:val="auto"/>
                    <w:u w:val="none"/>
                  </w:rPr>
                  <w:t>microchemical tests</w:t>
                </w:r>
                <w:r w:rsidRPr="00C85A1A">
                  <w:rPr>
                    <w:rFonts w:ascii="Tahoma" w:hAnsi="Tahoma" w:cs="Tahoma"/>
                  </w:rPr>
                  <w:t xml:space="preserve">, </w:t>
                </w:r>
                <w:r w:rsidRPr="00C85A1A">
                  <w:rPr>
                    <w:rStyle w:val="Add"/>
                    <w:rFonts w:ascii="Tahoma" w:hAnsi="Tahoma" w:cs="Tahoma"/>
                    <w:color w:val="auto"/>
                    <w:u w:val="none"/>
                  </w:rPr>
                  <w:t>microscopy</w:t>
                </w:r>
                <w:r w:rsidRPr="00C85A1A">
                  <w:rPr>
                    <w:rFonts w:ascii="Tahoma" w:hAnsi="Tahoma" w:cs="Tahoma"/>
                  </w:rPr>
                  <w:t>, chromatography, and spectrophoto</w:t>
                </w:r>
                <w:r w:rsidR="00B50ECA">
                  <w:rPr>
                    <w:rFonts w:ascii="Tahoma" w:hAnsi="Tahoma" w:cs="Tahoma"/>
                  </w:rPr>
                  <w:t>metry.</w:t>
                </w:r>
              </w:p>
            </w:sdtContent>
          </w:sdt>
        </w:tc>
      </w:tr>
      <w:tr w:rsidR="00022991" w:rsidRPr="00752707" w14:paraId="440436CB" w14:textId="77777777" w:rsidTr="00244619">
        <w:trPr>
          <w:trHeight w:val="1169"/>
        </w:trPr>
        <w:tc>
          <w:tcPr>
            <w:tcW w:w="4680" w:type="dxa"/>
            <w:shd w:val="clear" w:color="auto" w:fill="auto"/>
          </w:tcPr>
          <w:sdt>
            <w:sdtPr>
              <w:rPr>
                <w:rFonts w:ascii="Open Sans" w:eastAsia="Calibri" w:hAnsi="Open Sans" w:cs="Open Sans"/>
                <w:b/>
              </w:rPr>
              <w:id w:val="-1587530862"/>
              <w:placeholder>
                <w:docPart w:val="E6BF0292FF2544A883D62572A47B6EFD"/>
              </w:placeholder>
              <w:docPartList>
                <w:docPartGallery w:val="Quick Parts"/>
              </w:docPartList>
            </w:sdtPr>
            <w:sdtEndPr>
              <w:rPr>
                <w:rFonts w:eastAsiaTheme="minorHAnsi"/>
                <w:b w:val="0"/>
              </w:rPr>
            </w:sdtEndPr>
            <w:sdtContent>
              <w:p w14:paraId="56B25B99" w14:textId="7ACD32EF" w:rsidR="00C85A1A" w:rsidRDefault="00C85A1A" w:rsidP="00BE788F">
                <w:pPr>
                  <w:rPr>
                    <w:rFonts w:ascii="Open Sans" w:eastAsia="Calibri" w:hAnsi="Open Sans" w:cs="Open Sans"/>
                    <w:b/>
                  </w:rPr>
                </w:pPr>
                <w:r>
                  <w:rPr>
                    <w:rFonts w:ascii="Open Sans" w:hAnsi="Open Sans" w:cs="Open Sans"/>
                    <w:b/>
                  </w:rPr>
                  <w:t xml:space="preserve">Unit </w:t>
                </w:r>
                <w:r w:rsidR="002C7150">
                  <w:rPr>
                    <w:rFonts w:ascii="Open Sans" w:eastAsia="Calibri" w:hAnsi="Open Sans" w:cs="Open Sans"/>
                    <w:b/>
                  </w:rPr>
                  <w:t>12</w:t>
                </w:r>
                <w:r>
                  <w:rPr>
                    <w:rFonts w:ascii="Open Sans" w:eastAsia="Calibri" w:hAnsi="Open Sans" w:cs="Open Sans"/>
                    <w:b/>
                  </w:rPr>
                  <w:t>: Bullet and Tool Mark Impressions</w:t>
                </w:r>
              </w:p>
              <w:p w14:paraId="1370E88F" w14:textId="77777777" w:rsidR="00C85A1A" w:rsidRDefault="00C85A1A" w:rsidP="00BE788F">
                <w:pPr>
                  <w:rPr>
                    <w:rFonts w:ascii="Open Sans" w:eastAsia="Calibri" w:hAnsi="Open Sans" w:cs="Open Sans"/>
                    <w:b/>
                  </w:rPr>
                </w:pPr>
              </w:p>
              <w:p w14:paraId="36871A07" w14:textId="6D75BD45" w:rsidR="00C039E4" w:rsidRPr="00B50ECA" w:rsidRDefault="00C85A1A" w:rsidP="00BE788F">
                <w:pPr>
                  <w:rPr>
                    <w:rFonts w:ascii="Calibri" w:eastAsia="Calibri" w:hAnsi="Calibri" w:cs="Times New Roman"/>
                  </w:rPr>
                </w:pPr>
                <w:r>
                  <w:rPr>
                    <w:rFonts w:ascii="Open Sans" w:eastAsia="Calibri" w:hAnsi="Open Sans" w:cs="Open Sans"/>
                  </w:rPr>
                  <w:t xml:space="preserve">In this unit, students will </w:t>
                </w:r>
                <w:r w:rsidR="00B608A4">
                  <w:rPr>
                    <w:rFonts w:ascii="Tahoma" w:eastAsia="Calibri" w:hAnsi="Tahoma" w:cs="Tahoma"/>
                  </w:rPr>
                  <w:t>evaluate</w:t>
                </w:r>
                <w:r>
                  <w:rPr>
                    <w:rFonts w:ascii="Tahoma" w:eastAsia="Calibri" w:hAnsi="Tahoma" w:cs="Tahoma"/>
                  </w:rPr>
                  <w:t xml:space="preserve"> bullet and tool mark impressions in a simulated criminal investigation. In brief presentations, students will explain the individual characteristics of tool marks, describe the mechanism of modern firearms, describe the composition and method of analysis for gunshot residue and primer residue, discuss the characteristics of bullet and cartridge cases, and explain the type of information available through the National Integrated</w:t>
                </w:r>
                <w:r w:rsidR="00B50ECA">
                  <w:rPr>
                    <w:rFonts w:ascii="Tahoma" w:eastAsia="Calibri" w:hAnsi="Tahoma" w:cs="Tahoma"/>
                  </w:rPr>
                  <w:t xml:space="preserve"> Ballistics Information Network.</w:t>
                </w:r>
              </w:p>
            </w:sdtContent>
          </w:sdt>
        </w:tc>
        <w:tc>
          <w:tcPr>
            <w:tcW w:w="2250" w:type="dxa"/>
            <w:shd w:val="clear" w:color="auto" w:fill="auto"/>
          </w:tcPr>
          <w:sdt>
            <w:sdtPr>
              <w:rPr>
                <w:rFonts w:ascii="Open Sans" w:hAnsi="Open Sans" w:cs="Open Sans"/>
                <w:bCs/>
                <w:szCs w:val="24"/>
              </w:rPr>
              <w:id w:val="1641765154"/>
              <w:placeholder>
                <w:docPart w:val="B9C910290E5341CC93CFA00CE03627CE"/>
              </w:placeholder>
              <w:docPartList>
                <w:docPartGallery w:val="Quick Parts"/>
              </w:docPartList>
            </w:sdtPr>
            <w:sdtEndPr/>
            <w:sdtContent>
              <w:sdt>
                <w:sdtPr>
                  <w:rPr>
                    <w:rFonts w:ascii="Open Sans" w:hAnsi="Open Sans" w:cs="Open Sans"/>
                    <w:bCs/>
                    <w:szCs w:val="24"/>
                  </w:rPr>
                  <w:id w:val="-489018274"/>
                  <w:placeholder>
                    <w:docPart w:val="06FEC0E22FEE46DF8CAF82E0FF2E54F1"/>
                  </w:placeholder>
                  <w:docPartList>
                    <w:docPartGallery w:val="Quick Parts"/>
                  </w:docPartList>
                </w:sdtPr>
                <w:sdtEndPr/>
                <w:sdtContent>
                  <w:p w14:paraId="5272B952" w14:textId="77777777" w:rsidR="00BE788F" w:rsidRDefault="00BE788F" w:rsidP="0066716A">
                    <w:pPr>
                      <w:jc w:val="center"/>
                      <w:rPr>
                        <w:rFonts w:ascii="Open Sans" w:hAnsi="Open Sans" w:cs="Open Sans"/>
                        <w:bCs/>
                        <w:szCs w:val="24"/>
                      </w:rPr>
                    </w:pPr>
                  </w:p>
                  <w:p w14:paraId="38ABF653" w14:textId="163C630C" w:rsidR="0066716A" w:rsidRDefault="0066716A" w:rsidP="0066716A">
                    <w:pPr>
                      <w:jc w:val="center"/>
                      <w:rPr>
                        <w:rFonts w:ascii="Open Sans" w:hAnsi="Open Sans" w:cs="Open Sans"/>
                      </w:rPr>
                    </w:pPr>
                    <w:r>
                      <w:rPr>
                        <w:rFonts w:ascii="Open Sans" w:hAnsi="Open Sans" w:cs="Open Sans"/>
                      </w:rPr>
                      <w:t>10 periods</w:t>
                    </w:r>
                  </w:p>
                  <w:p w14:paraId="3815B15C"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3CCD0683" w14:textId="78C42F49" w:rsidR="0066716A" w:rsidRDefault="0066716A" w:rsidP="0066716A">
                <w:pPr>
                  <w:jc w:val="center"/>
                </w:pPr>
              </w:p>
              <w:p w14:paraId="2A268FC7" w14:textId="0DFAA59D" w:rsidR="00022991" w:rsidRPr="00752707" w:rsidRDefault="00FA629C" w:rsidP="00830593">
                <w:pPr>
                  <w:jc w:val="center"/>
                  <w:rPr>
                    <w:rFonts w:ascii="Open Sans" w:hAnsi="Open Sans" w:cs="Open Sans"/>
                    <w:b/>
                    <w:bCs/>
                    <w:sz w:val="20"/>
                    <w:szCs w:val="20"/>
                  </w:rPr>
                </w:pPr>
              </w:p>
            </w:sdtContent>
          </w:sdt>
          <w:p w14:paraId="3A67CD0E" w14:textId="34F0FF1F" w:rsidR="00C039E4" w:rsidRDefault="00C039E4" w:rsidP="5BD3E6A3">
            <w:pPr>
              <w:jc w:val="center"/>
              <w:rPr>
                <w:rFonts w:ascii="Open Sans" w:hAnsi="Open Sans" w:cs="Open Sans"/>
              </w:rPr>
            </w:pPr>
          </w:p>
        </w:tc>
        <w:tc>
          <w:tcPr>
            <w:tcW w:w="7560" w:type="dxa"/>
            <w:gridSpan w:val="2"/>
            <w:shd w:val="clear" w:color="auto" w:fill="auto"/>
          </w:tcPr>
          <w:sdt>
            <w:sdtPr>
              <w:rPr>
                <w:rFonts w:ascii="Tahoma" w:hAnsi="Tahoma" w:cs="Tahoma"/>
              </w:rPr>
              <w:id w:val="129375834"/>
              <w:placeholder>
                <w:docPart w:val="485D8473591340799A7D3CBF7619584A"/>
              </w:placeholder>
              <w:docPartList>
                <w:docPartGallery w:val="Quick Parts"/>
              </w:docPartList>
            </w:sdtPr>
            <w:sdtEndPr/>
            <w:sdtContent>
              <w:p w14:paraId="342B6112" w14:textId="77777777" w:rsidR="00C85A1A" w:rsidRPr="00C85A1A" w:rsidRDefault="00C85A1A" w:rsidP="00C85A1A">
                <w:pPr>
                  <w:pStyle w:val="PARAGRAPH1"/>
                  <w:rPr>
                    <w:rFonts w:ascii="Tahoma" w:hAnsi="Tahoma" w:cs="Tahoma"/>
                  </w:rPr>
                </w:pPr>
                <w:r w:rsidRPr="00C85A1A">
                  <w:rPr>
                    <w:rStyle w:val="Clear"/>
                    <w:rFonts w:ascii="Tahoma" w:hAnsi="Tahoma" w:cs="Tahoma"/>
                  </w:rPr>
                  <w:t>(14)</w:t>
                </w:r>
                <w:r w:rsidRPr="00C85A1A">
                  <w:rPr>
                    <w:rFonts w:ascii="Tahoma" w:hAnsi="Tahoma" w:cs="Tahoma"/>
                  </w:rPr>
                  <w:tab/>
                  <w:t>The student evaluates bullet and tool mark impressions in a criminal investigation. The student is expected to:</w:t>
                </w:r>
              </w:p>
              <w:p w14:paraId="7F37AFC0" w14:textId="77777777" w:rsidR="00C85A1A" w:rsidRPr="00C85A1A" w:rsidRDefault="00C85A1A" w:rsidP="00C85A1A">
                <w:pPr>
                  <w:pStyle w:val="SUBPARAGRAPHA"/>
                  <w:rPr>
                    <w:rFonts w:ascii="Tahoma" w:hAnsi="Tahoma" w:cs="Tahoma"/>
                  </w:rPr>
                </w:pPr>
                <w:r w:rsidRPr="00C85A1A">
                  <w:rPr>
                    <w:rFonts w:ascii="Tahoma" w:hAnsi="Tahoma" w:cs="Tahoma"/>
                  </w:rPr>
                  <w:t>(A)</w:t>
                </w:r>
                <w:r w:rsidRPr="00C85A1A">
                  <w:rPr>
                    <w:rFonts w:ascii="Tahoma" w:hAnsi="Tahoma" w:cs="Tahoma"/>
                  </w:rPr>
                  <w:tab/>
                  <w:t>explain the individual characteristics of tool marks;</w:t>
                </w:r>
              </w:p>
              <w:p w14:paraId="165E4C24" w14:textId="77777777" w:rsidR="00C85A1A" w:rsidRPr="00C85A1A" w:rsidRDefault="00C85A1A" w:rsidP="00C85A1A">
                <w:pPr>
                  <w:pStyle w:val="SUBPARAGRAPHA"/>
                  <w:rPr>
                    <w:rStyle w:val="Add"/>
                    <w:rFonts w:ascii="Tahoma" w:hAnsi="Tahoma" w:cs="Tahoma"/>
                    <w:color w:val="auto"/>
                    <w:u w:val="none"/>
                  </w:rPr>
                </w:pPr>
                <w:r w:rsidRPr="00C85A1A">
                  <w:rPr>
                    <w:rStyle w:val="Add"/>
                    <w:rFonts w:ascii="Tahoma" w:hAnsi="Tahoma" w:cs="Tahoma"/>
                    <w:color w:val="auto"/>
                    <w:u w:val="none"/>
                  </w:rPr>
                  <w:t>(B)</w:t>
                </w:r>
                <w:r w:rsidRPr="00C85A1A">
                  <w:rPr>
                    <w:rStyle w:val="Add"/>
                    <w:rFonts w:ascii="Tahoma" w:hAnsi="Tahoma" w:cs="Tahoma"/>
                    <w:color w:val="auto"/>
                    <w:u w:val="none"/>
                  </w:rPr>
                  <w:tab/>
                  <w:t>describe the mechanism of modern firearms;</w:t>
                </w:r>
              </w:p>
              <w:p w14:paraId="3A9BD06E" w14:textId="77777777" w:rsidR="00C85A1A" w:rsidRPr="00C85A1A" w:rsidRDefault="00C85A1A" w:rsidP="00C85A1A">
                <w:pPr>
                  <w:pStyle w:val="SUBPARAGRAPHA"/>
                  <w:rPr>
                    <w:rFonts w:ascii="Tahoma" w:hAnsi="Tahoma" w:cs="Tahoma"/>
                  </w:rPr>
                </w:pPr>
                <w:r w:rsidRPr="00C85A1A">
                  <w:rPr>
                    <w:rFonts w:ascii="Tahoma" w:hAnsi="Tahoma" w:cs="Tahoma"/>
                  </w:rPr>
                  <w:t>(</w:t>
                </w:r>
                <w:r w:rsidRPr="00C85A1A">
                  <w:rPr>
                    <w:rStyle w:val="Add"/>
                    <w:rFonts w:ascii="Tahoma" w:hAnsi="Tahoma" w:cs="Tahoma"/>
                    <w:color w:val="auto"/>
                    <w:u w:val="none"/>
                  </w:rPr>
                  <w:t>C)</w:t>
                </w:r>
                <w:r w:rsidRPr="00C85A1A">
                  <w:rPr>
                    <w:rStyle w:val="Add"/>
                    <w:rFonts w:ascii="Tahoma" w:hAnsi="Tahoma" w:cs="Tahoma"/>
                    <w:color w:val="auto"/>
                    <w:u w:val="none"/>
                  </w:rPr>
                  <w:tab/>
                </w:r>
                <w:r w:rsidRPr="00C85A1A">
                  <w:rPr>
                    <w:rFonts w:ascii="Tahoma" w:hAnsi="Tahoma" w:cs="Tahoma"/>
                  </w:rPr>
                  <w:t>recognize characteristics of bullet and cartridge cases;</w:t>
                </w:r>
              </w:p>
              <w:p w14:paraId="0697CD27" w14:textId="77777777" w:rsidR="00C85A1A" w:rsidRPr="00C85A1A" w:rsidRDefault="00C85A1A" w:rsidP="00C85A1A">
                <w:pPr>
                  <w:pStyle w:val="SUBPARAGRAPHA"/>
                  <w:rPr>
                    <w:rFonts w:ascii="Tahoma" w:hAnsi="Tahoma" w:cs="Tahoma"/>
                  </w:rPr>
                </w:pPr>
                <w:r w:rsidRPr="00C85A1A">
                  <w:rPr>
                    <w:rFonts w:ascii="Tahoma" w:hAnsi="Tahoma" w:cs="Tahoma"/>
                  </w:rPr>
                  <w:t>(</w:t>
                </w:r>
                <w:r w:rsidRPr="00C85A1A">
                  <w:rPr>
                    <w:rStyle w:val="Add"/>
                    <w:rFonts w:ascii="Tahoma" w:hAnsi="Tahoma" w:cs="Tahoma"/>
                    <w:color w:val="auto"/>
                    <w:u w:val="none"/>
                  </w:rPr>
                  <w:t>D)</w:t>
                </w:r>
                <w:r w:rsidRPr="00C85A1A">
                  <w:rPr>
                    <w:rStyle w:val="Add"/>
                    <w:rFonts w:ascii="Tahoma" w:hAnsi="Tahoma" w:cs="Tahoma"/>
                    <w:color w:val="auto"/>
                    <w:u w:val="none"/>
                  </w:rPr>
                  <w:tab/>
                  <w:t>describe the composition and method of analysis for gunshot residue and primer residue</w:t>
                </w:r>
                <w:r w:rsidRPr="00C85A1A">
                  <w:rPr>
                    <w:rFonts w:ascii="Tahoma" w:hAnsi="Tahoma" w:cs="Tahoma"/>
                  </w:rPr>
                  <w:t>; and</w:t>
                </w:r>
              </w:p>
              <w:p w14:paraId="4516B095" w14:textId="3246CAF3" w:rsidR="00022991" w:rsidRPr="00C85A1A" w:rsidRDefault="00C85A1A" w:rsidP="00C85A1A">
                <w:pPr>
                  <w:pStyle w:val="SUBPARAGRAPHA"/>
                  <w:rPr>
                    <w:rFonts w:ascii="Tahoma" w:hAnsi="Tahoma" w:cs="Tahoma"/>
                  </w:rPr>
                </w:pPr>
                <w:r w:rsidRPr="00C85A1A">
                  <w:rPr>
                    <w:rFonts w:ascii="Tahoma" w:hAnsi="Tahoma" w:cs="Tahoma"/>
                  </w:rPr>
                  <w:t>(</w:t>
                </w:r>
                <w:r w:rsidRPr="00C85A1A">
                  <w:rPr>
                    <w:rStyle w:val="Add"/>
                    <w:rFonts w:ascii="Tahoma" w:hAnsi="Tahoma" w:cs="Tahoma"/>
                    <w:color w:val="auto"/>
                    <w:u w:val="none"/>
                  </w:rPr>
                  <w:t>E)</w:t>
                </w:r>
                <w:r w:rsidRPr="00C85A1A">
                  <w:rPr>
                    <w:rStyle w:val="Add"/>
                    <w:rFonts w:ascii="Tahoma" w:hAnsi="Tahoma" w:cs="Tahoma"/>
                    <w:color w:val="auto"/>
                    <w:u w:val="none"/>
                  </w:rPr>
                  <w:tab/>
                </w:r>
                <w:r w:rsidRPr="00C85A1A">
                  <w:rPr>
                    <w:rFonts w:ascii="Tahoma" w:hAnsi="Tahoma" w:cs="Tahoma"/>
                  </w:rPr>
                  <w:t xml:space="preserve">recognize the type of information available through the National Integrated </w:t>
                </w:r>
                <w:r>
                  <w:rPr>
                    <w:rFonts w:ascii="Tahoma" w:hAnsi="Tahoma" w:cs="Tahoma"/>
                  </w:rPr>
                  <w:t>Ballistics Information Network.</w:t>
                </w:r>
              </w:p>
            </w:sdtContent>
          </w:sdt>
        </w:tc>
      </w:tr>
      <w:tr w:rsidR="00022991" w:rsidRPr="00752707" w14:paraId="68A6F7A3" w14:textId="77777777" w:rsidTr="00244619">
        <w:trPr>
          <w:trHeight w:val="1358"/>
        </w:trPr>
        <w:tc>
          <w:tcPr>
            <w:tcW w:w="4680" w:type="dxa"/>
            <w:shd w:val="clear" w:color="auto" w:fill="auto"/>
          </w:tcPr>
          <w:sdt>
            <w:sdtPr>
              <w:rPr>
                <w:rFonts w:ascii="Open Sans" w:eastAsia="Calibri" w:hAnsi="Open Sans" w:cs="Open Sans"/>
                <w:b/>
              </w:rPr>
              <w:id w:val="996844859"/>
              <w:placeholder>
                <w:docPart w:val="613F4A60CA134F36934E4AFDD4D11A07"/>
              </w:placeholder>
              <w:docPartList>
                <w:docPartGallery w:val="Quick Parts"/>
              </w:docPartList>
            </w:sdtPr>
            <w:sdtEndPr>
              <w:rPr>
                <w:b w:val="0"/>
              </w:rPr>
            </w:sdtEndPr>
            <w:sdtContent>
              <w:p w14:paraId="13311AF3" w14:textId="020C1649" w:rsidR="004356E7" w:rsidRPr="004356E7" w:rsidRDefault="003942D4" w:rsidP="00BE788F">
                <w:pPr>
                  <w:rPr>
                    <w:rFonts w:ascii="Open Sans" w:hAnsi="Open Sans" w:cs="Open Sans"/>
                    <w:b/>
                    <w:bCs/>
                  </w:rPr>
                </w:pPr>
                <w:r>
                  <w:rPr>
                    <w:rFonts w:ascii="Open Sans" w:eastAsia="Calibri" w:hAnsi="Open Sans" w:cs="Open Sans"/>
                    <w:b/>
                  </w:rPr>
                  <w:t xml:space="preserve">Unit </w:t>
                </w:r>
                <w:r w:rsidR="002C7150">
                  <w:rPr>
                    <w:rFonts w:ascii="Open Sans" w:hAnsi="Open Sans" w:cs="Open Sans"/>
                    <w:b/>
                    <w:bCs/>
                  </w:rPr>
                  <w:t>13</w:t>
                </w:r>
                <w:r>
                  <w:rPr>
                    <w:rFonts w:ascii="Open Sans" w:hAnsi="Open Sans" w:cs="Open Sans"/>
                    <w:b/>
                    <w:bCs/>
                  </w:rPr>
                  <w:t>:</w:t>
                </w:r>
                <w:r w:rsidR="000D0EF8">
                  <w:rPr>
                    <w:rFonts w:ascii="Open Sans" w:hAnsi="Open Sans" w:cs="Open Sans"/>
                    <w:b/>
                    <w:bCs/>
                  </w:rPr>
                  <w:t xml:space="preserve"> Questioned Document Analysis</w:t>
                </w:r>
              </w:p>
              <w:p w14:paraId="5E431FF3" w14:textId="438F7389" w:rsidR="00C039E4" w:rsidRPr="002C7150" w:rsidRDefault="003942D4" w:rsidP="00BE788F">
                <w:pPr>
                  <w:pStyle w:val="SUBPARAGRAPHA"/>
                  <w:ind w:left="0" w:firstLine="0"/>
                  <w:rPr>
                    <w:rFonts w:ascii="Open Sans" w:hAnsi="Open Sans" w:cs="Open Sans"/>
                    <w:b/>
                    <w:bCs/>
                  </w:rPr>
                </w:pPr>
                <w:r w:rsidRPr="003942D4">
                  <w:rPr>
                    <w:rFonts w:ascii="Open Sans" w:hAnsi="Open Sans" w:cs="Open Sans"/>
                    <w:bCs/>
                  </w:rPr>
                  <w:t>Students will</w:t>
                </w:r>
                <w:r>
                  <w:rPr>
                    <w:rFonts w:ascii="Open Sans" w:hAnsi="Open Sans" w:cs="Open Sans"/>
                    <w:b/>
                    <w:bCs/>
                  </w:rPr>
                  <w:t xml:space="preserve"> </w:t>
                </w:r>
                <w:r>
                  <w:rPr>
                    <w:rFonts w:ascii="Tahoma" w:hAnsi="Tahoma" w:cs="Tahoma"/>
                  </w:rPr>
                  <w:t>explore</w:t>
                </w:r>
                <w:r w:rsidRPr="00C85A1A">
                  <w:rPr>
                    <w:rFonts w:ascii="Tahoma" w:hAnsi="Tahoma" w:cs="Tahoma"/>
                  </w:rPr>
                  <w:t xml:space="preserve"> principles of questioned document analysis in forensic science</w:t>
                </w:r>
                <w:r>
                  <w:rPr>
                    <w:rFonts w:ascii="Tahoma" w:hAnsi="Tahoma" w:cs="Tahoma"/>
                  </w:rPr>
                  <w:t xml:space="preserve"> in “hands on” activities and presentations. Students will be given opportunities to </w:t>
                </w:r>
                <w:r>
                  <w:rPr>
                    <w:rFonts w:ascii="Tahoma" w:hAnsi="Tahoma" w:cs="Tahoma"/>
                  </w:rPr>
                  <w:lastRenderedPageBreak/>
                  <w:t xml:space="preserve">examine samples as well as </w:t>
                </w:r>
                <w:r w:rsidRPr="00C85A1A">
                  <w:rPr>
                    <w:rFonts w:ascii="Tahoma" w:hAnsi="Tahoma" w:cs="Tahoma"/>
                  </w:rPr>
                  <w:t>perform handwriting comparisons of an unknown sample with exemplars by analyzing characteristics such as letter, line, and formatting</w:t>
                </w:r>
                <w:r>
                  <w:rPr>
                    <w:rFonts w:ascii="Tahoma" w:hAnsi="Tahoma" w:cs="Tahoma"/>
                  </w:rPr>
                  <w:t xml:space="preserve">. Students will learn and </w:t>
                </w:r>
                <w:r w:rsidRPr="00C85A1A">
                  <w:rPr>
                    <w:rFonts w:ascii="Tahoma" w:hAnsi="Tahoma" w:cs="Tahoma"/>
                  </w:rPr>
                  <w:t>describe different types of examinations performed by a questioned document examiner in a forensic laboratory, including counterfeiting, handwriting, ink, and paper analysis</w:t>
                </w:r>
                <w:r>
                  <w:rPr>
                    <w:rFonts w:ascii="Tahoma" w:hAnsi="Tahoma" w:cs="Tahoma"/>
                  </w:rPr>
                  <w:t xml:space="preserve">, </w:t>
                </w:r>
                <w:r w:rsidRPr="00C85A1A">
                  <w:rPr>
                    <w:rFonts w:ascii="Tahoma" w:hAnsi="Tahoma" w:cs="Tahoma"/>
                  </w:rPr>
                  <w:t>the security features incorporated in the U.S. currency to prevent counterfeiting</w:t>
                </w:r>
                <w:r>
                  <w:rPr>
                    <w:rFonts w:ascii="Tahoma" w:hAnsi="Tahoma" w:cs="Tahoma"/>
                  </w:rPr>
                  <w:t xml:space="preserve">, and </w:t>
                </w:r>
                <w:r w:rsidRPr="00C85A1A">
                  <w:rPr>
                    <w:rFonts w:ascii="Tahoma" w:hAnsi="Tahoma" w:cs="Tahoma"/>
                  </w:rPr>
                  <w:t>the process of ink analysis using chromatography</w:t>
                </w:r>
                <w:r>
                  <w:rPr>
                    <w:rFonts w:ascii="Tahoma" w:hAnsi="Tahoma" w:cs="Tahoma"/>
                  </w:rPr>
                  <w:t>.</w:t>
                </w:r>
              </w:p>
            </w:sdtContent>
          </w:sdt>
        </w:tc>
        <w:tc>
          <w:tcPr>
            <w:tcW w:w="2250" w:type="dxa"/>
            <w:shd w:val="clear" w:color="auto" w:fill="auto"/>
          </w:tcPr>
          <w:sdt>
            <w:sdtPr>
              <w:rPr>
                <w:rFonts w:ascii="Open Sans" w:hAnsi="Open Sans" w:cs="Open Sans"/>
                <w:bCs/>
                <w:szCs w:val="24"/>
              </w:rPr>
              <w:id w:val="-1409678343"/>
              <w:placeholder>
                <w:docPart w:val="74E3BE50BA464F20AE70DD9BCEC7A64D"/>
              </w:placeholder>
              <w:docPartList>
                <w:docPartGallery w:val="Quick Parts"/>
              </w:docPartList>
            </w:sdtPr>
            <w:sdtEndPr/>
            <w:sdtContent>
              <w:sdt>
                <w:sdtPr>
                  <w:rPr>
                    <w:rFonts w:ascii="Open Sans" w:hAnsi="Open Sans" w:cs="Open Sans"/>
                    <w:bCs/>
                    <w:szCs w:val="24"/>
                  </w:rPr>
                  <w:id w:val="2146311222"/>
                  <w:placeholder>
                    <w:docPart w:val="E00965B7FF3F4C9FAFD89F67D1DA053F"/>
                  </w:placeholder>
                  <w:docPartList>
                    <w:docPartGallery w:val="Quick Parts"/>
                  </w:docPartList>
                </w:sdtPr>
                <w:sdtEndPr/>
                <w:sdtContent>
                  <w:p w14:paraId="2D38B9B8" w14:textId="77777777" w:rsidR="00BE788F" w:rsidRDefault="00BE788F" w:rsidP="0066716A">
                    <w:pPr>
                      <w:jc w:val="center"/>
                      <w:rPr>
                        <w:rFonts w:ascii="Open Sans" w:hAnsi="Open Sans" w:cs="Open Sans"/>
                        <w:bCs/>
                        <w:szCs w:val="24"/>
                      </w:rPr>
                    </w:pPr>
                  </w:p>
                  <w:p w14:paraId="4D8A38E3" w14:textId="74398A9A" w:rsidR="0066716A" w:rsidRDefault="0066716A" w:rsidP="0066716A">
                    <w:pPr>
                      <w:jc w:val="center"/>
                      <w:rPr>
                        <w:rFonts w:ascii="Open Sans" w:hAnsi="Open Sans" w:cs="Open Sans"/>
                      </w:rPr>
                    </w:pPr>
                    <w:r>
                      <w:rPr>
                        <w:rFonts w:ascii="Open Sans" w:hAnsi="Open Sans" w:cs="Open Sans"/>
                      </w:rPr>
                      <w:t>10 periods</w:t>
                    </w:r>
                  </w:p>
                  <w:p w14:paraId="4AB53AB9"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41902AF8" w14:textId="3A049DF3" w:rsidR="00830593" w:rsidRDefault="00830593" w:rsidP="0066716A">
                <w:pPr>
                  <w:jc w:val="center"/>
                </w:pPr>
              </w:p>
              <w:p w14:paraId="01D1973F" w14:textId="59DF7F6A" w:rsidR="00022991" w:rsidRPr="00752707" w:rsidRDefault="00FA629C" w:rsidP="5BD3E6A3">
                <w:pPr>
                  <w:jc w:val="center"/>
                  <w:rPr>
                    <w:rFonts w:ascii="Open Sans" w:hAnsi="Open Sans" w:cs="Open Sans"/>
                    <w:b/>
                    <w:bCs/>
                    <w:sz w:val="20"/>
                    <w:szCs w:val="20"/>
                  </w:rPr>
                </w:pPr>
              </w:p>
            </w:sdtContent>
          </w:sdt>
          <w:p w14:paraId="0EA0CD79" w14:textId="34F0FF1F"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Calibri" w:hAnsi="Tahoma" w:cs="Tahoma"/>
              </w:rPr>
              <w:id w:val="965387258"/>
              <w:placeholder>
                <w:docPart w:val="6A39FD12755B415BA580B02ED5B58956"/>
              </w:placeholder>
              <w:docPartList>
                <w:docPartGallery w:val="Quick Parts"/>
              </w:docPartList>
            </w:sdtPr>
            <w:sdtEndPr/>
            <w:sdtContent>
              <w:p w14:paraId="061596C9" w14:textId="6475A694" w:rsidR="00AC2088" w:rsidRPr="00C85A1A" w:rsidRDefault="00AC2088" w:rsidP="00AC2088">
                <w:pPr>
                  <w:ind w:left="360"/>
                  <w:rPr>
                    <w:rFonts w:ascii="Tahoma" w:hAnsi="Tahoma" w:cs="Tahoma"/>
                  </w:rPr>
                </w:pPr>
              </w:p>
              <w:p w14:paraId="6D60688A" w14:textId="77777777" w:rsidR="00AC2088" w:rsidRPr="00C85A1A" w:rsidRDefault="00AC2088" w:rsidP="00AC2088">
                <w:pPr>
                  <w:tabs>
                    <w:tab w:val="left" w:pos="1440"/>
                  </w:tabs>
                  <w:spacing w:before="120" w:after="200" w:line="276" w:lineRule="auto"/>
                  <w:ind w:left="1440" w:hanging="720"/>
                  <w:rPr>
                    <w:rFonts w:ascii="Tahoma" w:eastAsia="Calibri" w:hAnsi="Tahoma" w:cs="Tahoma"/>
                  </w:rPr>
                </w:pPr>
                <w:r w:rsidRPr="00C85A1A">
                  <w:rPr>
                    <w:rFonts w:ascii="Tahoma" w:eastAsia="Calibri" w:hAnsi="Tahoma" w:cs="Tahoma"/>
                  </w:rPr>
                  <w:t>(15)</w:t>
                </w:r>
                <w:r w:rsidRPr="00C85A1A">
                  <w:rPr>
                    <w:rFonts w:ascii="Tahoma" w:eastAsia="Calibri" w:hAnsi="Tahoma" w:cs="Tahoma"/>
                  </w:rPr>
                  <w:tab/>
                  <w:t>The student explores principles of questioned document analysis in forensic science. The student is expected to:</w:t>
                </w:r>
              </w:p>
              <w:p w14:paraId="26975824"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 xml:space="preserve">describe different types of examinations performed by a questioned document examiner in a forensic </w:t>
                </w:r>
                <w:r w:rsidRPr="00C85A1A">
                  <w:rPr>
                    <w:rFonts w:ascii="Tahoma" w:eastAsia="Calibri" w:hAnsi="Tahoma" w:cs="Tahoma"/>
                  </w:rPr>
                  <w:lastRenderedPageBreak/>
                  <w:t>laboratory, including counterfeiting, handwriting, ink, and paper analysis;</w:t>
                </w:r>
              </w:p>
              <w:p w14:paraId="171D2709"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describe the security features incorporated in the U.S. currency to prevent counterfeiting;</w:t>
                </w:r>
              </w:p>
              <w:p w14:paraId="546F4276"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perform handwriting comparisons of an unknown sample with exemplars by analyzing characteristics such as letter, line, and formatting; and</w:t>
                </w:r>
              </w:p>
              <w:p w14:paraId="646DB4F8" w14:textId="09820B63" w:rsidR="00C039E4" w:rsidRPr="00C85A1A" w:rsidRDefault="00AC2088" w:rsidP="00C85A1A">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describe the process of ink analysis using chromatography.</w:t>
                </w:r>
              </w:p>
            </w:sdtContent>
          </w:sdt>
        </w:tc>
      </w:tr>
      <w:tr w:rsidR="00AC2088" w:rsidRPr="00752707" w14:paraId="6672E5A7" w14:textId="77777777" w:rsidTr="00244619">
        <w:trPr>
          <w:trHeight w:val="1358"/>
        </w:trPr>
        <w:tc>
          <w:tcPr>
            <w:tcW w:w="4680" w:type="dxa"/>
            <w:shd w:val="clear" w:color="auto" w:fill="auto"/>
          </w:tcPr>
          <w:p w14:paraId="53F7681F" w14:textId="6BA08612" w:rsidR="00AC2088" w:rsidRDefault="0066716A" w:rsidP="00BE788F">
            <w:pPr>
              <w:rPr>
                <w:rFonts w:ascii="Open Sans" w:eastAsia="Calibri" w:hAnsi="Open Sans" w:cs="Open Sans"/>
                <w:b/>
              </w:rPr>
            </w:pPr>
            <w:r>
              <w:rPr>
                <w:rFonts w:ascii="Open Sans" w:eastAsia="Calibri" w:hAnsi="Open Sans" w:cs="Open Sans"/>
                <w:b/>
              </w:rPr>
              <w:lastRenderedPageBreak/>
              <w:t xml:space="preserve">Unit </w:t>
            </w:r>
            <w:r w:rsidR="002C7150">
              <w:rPr>
                <w:rFonts w:ascii="Open Sans" w:eastAsia="Calibri" w:hAnsi="Open Sans" w:cs="Open Sans"/>
                <w:b/>
              </w:rPr>
              <w:t>14</w:t>
            </w:r>
            <w:r>
              <w:rPr>
                <w:rFonts w:ascii="Open Sans" w:eastAsia="Calibri" w:hAnsi="Open Sans" w:cs="Open Sans"/>
                <w:b/>
              </w:rPr>
              <w:t>:</w:t>
            </w:r>
            <w:r w:rsidR="000D0EF8">
              <w:rPr>
                <w:rFonts w:ascii="Open Sans" w:eastAsia="Calibri" w:hAnsi="Open Sans" w:cs="Open Sans"/>
                <w:b/>
              </w:rPr>
              <w:t xml:space="preserve"> Anthropology and Forensic Science</w:t>
            </w:r>
          </w:p>
          <w:p w14:paraId="36E3FB65" w14:textId="77777777" w:rsidR="000D0EF8" w:rsidRDefault="000D0EF8" w:rsidP="00BE788F">
            <w:pPr>
              <w:rPr>
                <w:rFonts w:ascii="Open Sans" w:eastAsia="Calibri" w:hAnsi="Open Sans" w:cs="Open Sans"/>
                <w:b/>
              </w:rPr>
            </w:pPr>
          </w:p>
          <w:p w14:paraId="38DE54B2" w14:textId="1B1E56F1" w:rsidR="000D0EF8" w:rsidRPr="000D0EF8" w:rsidRDefault="000D0EF8" w:rsidP="00BE788F">
            <w:pPr>
              <w:rPr>
                <w:rFonts w:ascii="Open Sans" w:eastAsia="Calibri" w:hAnsi="Open Sans" w:cs="Open Sans"/>
              </w:rPr>
            </w:pPr>
            <w:r w:rsidRPr="000D0EF8">
              <w:rPr>
                <w:rFonts w:ascii="Open Sans" w:eastAsia="Calibri" w:hAnsi="Open Sans" w:cs="Open Sans"/>
              </w:rPr>
              <w:t>In this unit s</w:t>
            </w:r>
            <w:r>
              <w:rPr>
                <w:rFonts w:ascii="Open Sans" w:eastAsia="Calibri" w:hAnsi="Open Sans" w:cs="Open Sans"/>
              </w:rPr>
              <w:t xml:space="preserve">tudents will </w:t>
            </w:r>
            <w:r w:rsidR="0066716A">
              <w:rPr>
                <w:rFonts w:ascii="Open Sans" w:eastAsia="Calibri" w:hAnsi="Open Sans" w:cs="Open Sans"/>
              </w:rPr>
              <w:t>learn to</w:t>
            </w:r>
            <w:r>
              <w:rPr>
                <w:rFonts w:ascii="Open Sans" w:eastAsia="Calibri" w:hAnsi="Open Sans" w:cs="Open Sans"/>
              </w:rPr>
              <w:t xml:space="preserve"> identify the major bones of the skeletal system a</w:t>
            </w:r>
            <w:r w:rsidR="0066716A">
              <w:rPr>
                <w:rFonts w:ascii="Open Sans" w:eastAsia="Calibri" w:hAnsi="Open Sans" w:cs="Open Sans"/>
              </w:rPr>
              <w:t xml:space="preserve">s well as how </w:t>
            </w:r>
            <w:r>
              <w:rPr>
                <w:rFonts w:ascii="Open Sans" w:eastAsia="Calibri" w:hAnsi="Open Sans" w:cs="Open Sans"/>
              </w:rPr>
              <w:t xml:space="preserve">to differentiate between human and animal bones. </w:t>
            </w:r>
            <w:r w:rsidR="0066716A">
              <w:rPr>
                <w:rFonts w:ascii="Open Sans" w:eastAsia="Calibri" w:hAnsi="Open Sans" w:cs="Open Sans"/>
              </w:rPr>
              <w:t xml:space="preserve">Students will participate in “hands on” activities to </w:t>
            </w:r>
            <w:r w:rsidR="0066716A" w:rsidRPr="00C85A1A">
              <w:rPr>
                <w:rFonts w:ascii="Tahoma" w:eastAsia="Calibri" w:hAnsi="Tahoma" w:cs="Tahoma"/>
              </w:rPr>
              <w:t>identify the major bones of the human skeletal system</w:t>
            </w:r>
            <w:r w:rsidR="0066716A">
              <w:rPr>
                <w:rFonts w:ascii="Tahoma" w:eastAsia="Calibri" w:hAnsi="Tahoma" w:cs="Tahoma"/>
              </w:rPr>
              <w:t xml:space="preserve"> and </w:t>
            </w:r>
            <w:r w:rsidR="0066716A" w:rsidRPr="00C85A1A">
              <w:rPr>
                <w:rFonts w:ascii="Tahoma" w:eastAsia="Calibri" w:hAnsi="Tahoma" w:cs="Tahoma"/>
              </w:rPr>
              <w:t>compare composition and structure of human bones with other animals</w:t>
            </w:r>
            <w:r w:rsidR="0066716A">
              <w:rPr>
                <w:rFonts w:ascii="Tahoma" w:eastAsia="Calibri" w:hAnsi="Tahoma" w:cs="Tahoma"/>
              </w:rPr>
              <w:t xml:space="preserve">.  Students will also participate in class discussions and presentations that </w:t>
            </w:r>
            <w:r w:rsidR="0066716A" w:rsidRPr="00C85A1A">
              <w:rPr>
                <w:rFonts w:ascii="Tahoma" w:eastAsia="Calibri" w:hAnsi="Tahoma" w:cs="Tahoma"/>
              </w:rPr>
              <w:t>describe the techniques used to excavate bones from a crime scene</w:t>
            </w:r>
            <w:r w:rsidR="0066716A">
              <w:rPr>
                <w:rFonts w:ascii="Tahoma" w:eastAsia="Calibri" w:hAnsi="Tahoma" w:cs="Tahoma"/>
              </w:rPr>
              <w:t xml:space="preserve">, </w:t>
            </w:r>
            <w:r w:rsidR="0066716A" w:rsidRPr="00C85A1A">
              <w:rPr>
                <w:rFonts w:ascii="Tahoma" w:eastAsia="Calibri" w:hAnsi="Tahoma" w:cs="Tahoma"/>
              </w:rPr>
              <w:t xml:space="preserve">explain the characteristics of the human skeletal system indicative of specific gender, </w:t>
            </w:r>
            <w:r w:rsidR="0066716A" w:rsidRPr="00C85A1A">
              <w:rPr>
                <w:rFonts w:ascii="Tahoma" w:eastAsia="Calibri" w:hAnsi="Tahoma" w:cs="Tahoma"/>
              </w:rPr>
              <w:lastRenderedPageBreak/>
              <w:t>racial origin, and approximate range of age and height</w:t>
            </w:r>
            <w:r w:rsidR="0066716A">
              <w:rPr>
                <w:rFonts w:ascii="Tahoma" w:eastAsia="Calibri" w:hAnsi="Tahoma" w:cs="Tahoma"/>
              </w:rPr>
              <w:t xml:space="preserve">, and </w:t>
            </w:r>
            <w:r w:rsidR="0066716A" w:rsidRPr="00C85A1A">
              <w:rPr>
                <w:rFonts w:ascii="Tahoma" w:eastAsia="Calibri" w:hAnsi="Tahoma" w:cs="Tahoma"/>
              </w:rPr>
              <w:t>explain the role of dental records in identification of human remains</w:t>
            </w:r>
            <w:r w:rsidR="0066716A">
              <w:rPr>
                <w:rFonts w:ascii="Tahoma" w:eastAsia="Calibri" w:hAnsi="Tahoma" w:cs="Tahoma"/>
              </w:rPr>
              <w:t>.</w:t>
            </w:r>
          </w:p>
        </w:tc>
        <w:tc>
          <w:tcPr>
            <w:tcW w:w="2250" w:type="dxa"/>
            <w:shd w:val="clear" w:color="auto" w:fill="auto"/>
          </w:tcPr>
          <w:sdt>
            <w:sdtPr>
              <w:rPr>
                <w:rFonts w:ascii="Open Sans" w:hAnsi="Open Sans" w:cs="Open Sans"/>
                <w:bCs/>
                <w:szCs w:val="24"/>
              </w:rPr>
              <w:id w:val="1336965575"/>
              <w:placeholder>
                <w:docPart w:val="208808976ED54F59903A0ABC20B079AF"/>
              </w:placeholder>
              <w:docPartList>
                <w:docPartGallery w:val="Quick Parts"/>
              </w:docPartList>
            </w:sdtPr>
            <w:sdtEndPr/>
            <w:sdtContent>
              <w:p w14:paraId="4A909782" w14:textId="77777777" w:rsidR="00BE788F" w:rsidRDefault="00BE788F" w:rsidP="0066716A">
                <w:pPr>
                  <w:jc w:val="center"/>
                  <w:rPr>
                    <w:rFonts w:ascii="Open Sans" w:hAnsi="Open Sans" w:cs="Open Sans"/>
                    <w:bCs/>
                    <w:szCs w:val="24"/>
                  </w:rPr>
                </w:pPr>
              </w:p>
              <w:p w14:paraId="0A2799C5" w14:textId="2811207B" w:rsidR="0066716A" w:rsidRDefault="0066716A" w:rsidP="0066716A">
                <w:pPr>
                  <w:jc w:val="center"/>
                  <w:rPr>
                    <w:rFonts w:ascii="Open Sans" w:hAnsi="Open Sans" w:cs="Open Sans"/>
                  </w:rPr>
                </w:pPr>
                <w:r>
                  <w:rPr>
                    <w:rFonts w:ascii="Open Sans" w:hAnsi="Open Sans" w:cs="Open Sans"/>
                  </w:rPr>
                  <w:t>10 periods</w:t>
                </w:r>
              </w:p>
              <w:p w14:paraId="2C42D84F"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44640D0D" w14:textId="2DDAED07" w:rsidR="00830593" w:rsidRDefault="00830593" w:rsidP="5BD3E6A3">
            <w:pPr>
              <w:jc w:val="center"/>
              <w:rPr>
                <w:rFonts w:ascii="Open Sans" w:hAnsi="Open Sans" w:cs="Open Sans"/>
                <w:bCs/>
                <w:szCs w:val="24"/>
              </w:rPr>
            </w:pPr>
          </w:p>
        </w:tc>
        <w:tc>
          <w:tcPr>
            <w:tcW w:w="7560" w:type="dxa"/>
            <w:gridSpan w:val="2"/>
            <w:shd w:val="clear" w:color="auto" w:fill="auto"/>
          </w:tcPr>
          <w:p w14:paraId="08855A8F" w14:textId="77777777" w:rsidR="00AC2088" w:rsidRPr="00C85A1A" w:rsidRDefault="00AC2088" w:rsidP="00AC2088">
            <w:pPr>
              <w:tabs>
                <w:tab w:val="left" w:pos="1440"/>
              </w:tabs>
              <w:spacing w:before="120" w:after="200" w:line="276" w:lineRule="auto"/>
              <w:ind w:left="1440" w:hanging="720"/>
              <w:rPr>
                <w:rFonts w:ascii="Tahoma" w:eastAsia="Calibri" w:hAnsi="Tahoma" w:cs="Tahoma"/>
              </w:rPr>
            </w:pPr>
            <w:r w:rsidRPr="00C85A1A">
              <w:rPr>
                <w:rFonts w:ascii="Tahoma" w:eastAsia="Calibri" w:hAnsi="Tahoma" w:cs="Tahoma"/>
              </w:rPr>
              <w:t>(16)</w:t>
            </w:r>
            <w:r w:rsidRPr="00C85A1A">
              <w:rPr>
                <w:rFonts w:ascii="Tahoma" w:eastAsia="Calibri" w:hAnsi="Tahoma" w:cs="Tahoma"/>
              </w:rPr>
              <w:tab/>
              <w:t>The student explores principles of anthropology relevant to forensic science. The student is expected to:</w:t>
            </w:r>
          </w:p>
          <w:p w14:paraId="7EEFDA2A"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identify the major bones of the human skeletal system;</w:t>
            </w:r>
          </w:p>
          <w:p w14:paraId="529182A1"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compare composition and structure of human bones with other animals;</w:t>
            </w:r>
          </w:p>
          <w:p w14:paraId="334D409E"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describe the techniques used to excavate bones from a crime scene;</w:t>
            </w:r>
          </w:p>
          <w:p w14:paraId="35B4B6FB"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explain the characteristics of the human skeletal system indicative of specific gender, racial origin, and approximate range of age and height; and</w:t>
            </w:r>
          </w:p>
          <w:p w14:paraId="4D558F9A" w14:textId="764F7913" w:rsidR="00AC2088" w:rsidRPr="00C85A1A" w:rsidRDefault="00AC2088" w:rsidP="0066716A">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lastRenderedPageBreak/>
              <w:t>(E)</w:t>
            </w:r>
            <w:r w:rsidRPr="00C85A1A">
              <w:rPr>
                <w:rFonts w:ascii="Tahoma" w:eastAsia="Calibri" w:hAnsi="Tahoma" w:cs="Tahoma"/>
              </w:rPr>
              <w:tab/>
              <w:t>explain the role of dental records in identification of human remains.</w:t>
            </w:r>
          </w:p>
        </w:tc>
      </w:tr>
      <w:tr w:rsidR="00AC2088" w:rsidRPr="00752707" w14:paraId="01DA1B40" w14:textId="77777777" w:rsidTr="00244619">
        <w:trPr>
          <w:trHeight w:val="1358"/>
        </w:trPr>
        <w:tc>
          <w:tcPr>
            <w:tcW w:w="4680" w:type="dxa"/>
            <w:shd w:val="clear" w:color="auto" w:fill="auto"/>
          </w:tcPr>
          <w:p w14:paraId="29F3A0EC" w14:textId="65889380" w:rsidR="00AC2088" w:rsidRDefault="00C85A1A" w:rsidP="00BE788F">
            <w:pPr>
              <w:rPr>
                <w:rFonts w:ascii="Open Sans" w:eastAsia="Calibri" w:hAnsi="Open Sans" w:cs="Open Sans"/>
                <w:b/>
              </w:rPr>
            </w:pPr>
            <w:r>
              <w:rPr>
                <w:rFonts w:ascii="Open Sans" w:eastAsia="Calibri" w:hAnsi="Open Sans" w:cs="Open Sans"/>
                <w:b/>
              </w:rPr>
              <w:lastRenderedPageBreak/>
              <w:t xml:space="preserve">Unit </w:t>
            </w:r>
            <w:r w:rsidR="002C7150">
              <w:rPr>
                <w:rFonts w:ascii="Open Sans" w:eastAsia="Calibri" w:hAnsi="Open Sans" w:cs="Open Sans"/>
                <w:b/>
              </w:rPr>
              <w:t>15</w:t>
            </w:r>
            <w:r>
              <w:rPr>
                <w:rFonts w:ascii="Open Sans" w:eastAsia="Calibri" w:hAnsi="Open Sans" w:cs="Open Sans"/>
                <w:b/>
              </w:rPr>
              <w:t>:</w:t>
            </w:r>
            <w:r w:rsidR="000D0EF8">
              <w:rPr>
                <w:rFonts w:ascii="Open Sans" w:eastAsia="Calibri" w:hAnsi="Open Sans" w:cs="Open Sans"/>
                <w:b/>
              </w:rPr>
              <w:t xml:space="preserve"> Decomposition of the Human Body</w:t>
            </w:r>
          </w:p>
          <w:p w14:paraId="4C00D036" w14:textId="77777777" w:rsidR="000D0EF8" w:rsidRDefault="000D0EF8" w:rsidP="00BE788F">
            <w:pPr>
              <w:rPr>
                <w:rFonts w:ascii="Open Sans" w:eastAsia="Calibri" w:hAnsi="Open Sans" w:cs="Open Sans"/>
                <w:b/>
              </w:rPr>
            </w:pPr>
          </w:p>
          <w:p w14:paraId="2964668C" w14:textId="37971898" w:rsidR="000D0EF8" w:rsidRPr="00C85A1A" w:rsidRDefault="00C85A1A" w:rsidP="00BE788F">
            <w:pPr>
              <w:rPr>
                <w:rFonts w:ascii="Open Sans" w:eastAsia="Calibri" w:hAnsi="Open Sans" w:cs="Open Sans"/>
                <w:b/>
              </w:rPr>
            </w:pPr>
            <w:r>
              <w:rPr>
                <w:rFonts w:ascii="Open Sans" w:eastAsia="Calibri" w:hAnsi="Open Sans" w:cs="Open Sans"/>
              </w:rPr>
              <w:t xml:space="preserve">Calculating time and cause of death is vital for some crime scene investigations. Students in this unit will learn the science behind body decomposition and how to determine cause of death. Students will </w:t>
            </w:r>
            <w:r>
              <w:rPr>
                <w:rFonts w:ascii="Tahoma" w:eastAsia="Calibri" w:hAnsi="Tahoma" w:cs="Tahoma"/>
              </w:rPr>
              <w:t>explain the process and timeline of rigor mortis and its role in calculating time of death, explain post mortem lividity and its importance when processing a crime scene, determine time of death using entomology, and determine time and cause of death methodologies through case studies.</w:t>
            </w:r>
          </w:p>
        </w:tc>
        <w:tc>
          <w:tcPr>
            <w:tcW w:w="2250" w:type="dxa"/>
            <w:shd w:val="clear" w:color="auto" w:fill="auto"/>
          </w:tcPr>
          <w:sdt>
            <w:sdtPr>
              <w:rPr>
                <w:rFonts w:ascii="Open Sans" w:hAnsi="Open Sans" w:cs="Open Sans"/>
                <w:bCs/>
                <w:szCs w:val="24"/>
              </w:rPr>
              <w:id w:val="-1338002377"/>
              <w:placeholder>
                <w:docPart w:val="F8B48C29A4844BCEAC29E696299A8423"/>
              </w:placeholder>
              <w:docPartList>
                <w:docPartGallery w:val="Quick Parts"/>
              </w:docPartList>
            </w:sdtPr>
            <w:sdtEndPr/>
            <w:sdtContent>
              <w:p w14:paraId="0B498237" w14:textId="77777777" w:rsidR="0066716A" w:rsidRDefault="0066716A" w:rsidP="0066716A">
                <w:pPr>
                  <w:jc w:val="center"/>
                  <w:rPr>
                    <w:rFonts w:ascii="Open Sans" w:hAnsi="Open Sans" w:cs="Open Sans"/>
                  </w:rPr>
                </w:pPr>
                <w:r>
                  <w:rPr>
                    <w:rFonts w:ascii="Open Sans" w:hAnsi="Open Sans" w:cs="Open Sans"/>
                  </w:rPr>
                  <w:t>10 periods</w:t>
                </w:r>
              </w:p>
              <w:p w14:paraId="1E153C8B" w14:textId="77777777" w:rsidR="0066716A" w:rsidRPr="00752707" w:rsidRDefault="0066716A" w:rsidP="0066716A">
                <w:pPr>
                  <w:jc w:val="center"/>
                  <w:rPr>
                    <w:rFonts w:ascii="Open Sans" w:hAnsi="Open Sans" w:cs="Open Sans"/>
                    <w:b/>
                    <w:bCs/>
                    <w:sz w:val="20"/>
                    <w:szCs w:val="20"/>
                  </w:rPr>
                </w:pPr>
                <w:r>
                  <w:rPr>
                    <w:rFonts w:ascii="Open Sans" w:hAnsi="Open Sans" w:cs="Open Sans"/>
                  </w:rPr>
                  <w:t>450 minutes</w:t>
                </w:r>
              </w:p>
            </w:sdtContent>
          </w:sdt>
          <w:p w14:paraId="0BBEC3FB" w14:textId="1C35B6D0" w:rsidR="00830593" w:rsidRDefault="00830593" w:rsidP="5BD3E6A3">
            <w:pPr>
              <w:jc w:val="center"/>
              <w:rPr>
                <w:rFonts w:ascii="Open Sans" w:hAnsi="Open Sans" w:cs="Open Sans"/>
                <w:bCs/>
                <w:szCs w:val="24"/>
              </w:rPr>
            </w:pPr>
          </w:p>
        </w:tc>
        <w:tc>
          <w:tcPr>
            <w:tcW w:w="7560" w:type="dxa"/>
            <w:gridSpan w:val="2"/>
            <w:shd w:val="clear" w:color="auto" w:fill="auto"/>
          </w:tcPr>
          <w:p w14:paraId="42D344F3" w14:textId="77777777" w:rsidR="00AC2088" w:rsidRPr="00C85A1A" w:rsidRDefault="00AC2088" w:rsidP="00AC2088">
            <w:pPr>
              <w:tabs>
                <w:tab w:val="left" w:pos="1440"/>
              </w:tabs>
              <w:spacing w:before="120" w:after="200" w:line="276" w:lineRule="auto"/>
              <w:ind w:left="1440" w:hanging="720"/>
              <w:rPr>
                <w:rFonts w:ascii="Tahoma" w:eastAsia="Calibri" w:hAnsi="Tahoma" w:cs="Tahoma"/>
              </w:rPr>
            </w:pPr>
            <w:r w:rsidRPr="00C85A1A">
              <w:rPr>
                <w:rFonts w:ascii="Tahoma" w:eastAsia="Calibri" w:hAnsi="Tahoma" w:cs="Tahoma"/>
              </w:rPr>
              <w:t>(17)</w:t>
            </w:r>
            <w:r w:rsidRPr="00C85A1A">
              <w:rPr>
                <w:rFonts w:ascii="Tahoma" w:eastAsia="Calibri" w:hAnsi="Tahoma" w:cs="Tahoma"/>
              </w:rPr>
              <w:tab/>
              <w:t>The student calculates the time and cause of death in relationship to decomposition of the human body. The student is expected to:</w:t>
            </w:r>
          </w:p>
          <w:p w14:paraId="3E090036"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(A)</w:t>
            </w:r>
            <w:r w:rsidRPr="00C85A1A">
              <w:rPr>
                <w:rFonts w:ascii="Tahoma" w:eastAsia="Calibri" w:hAnsi="Tahoma" w:cs="Tahoma"/>
              </w:rPr>
              <w:tab/>
              <w:t>explain the process and timeline of rigor mortis and its role in calculating time of death;</w:t>
            </w:r>
          </w:p>
          <w:p w14:paraId="7A59DA9A"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(B)</w:t>
            </w:r>
            <w:r w:rsidRPr="00C85A1A">
              <w:rPr>
                <w:rFonts w:ascii="Tahoma" w:eastAsia="Calibri" w:hAnsi="Tahoma" w:cs="Tahoma"/>
              </w:rPr>
              <w:tab/>
              <w:t>explain post mortem lividity and its importance when processing a crime scene;</w:t>
            </w:r>
          </w:p>
          <w:p w14:paraId="64242E9E" w14:textId="77777777" w:rsidR="00AC2088" w:rsidRPr="00C85A1A" w:rsidRDefault="00AC2088" w:rsidP="00AC2088">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(C)</w:t>
            </w:r>
            <w:r w:rsidRPr="00C85A1A">
              <w:rPr>
                <w:rFonts w:ascii="Tahoma" w:eastAsia="Calibri" w:hAnsi="Tahoma" w:cs="Tahoma"/>
              </w:rPr>
              <w:tab/>
              <w:t>determine time of death using entomology; and</w:t>
            </w:r>
          </w:p>
          <w:p w14:paraId="307133B9" w14:textId="0483A0B8" w:rsidR="00AC2088" w:rsidRPr="00C85A1A" w:rsidRDefault="00AC2088" w:rsidP="00C85A1A">
            <w:pPr>
              <w:tabs>
                <w:tab w:val="left" w:pos="2160"/>
              </w:tabs>
              <w:spacing w:before="120" w:after="200" w:line="276" w:lineRule="auto"/>
              <w:ind w:left="2160" w:hanging="720"/>
              <w:rPr>
                <w:rFonts w:ascii="Tahoma" w:eastAsia="Calibri" w:hAnsi="Tahoma" w:cs="Tahoma"/>
              </w:rPr>
            </w:pPr>
            <w:r w:rsidRPr="00C85A1A">
              <w:rPr>
                <w:rFonts w:ascii="Tahoma" w:eastAsia="Calibri" w:hAnsi="Tahoma" w:cs="Tahoma"/>
              </w:rPr>
              <w:t>(D)</w:t>
            </w:r>
            <w:r w:rsidRPr="00C85A1A">
              <w:rPr>
                <w:rFonts w:ascii="Tahoma" w:eastAsia="Calibri" w:hAnsi="Tahoma" w:cs="Tahoma"/>
              </w:rPr>
              <w:tab/>
              <w:t>determine time and cause of death methodologies through case studies.</w:t>
            </w:r>
          </w:p>
        </w:tc>
      </w:tr>
    </w:tbl>
    <w:p w14:paraId="4255C093" w14:textId="0F1CAA25"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36F9B" w14:textId="77777777" w:rsidR="00541928" w:rsidRDefault="00541928">
      <w:pPr>
        <w:spacing w:after="0" w:line="240" w:lineRule="auto"/>
      </w:pPr>
      <w:r>
        <w:separator/>
      </w:r>
    </w:p>
  </w:endnote>
  <w:endnote w:type="continuationSeparator" w:id="0">
    <w:p w14:paraId="6E91BDAE" w14:textId="77777777" w:rsidR="00541928" w:rsidRDefault="00541928">
      <w:pPr>
        <w:spacing w:after="0" w:line="240" w:lineRule="auto"/>
      </w:pPr>
      <w:r>
        <w:continuationSeparator/>
      </w:r>
    </w:p>
  </w:endnote>
  <w:endnote w:type="continuationNotice" w:id="1">
    <w:p w14:paraId="2C7C7548" w14:textId="77777777" w:rsidR="00541928" w:rsidRDefault="00541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CA6C" w14:textId="77777777" w:rsidR="007C121F" w:rsidRDefault="007C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C313BA7" w:rsidR="007C121F" w:rsidRDefault="007C121F" w:rsidP="007C121F">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323F46">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323F46">
              <w:rPr>
                <w:b/>
                <w:bCs/>
                <w:noProof/>
              </w:rPr>
              <w:t>1</w:t>
            </w:r>
            <w:r w:rsidRPr="5591F691">
              <w:rPr>
                <w:b/>
                <w:bCs/>
                <w:noProof/>
              </w:rPr>
              <w:fldChar w:fldCharType="end"/>
            </w:r>
          </w:p>
        </w:sdtContent>
      </w:sdt>
    </w:sdtContent>
  </w:sdt>
  <w:p w14:paraId="0F2C62B8" w14:textId="77777777" w:rsidR="007C121F" w:rsidRPr="005C2850" w:rsidRDefault="007C121F" w:rsidP="007C121F">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8427" w14:textId="77777777" w:rsidR="007C121F" w:rsidRDefault="007C1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02140" w14:textId="77777777" w:rsidR="00541928" w:rsidRDefault="00541928">
      <w:pPr>
        <w:spacing w:after="0" w:line="240" w:lineRule="auto"/>
      </w:pPr>
      <w:r>
        <w:separator/>
      </w:r>
    </w:p>
  </w:footnote>
  <w:footnote w:type="continuationSeparator" w:id="0">
    <w:p w14:paraId="192B89DD" w14:textId="77777777" w:rsidR="00541928" w:rsidRDefault="00541928">
      <w:pPr>
        <w:spacing w:after="0" w:line="240" w:lineRule="auto"/>
      </w:pPr>
      <w:r>
        <w:continuationSeparator/>
      </w:r>
    </w:p>
  </w:footnote>
  <w:footnote w:type="continuationNotice" w:id="1">
    <w:p w14:paraId="69618365" w14:textId="77777777" w:rsidR="00541928" w:rsidRDefault="00541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AA201" w14:textId="77777777" w:rsidR="007C121F" w:rsidRDefault="007C1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503C" w14:textId="308B070D" w:rsidR="007C121F" w:rsidRDefault="007C121F" w:rsidP="007C121F">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9251A" w14:textId="77777777" w:rsidR="007C121F" w:rsidRDefault="007C1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B9E"/>
    <w:rsid w:val="00022991"/>
    <w:rsid w:val="00023D34"/>
    <w:rsid w:val="00050E4F"/>
    <w:rsid w:val="00093B14"/>
    <w:rsid w:val="000B1D36"/>
    <w:rsid w:val="000D0EF8"/>
    <w:rsid w:val="000D6285"/>
    <w:rsid w:val="000E1BDD"/>
    <w:rsid w:val="000E2EBE"/>
    <w:rsid w:val="000E6BBB"/>
    <w:rsid w:val="000F6C3C"/>
    <w:rsid w:val="00144A95"/>
    <w:rsid w:val="00156188"/>
    <w:rsid w:val="00161408"/>
    <w:rsid w:val="001F38A5"/>
    <w:rsid w:val="00214441"/>
    <w:rsid w:val="00244619"/>
    <w:rsid w:val="002B7D7A"/>
    <w:rsid w:val="002C7150"/>
    <w:rsid w:val="00301FAC"/>
    <w:rsid w:val="00306FC5"/>
    <w:rsid w:val="00323F46"/>
    <w:rsid w:val="0032642C"/>
    <w:rsid w:val="0033593B"/>
    <w:rsid w:val="00386CEB"/>
    <w:rsid w:val="003942D4"/>
    <w:rsid w:val="003B4808"/>
    <w:rsid w:val="003B57F5"/>
    <w:rsid w:val="003D49FF"/>
    <w:rsid w:val="003F5144"/>
    <w:rsid w:val="00431142"/>
    <w:rsid w:val="004356E7"/>
    <w:rsid w:val="00473956"/>
    <w:rsid w:val="004C7226"/>
    <w:rsid w:val="00526D01"/>
    <w:rsid w:val="00541928"/>
    <w:rsid w:val="00571BB0"/>
    <w:rsid w:val="0057779F"/>
    <w:rsid w:val="005E79AF"/>
    <w:rsid w:val="00604D3E"/>
    <w:rsid w:val="00610031"/>
    <w:rsid w:val="006478A0"/>
    <w:rsid w:val="0066716A"/>
    <w:rsid w:val="006E2E41"/>
    <w:rsid w:val="006E5AC2"/>
    <w:rsid w:val="007316F0"/>
    <w:rsid w:val="00734F93"/>
    <w:rsid w:val="00753A76"/>
    <w:rsid w:val="007740FF"/>
    <w:rsid w:val="007C121F"/>
    <w:rsid w:val="007D6B68"/>
    <w:rsid w:val="0080446E"/>
    <w:rsid w:val="00830593"/>
    <w:rsid w:val="008538E8"/>
    <w:rsid w:val="00862848"/>
    <w:rsid w:val="00867D53"/>
    <w:rsid w:val="00880676"/>
    <w:rsid w:val="009333F3"/>
    <w:rsid w:val="00963887"/>
    <w:rsid w:val="0099513A"/>
    <w:rsid w:val="00AA7E86"/>
    <w:rsid w:val="00AC2088"/>
    <w:rsid w:val="00AD2CEF"/>
    <w:rsid w:val="00B50ECA"/>
    <w:rsid w:val="00B57C0B"/>
    <w:rsid w:val="00B608A4"/>
    <w:rsid w:val="00B91D12"/>
    <w:rsid w:val="00BA0846"/>
    <w:rsid w:val="00BE788F"/>
    <w:rsid w:val="00BF3FA4"/>
    <w:rsid w:val="00C039E4"/>
    <w:rsid w:val="00C34D84"/>
    <w:rsid w:val="00C36209"/>
    <w:rsid w:val="00C47755"/>
    <w:rsid w:val="00C5061A"/>
    <w:rsid w:val="00C51724"/>
    <w:rsid w:val="00C71674"/>
    <w:rsid w:val="00C85A1A"/>
    <w:rsid w:val="00CA0BD4"/>
    <w:rsid w:val="00CD0521"/>
    <w:rsid w:val="00D37DBA"/>
    <w:rsid w:val="00D62B5A"/>
    <w:rsid w:val="00E1002F"/>
    <w:rsid w:val="00E5297E"/>
    <w:rsid w:val="00E86549"/>
    <w:rsid w:val="00ED4A8F"/>
    <w:rsid w:val="00EE4B70"/>
    <w:rsid w:val="00F74220"/>
    <w:rsid w:val="00FA629C"/>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AC2088"/>
    <w:rPr>
      <w:rFonts w:ascii="Times New Roman" w:hAnsi="Times New Roman" w:cs="Times New Roman"/>
      <w:color w:val="00B050"/>
      <w:u w:val="single"/>
    </w:rPr>
  </w:style>
  <w:style w:type="character" w:customStyle="1" w:styleId="Clear">
    <w:name w:val="Clear"/>
    <w:uiPriority w:val="1"/>
    <w:qFormat/>
    <w:rsid w:val="00C85A1A"/>
    <w:rPr>
      <w:rFonts w:ascii="Times New Roman" w:hAnsi="Times New Roman" w:cs="Times New Roman"/>
      <w:sz w:val="22"/>
    </w:rPr>
  </w:style>
  <w:style w:type="paragraph" w:styleId="BodyText">
    <w:name w:val="Body Text"/>
    <w:basedOn w:val="Normal"/>
    <w:link w:val="BodyTextChar"/>
    <w:uiPriority w:val="1"/>
    <w:qFormat/>
    <w:rsid w:val="007740FF"/>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7740F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1160">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39145804">
      <w:bodyDiv w:val="1"/>
      <w:marLeft w:val="0"/>
      <w:marRight w:val="0"/>
      <w:marTop w:val="0"/>
      <w:marBottom w:val="0"/>
      <w:divBdr>
        <w:top w:val="none" w:sz="0" w:space="0" w:color="auto"/>
        <w:left w:val="none" w:sz="0" w:space="0" w:color="auto"/>
        <w:bottom w:val="none" w:sz="0" w:space="0" w:color="auto"/>
        <w:right w:val="none" w:sz="0" w:space="0" w:color="auto"/>
      </w:divBdr>
    </w:div>
    <w:div w:id="290092499">
      <w:bodyDiv w:val="1"/>
      <w:marLeft w:val="0"/>
      <w:marRight w:val="0"/>
      <w:marTop w:val="0"/>
      <w:marBottom w:val="0"/>
      <w:divBdr>
        <w:top w:val="none" w:sz="0" w:space="0" w:color="auto"/>
        <w:left w:val="none" w:sz="0" w:space="0" w:color="auto"/>
        <w:bottom w:val="none" w:sz="0" w:space="0" w:color="auto"/>
        <w:right w:val="none" w:sz="0" w:space="0" w:color="auto"/>
      </w:divBdr>
    </w:div>
    <w:div w:id="427969956">
      <w:bodyDiv w:val="1"/>
      <w:marLeft w:val="0"/>
      <w:marRight w:val="0"/>
      <w:marTop w:val="0"/>
      <w:marBottom w:val="0"/>
      <w:divBdr>
        <w:top w:val="none" w:sz="0" w:space="0" w:color="auto"/>
        <w:left w:val="none" w:sz="0" w:space="0" w:color="auto"/>
        <w:bottom w:val="none" w:sz="0" w:space="0" w:color="auto"/>
        <w:right w:val="none" w:sz="0" w:space="0" w:color="auto"/>
      </w:divBdr>
    </w:div>
    <w:div w:id="466313774">
      <w:bodyDiv w:val="1"/>
      <w:marLeft w:val="0"/>
      <w:marRight w:val="0"/>
      <w:marTop w:val="0"/>
      <w:marBottom w:val="0"/>
      <w:divBdr>
        <w:top w:val="none" w:sz="0" w:space="0" w:color="auto"/>
        <w:left w:val="none" w:sz="0" w:space="0" w:color="auto"/>
        <w:bottom w:val="none" w:sz="0" w:space="0" w:color="auto"/>
        <w:right w:val="none" w:sz="0" w:space="0" w:color="auto"/>
      </w:divBdr>
    </w:div>
    <w:div w:id="716709352">
      <w:bodyDiv w:val="1"/>
      <w:marLeft w:val="0"/>
      <w:marRight w:val="0"/>
      <w:marTop w:val="0"/>
      <w:marBottom w:val="0"/>
      <w:divBdr>
        <w:top w:val="none" w:sz="0" w:space="0" w:color="auto"/>
        <w:left w:val="none" w:sz="0" w:space="0" w:color="auto"/>
        <w:bottom w:val="none" w:sz="0" w:space="0" w:color="auto"/>
        <w:right w:val="none" w:sz="0" w:space="0" w:color="auto"/>
      </w:divBdr>
    </w:div>
    <w:div w:id="768425343">
      <w:bodyDiv w:val="1"/>
      <w:marLeft w:val="0"/>
      <w:marRight w:val="0"/>
      <w:marTop w:val="0"/>
      <w:marBottom w:val="0"/>
      <w:divBdr>
        <w:top w:val="none" w:sz="0" w:space="0" w:color="auto"/>
        <w:left w:val="none" w:sz="0" w:space="0" w:color="auto"/>
        <w:bottom w:val="none" w:sz="0" w:space="0" w:color="auto"/>
        <w:right w:val="none" w:sz="0" w:space="0" w:color="auto"/>
      </w:divBdr>
    </w:div>
    <w:div w:id="807673293">
      <w:bodyDiv w:val="1"/>
      <w:marLeft w:val="0"/>
      <w:marRight w:val="0"/>
      <w:marTop w:val="0"/>
      <w:marBottom w:val="0"/>
      <w:divBdr>
        <w:top w:val="none" w:sz="0" w:space="0" w:color="auto"/>
        <w:left w:val="none" w:sz="0" w:space="0" w:color="auto"/>
        <w:bottom w:val="none" w:sz="0" w:space="0" w:color="auto"/>
        <w:right w:val="none" w:sz="0" w:space="0" w:color="auto"/>
      </w:divBdr>
    </w:div>
    <w:div w:id="1056203747">
      <w:bodyDiv w:val="1"/>
      <w:marLeft w:val="0"/>
      <w:marRight w:val="0"/>
      <w:marTop w:val="0"/>
      <w:marBottom w:val="0"/>
      <w:divBdr>
        <w:top w:val="none" w:sz="0" w:space="0" w:color="auto"/>
        <w:left w:val="none" w:sz="0" w:space="0" w:color="auto"/>
        <w:bottom w:val="none" w:sz="0" w:space="0" w:color="auto"/>
        <w:right w:val="none" w:sz="0" w:space="0" w:color="auto"/>
      </w:divBdr>
    </w:div>
    <w:div w:id="18536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864D8C73EC3F4CCAA55FC329AACB62B7"/>
        <w:category>
          <w:name w:val="General"/>
          <w:gallery w:val="placeholder"/>
        </w:category>
        <w:types>
          <w:type w:val="bbPlcHdr"/>
        </w:types>
        <w:behaviors>
          <w:behavior w:val="content"/>
        </w:behaviors>
        <w:guid w:val="{B1A1C060-A1CA-4E78-B54D-E62452FABBA5}"/>
      </w:docPartPr>
      <w:docPartBody>
        <w:p w:rsidR="00AD0CB1" w:rsidRDefault="00CD1643">
          <w:pPr>
            <w:pStyle w:val="864D8C73EC3F4CCAA55FC329AACB62B7"/>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3220D5CA1BA44532B010C6C960AFBCD4"/>
        <w:category>
          <w:name w:val="General"/>
          <w:gallery w:val="placeholder"/>
        </w:category>
        <w:types>
          <w:type w:val="bbPlcHdr"/>
        </w:types>
        <w:behaviors>
          <w:behavior w:val="content"/>
        </w:behaviors>
        <w:guid w:val="{368AA139-F384-4F83-8289-E2CA09EA6508}"/>
      </w:docPartPr>
      <w:docPartBody>
        <w:p w:rsidR="00AD0CB1" w:rsidRDefault="00CD1643">
          <w:pPr>
            <w:pStyle w:val="3220D5CA1BA44532B010C6C960AFBCD4"/>
          </w:pPr>
          <w:r w:rsidRPr="0082333A">
            <w:rPr>
              <w:rStyle w:val="PlaceholderText"/>
            </w:rPr>
            <w:t>Choose a building block.</w:t>
          </w:r>
        </w:p>
      </w:docPartBody>
    </w:docPart>
    <w:docPart>
      <w:docPartPr>
        <w:name w:val="738D9E2DFBC1489FA96F92A49CB50C30"/>
        <w:category>
          <w:name w:val="General"/>
          <w:gallery w:val="placeholder"/>
        </w:category>
        <w:types>
          <w:type w:val="bbPlcHdr"/>
        </w:types>
        <w:behaviors>
          <w:behavior w:val="content"/>
        </w:behaviors>
        <w:guid w:val="{EC77709E-8694-4116-84D0-F1CD2A8033B4}"/>
      </w:docPartPr>
      <w:docPartBody>
        <w:p w:rsidR="00AD0CB1" w:rsidRDefault="00CD1643">
          <w:pPr>
            <w:pStyle w:val="738D9E2DFBC1489FA96F92A49CB50C30"/>
          </w:pPr>
          <w:r w:rsidRPr="0082333A">
            <w:rPr>
              <w:rStyle w:val="PlaceholderText"/>
            </w:rPr>
            <w:t>Choose a building block.</w:t>
          </w:r>
        </w:p>
      </w:docPartBody>
    </w:docPart>
    <w:docPart>
      <w:docPartPr>
        <w:name w:val="E6BF0292FF2544A883D62572A47B6EFD"/>
        <w:category>
          <w:name w:val="General"/>
          <w:gallery w:val="placeholder"/>
        </w:category>
        <w:types>
          <w:type w:val="bbPlcHdr"/>
        </w:types>
        <w:behaviors>
          <w:behavior w:val="content"/>
        </w:behaviors>
        <w:guid w:val="{72A87A28-6451-4C19-ACA8-B940CEC92A83}"/>
      </w:docPartPr>
      <w:docPartBody>
        <w:p w:rsidR="00AD0CB1" w:rsidRDefault="00CD1643">
          <w:pPr>
            <w:pStyle w:val="E6BF0292FF2544A883D62572A47B6EFD"/>
          </w:pPr>
          <w:r w:rsidRPr="0082333A">
            <w:rPr>
              <w:rStyle w:val="PlaceholderText"/>
            </w:rPr>
            <w:t>Choose a building block.</w:t>
          </w:r>
        </w:p>
      </w:docPartBody>
    </w:docPart>
    <w:docPart>
      <w:docPartPr>
        <w:name w:val="B9C910290E5341CC93CFA00CE03627CE"/>
        <w:category>
          <w:name w:val="General"/>
          <w:gallery w:val="placeholder"/>
        </w:category>
        <w:types>
          <w:type w:val="bbPlcHdr"/>
        </w:types>
        <w:behaviors>
          <w:behavior w:val="content"/>
        </w:behaviors>
        <w:guid w:val="{1E15C979-C1AB-44B8-962C-5E8BC3207A2E}"/>
      </w:docPartPr>
      <w:docPartBody>
        <w:p w:rsidR="00AD0CB1" w:rsidRDefault="00CD1643">
          <w:pPr>
            <w:pStyle w:val="B9C910290E5341CC93CFA00CE03627CE"/>
          </w:pPr>
          <w:r w:rsidRPr="0082333A">
            <w:rPr>
              <w:rStyle w:val="PlaceholderText"/>
            </w:rPr>
            <w:t>Choose a building block.</w:t>
          </w:r>
        </w:p>
      </w:docPartBody>
    </w:docPart>
    <w:docPart>
      <w:docPartPr>
        <w:name w:val="485D8473591340799A7D3CBF7619584A"/>
        <w:category>
          <w:name w:val="General"/>
          <w:gallery w:val="placeholder"/>
        </w:category>
        <w:types>
          <w:type w:val="bbPlcHdr"/>
        </w:types>
        <w:behaviors>
          <w:behavior w:val="content"/>
        </w:behaviors>
        <w:guid w:val="{721B3C14-F558-4D06-AF67-E42276E7C601}"/>
      </w:docPartPr>
      <w:docPartBody>
        <w:p w:rsidR="00AD0CB1" w:rsidRDefault="00CD1643">
          <w:pPr>
            <w:pStyle w:val="485D8473591340799A7D3CBF7619584A"/>
          </w:pPr>
          <w:r w:rsidRPr="0082333A">
            <w:rPr>
              <w:rStyle w:val="PlaceholderText"/>
            </w:rPr>
            <w:t>Choose a building block.</w:t>
          </w:r>
        </w:p>
      </w:docPartBody>
    </w:docPart>
    <w:docPart>
      <w:docPartPr>
        <w:name w:val="613F4A60CA134F36934E4AFDD4D11A07"/>
        <w:category>
          <w:name w:val="General"/>
          <w:gallery w:val="placeholder"/>
        </w:category>
        <w:types>
          <w:type w:val="bbPlcHdr"/>
        </w:types>
        <w:behaviors>
          <w:behavior w:val="content"/>
        </w:behaviors>
        <w:guid w:val="{10E82C0C-3619-461F-BD2C-E9B7DDCBBC21}"/>
      </w:docPartPr>
      <w:docPartBody>
        <w:p w:rsidR="00AD0CB1" w:rsidRDefault="00CD1643">
          <w:pPr>
            <w:pStyle w:val="613F4A60CA134F36934E4AFDD4D11A07"/>
          </w:pPr>
          <w:r w:rsidRPr="0082333A">
            <w:rPr>
              <w:rStyle w:val="PlaceholderText"/>
            </w:rPr>
            <w:t>Choose a building block.</w:t>
          </w:r>
        </w:p>
      </w:docPartBody>
    </w:docPart>
    <w:docPart>
      <w:docPartPr>
        <w:name w:val="74E3BE50BA464F20AE70DD9BCEC7A64D"/>
        <w:category>
          <w:name w:val="General"/>
          <w:gallery w:val="placeholder"/>
        </w:category>
        <w:types>
          <w:type w:val="bbPlcHdr"/>
        </w:types>
        <w:behaviors>
          <w:behavior w:val="content"/>
        </w:behaviors>
        <w:guid w:val="{E645CB6E-CB53-4AEC-BA21-6AD172AF85C5}"/>
      </w:docPartPr>
      <w:docPartBody>
        <w:p w:rsidR="00AD0CB1" w:rsidRDefault="00CD1643">
          <w:pPr>
            <w:pStyle w:val="74E3BE50BA464F20AE70DD9BCEC7A64D"/>
          </w:pPr>
          <w:r w:rsidRPr="0082333A">
            <w:rPr>
              <w:rStyle w:val="PlaceholderText"/>
            </w:rPr>
            <w:t>Choose a building block.</w:t>
          </w:r>
        </w:p>
      </w:docPartBody>
    </w:docPart>
    <w:docPart>
      <w:docPartPr>
        <w:name w:val="6A39FD12755B415BA580B02ED5B58956"/>
        <w:category>
          <w:name w:val="General"/>
          <w:gallery w:val="placeholder"/>
        </w:category>
        <w:types>
          <w:type w:val="bbPlcHdr"/>
        </w:types>
        <w:behaviors>
          <w:behavior w:val="content"/>
        </w:behaviors>
        <w:guid w:val="{C1FF9B1A-764E-40F4-9A1E-06C7A1443EBE}"/>
      </w:docPartPr>
      <w:docPartBody>
        <w:p w:rsidR="00AD0CB1" w:rsidRDefault="00CD1643">
          <w:pPr>
            <w:pStyle w:val="6A39FD12755B415BA580B02ED5B58956"/>
          </w:pPr>
          <w:r w:rsidRPr="0082333A">
            <w:rPr>
              <w:rStyle w:val="PlaceholderText"/>
            </w:rPr>
            <w:t>Choose a building block.</w:t>
          </w:r>
        </w:p>
      </w:docPartBody>
    </w:docPart>
    <w:docPart>
      <w:docPartPr>
        <w:name w:val="833BECC415054C2B86D055D24AA5B681"/>
        <w:category>
          <w:name w:val="General"/>
          <w:gallery w:val="placeholder"/>
        </w:category>
        <w:types>
          <w:type w:val="bbPlcHdr"/>
        </w:types>
        <w:behaviors>
          <w:behavior w:val="content"/>
        </w:behaviors>
        <w:guid w:val="{E7633FAD-1B6F-4045-A6E7-2EEF8B164579}"/>
      </w:docPartPr>
      <w:docPartBody>
        <w:p w:rsidR="00A4347B" w:rsidRDefault="00A4347B" w:rsidP="00A4347B">
          <w:pPr>
            <w:pStyle w:val="833BECC415054C2B86D055D24AA5B681"/>
          </w:pPr>
          <w:r w:rsidRPr="0082333A">
            <w:rPr>
              <w:rStyle w:val="PlaceholderText"/>
            </w:rPr>
            <w:t>Choose a building block.</w:t>
          </w:r>
        </w:p>
      </w:docPartBody>
    </w:docPart>
    <w:docPart>
      <w:docPartPr>
        <w:name w:val="4080855AC4774C5B832340E98D9B40D5"/>
        <w:category>
          <w:name w:val="General"/>
          <w:gallery w:val="placeholder"/>
        </w:category>
        <w:types>
          <w:type w:val="bbPlcHdr"/>
        </w:types>
        <w:behaviors>
          <w:behavior w:val="content"/>
        </w:behaviors>
        <w:guid w:val="{8F6A974D-76CA-4065-9080-CAB2B964BE0D}"/>
      </w:docPartPr>
      <w:docPartBody>
        <w:p w:rsidR="00D778D3" w:rsidRDefault="00BE233C" w:rsidP="00BE233C">
          <w:pPr>
            <w:pStyle w:val="4080855AC4774C5B832340E98D9B40D5"/>
          </w:pPr>
          <w:r>
            <w:rPr>
              <w:rStyle w:val="PlaceholderText"/>
            </w:rPr>
            <w:t>Choose a building block.</w:t>
          </w:r>
        </w:p>
      </w:docPartBody>
    </w:docPart>
    <w:docPart>
      <w:docPartPr>
        <w:name w:val="7AC8E7E56495404B8749CFB400B1B28E"/>
        <w:category>
          <w:name w:val="General"/>
          <w:gallery w:val="placeholder"/>
        </w:category>
        <w:types>
          <w:type w:val="bbPlcHdr"/>
        </w:types>
        <w:behaviors>
          <w:behavior w:val="content"/>
        </w:behaviors>
        <w:guid w:val="{4575F43E-09A3-4A30-A77F-EBB5ABF96BAB}"/>
      </w:docPartPr>
      <w:docPartBody>
        <w:p w:rsidR="00D778D3" w:rsidRDefault="00BE233C" w:rsidP="00BE233C">
          <w:pPr>
            <w:pStyle w:val="7AC8E7E56495404B8749CFB400B1B28E"/>
          </w:pPr>
          <w:r>
            <w:rPr>
              <w:rStyle w:val="PlaceholderText"/>
            </w:rPr>
            <w:t>Choose a building block.</w:t>
          </w:r>
        </w:p>
      </w:docPartBody>
    </w:docPart>
    <w:docPart>
      <w:docPartPr>
        <w:name w:val="E23BEC41D22842F48E0B918E9EC899B0"/>
        <w:category>
          <w:name w:val="General"/>
          <w:gallery w:val="placeholder"/>
        </w:category>
        <w:types>
          <w:type w:val="bbPlcHdr"/>
        </w:types>
        <w:behaviors>
          <w:behavior w:val="content"/>
        </w:behaviors>
        <w:guid w:val="{5214F470-167A-4201-8D5C-3B0AAF14A063}"/>
      </w:docPartPr>
      <w:docPartBody>
        <w:p w:rsidR="00D778D3" w:rsidRDefault="00BE233C" w:rsidP="00BE233C">
          <w:pPr>
            <w:pStyle w:val="E23BEC41D22842F48E0B918E9EC899B0"/>
          </w:pPr>
          <w:r w:rsidRPr="0082333A">
            <w:rPr>
              <w:rStyle w:val="PlaceholderText"/>
            </w:rPr>
            <w:t>Choose a building block.</w:t>
          </w:r>
        </w:p>
      </w:docPartBody>
    </w:docPart>
    <w:docPart>
      <w:docPartPr>
        <w:name w:val="0D74E27FC0ED4A3988E8AB351B68693E"/>
        <w:category>
          <w:name w:val="General"/>
          <w:gallery w:val="placeholder"/>
        </w:category>
        <w:types>
          <w:type w:val="bbPlcHdr"/>
        </w:types>
        <w:behaviors>
          <w:behavior w:val="content"/>
        </w:behaviors>
        <w:guid w:val="{42A4EB56-2705-447A-A97F-67E3AA370AF5}"/>
      </w:docPartPr>
      <w:docPartBody>
        <w:p w:rsidR="00D778D3" w:rsidRDefault="00BE233C" w:rsidP="00BE233C">
          <w:pPr>
            <w:pStyle w:val="0D74E27FC0ED4A3988E8AB351B68693E"/>
          </w:pPr>
          <w:r w:rsidRPr="0082333A">
            <w:rPr>
              <w:rStyle w:val="PlaceholderText"/>
            </w:rPr>
            <w:t>Choose a building block.</w:t>
          </w:r>
        </w:p>
      </w:docPartBody>
    </w:docPart>
    <w:docPart>
      <w:docPartPr>
        <w:name w:val="A505B961A5124041849CDD3390D6D459"/>
        <w:category>
          <w:name w:val="General"/>
          <w:gallery w:val="placeholder"/>
        </w:category>
        <w:types>
          <w:type w:val="bbPlcHdr"/>
        </w:types>
        <w:behaviors>
          <w:behavior w:val="content"/>
        </w:behaviors>
        <w:guid w:val="{770F7071-962B-4274-A870-FFDF2D047366}"/>
      </w:docPartPr>
      <w:docPartBody>
        <w:p w:rsidR="00D778D3" w:rsidRDefault="00BE233C" w:rsidP="00BE233C">
          <w:pPr>
            <w:pStyle w:val="A505B961A5124041849CDD3390D6D459"/>
          </w:pPr>
          <w:r w:rsidRPr="0082333A">
            <w:rPr>
              <w:rStyle w:val="PlaceholderText"/>
            </w:rPr>
            <w:t>Choose a building block.</w:t>
          </w:r>
        </w:p>
      </w:docPartBody>
    </w:docPart>
    <w:docPart>
      <w:docPartPr>
        <w:name w:val="F99DABB6658A4CCE9B15699DBB465881"/>
        <w:category>
          <w:name w:val="General"/>
          <w:gallery w:val="placeholder"/>
        </w:category>
        <w:types>
          <w:type w:val="bbPlcHdr"/>
        </w:types>
        <w:behaviors>
          <w:behavior w:val="content"/>
        </w:behaviors>
        <w:guid w:val="{A20A354F-1BBB-4559-A78E-22158EC549DC}"/>
      </w:docPartPr>
      <w:docPartBody>
        <w:p w:rsidR="00D778D3" w:rsidRDefault="00BE233C" w:rsidP="00BE233C">
          <w:pPr>
            <w:pStyle w:val="F99DABB6658A4CCE9B15699DBB465881"/>
          </w:pPr>
          <w:r w:rsidRPr="0082333A">
            <w:rPr>
              <w:rStyle w:val="PlaceholderText"/>
            </w:rPr>
            <w:t>Choose a building block.</w:t>
          </w:r>
        </w:p>
      </w:docPartBody>
    </w:docPart>
    <w:docPart>
      <w:docPartPr>
        <w:name w:val="AB32CECAD14045DEB009FFBD65E74667"/>
        <w:category>
          <w:name w:val="General"/>
          <w:gallery w:val="placeholder"/>
        </w:category>
        <w:types>
          <w:type w:val="bbPlcHdr"/>
        </w:types>
        <w:behaviors>
          <w:behavior w:val="content"/>
        </w:behaviors>
        <w:guid w:val="{3D4285A1-5B67-4856-A3EC-533725FAF34C}"/>
      </w:docPartPr>
      <w:docPartBody>
        <w:p w:rsidR="00D778D3" w:rsidRDefault="00BE233C" w:rsidP="00BE233C">
          <w:pPr>
            <w:pStyle w:val="AB32CECAD14045DEB009FFBD65E74667"/>
          </w:pPr>
          <w:r w:rsidRPr="0082333A">
            <w:rPr>
              <w:rStyle w:val="PlaceholderText"/>
            </w:rPr>
            <w:t>Choose a building block.</w:t>
          </w:r>
        </w:p>
      </w:docPartBody>
    </w:docPart>
    <w:docPart>
      <w:docPartPr>
        <w:name w:val="06FEC0E22FEE46DF8CAF82E0FF2E54F1"/>
        <w:category>
          <w:name w:val="General"/>
          <w:gallery w:val="placeholder"/>
        </w:category>
        <w:types>
          <w:type w:val="bbPlcHdr"/>
        </w:types>
        <w:behaviors>
          <w:behavior w:val="content"/>
        </w:behaviors>
        <w:guid w:val="{43DAFCE7-D132-4CFA-A40B-F985E4D57E25}"/>
      </w:docPartPr>
      <w:docPartBody>
        <w:p w:rsidR="00D778D3" w:rsidRDefault="00BE233C" w:rsidP="00BE233C">
          <w:pPr>
            <w:pStyle w:val="06FEC0E22FEE46DF8CAF82E0FF2E54F1"/>
          </w:pPr>
          <w:r w:rsidRPr="0082333A">
            <w:rPr>
              <w:rStyle w:val="PlaceholderText"/>
            </w:rPr>
            <w:t>Choose a building block.</w:t>
          </w:r>
        </w:p>
      </w:docPartBody>
    </w:docPart>
    <w:docPart>
      <w:docPartPr>
        <w:name w:val="E00965B7FF3F4C9FAFD89F67D1DA053F"/>
        <w:category>
          <w:name w:val="General"/>
          <w:gallery w:val="placeholder"/>
        </w:category>
        <w:types>
          <w:type w:val="bbPlcHdr"/>
        </w:types>
        <w:behaviors>
          <w:behavior w:val="content"/>
        </w:behaviors>
        <w:guid w:val="{532A4326-93E9-48F8-A002-D2C4263E358C}"/>
      </w:docPartPr>
      <w:docPartBody>
        <w:p w:rsidR="00D778D3" w:rsidRDefault="00BE233C" w:rsidP="00BE233C">
          <w:pPr>
            <w:pStyle w:val="E00965B7FF3F4C9FAFD89F67D1DA053F"/>
          </w:pPr>
          <w:r w:rsidRPr="0082333A">
            <w:rPr>
              <w:rStyle w:val="PlaceholderText"/>
            </w:rPr>
            <w:t>Choose a building block.</w:t>
          </w:r>
        </w:p>
      </w:docPartBody>
    </w:docPart>
    <w:docPart>
      <w:docPartPr>
        <w:name w:val="208808976ED54F59903A0ABC20B079AF"/>
        <w:category>
          <w:name w:val="General"/>
          <w:gallery w:val="placeholder"/>
        </w:category>
        <w:types>
          <w:type w:val="bbPlcHdr"/>
        </w:types>
        <w:behaviors>
          <w:behavior w:val="content"/>
        </w:behaviors>
        <w:guid w:val="{A6237EA1-6810-4686-86AC-BE8AC44A6A4B}"/>
      </w:docPartPr>
      <w:docPartBody>
        <w:p w:rsidR="00D778D3" w:rsidRDefault="00BE233C" w:rsidP="00BE233C">
          <w:pPr>
            <w:pStyle w:val="208808976ED54F59903A0ABC20B079AF"/>
          </w:pPr>
          <w:r w:rsidRPr="0082333A">
            <w:rPr>
              <w:rStyle w:val="PlaceholderText"/>
            </w:rPr>
            <w:t>Choose a building block.</w:t>
          </w:r>
        </w:p>
      </w:docPartBody>
    </w:docPart>
    <w:docPart>
      <w:docPartPr>
        <w:name w:val="F8B48C29A4844BCEAC29E696299A8423"/>
        <w:category>
          <w:name w:val="General"/>
          <w:gallery w:val="placeholder"/>
        </w:category>
        <w:types>
          <w:type w:val="bbPlcHdr"/>
        </w:types>
        <w:behaviors>
          <w:behavior w:val="content"/>
        </w:behaviors>
        <w:guid w:val="{039F3B1C-CDAB-4EBA-9F10-813EA7FD5065}"/>
      </w:docPartPr>
      <w:docPartBody>
        <w:p w:rsidR="00D778D3" w:rsidRDefault="00BE233C" w:rsidP="00BE233C">
          <w:pPr>
            <w:pStyle w:val="F8B48C29A4844BCEAC29E696299A8423"/>
          </w:pPr>
          <w:r w:rsidRPr="0082333A">
            <w:rPr>
              <w:rStyle w:val="PlaceholderText"/>
            </w:rPr>
            <w:t>Choose a building block.</w:t>
          </w:r>
        </w:p>
      </w:docPartBody>
    </w:docPart>
    <w:docPart>
      <w:docPartPr>
        <w:name w:val="52EFB676D413476ABCC24A3D4FD5D578"/>
        <w:category>
          <w:name w:val="General"/>
          <w:gallery w:val="placeholder"/>
        </w:category>
        <w:types>
          <w:type w:val="bbPlcHdr"/>
        </w:types>
        <w:behaviors>
          <w:behavior w:val="content"/>
        </w:behaviors>
        <w:guid w:val="{F97DAE51-F43E-46EC-8042-F3C7D5AC2A70}"/>
      </w:docPartPr>
      <w:docPartBody>
        <w:p w:rsidR="00350988" w:rsidRDefault="00D778D3" w:rsidP="00D778D3">
          <w:pPr>
            <w:pStyle w:val="52EFB676D413476ABCC24A3D4FD5D578"/>
          </w:pPr>
          <w:r w:rsidRPr="0082333A">
            <w:rPr>
              <w:rStyle w:val="PlaceholderText"/>
            </w:rPr>
            <w:t>Click or tap here to enter text.</w:t>
          </w:r>
        </w:p>
      </w:docPartBody>
    </w:docPart>
    <w:docPart>
      <w:docPartPr>
        <w:name w:val="0D39AC839B16452891B3307F14A58514"/>
        <w:category>
          <w:name w:val="General"/>
          <w:gallery w:val="placeholder"/>
        </w:category>
        <w:types>
          <w:type w:val="bbPlcHdr"/>
        </w:types>
        <w:behaviors>
          <w:behavior w:val="content"/>
        </w:behaviors>
        <w:guid w:val="{52801EC3-BB9B-4792-9BCC-6A3D1B3EEA62}"/>
      </w:docPartPr>
      <w:docPartBody>
        <w:p w:rsidR="00350988" w:rsidRDefault="00D778D3" w:rsidP="00D778D3">
          <w:pPr>
            <w:pStyle w:val="0D39AC839B16452891B3307F14A58514"/>
          </w:pPr>
          <w:r w:rsidRPr="0082333A">
            <w:rPr>
              <w:rStyle w:val="PlaceholderText"/>
            </w:rPr>
            <w:t>Choose a building block.</w:t>
          </w:r>
        </w:p>
      </w:docPartBody>
    </w:docPart>
    <w:docPart>
      <w:docPartPr>
        <w:name w:val="A98BA9EE8593416B95C40BAB3C69CE86"/>
        <w:category>
          <w:name w:val="General"/>
          <w:gallery w:val="placeholder"/>
        </w:category>
        <w:types>
          <w:type w:val="bbPlcHdr"/>
        </w:types>
        <w:behaviors>
          <w:behavior w:val="content"/>
        </w:behaviors>
        <w:guid w:val="{4287F9C0-8774-4A07-B643-76A8D548EB23}"/>
      </w:docPartPr>
      <w:docPartBody>
        <w:p w:rsidR="00350988" w:rsidRDefault="00D778D3" w:rsidP="00D778D3">
          <w:pPr>
            <w:pStyle w:val="A98BA9EE8593416B95C40BAB3C69CE86"/>
          </w:pPr>
          <w:r w:rsidRPr="0082333A">
            <w:rPr>
              <w:rStyle w:val="PlaceholderText"/>
            </w:rPr>
            <w:t>Choose a building block.</w:t>
          </w:r>
        </w:p>
      </w:docPartBody>
    </w:docPart>
    <w:docPart>
      <w:docPartPr>
        <w:name w:val="2251F6FE57B542C3AFEE5BCDAB289C35"/>
        <w:category>
          <w:name w:val="General"/>
          <w:gallery w:val="placeholder"/>
        </w:category>
        <w:types>
          <w:type w:val="bbPlcHdr"/>
        </w:types>
        <w:behaviors>
          <w:behavior w:val="content"/>
        </w:behaviors>
        <w:guid w:val="{B277D172-AEB9-4BFF-93FF-7D1CA0CBD5ED}"/>
      </w:docPartPr>
      <w:docPartBody>
        <w:p w:rsidR="00350988" w:rsidRDefault="00D778D3" w:rsidP="00D778D3">
          <w:pPr>
            <w:pStyle w:val="2251F6FE57B542C3AFEE5BCDAB289C35"/>
          </w:pPr>
          <w:r w:rsidRPr="0082333A">
            <w:rPr>
              <w:rStyle w:val="PlaceholderText"/>
            </w:rPr>
            <w:t>Choose a building block.</w:t>
          </w:r>
        </w:p>
      </w:docPartBody>
    </w:docPart>
    <w:docPart>
      <w:docPartPr>
        <w:name w:val="0E433F6157F84A959E512585801FBE72"/>
        <w:category>
          <w:name w:val="General"/>
          <w:gallery w:val="placeholder"/>
        </w:category>
        <w:types>
          <w:type w:val="bbPlcHdr"/>
        </w:types>
        <w:behaviors>
          <w:behavior w:val="content"/>
        </w:behaviors>
        <w:guid w:val="{EF50F6B1-8C02-4C12-85DC-4E1A25867E11}"/>
      </w:docPartPr>
      <w:docPartBody>
        <w:p w:rsidR="00350988" w:rsidRDefault="00D778D3" w:rsidP="00D778D3">
          <w:pPr>
            <w:pStyle w:val="0E433F6157F84A959E512585801FBE72"/>
          </w:pPr>
          <w:r w:rsidRPr="0082333A">
            <w:rPr>
              <w:rStyle w:val="PlaceholderText"/>
            </w:rPr>
            <w:t>Choose a building block.</w:t>
          </w:r>
        </w:p>
      </w:docPartBody>
    </w:docPart>
    <w:docPart>
      <w:docPartPr>
        <w:name w:val="1394740658664D0D84D2FD8B89CE07B0"/>
        <w:category>
          <w:name w:val="General"/>
          <w:gallery w:val="placeholder"/>
        </w:category>
        <w:types>
          <w:type w:val="bbPlcHdr"/>
        </w:types>
        <w:behaviors>
          <w:behavior w:val="content"/>
        </w:behaviors>
        <w:guid w:val="{B75F9924-964C-45C4-8C7F-7AEDB7EDC30E}"/>
      </w:docPartPr>
      <w:docPartBody>
        <w:p w:rsidR="00350988" w:rsidRDefault="00D778D3" w:rsidP="00D778D3">
          <w:pPr>
            <w:pStyle w:val="1394740658664D0D84D2FD8B89CE07B0"/>
          </w:pPr>
          <w:r w:rsidRPr="0082333A">
            <w:rPr>
              <w:rStyle w:val="PlaceholderText"/>
            </w:rPr>
            <w:t>Choose a building block.</w:t>
          </w:r>
        </w:p>
      </w:docPartBody>
    </w:docPart>
    <w:docPart>
      <w:docPartPr>
        <w:name w:val="8231D76667A94F0E907C94E91578B0CD"/>
        <w:category>
          <w:name w:val="General"/>
          <w:gallery w:val="placeholder"/>
        </w:category>
        <w:types>
          <w:type w:val="bbPlcHdr"/>
        </w:types>
        <w:behaviors>
          <w:behavior w:val="content"/>
        </w:behaviors>
        <w:guid w:val="{8CFB3194-08C5-4EDB-80BF-A757D2736B5D}"/>
      </w:docPartPr>
      <w:docPartBody>
        <w:p w:rsidR="00350988" w:rsidRDefault="00D778D3" w:rsidP="00D778D3">
          <w:pPr>
            <w:pStyle w:val="8231D76667A94F0E907C94E91578B0CD"/>
          </w:pPr>
          <w:r w:rsidRPr="0082333A">
            <w:rPr>
              <w:rStyle w:val="PlaceholderText"/>
            </w:rPr>
            <w:t>Choose a building block.</w:t>
          </w:r>
        </w:p>
      </w:docPartBody>
    </w:docPart>
    <w:docPart>
      <w:docPartPr>
        <w:name w:val="A4E4C9495BAF485492BB81888929816E"/>
        <w:category>
          <w:name w:val="General"/>
          <w:gallery w:val="placeholder"/>
        </w:category>
        <w:types>
          <w:type w:val="bbPlcHdr"/>
        </w:types>
        <w:behaviors>
          <w:behavior w:val="content"/>
        </w:behaviors>
        <w:guid w:val="{52F2823C-BF75-439A-9BA9-D19A6D54C173}"/>
      </w:docPartPr>
      <w:docPartBody>
        <w:p w:rsidR="00350988" w:rsidRDefault="00D778D3" w:rsidP="00D778D3">
          <w:pPr>
            <w:pStyle w:val="A4E4C9495BAF485492BB81888929816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1D4C34"/>
    <w:rsid w:val="00244D61"/>
    <w:rsid w:val="00350988"/>
    <w:rsid w:val="00A4347B"/>
    <w:rsid w:val="00A60BD1"/>
    <w:rsid w:val="00A90B63"/>
    <w:rsid w:val="00AB0B8D"/>
    <w:rsid w:val="00AD0CB1"/>
    <w:rsid w:val="00B623A7"/>
    <w:rsid w:val="00BE233C"/>
    <w:rsid w:val="00CD1643"/>
    <w:rsid w:val="00D778D3"/>
    <w:rsid w:val="00E43D1C"/>
    <w:rsid w:val="00E85BBE"/>
    <w:rsid w:val="00F6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8D3"/>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833BECC415054C2B86D055D24AA5B681">
    <w:name w:val="833BECC415054C2B86D055D24AA5B681"/>
    <w:rsid w:val="00A4347B"/>
  </w:style>
  <w:style w:type="paragraph" w:customStyle="1" w:styleId="BF918FC6A87F4F198EA72B8D01786857">
    <w:name w:val="BF918FC6A87F4F198EA72B8D01786857"/>
    <w:rsid w:val="00BE233C"/>
  </w:style>
  <w:style w:type="paragraph" w:customStyle="1" w:styleId="69B36BEC5D15451E90CC189C49C3C784">
    <w:name w:val="69B36BEC5D15451E90CC189C49C3C784"/>
    <w:rsid w:val="00BE233C"/>
  </w:style>
  <w:style w:type="paragraph" w:customStyle="1" w:styleId="4080855AC4774C5B832340E98D9B40D5">
    <w:name w:val="4080855AC4774C5B832340E98D9B40D5"/>
    <w:rsid w:val="00BE233C"/>
  </w:style>
  <w:style w:type="paragraph" w:customStyle="1" w:styleId="7AC8E7E56495404B8749CFB400B1B28E">
    <w:name w:val="7AC8E7E56495404B8749CFB400B1B28E"/>
    <w:rsid w:val="00BE233C"/>
  </w:style>
  <w:style w:type="paragraph" w:customStyle="1" w:styleId="E23BEC41D22842F48E0B918E9EC899B0">
    <w:name w:val="E23BEC41D22842F48E0B918E9EC899B0"/>
    <w:rsid w:val="00BE233C"/>
  </w:style>
  <w:style w:type="paragraph" w:customStyle="1" w:styleId="0D74E27FC0ED4A3988E8AB351B68693E">
    <w:name w:val="0D74E27FC0ED4A3988E8AB351B68693E"/>
    <w:rsid w:val="00BE233C"/>
  </w:style>
  <w:style w:type="paragraph" w:customStyle="1" w:styleId="A505B961A5124041849CDD3390D6D459">
    <w:name w:val="A505B961A5124041849CDD3390D6D459"/>
    <w:rsid w:val="00BE233C"/>
  </w:style>
  <w:style w:type="paragraph" w:customStyle="1" w:styleId="F99DABB6658A4CCE9B15699DBB465881">
    <w:name w:val="F99DABB6658A4CCE9B15699DBB465881"/>
    <w:rsid w:val="00BE233C"/>
  </w:style>
  <w:style w:type="paragraph" w:customStyle="1" w:styleId="AB32CECAD14045DEB009FFBD65E74667">
    <w:name w:val="AB32CECAD14045DEB009FFBD65E74667"/>
    <w:rsid w:val="00BE233C"/>
  </w:style>
  <w:style w:type="paragraph" w:customStyle="1" w:styleId="06FEC0E22FEE46DF8CAF82E0FF2E54F1">
    <w:name w:val="06FEC0E22FEE46DF8CAF82E0FF2E54F1"/>
    <w:rsid w:val="00BE233C"/>
  </w:style>
  <w:style w:type="paragraph" w:customStyle="1" w:styleId="E00965B7FF3F4C9FAFD89F67D1DA053F">
    <w:name w:val="E00965B7FF3F4C9FAFD89F67D1DA053F"/>
    <w:rsid w:val="00BE233C"/>
  </w:style>
  <w:style w:type="paragraph" w:customStyle="1" w:styleId="208808976ED54F59903A0ABC20B079AF">
    <w:name w:val="208808976ED54F59903A0ABC20B079AF"/>
    <w:rsid w:val="00BE233C"/>
  </w:style>
  <w:style w:type="paragraph" w:customStyle="1" w:styleId="F8B48C29A4844BCEAC29E696299A8423">
    <w:name w:val="F8B48C29A4844BCEAC29E696299A8423"/>
    <w:rsid w:val="00BE233C"/>
  </w:style>
  <w:style w:type="paragraph" w:customStyle="1" w:styleId="52EFB676D413476ABCC24A3D4FD5D578">
    <w:name w:val="52EFB676D413476ABCC24A3D4FD5D578"/>
    <w:rsid w:val="00D778D3"/>
  </w:style>
  <w:style w:type="paragraph" w:customStyle="1" w:styleId="0D39AC839B16452891B3307F14A58514">
    <w:name w:val="0D39AC839B16452891B3307F14A58514"/>
    <w:rsid w:val="00D778D3"/>
  </w:style>
  <w:style w:type="paragraph" w:customStyle="1" w:styleId="A98BA9EE8593416B95C40BAB3C69CE86">
    <w:name w:val="A98BA9EE8593416B95C40BAB3C69CE86"/>
    <w:rsid w:val="00D778D3"/>
  </w:style>
  <w:style w:type="paragraph" w:customStyle="1" w:styleId="2251F6FE57B542C3AFEE5BCDAB289C35">
    <w:name w:val="2251F6FE57B542C3AFEE5BCDAB289C35"/>
    <w:rsid w:val="00D778D3"/>
  </w:style>
  <w:style w:type="paragraph" w:customStyle="1" w:styleId="0E433F6157F84A959E512585801FBE72">
    <w:name w:val="0E433F6157F84A959E512585801FBE72"/>
    <w:rsid w:val="00D778D3"/>
  </w:style>
  <w:style w:type="paragraph" w:customStyle="1" w:styleId="1394740658664D0D84D2FD8B89CE07B0">
    <w:name w:val="1394740658664D0D84D2FD8B89CE07B0"/>
    <w:rsid w:val="00D778D3"/>
  </w:style>
  <w:style w:type="paragraph" w:customStyle="1" w:styleId="8231D76667A94F0E907C94E91578B0CD">
    <w:name w:val="8231D76667A94F0E907C94E91578B0CD"/>
    <w:rsid w:val="00D778D3"/>
  </w:style>
  <w:style w:type="paragraph" w:customStyle="1" w:styleId="A4E4C9495BAF485492BB81888929816E">
    <w:name w:val="A4E4C9495BAF485492BB81888929816E"/>
    <w:rsid w:val="00D77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70471-BD91-4EDF-BCE4-EC8C916F11A5}">
  <ds:schemaRefs>
    <ds:schemaRef ds:uri="http://schemas.microsoft.com/sharepoint/v3/contenttype/forms"/>
  </ds:schemaRefs>
</ds:datastoreItem>
</file>

<file path=customXml/itemProps2.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Smith, Steve</cp:lastModifiedBy>
  <cp:revision>3</cp:revision>
  <dcterms:created xsi:type="dcterms:W3CDTF">2020-08-14T14:28:00Z</dcterms:created>
  <dcterms:modified xsi:type="dcterms:W3CDTF">2020-08-14T14:29:00Z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