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FA47" w14:textId="66847E1F" w:rsidR="00022991" w:rsidRPr="00CA34A2" w:rsidRDefault="7017763D" w:rsidP="00C55123">
      <w:pPr>
        <w:pStyle w:val="Heading1"/>
        <w:rPr>
          <w:rFonts w:ascii="Open Sans" w:hAnsi="Open Sans" w:cs="Open Sans"/>
          <w:color w:val="002060"/>
        </w:rPr>
      </w:pPr>
      <w:bookmarkStart w:id="0" w:name="_GoBack"/>
      <w:r w:rsidRPr="00CA34A2">
        <w:rPr>
          <w:rFonts w:ascii="Open Sans" w:hAnsi="Open Sans" w:cs="Open Sans"/>
          <w:color w:val="002060"/>
        </w:rPr>
        <w:t xml:space="preserve">Scope &amp; Sequence </w:t>
      </w:r>
      <w:bookmarkEnd w:id="0"/>
    </w:p>
    <w:p w14:paraId="0DD13F5F" w14:textId="77777777" w:rsidR="00412D69" w:rsidRPr="00EE5BCD" w:rsidRDefault="00412D69" w:rsidP="00412D69">
      <w:pPr>
        <w:rPr>
          <w:rFonts w:ascii="Open Sans" w:hAnsi="Open Sans" w:cs="Open Sans"/>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EE5BCD" w14:paraId="36FFCFC7" w14:textId="77777777">
        <w:trPr>
          <w:trHeight w:val="674"/>
        </w:trPr>
        <w:tc>
          <w:tcPr>
            <w:tcW w:w="7596" w:type="dxa"/>
            <w:gridSpan w:val="2"/>
            <w:shd w:val="clear" w:color="auto" w:fill="B4C6E7" w:themeFill="accent1" w:themeFillTint="66"/>
          </w:tcPr>
          <w:p w14:paraId="6C1B73D9" w14:textId="3223A840" w:rsidR="00C06F88" w:rsidRPr="00EE5BCD" w:rsidRDefault="00C06F88" w:rsidP="00C06F88">
            <w:pPr>
              <w:widowControl w:val="0"/>
              <w:autoSpaceDE w:val="0"/>
              <w:autoSpaceDN w:val="0"/>
              <w:outlineLvl w:val="3"/>
              <w:rPr>
                <w:rFonts w:ascii="Open Sans" w:eastAsia="Arial" w:hAnsi="Open Sans" w:cs="Open Sans"/>
                <w:bCs/>
              </w:rPr>
            </w:pPr>
            <w:r w:rsidRPr="00EE5BCD">
              <w:rPr>
                <w:rFonts w:ascii="Open Sans" w:hAnsi="Open Sans" w:cs="Open Sans"/>
                <w:b/>
              </w:rPr>
              <w:t xml:space="preserve">Course Name: </w:t>
            </w:r>
            <w:r w:rsidR="00EE5BCD" w:rsidRPr="00EE5BCD">
              <w:rPr>
                <w:rFonts w:ascii="Open Sans" w:eastAsia="Arial" w:hAnsi="Open Sans" w:cs="Open Sans"/>
                <w:bCs/>
              </w:rPr>
              <w:t>Practicum in Education and Training</w:t>
            </w:r>
            <w:r w:rsidR="00EE5BCD" w:rsidRPr="00EE5BCD">
              <w:rPr>
                <w:rFonts w:ascii="Open Sans" w:hAnsi="Open Sans" w:cs="Open Sans"/>
              </w:rPr>
              <w:t>/</w:t>
            </w:r>
            <w:r w:rsidRPr="00EE5BCD">
              <w:rPr>
                <w:rFonts w:ascii="Open Sans" w:hAnsi="Open Sans" w:cs="Open Sans"/>
              </w:rPr>
              <w:t>Extended</w:t>
            </w:r>
            <w:r w:rsidRPr="00EE5BCD">
              <w:rPr>
                <w:rFonts w:ascii="Open Sans" w:hAnsi="Open Sans" w:cs="Open Sans"/>
                <w:b/>
              </w:rPr>
              <w:t xml:space="preserve"> </w:t>
            </w:r>
            <w:r w:rsidRPr="00EE5BCD">
              <w:rPr>
                <w:rFonts w:ascii="Open Sans" w:eastAsia="Arial" w:hAnsi="Open Sans" w:cs="Open Sans"/>
                <w:bCs/>
              </w:rPr>
              <w:t>Practicum in Education and Training</w:t>
            </w:r>
          </w:p>
          <w:p w14:paraId="74384D75" w14:textId="6A8F1867" w:rsidR="00C06F88" w:rsidRPr="00EE5BCD" w:rsidRDefault="00C06F88" w:rsidP="00C06F88">
            <w:pPr>
              <w:rPr>
                <w:rFonts w:ascii="Open Sans" w:eastAsia="Arial" w:hAnsi="Open Sans" w:cs="Open Sans"/>
              </w:rPr>
            </w:pPr>
            <w:r w:rsidRPr="00EE5BCD">
              <w:rPr>
                <w:rFonts w:ascii="Open Sans" w:hAnsi="Open Sans" w:cs="Open Sans"/>
                <w:b/>
                <w:bCs/>
              </w:rPr>
              <w:t xml:space="preserve">TSDS PEIMS Code: </w:t>
            </w:r>
            <w:r w:rsidRPr="00EE5BCD">
              <w:rPr>
                <w:rFonts w:ascii="Open Sans" w:eastAsia="Arial" w:hAnsi="Open Sans" w:cs="Open Sans"/>
              </w:rPr>
              <w:t>13014505</w:t>
            </w:r>
            <w:r w:rsidR="005D6EFB" w:rsidRPr="00EE5BCD">
              <w:rPr>
                <w:rFonts w:ascii="Open Sans" w:eastAsia="Arial" w:hAnsi="Open Sans" w:cs="Open Sans"/>
              </w:rPr>
              <w:t xml:space="preserve"> (First Time Taken)</w:t>
            </w:r>
          </w:p>
          <w:p w14:paraId="19C4DE18" w14:textId="5419E41A" w:rsidR="006524BC" w:rsidRPr="00EE5BCD" w:rsidRDefault="006524BC" w:rsidP="00C06F88">
            <w:pPr>
              <w:rPr>
                <w:rFonts w:ascii="Open Sans" w:hAnsi="Open Sans" w:cs="Open Sans"/>
              </w:rPr>
            </w:pPr>
            <w:r w:rsidRPr="00EE5BCD">
              <w:rPr>
                <w:rFonts w:ascii="Open Sans" w:eastAsia="Arial" w:hAnsi="Open Sans" w:cs="Open Sans"/>
              </w:rPr>
              <w:t xml:space="preserve">   </w:t>
            </w:r>
            <w:r w:rsidR="00EE5BCD" w:rsidRPr="00EE5BCD">
              <w:rPr>
                <w:rFonts w:ascii="Open Sans" w:eastAsia="Arial" w:hAnsi="Open Sans" w:cs="Open Sans"/>
              </w:rPr>
              <w:t xml:space="preserve">                              </w:t>
            </w:r>
            <w:r w:rsidRPr="00EE5BCD">
              <w:rPr>
                <w:rFonts w:ascii="Open Sans" w:eastAsia="Arial" w:hAnsi="Open Sans" w:cs="Open Sans"/>
              </w:rPr>
              <w:t>13014515</w:t>
            </w:r>
            <w:r w:rsidR="005D6EFB" w:rsidRPr="00EE5BCD">
              <w:rPr>
                <w:rFonts w:ascii="Open Sans" w:eastAsia="Arial" w:hAnsi="Open Sans" w:cs="Open Sans"/>
              </w:rPr>
              <w:t xml:space="preserve"> (Second Time Taken)</w:t>
            </w:r>
          </w:p>
          <w:p w14:paraId="16537092" w14:textId="1059D270" w:rsidR="00D30EF5" w:rsidRPr="00EE5BCD" w:rsidRDefault="00140765" w:rsidP="006524BC">
            <w:pPr>
              <w:rPr>
                <w:rFonts w:ascii="Open Sans" w:hAnsi="Open Sans" w:cs="Open Sans"/>
                <w:b/>
              </w:rPr>
            </w:pPr>
            <w:r w:rsidRPr="00EE5BCD">
              <w:rPr>
                <w:rFonts w:ascii="Open Sans" w:hAnsi="Open Sans" w:cs="Open Sans"/>
                <w:b/>
              </w:rPr>
              <w:t xml:space="preserve"> </w:t>
            </w:r>
          </w:p>
        </w:tc>
        <w:tc>
          <w:tcPr>
            <w:tcW w:w="6894" w:type="dxa"/>
            <w:shd w:val="clear" w:color="auto" w:fill="B4C6E7" w:themeFill="accent1" w:themeFillTint="66"/>
          </w:tcPr>
          <w:p w14:paraId="73981E95" w14:textId="7F4E843A" w:rsidR="00C06F88" w:rsidRPr="00EE5BCD" w:rsidRDefault="00C06F88" w:rsidP="00C06F88">
            <w:pPr>
              <w:rPr>
                <w:rFonts w:ascii="Open Sans" w:hAnsi="Open Sans" w:cs="Open Sans"/>
              </w:rPr>
            </w:pPr>
            <w:r w:rsidRPr="00EE5BCD">
              <w:rPr>
                <w:rFonts w:ascii="Open Sans" w:hAnsi="Open Sans" w:cs="Open Sans"/>
                <w:b/>
                <w:bCs/>
              </w:rPr>
              <w:t xml:space="preserve">Course Credit: </w:t>
            </w:r>
            <w:r w:rsidR="006524BC" w:rsidRPr="00EE5BCD">
              <w:rPr>
                <w:rFonts w:ascii="Open Sans" w:hAnsi="Open Sans" w:cs="Open Sans"/>
                <w:bCs/>
              </w:rPr>
              <w:t>3</w:t>
            </w:r>
            <w:r w:rsidRPr="00EE5BCD">
              <w:rPr>
                <w:rFonts w:ascii="Open Sans" w:hAnsi="Open Sans" w:cs="Open Sans"/>
                <w:bCs/>
              </w:rPr>
              <w:t>.0</w:t>
            </w:r>
          </w:p>
          <w:p w14:paraId="2DDA2B7F" w14:textId="77777777" w:rsidR="00C06F88" w:rsidRPr="00EE5BCD" w:rsidRDefault="00C06F88" w:rsidP="00C06F88">
            <w:pPr>
              <w:rPr>
                <w:rFonts w:ascii="Open Sans" w:hAnsi="Open Sans" w:cs="Open Sans"/>
                <w:color w:val="000000" w:themeColor="text1"/>
              </w:rPr>
            </w:pPr>
            <w:r w:rsidRPr="00EE5BCD">
              <w:rPr>
                <w:rFonts w:ascii="Open Sans" w:hAnsi="Open Sans" w:cs="Open Sans"/>
                <w:b/>
                <w:bCs/>
              </w:rPr>
              <w:t xml:space="preserve">Course Requirements: </w:t>
            </w:r>
            <w:r w:rsidRPr="00EE5BCD">
              <w:rPr>
                <w:rFonts w:ascii="Open Sans" w:hAnsi="Open Sans" w:cs="Open Sans"/>
                <w:color w:val="000000" w:themeColor="text1"/>
              </w:rPr>
              <w:t xml:space="preserve">Recommended for students in Grades 12.  </w:t>
            </w:r>
          </w:p>
          <w:p w14:paraId="25C37A3C" w14:textId="71D0119B" w:rsidR="00C06F88" w:rsidRPr="00EE5BCD" w:rsidRDefault="00C06F88" w:rsidP="00C06F88">
            <w:pPr>
              <w:rPr>
                <w:rFonts w:ascii="Open Sans" w:hAnsi="Open Sans" w:cs="Open Sans"/>
                <w:b/>
                <w:bCs/>
              </w:rPr>
            </w:pPr>
            <w:r w:rsidRPr="00EE5BCD">
              <w:rPr>
                <w:rFonts w:ascii="Open Sans" w:hAnsi="Open Sans" w:cs="Open Sans"/>
                <w:b/>
                <w:bCs/>
              </w:rPr>
              <w:t xml:space="preserve">Prerequisites: </w:t>
            </w:r>
            <w:r w:rsidRPr="00EE5BCD">
              <w:rPr>
                <w:rFonts w:ascii="Open Sans" w:eastAsia="Arial" w:hAnsi="Open Sans" w:cs="Open Sans"/>
              </w:rPr>
              <w:t>Instructional Practices</w:t>
            </w:r>
            <w:r w:rsidR="006524BC" w:rsidRPr="00EE5BCD">
              <w:rPr>
                <w:rFonts w:ascii="Open Sans" w:eastAsia="Arial" w:hAnsi="Open Sans" w:cs="Open Sans"/>
              </w:rPr>
              <w:t>.</w:t>
            </w:r>
          </w:p>
          <w:p w14:paraId="57351421" w14:textId="77777777" w:rsidR="00C06F88" w:rsidRPr="00EE5BCD" w:rsidRDefault="00C06F88" w:rsidP="00C06F88">
            <w:pPr>
              <w:widowControl w:val="0"/>
              <w:autoSpaceDE w:val="0"/>
              <w:autoSpaceDN w:val="0"/>
              <w:ind w:right="271"/>
              <w:rPr>
                <w:rFonts w:ascii="Open Sans" w:eastAsia="Arial" w:hAnsi="Open Sans" w:cs="Open Sans"/>
              </w:rPr>
            </w:pPr>
            <w:r w:rsidRPr="00EE5BCD">
              <w:rPr>
                <w:rFonts w:ascii="Open Sans" w:hAnsi="Open Sans" w:cs="Open Sans"/>
                <w:b/>
                <w:bCs/>
              </w:rPr>
              <w:t xml:space="preserve">Recommended Prerequisites: </w:t>
            </w:r>
            <w:r w:rsidRPr="00EE5BCD">
              <w:rPr>
                <w:rFonts w:ascii="Open Sans" w:eastAsia="Arial" w:hAnsi="Open Sans" w:cs="Open Sans"/>
              </w:rPr>
              <w:t>Principles of Education and Training and Human Growth and Development.</w:t>
            </w:r>
          </w:p>
          <w:p w14:paraId="0F151629" w14:textId="150A4870" w:rsidR="00D30EF5" w:rsidRPr="00EE5BCD" w:rsidRDefault="00C06F88" w:rsidP="00C06F88">
            <w:pPr>
              <w:rPr>
                <w:rFonts w:ascii="Open Sans" w:hAnsi="Open Sans" w:cs="Open Sans"/>
              </w:rPr>
            </w:pPr>
            <w:r w:rsidRPr="00EE5BCD">
              <w:rPr>
                <w:rFonts w:ascii="Open Sans" w:hAnsi="Open Sans" w:cs="Open Sans"/>
                <w:b/>
                <w:bCs/>
              </w:rPr>
              <w:t xml:space="preserve">Corequisites: </w:t>
            </w:r>
            <w:r w:rsidRPr="00EE5BCD">
              <w:rPr>
                <w:rFonts w:ascii="Open Sans" w:eastAsia="Arial" w:hAnsi="Open Sans" w:cs="Open Sans"/>
              </w:rPr>
              <w:t>Practicum in Education and Training</w:t>
            </w:r>
            <w:r w:rsidR="006524BC" w:rsidRPr="00EE5BCD">
              <w:rPr>
                <w:rFonts w:ascii="Open Sans" w:eastAsia="Arial" w:hAnsi="Open Sans" w:cs="Open Sans"/>
              </w:rPr>
              <w:t>.</w:t>
            </w:r>
          </w:p>
        </w:tc>
      </w:tr>
      <w:tr w:rsidR="00D30EF5" w:rsidRPr="00EE5BCD" w14:paraId="49A49A16" w14:textId="77777777">
        <w:trPr>
          <w:trHeight w:val="674"/>
        </w:trPr>
        <w:tc>
          <w:tcPr>
            <w:tcW w:w="14490" w:type="dxa"/>
            <w:gridSpan w:val="3"/>
            <w:shd w:val="clear" w:color="auto" w:fill="F1BBBB"/>
          </w:tcPr>
          <w:p w14:paraId="0ED2D791" w14:textId="40088842" w:rsidR="00D30EF5" w:rsidRPr="00EE5BCD" w:rsidRDefault="00D30EF5" w:rsidP="00D30EF5">
            <w:pPr>
              <w:widowControl w:val="0"/>
              <w:autoSpaceDE w:val="0"/>
              <w:autoSpaceDN w:val="0"/>
              <w:jc w:val="both"/>
              <w:rPr>
                <w:rFonts w:ascii="Open Sans" w:eastAsia="Arial" w:hAnsi="Open Sans" w:cs="Open Sans"/>
              </w:rPr>
            </w:pPr>
            <w:r w:rsidRPr="00EE5BCD">
              <w:rPr>
                <w:rFonts w:ascii="Open Sans" w:hAnsi="Open Sans" w:cs="Open Sans"/>
                <w:b/>
                <w:bCs/>
              </w:rPr>
              <w:t>Course Description:</w:t>
            </w:r>
            <w:r w:rsidRPr="00EE5BCD">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1193617877"/>
                            <w:placeholder>
                              <w:docPart w:val="AEA3DEC053DF445EB0240D8391EF2A4A"/>
                            </w:placeholder>
                            <w:docPartList>
                              <w:docPartGallery w:val="Quick Parts"/>
                            </w:docPartList>
                          </w:sdtPr>
                          <w:sdtEndPr>
                            <w:rPr>
                              <w:rFonts w:eastAsia="Arial"/>
                            </w:rPr>
                          </w:sdtEndPr>
                          <w:sdtContent>
                            <w:r w:rsidR="00C06F88" w:rsidRPr="00EE5BCD">
                              <w:rPr>
                                <w:rFonts w:ascii="Open Sans" w:eastAsia="Arial" w:hAnsi="Open Sans" w:cs="Open Sans"/>
                              </w:rPr>
                              <w:t xml:space="preserve">Extended Practicum in Education and Training is a field-based internship that provides students background knowledge of child and adolescent development principles as well as principles of effective teaching and training practices. </w:t>
                            </w:r>
                            <w:r w:rsidR="00C06F88" w:rsidRPr="00EE5BCD">
                              <w:rPr>
                                <w:rFonts w:ascii="Open Sans" w:hAnsi="Open Sans" w:cs="Open Sans"/>
                              </w:rPr>
                              <w:t xml:space="preserve">The practicum course is a paid or unpaid capstone experience for students participating in a coherent sequence of career and technical education courses in the Education and Training Career Cluster. </w:t>
                            </w:r>
                            <w:r w:rsidR="00C06F88" w:rsidRPr="00EE5BCD">
                              <w:rPr>
                                <w:rFonts w:ascii="Open Sans" w:eastAsia="Arial" w:hAnsi="Open Sans" w:cs="Open Sans"/>
                              </w:rPr>
                              <w:t>Students in the course work under the joint direction and supervision of both a teacher with knowledge of early childhood, middle childhood, and adolescence education and exemplary educators in direct instructional roles with elementary-, middle school-, and high school-aged students. Students learn to plan and direct individualized instruction and group activities, prepare instructional materials, assist with record keeping, make physical arrangements, and complete other responsibilities of classroom teachers, trainers, paraprofessionals, or other educational personnel.</w:t>
                            </w:r>
                          </w:sdtContent>
                        </w:sdt>
                        <w:r w:rsidR="00C06F88" w:rsidRPr="00EE5BCD">
                          <w:rPr>
                            <w:rFonts w:ascii="Open Sans" w:eastAsia="Arial" w:hAnsi="Open Sans" w:cs="Open Sans"/>
                          </w:rPr>
                          <w:t xml:space="preserve"> </w:t>
                        </w:r>
                        <w:r w:rsidR="00C06F88" w:rsidRPr="00EE5BCD">
                          <w:rPr>
                            <w:rFonts w:ascii="Open Sans" w:hAnsi="Open Sans" w:cs="Open Sans"/>
                          </w:rPr>
                          <w:t>This course must be taken concurrently with Practicum in Education and Training and may not be taken as a stand-alone course. Students shall be awarded one credit for successful completion of this course. A student may repeat this course once for credit provided that the student is experiencing different aspects of the industry and demonstrating proficiency in additional and more advanced knowledge and skills.</w:t>
                        </w:r>
                      </w:sdtContent>
                    </w:sdt>
                  </w:sdtContent>
                </w:sdt>
              </w:sdtContent>
            </w:sdt>
          </w:p>
        </w:tc>
      </w:tr>
      <w:tr w:rsidR="00D30EF5" w:rsidRPr="00EE5BCD" w14:paraId="2D3519EF" w14:textId="77777777">
        <w:trPr>
          <w:trHeight w:val="346"/>
        </w:trPr>
        <w:tc>
          <w:tcPr>
            <w:tcW w:w="14490" w:type="dxa"/>
            <w:gridSpan w:val="3"/>
            <w:shd w:val="clear" w:color="auto" w:fill="F1BBBB"/>
          </w:tcPr>
          <w:p w14:paraId="4AB8119D" w14:textId="73DAD1A6" w:rsidR="00D30EF5" w:rsidRPr="00EE5BCD" w:rsidRDefault="00D30EF5" w:rsidP="00D30EF5">
            <w:pPr>
              <w:rPr>
                <w:rFonts w:ascii="Open Sans" w:hAnsi="Open Sans" w:cs="Open Sans"/>
              </w:rPr>
            </w:pPr>
            <w:r w:rsidRPr="00EE5BCD">
              <w:rPr>
                <w:rFonts w:ascii="Open Sans" w:eastAsia="Open Sans" w:hAnsi="Open Sans" w:cs="Open Sans"/>
                <w:b/>
                <w:color w:val="212121"/>
              </w:rPr>
              <w:t>NOTE 1:</w:t>
            </w:r>
            <w:r w:rsidRPr="00EE5BCD">
              <w:rPr>
                <w:rFonts w:ascii="Open Sans" w:eastAsia="Open Sans" w:hAnsi="Open Sans" w:cs="Open Sans"/>
                <w:color w:val="212121"/>
              </w:rPr>
              <w:t xml:space="preserve"> </w:t>
            </w:r>
            <w:r w:rsidRPr="00EE5BCD">
              <w:rPr>
                <w:rFonts w:ascii="Open Sans" w:hAnsi="Open Sans" w:cs="Open Sans"/>
                <w:color w:val="000000"/>
              </w:rPr>
              <w:t xml:space="preserve">The practicum course is a paid or unpaid capstone experience for students participating in a coherent sequence of career and technical education courses in the </w:t>
            </w:r>
            <w:r w:rsidR="005A3EF7" w:rsidRPr="00EE5BCD">
              <w:rPr>
                <w:rFonts w:ascii="Open Sans" w:hAnsi="Open Sans" w:cs="Open Sans"/>
                <w:color w:val="000000"/>
              </w:rPr>
              <w:t>Education and Training</w:t>
            </w:r>
            <w:r w:rsidRPr="00EE5BCD">
              <w:rPr>
                <w:rFonts w:ascii="Open Sans" w:hAnsi="Open Sans" w:cs="Open Sans"/>
                <w:color w:val="000000"/>
              </w:rPr>
              <w:t xml:space="preserve"> Career Cluster. </w:t>
            </w:r>
            <w:r w:rsidRPr="00EE5BCD">
              <w:rPr>
                <w:rFonts w:ascii="Open Sans" w:hAnsi="Open Sans" w:cs="Open Sans"/>
              </w:rPr>
              <w:t>This is a suggested scope and sequence for the course content. This content will work with any textbook, instructional materials or practicum experience. If locally adapted, make sure all TEKS are covered.</w:t>
            </w:r>
          </w:p>
          <w:p w14:paraId="7F90F5FB" w14:textId="376DC0FE" w:rsidR="00D30EF5" w:rsidRPr="00EE5BCD" w:rsidRDefault="00D30EF5" w:rsidP="00D30EF5">
            <w:pPr>
              <w:rPr>
                <w:rFonts w:ascii="Open Sans" w:eastAsia="Open Sans" w:hAnsi="Open Sans" w:cs="Open Sans"/>
                <w:color w:val="212121"/>
              </w:rPr>
            </w:pPr>
            <w:r w:rsidRPr="00EE5BCD">
              <w:rPr>
                <w:rFonts w:ascii="Open Sans" w:hAnsi="Open Sans" w:cs="Open Sans"/>
                <w:b/>
                <w:bCs/>
              </w:rPr>
              <w:t>NOTE 2:</w:t>
            </w:r>
            <w:r w:rsidRPr="00EE5BCD">
              <w:rPr>
                <w:rFonts w:ascii="Open Sans" w:hAnsi="Open Sans" w:cs="Open Sans"/>
              </w:rPr>
              <w:t xml:space="preserve"> </w:t>
            </w:r>
            <w:r w:rsidRPr="00EE5BCD">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C70D7B4" w14:textId="77777777" w:rsidR="00291103" w:rsidRDefault="00D30EF5" w:rsidP="00D30EF5">
            <w:pPr>
              <w:rPr>
                <w:rFonts w:ascii="Open Sans" w:eastAsia="Times New Roman" w:hAnsi="Open Sans" w:cs="Open Sans"/>
                <w:color w:val="000000"/>
              </w:rPr>
            </w:pPr>
            <w:r w:rsidRPr="00EE5BCD">
              <w:rPr>
                <w:rFonts w:ascii="Open Sans" w:eastAsia="Open Sans" w:hAnsi="Open Sans" w:cs="Open Sans"/>
                <w:b/>
                <w:color w:val="212121"/>
              </w:rPr>
              <w:t>NOTE 3:</w:t>
            </w:r>
            <w:r w:rsidRPr="00EE5BCD">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EE5BCD">
              <w:rPr>
                <w:rFonts w:ascii="Open Sans" w:eastAsia="Times New Roman" w:hAnsi="Open Sans" w:cs="Open Sans"/>
                <w:color w:val="000000"/>
              </w:rPr>
              <w:t>The intent is that students incorporate and use previously learned knowledge and skills related to the career cluster.</w:t>
            </w:r>
          </w:p>
          <w:p w14:paraId="1A0E2F31" w14:textId="39ECCC92" w:rsidR="00EE5BCD" w:rsidRPr="00EE5BCD" w:rsidRDefault="00EE5BCD" w:rsidP="00D30EF5">
            <w:pPr>
              <w:rPr>
                <w:rFonts w:ascii="Open Sans" w:eastAsia="Times New Roman" w:hAnsi="Open Sans" w:cs="Open Sans"/>
                <w:color w:val="000000"/>
              </w:rPr>
            </w:pPr>
          </w:p>
        </w:tc>
      </w:tr>
      <w:tr w:rsidR="00EE5BCD" w:rsidRPr="00EE5BCD" w14:paraId="2251397D" w14:textId="77777777" w:rsidTr="00692F91">
        <w:trPr>
          <w:trHeight w:val="346"/>
        </w:trPr>
        <w:tc>
          <w:tcPr>
            <w:tcW w:w="4680" w:type="dxa"/>
            <w:shd w:val="clear" w:color="auto" w:fill="D9D9D9" w:themeFill="background1" w:themeFillShade="D9"/>
            <w:vAlign w:val="center"/>
          </w:tcPr>
          <w:p w14:paraId="3E34380E" w14:textId="77777777" w:rsidR="00EE5BCD" w:rsidRPr="00EE5BCD" w:rsidRDefault="00EE5BCD" w:rsidP="00692F91">
            <w:pPr>
              <w:jc w:val="center"/>
              <w:rPr>
                <w:rFonts w:ascii="Open Sans" w:hAnsi="Open Sans" w:cs="Open Sans"/>
              </w:rPr>
            </w:pPr>
            <w:r w:rsidRPr="00EE5BCD">
              <w:rPr>
                <w:rFonts w:ascii="Open Sans" w:hAnsi="Open Sans" w:cs="Open Sans"/>
                <w:b/>
                <w:bCs/>
              </w:rPr>
              <w:lastRenderedPageBreak/>
              <w:t>Practicum Plan</w:t>
            </w:r>
          </w:p>
        </w:tc>
        <w:tc>
          <w:tcPr>
            <w:tcW w:w="9810" w:type="dxa"/>
            <w:gridSpan w:val="2"/>
            <w:shd w:val="clear" w:color="auto" w:fill="D9D9D9" w:themeFill="background1" w:themeFillShade="D9"/>
            <w:vAlign w:val="center"/>
          </w:tcPr>
          <w:p w14:paraId="74575650" w14:textId="77777777" w:rsidR="00EE5BCD" w:rsidRPr="00EE5BCD" w:rsidRDefault="00EE5BCD" w:rsidP="00692F91">
            <w:pPr>
              <w:jc w:val="center"/>
              <w:rPr>
                <w:rFonts w:ascii="Open Sans" w:hAnsi="Open Sans" w:cs="Open Sans"/>
                <w:b/>
                <w:bCs/>
              </w:rPr>
            </w:pPr>
            <w:r w:rsidRPr="00EE5BCD">
              <w:rPr>
                <w:rFonts w:ascii="Open Sans" w:hAnsi="Open Sans" w:cs="Open Sans"/>
                <w:b/>
                <w:bCs/>
              </w:rPr>
              <w:t>TEKS Covered</w:t>
            </w:r>
          </w:p>
          <w:p w14:paraId="5597241C" w14:textId="77777777" w:rsidR="00EE5BCD" w:rsidRPr="00EE5BCD" w:rsidRDefault="00EE5BCD" w:rsidP="00692F91">
            <w:pPr>
              <w:jc w:val="center"/>
              <w:rPr>
                <w:rFonts w:ascii="Open Sans" w:hAnsi="Open Sans" w:cs="Open Sans"/>
                <w:b/>
                <w:bCs/>
              </w:rPr>
            </w:pPr>
            <w:r w:rsidRPr="00EE5BCD">
              <w:rPr>
                <w:rFonts w:ascii="Open Sans" w:hAnsi="Open Sans" w:cs="Open Sans"/>
                <w:b/>
                <w:bCs/>
              </w:rPr>
              <w:t>130.165. (c) Knowledge and skills</w:t>
            </w:r>
          </w:p>
        </w:tc>
      </w:tr>
      <w:tr w:rsidR="00EE5BCD" w:rsidRPr="00EE5BCD" w14:paraId="1CFB8C35" w14:textId="77777777" w:rsidTr="00692F91">
        <w:trPr>
          <w:trHeight w:val="1151"/>
        </w:trPr>
        <w:tc>
          <w:tcPr>
            <w:tcW w:w="4680" w:type="dxa"/>
            <w:shd w:val="clear" w:color="auto" w:fill="auto"/>
          </w:tcPr>
          <w:p w14:paraId="211738CB" w14:textId="77777777" w:rsidR="00EE5BCD" w:rsidRPr="00EE5BCD" w:rsidRDefault="00EE5BCD" w:rsidP="00692F91">
            <w:pPr>
              <w:rPr>
                <w:rFonts w:ascii="Open Sans" w:hAnsi="Open Sans" w:cs="Open Sans"/>
                <w:b/>
              </w:rPr>
            </w:pPr>
            <w:r w:rsidRPr="00EE5BCD">
              <w:rPr>
                <w:rFonts w:ascii="Open Sans" w:hAnsi="Open Sans" w:cs="Open Sans"/>
                <w:b/>
              </w:rPr>
              <w:t>Unit 1: Exploring Careers in Education and Training</w:t>
            </w:r>
          </w:p>
          <w:p w14:paraId="12EA890F" w14:textId="77777777" w:rsidR="00EE5BCD" w:rsidRPr="00EE5BCD" w:rsidRDefault="00EE5BCD" w:rsidP="00692F91">
            <w:pPr>
              <w:rPr>
                <w:rFonts w:ascii="Open Sans" w:hAnsi="Open Sans" w:cs="Open Sans"/>
                <w:b/>
              </w:rPr>
            </w:pPr>
          </w:p>
          <w:p w14:paraId="4A98B899" w14:textId="77777777" w:rsidR="00EE5BCD" w:rsidRPr="00EE5BCD" w:rsidRDefault="00EE5BCD" w:rsidP="00692F91">
            <w:pPr>
              <w:rPr>
                <w:rFonts w:ascii="Open Sans" w:hAnsi="Open Sans" w:cs="Open Sans"/>
              </w:rPr>
            </w:pPr>
            <w:r w:rsidRPr="00EE5BCD">
              <w:rPr>
                <w:rFonts w:ascii="Open Sans" w:hAnsi="Open Sans" w:cs="Open Sans"/>
              </w:rPr>
              <w:t xml:space="preserve">Students will further explore the teaching and training profession and will update an assessment of personal characteristics needed to work in the teaching and training profession.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r w:rsidRPr="00EE5BCD">
              <w:rPr>
                <w:rFonts w:ascii="Open Sans" w:hAnsi="Open Sans" w:cs="Open Sans"/>
              </w:rPr>
              <w:t>Students and supervising instructors will create/use a checklist which includes relevant Texas Essential Knowledge and Skills (TEKS) and rubrics for supervisor evaluations and student self-evaluations.</w:t>
            </w:r>
          </w:p>
          <w:p w14:paraId="5FEEAF9B" w14:textId="77777777" w:rsidR="00EE5BCD" w:rsidRPr="00EE5BCD" w:rsidRDefault="00EE5BCD" w:rsidP="00692F91">
            <w:pPr>
              <w:rPr>
                <w:rFonts w:ascii="Open Sans" w:hAnsi="Open Sans" w:cs="Open Sans"/>
              </w:rPr>
            </w:pPr>
            <w:r w:rsidRPr="00EE5BCD">
              <w:rPr>
                <w:rFonts w:ascii="Open Sans" w:hAnsi="Open Sans" w:cs="Open Sans"/>
              </w:rPr>
              <w:t xml:space="preserve">Students will prepare for future employment by investigating various certification and licensure credential requirements related to education and training per state and grade level.   </w:t>
            </w:r>
          </w:p>
          <w:p w14:paraId="62D3A7F8" w14:textId="77777777" w:rsidR="00EE5BCD" w:rsidRPr="00EE5BCD" w:rsidRDefault="00EE5BCD" w:rsidP="00692F91">
            <w:pPr>
              <w:rPr>
                <w:rFonts w:ascii="Open Sans" w:hAnsi="Open Sans" w:cs="Open Sans"/>
              </w:rPr>
            </w:pPr>
            <w:r w:rsidRPr="00EE5BCD">
              <w:rPr>
                <w:rFonts w:ascii="Open Sans" w:hAnsi="Open Sans" w:cs="Open Sans"/>
              </w:rPr>
              <w:t>The culminating activity will have students create their educational philosophy based on personal beliefs and experiences.  This philosophy will be saved and used as part of the end-of-practicum portfolio.</w:t>
            </w:r>
          </w:p>
          <w:p w14:paraId="6CDFCD0D" w14:textId="77777777" w:rsidR="00EE5BCD" w:rsidRPr="00EE5BCD" w:rsidRDefault="00EE5BCD" w:rsidP="00692F91">
            <w:pPr>
              <w:rPr>
                <w:rFonts w:ascii="Open Sans" w:hAnsi="Open Sans" w:cs="Open Sans"/>
              </w:rPr>
            </w:pPr>
          </w:p>
          <w:p w14:paraId="60CA6481"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4F7EA192" w14:textId="77777777" w:rsidR="00EE5BCD" w:rsidRPr="00EE5BCD" w:rsidRDefault="00EE5BCD" w:rsidP="00692F91">
            <w:pPr>
              <w:pStyle w:val="PARAGRAPH1"/>
              <w:rPr>
                <w:rFonts w:ascii="Open Sans" w:hAnsi="Open Sans" w:cs="Open Sans"/>
              </w:rPr>
            </w:pPr>
            <w:r w:rsidRPr="00EE5BCD">
              <w:rPr>
                <w:rFonts w:ascii="Open Sans" w:hAnsi="Open Sans" w:cs="Open Sans"/>
              </w:rPr>
              <w:t>(2)</w:t>
            </w:r>
            <w:r w:rsidRPr="00EE5BCD">
              <w:rPr>
                <w:rFonts w:ascii="Open Sans" w:hAnsi="Open Sans" w:cs="Open Sans"/>
              </w:rPr>
              <w:tab/>
              <w:t>The student explores the teaching and training profession. The student is expected to:</w:t>
            </w:r>
          </w:p>
          <w:p w14:paraId="48094FC8"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analyze current trends and issues that impact education such as political, societal, and economic trends and issues;</w:t>
            </w:r>
          </w:p>
          <w:p w14:paraId="28467B28"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demonstrate and implement knowledge and skills needed by the teaching and training profession;</w:t>
            </w:r>
          </w:p>
          <w:p w14:paraId="32EF7CA8" w14:textId="77777777" w:rsidR="00EE5BCD" w:rsidRPr="00EE5BCD" w:rsidRDefault="00EE5BCD" w:rsidP="00692F91">
            <w:pPr>
              <w:pStyle w:val="SUBPARAGRAPHA"/>
              <w:rPr>
                <w:rFonts w:ascii="Open Sans" w:hAnsi="Open Sans" w:cs="Open Sans"/>
              </w:rPr>
            </w:pPr>
            <w:r w:rsidRPr="00EE5BCD">
              <w:rPr>
                <w:rFonts w:ascii="Open Sans" w:hAnsi="Open Sans" w:cs="Open Sans"/>
              </w:rPr>
              <w:t>(C)</w:t>
            </w:r>
            <w:r w:rsidRPr="00EE5BCD">
              <w:rPr>
                <w:rFonts w:ascii="Open Sans" w:hAnsi="Open Sans" w:cs="Open Sans"/>
              </w:rPr>
              <w:tab/>
              <w:t>update assessment of personal characteristics needed to work in the teaching and training profession;</w:t>
            </w:r>
          </w:p>
          <w:p w14:paraId="288E0BAE" w14:textId="77777777" w:rsidR="00EE5BCD" w:rsidRPr="00EE5BCD" w:rsidRDefault="00EE5BCD" w:rsidP="00692F91">
            <w:pPr>
              <w:pStyle w:val="SUBPARAGRAPHA"/>
              <w:rPr>
                <w:rFonts w:ascii="Open Sans" w:hAnsi="Open Sans" w:cs="Open Sans"/>
              </w:rPr>
            </w:pPr>
            <w:r w:rsidRPr="00EE5BCD">
              <w:rPr>
                <w:rFonts w:ascii="Open Sans" w:hAnsi="Open Sans" w:cs="Open Sans"/>
              </w:rPr>
              <w:t>(D)</w:t>
            </w:r>
            <w:r w:rsidRPr="00EE5BCD">
              <w:rPr>
                <w:rFonts w:ascii="Open Sans" w:hAnsi="Open Sans" w:cs="Open Sans"/>
              </w:rPr>
              <w:tab/>
              <w:t>explore qualities of effective schools;</w:t>
            </w:r>
          </w:p>
          <w:p w14:paraId="6C62D319" w14:textId="77777777" w:rsidR="00EE5BCD" w:rsidRPr="00EE5BCD" w:rsidRDefault="00EE5BCD" w:rsidP="00692F91">
            <w:pPr>
              <w:pStyle w:val="SUBPARAGRAPHA"/>
              <w:rPr>
                <w:rFonts w:ascii="Open Sans" w:hAnsi="Open Sans" w:cs="Open Sans"/>
              </w:rPr>
            </w:pPr>
            <w:r w:rsidRPr="00EE5BCD">
              <w:rPr>
                <w:rFonts w:ascii="Open Sans" w:hAnsi="Open Sans" w:cs="Open Sans"/>
              </w:rPr>
              <w:t>(E)</w:t>
            </w:r>
            <w:r w:rsidRPr="00EE5BCD">
              <w:rPr>
                <w:rFonts w:ascii="Open Sans" w:hAnsi="Open Sans" w:cs="Open Sans"/>
              </w:rPr>
              <w:tab/>
              <w:t>refine professional philosophy of education based on a personal set of beliefs;</w:t>
            </w:r>
          </w:p>
          <w:p w14:paraId="26494B76" w14:textId="77777777" w:rsidR="00EE5BCD" w:rsidRPr="00EE5BCD" w:rsidRDefault="00EE5BCD" w:rsidP="00692F91">
            <w:pPr>
              <w:pStyle w:val="SUBPARAGRAPHA"/>
              <w:rPr>
                <w:rFonts w:ascii="Open Sans" w:hAnsi="Open Sans" w:cs="Open Sans"/>
              </w:rPr>
            </w:pPr>
            <w:r w:rsidRPr="00EE5BCD">
              <w:rPr>
                <w:rFonts w:ascii="Open Sans" w:hAnsi="Open Sans" w:cs="Open Sans"/>
              </w:rPr>
              <w:t>(F)</w:t>
            </w:r>
            <w:r w:rsidRPr="00EE5BCD">
              <w:rPr>
                <w:rFonts w:ascii="Open Sans" w:hAnsi="Open Sans" w:cs="Open Sans"/>
              </w:rPr>
              <w:tab/>
              <w:t>explore the educational/academic requirements and possible degree/certifications available in education;</w:t>
            </w:r>
          </w:p>
          <w:p w14:paraId="64E0BE90" w14:textId="77777777" w:rsidR="00EE5BCD" w:rsidRPr="00EE5BCD" w:rsidRDefault="00EE5BCD" w:rsidP="00692F91">
            <w:pPr>
              <w:pStyle w:val="SUBPARAGRAPHA"/>
              <w:rPr>
                <w:rFonts w:ascii="Open Sans" w:hAnsi="Open Sans" w:cs="Open Sans"/>
              </w:rPr>
            </w:pPr>
            <w:r w:rsidRPr="00EE5BCD">
              <w:rPr>
                <w:rFonts w:ascii="Open Sans" w:hAnsi="Open Sans" w:cs="Open Sans"/>
              </w:rPr>
              <w:t>(G)      refine personal career plan in preparation for a career in the field of  education or training.</w:t>
            </w:r>
          </w:p>
        </w:tc>
      </w:tr>
      <w:tr w:rsidR="00EE5BCD" w:rsidRPr="00EE5BCD" w14:paraId="5F2946B8" w14:textId="77777777" w:rsidTr="00692F91">
        <w:trPr>
          <w:trHeight w:val="1151"/>
        </w:trPr>
        <w:tc>
          <w:tcPr>
            <w:tcW w:w="4680" w:type="dxa"/>
            <w:shd w:val="clear" w:color="auto" w:fill="auto"/>
          </w:tcPr>
          <w:p w14:paraId="793E8453" w14:textId="77777777" w:rsidR="00EE5BCD" w:rsidRPr="00EE5BCD" w:rsidRDefault="00EE5BCD" w:rsidP="00692F91">
            <w:pPr>
              <w:pStyle w:val="PARAGRAPH1"/>
              <w:ind w:left="5" w:firstLine="0"/>
              <w:rPr>
                <w:rFonts w:ascii="Open Sans" w:hAnsi="Open Sans" w:cs="Open Sans"/>
                <w:b/>
              </w:rPr>
            </w:pPr>
            <w:r w:rsidRPr="00EE5BCD">
              <w:rPr>
                <w:rFonts w:ascii="Open Sans" w:hAnsi="Open Sans" w:cs="Open Sans"/>
                <w:b/>
              </w:rPr>
              <w:lastRenderedPageBreak/>
              <w:t>Unit 2: The Learning Process</w:t>
            </w:r>
          </w:p>
          <w:p w14:paraId="6E675165"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rPr>
              <w:t xml:space="preserve">Students will apply principles and theories about the learning process to specific teaching or training situations.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p>
          <w:p w14:paraId="0CAA899A" w14:textId="77777777" w:rsidR="00EE5BCD" w:rsidRPr="00EE5BCD" w:rsidRDefault="00EE5BCD" w:rsidP="00692F91">
            <w:pPr>
              <w:rPr>
                <w:rFonts w:ascii="Open Sans" w:hAnsi="Open Sans" w:cs="Open Sans"/>
              </w:rPr>
            </w:pPr>
            <w:r w:rsidRPr="00EE5BCD">
              <w:rPr>
                <w:rFonts w:ascii="Open Sans" w:hAnsi="Open Sans" w:cs="Open Sans"/>
              </w:rPr>
              <w:t>Students and supervising instructors will use a checklist to include all relevant TEKS, related materials, and instructional plans needed to implement a successful classroom lesson/training for students with specific learning differences.</w:t>
            </w:r>
          </w:p>
          <w:p w14:paraId="056DA0CE" w14:textId="77777777" w:rsidR="00EE5BCD" w:rsidRPr="00EE5BCD" w:rsidRDefault="00EE5BCD" w:rsidP="00692F91">
            <w:pPr>
              <w:rPr>
                <w:rFonts w:ascii="Open Sans" w:hAnsi="Open Sans" w:cs="Open Sans"/>
              </w:rPr>
            </w:pPr>
            <w:r w:rsidRPr="00EE5BCD">
              <w:rPr>
                <w:rFonts w:ascii="Open Sans" w:hAnsi="Open Sans" w:cs="Open Sans"/>
              </w:rPr>
              <w:t>Students will use research-based and evidenced-based strategies for “Students with Learning Disabilities,” to create lesson plans that include accommodations for students with learning differences.</w:t>
            </w:r>
          </w:p>
          <w:p w14:paraId="59BEB9BA" w14:textId="77777777" w:rsidR="00EE5BCD" w:rsidRPr="00EE5BCD" w:rsidRDefault="00EE5BCD" w:rsidP="00692F91">
            <w:pPr>
              <w:rPr>
                <w:rFonts w:ascii="Open Sans" w:hAnsi="Open Sans" w:cs="Open Sans"/>
                <w:b/>
                <w:bCs/>
                <w:color w:val="FF0000"/>
              </w:rPr>
            </w:pPr>
            <w:r w:rsidRPr="00EE5BCD">
              <w:rPr>
                <w:rFonts w:ascii="Open Sans" w:hAnsi="Open Sans" w:cs="Open Sans"/>
              </w:rPr>
              <w:t xml:space="preserve">As a reflection activity, students will write a one-pager and debrief with their supervisors on the successes and/or ways to improve the lesson. </w:t>
            </w:r>
            <w:r w:rsidRPr="00EE5BCD">
              <w:rPr>
                <w:rFonts w:ascii="Open Sans" w:hAnsi="Open Sans" w:cs="Open Sans"/>
                <w:b/>
                <w:bCs/>
                <w:color w:val="FF0000"/>
              </w:rPr>
              <w:t xml:space="preserve"> </w:t>
            </w:r>
          </w:p>
          <w:p w14:paraId="04E80BEF"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551E90DC" w14:textId="77777777" w:rsidR="00EE5BCD" w:rsidRPr="00EE5BCD" w:rsidRDefault="00EE5BCD" w:rsidP="00692F91">
            <w:pPr>
              <w:pStyle w:val="PARAGRAPH1"/>
              <w:rPr>
                <w:rFonts w:ascii="Open Sans" w:hAnsi="Open Sans" w:cs="Open Sans"/>
              </w:rPr>
            </w:pPr>
            <w:r w:rsidRPr="00EE5BCD">
              <w:rPr>
                <w:rFonts w:ascii="Open Sans" w:hAnsi="Open Sans" w:cs="Open Sans"/>
              </w:rPr>
              <w:t>(3)</w:t>
            </w:r>
            <w:r w:rsidRPr="00EE5BCD">
              <w:rPr>
                <w:rFonts w:ascii="Open Sans" w:hAnsi="Open Sans" w:cs="Open Sans"/>
              </w:rPr>
              <w:tab/>
              <w:t>The student understands the learner and learning process. The student is expected to:</w:t>
            </w:r>
          </w:p>
          <w:p w14:paraId="10A83B3D"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apply principles and theories of human development appropriate to specific teaching or training situations;</w:t>
            </w:r>
          </w:p>
          <w:p w14:paraId="20F55B8B"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apply principles and theories about the learning process to specific teaching or training situations;</w:t>
            </w:r>
          </w:p>
          <w:p w14:paraId="7FC5A8CD" w14:textId="77777777" w:rsidR="00EE5BCD" w:rsidRPr="00EE5BCD" w:rsidRDefault="00EE5BCD" w:rsidP="00692F91">
            <w:pPr>
              <w:pStyle w:val="SUBPARAGRAPHA"/>
              <w:rPr>
                <w:rFonts w:ascii="Open Sans" w:hAnsi="Open Sans" w:cs="Open Sans"/>
              </w:rPr>
            </w:pPr>
            <w:r w:rsidRPr="00EE5BCD">
              <w:rPr>
                <w:rFonts w:ascii="Open Sans" w:hAnsi="Open Sans" w:cs="Open Sans"/>
              </w:rPr>
              <w:t>(C)</w:t>
            </w:r>
            <w:r w:rsidRPr="00EE5BCD">
              <w:rPr>
                <w:rFonts w:ascii="Open Sans" w:hAnsi="Open Sans" w:cs="Open Sans"/>
              </w:rPr>
              <w:tab/>
              <w:t>analyze the dynamics of personal and student behaviors that facilitate the learning process;</w:t>
            </w:r>
          </w:p>
          <w:p w14:paraId="5CE9C159" w14:textId="77777777" w:rsidR="00EE5BCD" w:rsidRPr="00EE5BCD" w:rsidRDefault="00EE5BCD" w:rsidP="00692F91">
            <w:pPr>
              <w:pStyle w:val="SUBPARAGRAPHA"/>
              <w:rPr>
                <w:rFonts w:ascii="Open Sans" w:hAnsi="Open Sans" w:cs="Open Sans"/>
              </w:rPr>
            </w:pPr>
            <w:r w:rsidRPr="00EE5BCD">
              <w:rPr>
                <w:rStyle w:val="Clear"/>
                <w:rFonts w:ascii="Open Sans" w:hAnsi="Open Sans" w:cs="Open Sans"/>
              </w:rPr>
              <w:t>(D)</w:t>
            </w:r>
            <w:r w:rsidRPr="00EE5BCD">
              <w:rPr>
                <w:rStyle w:val="Clear"/>
                <w:rFonts w:ascii="Open Sans" w:hAnsi="Open Sans" w:cs="Open Sans"/>
              </w:rPr>
              <w:tab/>
            </w:r>
            <w:r w:rsidRPr="00EE5BCD">
              <w:rPr>
                <w:rFonts w:ascii="Open Sans" w:hAnsi="Open Sans" w:cs="Open Sans"/>
              </w:rPr>
              <w:t>analyze teaching skills that facilitate the learning process; and</w:t>
            </w:r>
          </w:p>
          <w:p w14:paraId="0EAB5D5C" w14:textId="77777777" w:rsidR="00EE5BCD" w:rsidRPr="00EE5BCD" w:rsidRDefault="00EE5BCD" w:rsidP="00692F91">
            <w:pPr>
              <w:pStyle w:val="SUBPARAGRAPHA"/>
              <w:rPr>
                <w:rFonts w:ascii="Open Sans" w:hAnsi="Open Sans" w:cs="Open Sans"/>
              </w:rPr>
            </w:pPr>
            <w:r w:rsidRPr="00EE5BCD">
              <w:rPr>
                <w:rFonts w:ascii="Open Sans" w:hAnsi="Open Sans" w:cs="Open Sans"/>
              </w:rPr>
              <w:t>(E)      demonstrate and evaluate effective instructional practices to accommodate diversity such as learning differences, learner exceptionality, and special-needs considerations.</w:t>
            </w:r>
          </w:p>
        </w:tc>
      </w:tr>
      <w:tr w:rsidR="00EE5BCD" w:rsidRPr="00EE5BCD" w14:paraId="12ED1153" w14:textId="77777777" w:rsidTr="00692F91">
        <w:trPr>
          <w:trHeight w:val="386"/>
        </w:trPr>
        <w:tc>
          <w:tcPr>
            <w:tcW w:w="4680" w:type="dxa"/>
            <w:shd w:val="clear" w:color="auto" w:fill="auto"/>
          </w:tcPr>
          <w:p w14:paraId="4D8AF8CE" w14:textId="77777777" w:rsidR="00EE5BCD" w:rsidRPr="00EE5BCD" w:rsidRDefault="00EE5BCD" w:rsidP="00692F91">
            <w:pPr>
              <w:rPr>
                <w:rFonts w:ascii="Open Sans" w:hAnsi="Open Sans" w:cs="Open Sans"/>
                <w:b/>
              </w:rPr>
            </w:pPr>
            <w:r w:rsidRPr="00EE5BCD">
              <w:rPr>
                <w:rFonts w:ascii="Open Sans" w:hAnsi="Open Sans" w:cs="Open Sans"/>
                <w:b/>
              </w:rPr>
              <w:t>Unit 3: Developing Effective Instruction</w:t>
            </w:r>
          </w:p>
          <w:p w14:paraId="6777C941" w14:textId="77777777" w:rsidR="00EE5BCD" w:rsidRPr="00EE5BCD" w:rsidRDefault="00EE5BCD" w:rsidP="00692F91">
            <w:pPr>
              <w:rPr>
                <w:rFonts w:ascii="Open Sans" w:hAnsi="Open Sans" w:cs="Open Sans"/>
              </w:rPr>
            </w:pPr>
          </w:p>
          <w:p w14:paraId="7970BB52" w14:textId="77777777" w:rsidR="00EE5BCD" w:rsidRPr="00EE5BCD" w:rsidRDefault="00EE5BCD" w:rsidP="00692F91">
            <w:pPr>
              <w:rPr>
                <w:rFonts w:ascii="Open Sans" w:hAnsi="Open Sans" w:cs="Open Sans"/>
              </w:rPr>
            </w:pPr>
            <w:r w:rsidRPr="00EE5BCD">
              <w:rPr>
                <w:rFonts w:ascii="Open Sans" w:hAnsi="Open Sans" w:cs="Open Sans"/>
              </w:rPr>
              <w:t>Students will</w:t>
            </w:r>
            <w:r w:rsidRPr="00EE5BCD">
              <w:rPr>
                <w:rFonts w:ascii="Open Sans" w:hAnsi="Open Sans" w:cs="Open Sans"/>
                <w:b/>
              </w:rPr>
              <w:t xml:space="preserve"> </w:t>
            </w:r>
            <w:r w:rsidRPr="00EE5BCD">
              <w:rPr>
                <w:rFonts w:ascii="Open Sans" w:hAnsi="Open Sans" w:cs="Open Sans"/>
              </w:rPr>
              <w:t xml:space="preserve">apply theories that impact instructional planning, and develop effective instructional strategies that align with the  (TEKS).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w:t>
            </w:r>
            <w:r w:rsidRPr="00EE5BCD">
              <w:rPr>
                <w:rFonts w:ascii="Open Sans" w:hAnsi="Open Sans" w:cs="Open Sans"/>
                <w:color w:val="000000" w:themeColor="text1"/>
                <w:shd w:val="clear" w:color="auto" w:fill="FFFFFF"/>
              </w:rPr>
              <w:lastRenderedPageBreak/>
              <w:t>to allow for hands-on laboratory-based activities.</w:t>
            </w:r>
            <w:r w:rsidRPr="00EE5BCD">
              <w:rPr>
                <w:rFonts w:ascii="Open Sans" w:hAnsi="Open Sans" w:cs="Open Sans"/>
              </w:rPr>
              <w:t xml:space="preserve"> </w:t>
            </w:r>
          </w:p>
          <w:p w14:paraId="74CF2A87" w14:textId="77777777" w:rsidR="00EE5BCD" w:rsidRPr="00EE5BCD" w:rsidRDefault="00EE5BCD" w:rsidP="00692F91">
            <w:pPr>
              <w:rPr>
                <w:rFonts w:ascii="Open Sans" w:hAnsi="Open Sans" w:cs="Open Sans"/>
              </w:rPr>
            </w:pPr>
            <w:r w:rsidRPr="00EE5BCD">
              <w:rPr>
                <w:rFonts w:ascii="Open Sans" w:hAnsi="Open Sans" w:cs="Open Sans"/>
              </w:rPr>
              <w:t>Students will research various theories on lesson planning such as, Understanding by Design (backwards design), Active Learning, Gardner’s Multiple Intelligences, or Constructivism.  Students will apply knowledge of their research to the design of lesson plans.  Lesson plans will include effective instructional strategies learned through the new information acquired.</w:t>
            </w:r>
          </w:p>
          <w:p w14:paraId="4A9F730E" w14:textId="77777777" w:rsidR="00EE5BCD" w:rsidRPr="00EE5BCD" w:rsidRDefault="00EE5BCD" w:rsidP="00692F91">
            <w:pPr>
              <w:rPr>
                <w:rFonts w:ascii="Open Sans" w:hAnsi="Open Sans" w:cs="Open Sans"/>
              </w:rPr>
            </w:pPr>
            <w:r w:rsidRPr="00EE5BCD">
              <w:rPr>
                <w:rFonts w:ascii="Open Sans" w:hAnsi="Open Sans" w:cs="Open Sans"/>
              </w:rPr>
              <w:t>As an activity, students will analyze their effectiveness using instructional strategies by discussing specific scenarios with supervisors and peers.  Feedback from supervisors can be used to adjust new lessons and instructional strategies.</w:t>
            </w:r>
          </w:p>
          <w:p w14:paraId="620DBD38" w14:textId="77777777" w:rsidR="00EE5BCD" w:rsidRPr="00EE5BCD" w:rsidRDefault="00EE5BCD" w:rsidP="00692F91">
            <w:pPr>
              <w:rPr>
                <w:rFonts w:ascii="Open Sans" w:hAnsi="Open Sans" w:cs="Open Sans"/>
              </w:rPr>
            </w:pPr>
          </w:p>
        </w:tc>
        <w:tc>
          <w:tcPr>
            <w:tcW w:w="9810" w:type="dxa"/>
            <w:gridSpan w:val="2"/>
            <w:shd w:val="clear" w:color="auto" w:fill="auto"/>
          </w:tcPr>
          <w:p w14:paraId="44210514"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(5)</w:t>
            </w:r>
            <w:r w:rsidRPr="00EE5BCD">
              <w:rPr>
                <w:rFonts w:ascii="Open Sans" w:hAnsi="Open Sans" w:cs="Open Sans"/>
              </w:rPr>
              <w:tab/>
              <w:t>The student plans and uses effective instruction. The student is expected to:</w:t>
            </w:r>
          </w:p>
          <w:p w14:paraId="41CCB425"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apply principles and theories that impact instructional planning;</w:t>
            </w:r>
          </w:p>
          <w:p w14:paraId="6527CE26"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develop instructional materials that align with the Texas Essential Knowledge and Skills;</w:t>
            </w:r>
          </w:p>
          <w:p w14:paraId="431C786C" w14:textId="77777777" w:rsidR="00EE5BCD" w:rsidRPr="00EE5BCD" w:rsidRDefault="00EE5BCD" w:rsidP="00692F91">
            <w:pPr>
              <w:pStyle w:val="SUBPARAGRAPHA"/>
              <w:rPr>
                <w:rFonts w:ascii="Open Sans" w:hAnsi="Open Sans" w:cs="Open Sans"/>
              </w:rPr>
            </w:pPr>
            <w:r w:rsidRPr="00EE5BCD">
              <w:rPr>
                <w:rFonts w:ascii="Open Sans" w:hAnsi="Open Sans" w:cs="Open Sans"/>
              </w:rPr>
              <w:lastRenderedPageBreak/>
              <w:t>(C)</w:t>
            </w:r>
            <w:r w:rsidRPr="00EE5BCD">
              <w:rPr>
                <w:rFonts w:ascii="Open Sans" w:hAnsi="Open Sans" w:cs="Open Sans"/>
              </w:rPr>
              <w:tab/>
              <w:t>demonstrate competency in core and non-core subject areas;</w:t>
            </w:r>
          </w:p>
          <w:p w14:paraId="3644A14D" w14:textId="77777777" w:rsidR="00EE5BCD" w:rsidRPr="00EE5BCD" w:rsidRDefault="00EE5BCD" w:rsidP="00692F91">
            <w:pPr>
              <w:pStyle w:val="SUBPARAGRAPHA"/>
              <w:rPr>
                <w:rFonts w:ascii="Open Sans" w:hAnsi="Open Sans" w:cs="Open Sans"/>
              </w:rPr>
            </w:pPr>
            <w:r w:rsidRPr="00EE5BCD">
              <w:rPr>
                <w:rFonts w:ascii="Open Sans" w:hAnsi="Open Sans" w:cs="Open Sans"/>
              </w:rPr>
              <w:t>(D)</w:t>
            </w:r>
            <w:r w:rsidRPr="00EE5BCD">
              <w:rPr>
                <w:rFonts w:ascii="Open Sans" w:hAnsi="Open Sans" w:cs="Open Sans"/>
              </w:rPr>
              <w:tab/>
              <w:t>create lessons plans that meet instructional goals;</w:t>
            </w:r>
          </w:p>
          <w:p w14:paraId="01ECC731" w14:textId="77777777" w:rsidR="00EE5BCD" w:rsidRPr="00EE5BCD" w:rsidRDefault="00EE5BCD" w:rsidP="00692F91">
            <w:pPr>
              <w:pStyle w:val="SUBPARAGRAPHA"/>
              <w:rPr>
                <w:rFonts w:ascii="Open Sans" w:hAnsi="Open Sans" w:cs="Open Sans"/>
              </w:rPr>
            </w:pPr>
            <w:r w:rsidRPr="00EE5BCD">
              <w:rPr>
                <w:rFonts w:ascii="Open Sans" w:hAnsi="Open Sans" w:cs="Open Sans"/>
              </w:rPr>
              <w:t>(E)</w:t>
            </w:r>
            <w:r w:rsidRPr="00EE5BCD">
              <w:rPr>
                <w:rFonts w:ascii="Open Sans" w:hAnsi="Open Sans" w:cs="Open Sans"/>
              </w:rPr>
              <w:tab/>
              <w:t>analyze concepts for developing effective instructional strategies;</w:t>
            </w:r>
          </w:p>
          <w:p w14:paraId="73A24976" w14:textId="77777777" w:rsidR="00EE5BCD" w:rsidRPr="00EE5BCD" w:rsidRDefault="00EE5BCD" w:rsidP="00692F91">
            <w:pPr>
              <w:pStyle w:val="SUBPARAGRAPHA"/>
              <w:rPr>
                <w:rFonts w:ascii="Open Sans" w:hAnsi="Open Sans" w:cs="Open Sans"/>
              </w:rPr>
            </w:pPr>
            <w:r w:rsidRPr="00EE5BCD">
              <w:rPr>
                <w:rFonts w:ascii="Open Sans" w:hAnsi="Open Sans" w:cs="Open Sans"/>
              </w:rPr>
              <w:t>(F)</w:t>
            </w:r>
            <w:r w:rsidRPr="00EE5BCD">
              <w:rPr>
                <w:rFonts w:ascii="Open Sans" w:hAnsi="Open Sans" w:cs="Open Sans"/>
              </w:rPr>
              <w:tab/>
              <w:t>evaluate and analyze effectiveness of lessons plans and instructional strategies; and</w:t>
            </w:r>
          </w:p>
          <w:p w14:paraId="33E92995" w14:textId="77777777" w:rsidR="00EE5BCD" w:rsidRPr="00EE5BCD" w:rsidRDefault="00EE5BCD" w:rsidP="00692F91">
            <w:pPr>
              <w:pStyle w:val="SUBPARAGRAPHA"/>
              <w:rPr>
                <w:rFonts w:ascii="Open Sans" w:hAnsi="Open Sans" w:cs="Open Sans"/>
              </w:rPr>
            </w:pPr>
            <w:r w:rsidRPr="00EE5BCD">
              <w:rPr>
                <w:rFonts w:ascii="Open Sans" w:hAnsi="Open Sans" w:cs="Open Sans"/>
              </w:rPr>
              <w:t>(G)      explain how learner and professional feedback is used to guide selection and adjustment of instructional strategies.</w:t>
            </w:r>
          </w:p>
        </w:tc>
      </w:tr>
      <w:tr w:rsidR="00EE5BCD" w:rsidRPr="00EE5BCD" w14:paraId="7244A0AB" w14:textId="77777777" w:rsidTr="00692F91">
        <w:trPr>
          <w:trHeight w:val="1223"/>
        </w:trPr>
        <w:tc>
          <w:tcPr>
            <w:tcW w:w="4680" w:type="dxa"/>
            <w:shd w:val="clear" w:color="auto" w:fill="auto"/>
          </w:tcPr>
          <w:p w14:paraId="2BBE489D" w14:textId="77777777" w:rsidR="00EE5BCD" w:rsidRPr="00EE5BCD" w:rsidRDefault="00EE5BCD" w:rsidP="00692F91">
            <w:pPr>
              <w:pStyle w:val="PARAGRAPH1"/>
              <w:ind w:left="5" w:firstLine="0"/>
              <w:rPr>
                <w:rFonts w:ascii="Open Sans" w:hAnsi="Open Sans" w:cs="Open Sans"/>
                <w:b/>
              </w:rPr>
            </w:pPr>
            <w:r w:rsidRPr="00EE5BCD">
              <w:rPr>
                <w:rFonts w:ascii="Open Sans" w:hAnsi="Open Sans" w:cs="Open Sans"/>
                <w:b/>
              </w:rPr>
              <w:lastRenderedPageBreak/>
              <w:t>Unit 4: Creating Effective Learning Environments</w:t>
            </w:r>
          </w:p>
          <w:p w14:paraId="3DF47000" w14:textId="77777777" w:rsidR="00EE5BCD" w:rsidRPr="00EE5BCD" w:rsidRDefault="00EE5BCD" w:rsidP="00692F91">
            <w:pPr>
              <w:rPr>
                <w:rFonts w:ascii="Open Sans" w:hAnsi="Open Sans" w:cs="Open Sans"/>
              </w:rPr>
            </w:pPr>
            <w:r w:rsidRPr="00EE5BCD">
              <w:rPr>
                <w:rFonts w:ascii="Open Sans" w:hAnsi="Open Sans" w:cs="Open Sans"/>
              </w:rPr>
              <w:t>Students will</w:t>
            </w:r>
            <w:r w:rsidRPr="00EE5BCD">
              <w:rPr>
                <w:rFonts w:ascii="Open Sans" w:hAnsi="Open Sans" w:cs="Open Sans"/>
                <w:b/>
              </w:rPr>
              <w:t xml:space="preserve"> </w:t>
            </w:r>
            <w:r w:rsidRPr="00EE5BCD">
              <w:rPr>
                <w:rFonts w:ascii="Open Sans" w:hAnsi="Open Sans" w:cs="Open Sans"/>
              </w:rPr>
              <w:t>create and implement</w:t>
            </w:r>
            <w:r w:rsidRPr="00EE5BCD">
              <w:rPr>
                <w:rFonts w:ascii="Open Sans" w:hAnsi="Open Sans" w:cs="Open Sans"/>
                <w:b/>
              </w:rPr>
              <w:t xml:space="preserve"> </w:t>
            </w:r>
            <w:r w:rsidRPr="00EE5BCD">
              <w:rPr>
                <w:rFonts w:ascii="Open Sans" w:hAnsi="Open Sans" w:cs="Open Sans"/>
              </w:rPr>
              <w:t xml:space="preserve">effective learning environments to ensure student success.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dditional class time has been added to allow for hands-on laboratory-based activities.</w:t>
            </w:r>
            <w:r w:rsidRPr="00EE5BCD">
              <w:rPr>
                <w:rFonts w:ascii="Open Sans" w:hAnsi="Open Sans" w:cs="Open Sans"/>
              </w:rPr>
              <w:t xml:space="preserve"> Students will participate in activities such as integrating teacher characteristics that promote an effective learning environment. </w:t>
            </w:r>
          </w:p>
          <w:p w14:paraId="657975FB" w14:textId="77777777" w:rsidR="00EE5BCD" w:rsidRPr="00EE5BCD" w:rsidRDefault="00EE5BCD" w:rsidP="00692F91">
            <w:pPr>
              <w:rPr>
                <w:rFonts w:ascii="Open Sans" w:hAnsi="Open Sans" w:cs="Open Sans"/>
              </w:rPr>
            </w:pPr>
            <w:r w:rsidRPr="00EE5BCD">
              <w:rPr>
                <w:rFonts w:ascii="Open Sans" w:hAnsi="Open Sans" w:cs="Open Sans"/>
              </w:rPr>
              <w:lastRenderedPageBreak/>
              <w:t>Students will research various classroom management strategies and consider implementing strategies that are acceptable at their workplace.</w:t>
            </w:r>
          </w:p>
          <w:p w14:paraId="7FB0110C" w14:textId="77777777" w:rsidR="00EE5BCD" w:rsidRPr="00EE5BCD" w:rsidRDefault="00EE5BCD" w:rsidP="00692F91">
            <w:pPr>
              <w:rPr>
                <w:rFonts w:ascii="Open Sans" w:hAnsi="Open Sans" w:cs="Open Sans"/>
              </w:rPr>
            </w:pPr>
            <w:r w:rsidRPr="00EE5BCD">
              <w:rPr>
                <w:rFonts w:ascii="Open Sans" w:hAnsi="Open Sans" w:cs="Open Sans"/>
              </w:rPr>
              <w:t xml:space="preserve">As an activity, students will discuss and model with their classroom, the behaviors they expect from students during class/instruction time.  Students will continue to model appropriate behaviors during instruction, to promote positive characteristic traits and an effective learning environment.  </w:t>
            </w:r>
          </w:p>
          <w:p w14:paraId="208AE4A9" w14:textId="77777777" w:rsidR="00EE5BCD" w:rsidRPr="00EE5BCD" w:rsidRDefault="00EE5BCD" w:rsidP="00692F91">
            <w:pPr>
              <w:rPr>
                <w:rFonts w:ascii="Open Sans" w:hAnsi="Open Sans" w:cs="Open Sans"/>
              </w:rPr>
            </w:pPr>
            <w:r w:rsidRPr="00EE5BCD">
              <w:rPr>
                <w:rFonts w:ascii="Open Sans" w:hAnsi="Open Sans" w:cs="Open Sans"/>
              </w:rPr>
              <w:t xml:space="preserve">As an activity, students will role-play with supervisors on how to mediate situations with classroom students. </w:t>
            </w:r>
          </w:p>
          <w:p w14:paraId="0B72DF12" w14:textId="77777777" w:rsidR="00EE5BCD" w:rsidRPr="00EE5BCD" w:rsidRDefault="00EE5BCD" w:rsidP="00692F91">
            <w:pPr>
              <w:rPr>
                <w:rFonts w:ascii="Open Sans" w:hAnsi="Open Sans" w:cs="Open Sans"/>
                <w:b/>
                <w:bCs/>
                <w:color w:val="FF0000"/>
              </w:rPr>
            </w:pPr>
            <w:r w:rsidRPr="00EE5BCD">
              <w:rPr>
                <w:rFonts w:ascii="Open Sans" w:hAnsi="Open Sans" w:cs="Open Sans"/>
              </w:rPr>
              <w:t xml:space="preserve">The culminating activity will have students further demonstrate conflict-management and mediation techniques to promote learning in the classroom environment.  </w:t>
            </w:r>
          </w:p>
        </w:tc>
        <w:tc>
          <w:tcPr>
            <w:tcW w:w="9810" w:type="dxa"/>
            <w:gridSpan w:val="2"/>
            <w:shd w:val="clear" w:color="auto" w:fill="auto"/>
          </w:tcPr>
          <w:p w14:paraId="50E46771"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(6)</w:t>
            </w:r>
            <w:r w:rsidRPr="00EE5BCD">
              <w:rPr>
                <w:rFonts w:ascii="Open Sans" w:hAnsi="Open Sans" w:cs="Open Sans"/>
              </w:rPr>
              <w:tab/>
              <w:t>The student creates and maintains an effective learning environment. The student is expected to:</w:t>
            </w:r>
          </w:p>
          <w:p w14:paraId="656132D7"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create and maintain a safe and an effective learning environment;</w:t>
            </w:r>
          </w:p>
          <w:p w14:paraId="5CE8454F"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integrate teacher or trainer characteristics that promote an effective learning environment;</w:t>
            </w:r>
          </w:p>
          <w:p w14:paraId="55B7D46B" w14:textId="77777777" w:rsidR="00EE5BCD" w:rsidRPr="00EE5BCD" w:rsidRDefault="00EE5BCD" w:rsidP="00692F91">
            <w:pPr>
              <w:pStyle w:val="SUBPARAGRAPHA"/>
              <w:rPr>
                <w:rFonts w:ascii="Open Sans" w:hAnsi="Open Sans" w:cs="Open Sans"/>
              </w:rPr>
            </w:pPr>
            <w:r w:rsidRPr="00EE5BCD">
              <w:rPr>
                <w:rFonts w:ascii="Open Sans" w:hAnsi="Open Sans" w:cs="Open Sans"/>
              </w:rPr>
              <w:t>(C)</w:t>
            </w:r>
            <w:r w:rsidRPr="00EE5BCD">
              <w:rPr>
                <w:rFonts w:ascii="Open Sans" w:hAnsi="Open Sans" w:cs="Open Sans"/>
              </w:rPr>
              <w:tab/>
              <w:t xml:space="preserve">apply classroom management techniques that promote an effective learning environment; </w:t>
            </w:r>
          </w:p>
          <w:p w14:paraId="085CFC38" w14:textId="77777777" w:rsidR="00EE5BCD" w:rsidRPr="00EE5BCD" w:rsidRDefault="00EE5BCD" w:rsidP="00692F91">
            <w:pPr>
              <w:pStyle w:val="SUBPARAGRAPHA"/>
              <w:rPr>
                <w:rFonts w:ascii="Open Sans" w:hAnsi="Open Sans" w:cs="Open Sans"/>
              </w:rPr>
            </w:pPr>
            <w:r w:rsidRPr="00EE5BCD">
              <w:rPr>
                <w:rFonts w:ascii="Open Sans" w:hAnsi="Open Sans" w:cs="Open Sans"/>
              </w:rPr>
              <w:lastRenderedPageBreak/>
              <w:t>(D)      demonstrate specific conflict management and mediation techniques supportive of an effective learning environment.</w:t>
            </w:r>
          </w:p>
        </w:tc>
      </w:tr>
      <w:tr w:rsidR="00EE5BCD" w:rsidRPr="00EE5BCD" w14:paraId="3F1B7939" w14:textId="77777777" w:rsidTr="00692F91">
        <w:trPr>
          <w:trHeight w:val="1151"/>
        </w:trPr>
        <w:tc>
          <w:tcPr>
            <w:tcW w:w="4680" w:type="dxa"/>
            <w:shd w:val="clear" w:color="auto" w:fill="auto"/>
          </w:tcPr>
          <w:p w14:paraId="4DD4C664" w14:textId="77777777" w:rsidR="00EE5BCD" w:rsidRPr="00EE5BCD" w:rsidRDefault="00EE5BCD" w:rsidP="00692F91">
            <w:pPr>
              <w:pStyle w:val="PARAGRAPH1"/>
              <w:ind w:left="5" w:firstLine="0"/>
              <w:rPr>
                <w:rFonts w:ascii="Open Sans" w:hAnsi="Open Sans" w:cs="Open Sans"/>
                <w:b/>
              </w:rPr>
            </w:pPr>
            <w:r w:rsidRPr="00EE5BCD">
              <w:rPr>
                <w:rFonts w:ascii="Open Sans" w:hAnsi="Open Sans" w:cs="Open Sans"/>
                <w:b/>
              </w:rPr>
              <w:lastRenderedPageBreak/>
              <w:t>Unit 5: Assessing Result</w:t>
            </w:r>
          </w:p>
          <w:p w14:paraId="76CBD759"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rPr>
              <w:t xml:space="preserve">Students will develop assessments to ensure student success, and promote personal growth in teaching.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p>
          <w:p w14:paraId="05115630" w14:textId="77777777" w:rsidR="00EE5BCD" w:rsidRPr="00EE5BCD" w:rsidRDefault="00EE5BCD" w:rsidP="00692F91">
            <w:pPr>
              <w:rPr>
                <w:rFonts w:ascii="Open Sans" w:hAnsi="Open Sans" w:cs="Open Sans"/>
              </w:rPr>
            </w:pPr>
            <w:r w:rsidRPr="00EE5BCD">
              <w:rPr>
                <w:rFonts w:ascii="Open Sans" w:hAnsi="Open Sans" w:cs="Open Sans"/>
              </w:rPr>
              <w:t>Students will create a variety of effective student assessments aligned with instruction and TEKS, as appropriate for each lesson. Students will develop a method to analyze the data collected from assessments.</w:t>
            </w:r>
          </w:p>
          <w:p w14:paraId="052435CD" w14:textId="77777777" w:rsidR="00EE5BCD" w:rsidRPr="00EE5BCD" w:rsidRDefault="00EE5BCD" w:rsidP="00692F91">
            <w:pPr>
              <w:rPr>
                <w:rFonts w:ascii="Open Sans" w:hAnsi="Open Sans" w:cs="Open Sans"/>
              </w:rPr>
            </w:pPr>
            <w:r w:rsidRPr="00EE5BCD">
              <w:rPr>
                <w:rFonts w:ascii="Open Sans" w:hAnsi="Open Sans" w:cs="Open Sans"/>
              </w:rPr>
              <w:lastRenderedPageBreak/>
              <w:t xml:space="preserve">Students will create a self-assessment tool to assess their personal growth during the practicum. As a culminating activity, students will reflect on their growth and share the self-assessment tool with their supervisors and practicum supervisors. </w:t>
            </w:r>
          </w:p>
          <w:p w14:paraId="59309C17" w14:textId="77777777" w:rsidR="00EE5BCD" w:rsidRPr="00EE5BCD" w:rsidRDefault="00EE5BCD" w:rsidP="00692F91">
            <w:pPr>
              <w:rPr>
                <w:rFonts w:ascii="Open Sans" w:hAnsi="Open Sans" w:cs="Open Sans"/>
              </w:rPr>
            </w:pPr>
            <w:r w:rsidRPr="00EE5BCD">
              <w:rPr>
                <w:rFonts w:ascii="Open Sans" w:hAnsi="Open Sans" w:cs="Open Sans"/>
              </w:rPr>
              <w:t xml:space="preserve">This unit culminates with the use of reflective techniques to promote personal growth and teaching or training improvement.  </w:t>
            </w:r>
          </w:p>
          <w:p w14:paraId="38E0F50C" w14:textId="77777777" w:rsidR="00EE5BCD" w:rsidRPr="00EE5BCD" w:rsidRDefault="00EE5BCD" w:rsidP="00692F91">
            <w:pPr>
              <w:rPr>
                <w:rFonts w:ascii="Open Sans" w:hAnsi="Open Sans" w:cs="Open Sans"/>
              </w:rPr>
            </w:pPr>
          </w:p>
        </w:tc>
        <w:tc>
          <w:tcPr>
            <w:tcW w:w="9810" w:type="dxa"/>
            <w:gridSpan w:val="2"/>
            <w:shd w:val="clear" w:color="auto" w:fill="auto"/>
          </w:tcPr>
          <w:p w14:paraId="2925AD45"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(7)</w:t>
            </w:r>
            <w:r w:rsidRPr="00EE5BCD">
              <w:rPr>
                <w:rFonts w:ascii="Open Sans" w:hAnsi="Open Sans" w:cs="Open Sans"/>
              </w:rPr>
              <w:tab/>
              <w:t>The student assesses instruction and learning. The student is expected to:</w:t>
            </w:r>
          </w:p>
          <w:p w14:paraId="2574F6BA"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develop and apply assessments to foster student learning;</w:t>
            </w:r>
          </w:p>
          <w:p w14:paraId="1329FC10"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use assessment strategies to promote personal growth and teaching or training improvement; and</w:t>
            </w:r>
          </w:p>
          <w:p w14:paraId="4CB7B805" w14:textId="77777777" w:rsidR="00EE5BCD" w:rsidRPr="00EE5BCD" w:rsidRDefault="00EE5BCD" w:rsidP="00692F91">
            <w:pPr>
              <w:pStyle w:val="SUBPARAGRAPHA"/>
              <w:rPr>
                <w:rFonts w:ascii="Open Sans" w:hAnsi="Open Sans" w:cs="Open Sans"/>
              </w:rPr>
            </w:pPr>
            <w:r w:rsidRPr="00EE5BCD">
              <w:rPr>
                <w:rFonts w:ascii="Open Sans" w:hAnsi="Open Sans" w:cs="Open Sans"/>
              </w:rPr>
              <w:t>(C)      use reflective techniques to promote personal growth and teaching or training improvement.</w:t>
            </w:r>
          </w:p>
        </w:tc>
      </w:tr>
      <w:tr w:rsidR="00EE5BCD" w:rsidRPr="00EE5BCD" w14:paraId="12DD8420" w14:textId="77777777" w:rsidTr="00692F91">
        <w:trPr>
          <w:trHeight w:val="566"/>
        </w:trPr>
        <w:tc>
          <w:tcPr>
            <w:tcW w:w="4680" w:type="dxa"/>
            <w:shd w:val="clear" w:color="auto" w:fill="auto"/>
          </w:tcPr>
          <w:p w14:paraId="1C065EA5" w14:textId="77777777" w:rsidR="00EE5BCD" w:rsidRPr="00EE5BCD" w:rsidRDefault="00EE5BCD" w:rsidP="00692F91">
            <w:pPr>
              <w:rPr>
                <w:rFonts w:ascii="Open Sans" w:hAnsi="Open Sans" w:cs="Open Sans"/>
                <w:b/>
              </w:rPr>
            </w:pPr>
            <w:r w:rsidRPr="00EE5BCD">
              <w:rPr>
                <w:rFonts w:ascii="Open Sans" w:hAnsi="Open Sans" w:cs="Open Sans"/>
                <w:b/>
              </w:rPr>
              <w:t>Unit 6: Employability Skills</w:t>
            </w:r>
          </w:p>
          <w:p w14:paraId="3B6998BD" w14:textId="77777777" w:rsidR="00EE5BCD" w:rsidRPr="00EE5BCD" w:rsidRDefault="00EE5BCD" w:rsidP="00692F91">
            <w:pPr>
              <w:rPr>
                <w:rFonts w:ascii="Open Sans" w:hAnsi="Open Sans" w:cs="Open Sans"/>
                <w:b/>
              </w:rPr>
            </w:pPr>
          </w:p>
          <w:p w14:paraId="5D15585C"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rPr>
              <w:t>Students will demonstrate professional standards through effective written, verbal, and non-verbal communication in the educational setting to increase and enhance efficiency and teamwork skills. Students will perform correct numerical and arithmetic applications.</w:t>
            </w:r>
            <w:r w:rsidRPr="00EE5BCD">
              <w:rPr>
                <w:rFonts w:ascii="Open Sans" w:hAnsi="Open Sans" w:cs="Open Sans"/>
                <w:color w:val="000000" w:themeColor="text1"/>
              </w:rPr>
              <w:t xml:space="preserve"> A</w:t>
            </w:r>
            <w:r w:rsidRPr="00EE5BCD">
              <w:rPr>
                <w:rFonts w:ascii="Open Sans" w:hAnsi="Open Sans" w:cs="Open Sans"/>
                <w:color w:val="000000" w:themeColor="text1"/>
                <w:shd w:val="clear" w:color="auto" w:fill="FFFFFF"/>
              </w:rPr>
              <w:t>dditional class time has been added to allow for hands-on laboratory-based activities.</w:t>
            </w:r>
          </w:p>
          <w:p w14:paraId="16EBA920" w14:textId="77777777" w:rsidR="00EE5BCD" w:rsidRPr="00EE5BCD" w:rsidRDefault="00EE5BCD" w:rsidP="00692F91">
            <w:pPr>
              <w:rPr>
                <w:rFonts w:ascii="Open Sans" w:hAnsi="Open Sans" w:cs="Open Sans"/>
              </w:rPr>
            </w:pPr>
            <w:r w:rsidRPr="00EE5BCD">
              <w:rPr>
                <w:rFonts w:ascii="Open Sans" w:hAnsi="Open Sans" w:cs="Open Sans"/>
              </w:rPr>
              <w:t>Students will practice written communication by creating mock parent letters, emails using the Acceptable Use Policy (AUP), and wall displays.</w:t>
            </w:r>
          </w:p>
          <w:p w14:paraId="69C3F316" w14:textId="77777777" w:rsidR="00EE5BCD" w:rsidRPr="00EE5BCD" w:rsidRDefault="00EE5BCD" w:rsidP="00692F91">
            <w:pPr>
              <w:rPr>
                <w:rFonts w:ascii="Open Sans" w:hAnsi="Open Sans" w:cs="Open Sans"/>
              </w:rPr>
            </w:pPr>
            <w:r w:rsidRPr="00EE5BCD">
              <w:rPr>
                <w:rFonts w:ascii="Open Sans" w:hAnsi="Open Sans" w:cs="Open Sans"/>
              </w:rPr>
              <w:t xml:space="preserve">As an on-going activity, students will practice verbal and non-verbal communication with supervisors, peers, and students.  As an activity, students will analyze their effectiveness in communication during the </w:t>
            </w:r>
            <w:r w:rsidRPr="00EE5BCD">
              <w:rPr>
                <w:rFonts w:ascii="Open Sans" w:hAnsi="Open Sans" w:cs="Open Sans"/>
              </w:rPr>
              <w:lastRenderedPageBreak/>
              <w:t>practicum by discussing specific scenarios with their supervisors.</w:t>
            </w:r>
          </w:p>
          <w:p w14:paraId="1D517141" w14:textId="77777777" w:rsidR="00EE5BCD" w:rsidRPr="00EE5BCD" w:rsidRDefault="00EE5BCD" w:rsidP="00692F91">
            <w:pPr>
              <w:rPr>
                <w:rFonts w:ascii="Open Sans" w:hAnsi="Open Sans" w:cs="Open Sans"/>
              </w:rPr>
            </w:pPr>
            <w:r w:rsidRPr="00EE5BCD">
              <w:rPr>
                <w:rFonts w:ascii="Open Sans" w:hAnsi="Open Sans" w:cs="Open Sans"/>
              </w:rPr>
              <w:t>Students and supervising instructors will create a rubric as an assessment tool to self-evaluate all forms of communication.</w:t>
            </w:r>
          </w:p>
          <w:p w14:paraId="5872916B"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3E41A8A9"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(1)</w:t>
            </w:r>
            <w:r w:rsidRPr="00EE5BCD">
              <w:rPr>
                <w:rFonts w:ascii="Open Sans" w:hAnsi="Open Sans" w:cs="Open Sans"/>
              </w:rPr>
              <w:tab/>
              <w:t>The student demonstrates professional standards/employability skills as required by business and industry. The student is expected to:</w:t>
            </w:r>
          </w:p>
          <w:p w14:paraId="77F03FB8"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demonstrate written communication;</w:t>
            </w:r>
          </w:p>
          <w:p w14:paraId="56C97E5D"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perform job-appropriate numerical and arithmetic application;</w:t>
            </w:r>
          </w:p>
          <w:p w14:paraId="0B018DD4" w14:textId="77777777" w:rsidR="00EE5BCD" w:rsidRPr="00EE5BCD" w:rsidRDefault="00EE5BCD" w:rsidP="00692F91">
            <w:pPr>
              <w:pStyle w:val="SUBPARAGRAPHA"/>
              <w:rPr>
                <w:rFonts w:ascii="Open Sans" w:hAnsi="Open Sans" w:cs="Open Sans"/>
              </w:rPr>
            </w:pPr>
            <w:r w:rsidRPr="00EE5BCD">
              <w:rPr>
                <w:rFonts w:ascii="Open Sans" w:hAnsi="Open Sans" w:cs="Open Sans"/>
              </w:rPr>
              <w:t>(C)</w:t>
            </w:r>
            <w:r w:rsidRPr="00EE5BCD">
              <w:rPr>
                <w:rFonts w:ascii="Open Sans" w:hAnsi="Open Sans" w:cs="Open Sans"/>
              </w:rPr>
              <w:tab/>
              <w:t>practice various forms of communication such as verbal and non-verbal communication used in educational and career settings;</w:t>
            </w:r>
          </w:p>
          <w:p w14:paraId="55AAC1E6" w14:textId="77777777" w:rsidR="00EE5BCD" w:rsidRPr="00EE5BCD" w:rsidRDefault="00EE5BCD" w:rsidP="00692F91">
            <w:pPr>
              <w:pStyle w:val="SUBPARAGRAPHA"/>
              <w:rPr>
                <w:rFonts w:ascii="Open Sans" w:hAnsi="Open Sans" w:cs="Open Sans"/>
              </w:rPr>
            </w:pPr>
            <w:r w:rsidRPr="00EE5BCD">
              <w:rPr>
                <w:rFonts w:ascii="Open Sans" w:hAnsi="Open Sans" w:cs="Open Sans"/>
              </w:rPr>
              <w:t>(D)      exhibit teamwork skills.</w:t>
            </w:r>
          </w:p>
        </w:tc>
      </w:tr>
      <w:tr w:rsidR="00EE5BCD" w:rsidRPr="00EE5BCD" w14:paraId="7062450A" w14:textId="77777777" w:rsidTr="00692F91">
        <w:trPr>
          <w:trHeight w:val="1169"/>
        </w:trPr>
        <w:tc>
          <w:tcPr>
            <w:tcW w:w="4680" w:type="dxa"/>
            <w:shd w:val="clear" w:color="auto" w:fill="auto"/>
          </w:tcPr>
          <w:p w14:paraId="572284DC" w14:textId="77777777" w:rsidR="00EE5BCD" w:rsidRPr="00EE5BCD" w:rsidRDefault="00EE5BCD" w:rsidP="00692F91">
            <w:pPr>
              <w:rPr>
                <w:rFonts w:ascii="Open Sans" w:hAnsi="Open Sans" w:cs="Open Sans"/>
                <w:b/>
              </w:rPr>
            </w:pPr>
            <w:r w:rsidRPr="00EE5BCD">
              <w:rPr>
                <w:rFonts w:ascii="Open Sans" w:hAnsi="Open Sans" w:cs="Open Sans"/>
                <w:b/>
              </w:rPr>
              <w:t>Unit 7: Hands-on Experience</w:t>
            </w:r>
          </w:p>
          <w:p w14:paraId="624FBF77" w14:textId="77777777" w:rsidR="00EE5BCD" w:rsidRPr="00EE5BCD" w:rsidRDefault="00EE5BCD" w:rsidP="00692F91">
            <w:pPr>
              <w:rPr>
                <w:rFonts w:ascii="Open Sans" w:hAnsi="Open Sans" w:cs="Open Sans"/>
                <w:b/>
              </w:rPr>
            </w:pPr>
          </w:p>
          <w:p w14:paraId="28712660" w14:textId="77777777" w:rsidR="00EE5BCD" w:rsidRPr="00EE5BCD" w:rsidRDefault="00EE5BCD" w:rsidP="00692F91">
            <w:pPr>
              <w:rPr>
                <w:rFonts w:ascii="Open Sans" w:hAnsi="Open Sans" w:cs="Open Sans"/>
              </w:rPr>
            </w:pPr>
            <w:r w:rsidRPr="00EE5BCD">
              <w:rPr>
                <w:rFonts w:ascii="Open Sans" w:hAnsi="Open Sans" w:cs="Open Sans"/>
              </w:rPr>
              <w:t xml:space="preserve">Career and technical education instruction provides content aligned with challenging academic standards and relevant technical knowledge and skills for students to apply what they’ve learned in real-world settings.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r w:rsidRPr="00EE5BCD">
              <w:rPr>
                <w:rFonts w:ascii="Open Sans" w:hAnsi="Open Sans" w:cs="Open Sans"/>
              </w:rPr>
              <w:t>Students may choose from non-traditional settings such as those in corporations, community outreach, nonprofits, and government entities, or traditional settings such as educational settings, public schools, private schools, training centers, and charter schools.</w:t>
            </w:r>
          </w:p>
          <w:p w14:paraId="17DA0B2B" w14:textId="77777777" w:rsidR="00EE5BCD" w:rsidRPr="00EE5BCD" w:rsidRDefault="00EE5BCD" w:rsidP="00692F91">
            <w:pPr>
              <w:rPr>
                <w:rFonts w:ascii="Open Sans" w:hAnsi="Open Sans" w:cs="Open Sans"/>
              </w:rPr>
            </w:pPr>
            <w:r w:rsidRPr="00EE5BCD">
              <w:rPr>
                <w:rFonts w:ascii="Open Sans" w:hAnsi="Open Sans" w:cs="Open Sans"/>
              </w:rPr>
              <w:t>As an activity, students will self-assess their employability skills and desires in the areas of traditional education and non-traditional education.  Students will list the various options for career opportunities in all areas of education and rate their preferences and skill levels for employment in both areas.</w:t>
            </w:r>
          </w:p>
          <w:p w14:paraId="22EB1F61" w14:textId="77777777" w:rsidR="00EE5BCD" w:rsidRPr="00EE5BCD" w:rsidRDefault="00EE5BCD" w:rsidP="00692F91">
            <w:pPr>
              <w:rPr>
                <w:rFonts w:ascii="Open Sans" w:hAnsi="Open Sans" w:cs="Open Sans"/>
              </w:rPr>
            </w:pPr>
            <w:r w:rsidRPr="00EE5BCD">
              <w:rPr>
                <w:rFonts w:ascii="Open Sans" w:hAnsi="Open Sans" w:cs="Open Sans"/>
              </w:rPr>
              <w:lastRenderedPageBreak/>
              <w:t>The unit culminates with students exploring teacher-shortage areas and discussing the impact of those shortages on educational needs.</w:t>
            </w:r>
          </w:p>
          <w:p w14:paraId="311F8CE7"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226D4A65"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(2)</w:t>
            </w:r>
            <w:r w:rsidRPr="00EE5BCD">
              <w:rPr>
                <w:rFonts w:ascii="Open Sans" w:hAnsi="Open Sans" w:cs="Open Sans"/>
              </w:rPr>
              <w:tab/>
              <w:t>The student explores the teaching and training profession. The student is expected to:</w:t>
            </w:r>
          </w:p>
          <w:p w14:paraId="55CBBB50" w14:textId="77777777" w:rsidR="00EE5BCD" w:rsidRPr="00EE5BCD" w:rsidRDefault="00EE5BCD" w:rsidP="00692F91">
            <w:pPr>
              <w:pStyle w:val="SUBPARAGRAPHA"/>
              <w:rPr>
                <w:rFonts w:ascii="Open Sans" w:hAnsi="Open Sans" w:cs="Open Sans"/>
              </w:rPr>
            </w:pPr>
            <w:r w:rsidRPr="00EE5BCD">
              <w:rPr>
                <w:rFonts w:ascii="Open Sans" w:hAnsi="Open Sans" w:cs="Open Sans"/>
              </w:rPr>
              <w:t>(H)</w:t>
            </w:r>
            <w:r w:rsidRPr="00EE5BCD">
              <w:rPr>
                <w:rFonts w:ascii="Open Sans" w:hAnsi="Open Sans" w:cs="Open Sans"/>
              </w:rPr>
              <w:tab/>
              <w:t>explore teaching and training in non-traditional setting such as those in corporations, community outreach, nonprofits, and government entities; and</w:t>
            </w:r>
          </w:p>
          <w:p w14:paraId="03DDD5DE" w14:textId="77777777" w:rsidR="00EE5BCD" w:rsidRPr="00EE5BCD" w:rsidRDefault="00EE5BCD" w:rsidP="00692F91">
            <w:pPr>
              <w:pStyle w:val="SUBPARAGRAPHA"/>
              <w:rPr>
                <w:rFonts w:ascii="Open Sans" w:hAnsi="Open Sans" w:cs="Open Sans"/>
              </w:rPr>
            </w:pPr>
            <w:r w:rsidRPr="00EE5BCD">
              <w:rPr>
                <w:rFonts w:ascii="Open Sans" w:hAnsi="Open Sans" w:cs="Open Sans"/>
              </w:rPr>
              <w:t>(I)      explore educational high-needs and teacher-shortage areas.</w:t>
            </w:r>
          </w:p>
        </w:tc>
      </w:tr>
      <w:tr w:rsidR="00EE5BCD" w:rsidRPr="00EE5BCD" w14:paraId="40100B09" w14:textId="77777777" w:rsidTr="00692F91">
        <w:trPr>
          <w:trHeight w:val="206"/>
        </w:trPr>
        <w:tc>
          <w:tcPr>
            <w:tcW w:w="4680" w:type="dxa"/>
            <w:shd w:val="clear" w:color="auto" w:fill="FFFFFF" w:themeFill="background1"/>
          </w:tcPr>
          <w:p w14:paraId="04FF94F6" w14:textId="77777777" w:rsidR="00EE5BCD" w:rsidRPr="00EE5BCD" w:rsidRDefault="00EE5BCD" w:rsidP="00692F91">
            <w:pPr>
              <w:rPr>
                <w:rFonts w:ascii="Open Sans" w:hAnsi="Open Sans" w:cs="Open Sans"/>
                <w:b/>
              </w:rPr>
            </w:pPr>
            <w:r w:rsidRPr="00EE5BCD">
              <w:rPr>
                <w:rFonts w:ascii="Open Sans" w:hAnsi="Open Sans" w:cs="Open Sans"/>
                <w:b/>
              </w:rPr>
              <w:t>Unit 8: Employability Skills Continued</w:t>
            </w:r>
          </w:p>
          <w:p w14:paraId="5C024C73" w14:textId="77777777" w:rsidR="00EE5BCD" w:rsidRPr="00EE5BCD" w:rsidRDefault="00EE5BCD" w:rsidP="00692F91">
            <w:pPr>
              <w:rPr>
                <w:rFonts w:ascii="Open Sans" w:hAnsi="Open Sans" w:cs="Open Sans"/>
                <w:b/>
              </w:rPr>
            </w:pPr>
          </w:p>
          <w:p w14:paraId="5F3BC2A0" w14:textId="77777777" w:rsidR="00EE5BCD" w:rsidRPr="00EE5BCD" w:rsidRDefault="00EE5BCD" w:rsidP="00692F91">
            <w:pPr>
              <w:rPr>
                <w:rFonts w:ascii="Open Sans" w:hAnsi="Open Sans" w:cs="Open Sans"/>
              </w:rPr>
            </w:pPr>
            <w:r w:rsidRPr="00EE5BCD">
              <w:rPr>
                <w:rFonts w:ascii="Open Sans" w:hAnsi="Open Sans" w:cs="Open Sans"/>
              </w:rPr>
              <w:t>Students will demonstrate their critical-thinking and problem-solving skills as they participate in occupational task activities and in independent decision-making problems.  Students will analyze and evaluate their experiences as they describe how they have applied critical-thinking and problem-solving skills, and creative or innovative solutions to possible problems they have encountered thus far or may still encounter.</w:t>
            </w:r>
          </w:p>
          <w:p w14:paraId="12A64EB7" w14:textId="77777777" w:rsidR="00EE5BCD" w:rsidRPr="00EE5BCD" w:rsidRDefault="00EE5BCD" w:rsidP="00692F91">
            <w:pPr>
              <w:rPr>
                <w:rFonts w:ascii="Open Sans" w:hAnsi="Open Sans" w:cs="Open Sans"/>
              </w:rPr>
            </w:pPr>
            <w:r w:rsidRPr="00EE5BCD">
              <w:rPr>
                <w:rFonts w:ascii="Open Sans" w:hAnsi="Open Sans" w:cs="Open Sans"/>
              </w:rPr>
              <w:t xml:space="preserve">Students will further explore professional and ethical conduct expected of teachers by researching or participating in training, which includes the use of a Staff Handbook/Campus Handbook/District Handbook.  Students will adhere to policies and procedures.  Students will demonstrate positive work attitudes and behaviors, including; punctuality, initiative, and cooperation.  Students will accept constructive criticism, make ethical decisions, complete tasks with the highest standards, and model professional appearance, </w:t>
            </w:r>
            <w:r w:rsidRPr="00EE5BCD">
              <w:rPr>
                <w:rFonts w:ascii="Open Sans" w:hAnsi="Open Sans" w:cs="Open Sans"/>
              </w:rPr>
              <w:lastRenderedPageBreak/>
              <w:t>appropriate dress, hygiene, and demeanor for the work assignment.</w:t>
            </w:r>
          </w:p>
          <w:p w14:paraId="11268D1D"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0F0041B8"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(1)</w:t>
            </w:r>
            <w:r w:rsidRPr="00EE5BCD">
              <w:rPr>
                <w:rFonts w:ascii="Open Sans" w:hAnsi="Open Sans" w:cs="Open Sans"/>
              </w:rPr>
              <w:tab/>
              <w:t>The student demonstrates professional standards/employability skills as required by business and industry. The student is expected to:</w:t>
            </w:r>
          </w:p>
          <w:p w14:paraId="17E5DB74" w14:textId="77777777" w:rsidR="00EE5BCD" w:rsidRPr="00EE5BCD" w:rsidRDefault="00EE5BCD" w:rsidP="00692F91">
            <w:pPr>
              <w:pStyle w:val="SUBPARAGRAPHA"/>
              <w:rPr>
                <w:rFonts w:ascii="Open Sans" w:hAnsi="Open Sans" w:cs="Open Sans"/>
              </w:rPr>
            </w:pPr>
            <w:r w:rsidRPr="00EE5BCD">
              <w:rPr>
                <w:rFonts w:ascii="Open Sans" w:hAnsi="Open Sans" w:cs="Open Sans"/>
              </w:rPr>
              <w:t>(E)</w:t>
            </w:r>
            <w:r w:rsidRPr="00EE5BCD">
              <w:rPr>
                <w:rFonts w:ascii="Open Sans" w:hAnsi="Open Sans" w:cs="Open Sans"/>
              </w:rPr>
              <w:tab/>
              <w:t>apply decision-making skills;</w:t>
            </w:r>
          </w:p>
          <w:p w14:paraId="6820C00A" w14:textId="77777777" w:rsidR="00EE5BCD" w:rsidRPr="00EE5BCD" w:rsidRDefault="00EE5BCD" w:rsidP="00692F91">
            <w:pPr>
              <w:pStyle w:val="SUBPARAGRAPHA"/>
              <w:rPr>
                <w:rFonts w:ascii="Open Sans" w:hAnsi="Open Sans" w:cs="Open Sans"/>
              </w:rPr>
            </w:pPr>
            <w:r w:rsidRPr="00EE5BCD">
              <w:rPr>
                <w:rFonts w:ascii="Open Sans" w:hAnsi="Open Sans" w:cs="Open Sans"/>
              </w:rPr>
              <w:t>(F)</w:t>
            </w:r>
            <w:r w:rsidRPr="00EE5BCD">
              <w:rPr>
                <w:rFonts w:ascii="Open Sans" w:hAnsi="Open Sans" w:cs="Open Sans"/>
              </w:rPr>
              <w:tab/>
              <w:t>implement problem-solving techniques;</w:t>
            </w:r>
          </w:p>
          <w:p w14:paraId="4B7423BD" w14:textId="77777777" w:rsidR="00EE5BCD" w:rsidRPr="00EE5BCD" w:rsidRDefault="00EE5BCD" w:rsidP="00692F91">
            <w:pPr>
              <w:pStyle w:val="SUBPARAGRAPHA"/>
              <w:rPr>
                <w:rFonts w:ascii="Open Sans" w:hAnsi="Open Sans" w:cs="Open Sans"/>
              </w:rPr>
            </w:pPr>
            <w:r w:rsidRPr="00EE5BCD">
              <w:rPr>
                <w:rFonts w:ascii="Open Sans" w:hAnsi="Open Sans" w:cs="Open Sans"/>
              </w:rPr>
              <w:t>(G)</w:t>
            </w:r>
            <w:r w:rsidRPr="00EE5BCD">
              <w:rPr>
                <w:rFonts w:ascii="Open Sans" w:hAnsi="Open Sans" w:cs="Open Sans"/>
              </w:rPr>
              <w:tab/>
              <w:t>acquire conflict management skills;</w:t>
            </w:r>
          </w:p>
          <w:p w14:paraId="418BD6E9" w14:textId="77777777" w:rsidR="00EE5BCD" w:rsidRPr="00EE5BCD" w:rsidRDefault="00EE5BCD" w:rsidP="00692F91">
            <w:pPr>
              <w:pStyle w:val="SUBPARAGRAPHA"/>
              <w:rPr>
                <w:rFonts w:ascii="Open Sans" w:hAnsi="Open Sans" w:cs="Open Sans"/>
              </w:rPr>
            </w:pPr>
            <w:r w:rsidRPr="00EE5BCD">
              <w:rPr>
                <w:rFonts w:ascii="Open Sans" w:hAnsi="Open Sans" w:cs="Open Sans"/>
              </w:rPr>
              <w:t>(H)</w:t>
            </w:r>
            <w:r w:rsidRPr="00EE5BCD">
              <w:rPr>
                <w:rFonts w:ascii="Open Sans" w:hAnsi="Open Sans" w:cs="Open Sans"/>
              </w:rPr>
              <w:tab/>
              <w:t>develop leadership skills;</w:t>
            </w:r>
          </w:p>
          <w:p w14:paraId="2CC08CE6" w14:textId="77777777" w:rsidR="00EE5BCD" w:rsidRPr="00EE5BCD" w:rsidRDefault="00EE5BCD" w:rsidP="00692F91">
            <w:pPr>
              <w:pStyle w:val="SUBPARAGRAPHA"/>
              <w:rPr>
                <w:rFonts w:ascii="Open Sans" w:hAnsi="Open Sans" w:cs="Open Sans"/>
              </w:rPr>
            </w:pPr>
            <w:r w:rsidRPr="00EE5BCD">
              <w:rPr>
                <w:rFonts w:ascii="Open Sans" w:hAnsi="Open Sans" w:cs="Open Sans"/>
              </w:rPr>
              <w:t>(I)</w:t>
            </w:r>
            <w:r w:rsidRPr="00EE5BCD">
              <w:rPr>
                <w:rFonts w:ascii="Open Sans" w:hAnsi="Open Sans" w:cs="Open Sans"/>
              </w:rPr>
              <w:tab/>
              <w:t>demonstrate professionalism; and</w:t>
            </w:r>
          </w:p>
          <w:p w14:paraId="71EA2EBD" w14:textId="77777777" w:rsidR="00EE5BCD" w:rsidRPr="00EE5BCD" w:rsidRDefault="00EE5BCD" w:rsidP="00692F91">
            <w:pPr>
              <w:ind w:left="720"/>
              <w:rPr>
                <w:rFonts w:ascii="Open Sans" w:hAnsi="Open Sans" w:cs="Open Sans"/>
              </w:rPr>
            </w:pPr>
            <w:r w:rsidRPr="00EE5BCD">
              <w:rPr>
                <w:rFonts w:ascii="Open Sans" w:hAnsi="Open Sans" w:cs="Open Sans"/>
              </w:rPr>
              <w:t xml:space="preserve">           (J)      develop effective work ethic practices.</w:t>
            </w:r>
          </w:p>
        </w:tc>
      </w:tr>
      <w:tr w:rsidR="00EE5BCD" w:rsidRPr="00EE5BCD" w14:paraId="2EAA287F" w14:textId="77777777" w:rsidTr="00692F91">
        <w:trPr>
          <w:trHeight w:val="1169"/>
        </w:trPr>
        <w:tc>
          <w:tcPr>
            <w:tcW w:w="4680" w:type="dxa"/>
            <w:shd w:val="clear" w:color="auto" w:fill="auto"/>
          </w:tcPr>
          <w:p w14:paraId="42843435" w14:textId="77777777" w:rsidR="00EE5BCD" w:rsidRPr="00EE5BCD" w:rsidRDefault="00EE5BCD" w:rsidP="00692F91">
            <w:pPr>
              <w:rPr>
                <w:rFonts w:ascii="Open Sans" w:hAnsi="Open Sans" w:cs="Open Sans"/>
                <w:b/>
              </w:rPr>
            </w:pPr>
            <w:r w:rsidRPr="00EE5BCD">
              <w:rPr>
                <w:rFonts w:ascii="Open Sans" w:hAnsi="Open Sans" w:cs="Open Sans"/>
                <w:b/>
              </w:rPr>
              <w:t>Unit 9: School and Society</w:t>
            </w:r>
          </w:p>
          <w:p w14:paraId="64D3AA38" w14:textId="77777777" w:rsidR="00EE5BCD" w:rsidRPr="00EE5BCD" w:rsidRDefault="00EE5BCD" w:rsidP="00692F91">
            <w:pPr>
              <w:rPr>
                <w:rFonts w:ascii="Open Sans" w:hAnsi="Open Sans" w:cs="Open Sans"/>
                <w:b/>
              </w:rPr>
            </w:pPr>
          </w:p>
          <w:p w14:paraId="273625CC"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rPr>
              <w:t xml:space="preserve">Students will focus on the relationship between school and society.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p>
          <w:p w14:paraId="6354DBD3" w14:textId="77777777" w:rsidR="00EE5BCD" w:rsidRPr="00EE5BCD" w:rsidRDefault="00EE5BCD" w:rsidP="00692F91">
            <w:pPr>
              <w:rPr>
                <w:rFonts w:ascii="Open Sans" w:hAnsi="Open Sans" w:cs="Open Sans"/>
              </w:rPr>
            </w:pPr>
            <w:r w:rsidRPr="00EE5BCD">
              <w:rPr>
                <w:rFonts w:ascii="Open Sans" w:hAnsi="Open Sans" w:cs="Open Sans"/>
                <w:color w:val="000000" w:themeColor="text1"/>
                <w:shd w:val="clear" w:color="auto" w:fill="FFFFFF"/>
              </w:rPr>
              <w:t xml:space="preserve">As an activity, </w:t>
            </w:r>
            <w:r w:rsidRPr="00EE5BCD">
              <w:rPr>
                <w:rFonts w:ascii="Open Sans" w:hAnsi="Open Sans" w:cs="Open Sans"/>
              </w:rPr>
              <w:t>students will research various community resources that provide assistance for schools, and list those resources. Students will identify the main attributes of family, community resources, and businesses that provide partnerships with schools.</w:t>
            </w:r>
          </w:p>
          <w:p w14:paraId="498209E4"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color w:val="000000" w:themeColor="text1"/>
                <w:shd w:val="clear" w:color="auto" w:fill="FFFFFF"/>
              </w:rPr>
              <w:t>All stakeholders are an essential part of the school community and effective interactions with all members measures the success of the individual educator.</w:t>
            </w:r>
          </w:p>
          <w:p w14:paraId="1CC23A4F"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6243B14E" w14:textId="77777777" w:rsidR="00EE5BCD" w:rsidRPr="00EE5BCD" w:rsidRDefault="00EE5BCD" w:rsidP="00692F91">
            <w:pPr>
              <w:pStyle w:val="PARAGRAPH1"/>
              <w:rPr>
                <w:rFonts w:ascii="Open Sans" w:hAnsi="Open Sans" w:cs="Open Sans"/>
              </w:rPr>
            </w:pPr>
            <w:r w:rsidRPr="00EE5BCD">
              <w:rPr>
                <w:rFonts w:ascii="Open Sans" w:hAnsi="Open Sans" w:cs="Open Sans"/>
              </w:rPr>
              <w:t>(8)</w:t>
            </w:r>
            <w:r w:rsidRPr="00EE5BCD">
              <w:rPr>
                <w:rFonts w:ascii="Open Sans" w:hAnsi="Open Sans" w:cs="Open Sans"/>
              </w:rPr>
              <w:tab/>
              <w:t>The student understands the relationship between school and society. The student is expected to:</w:t>
            </w:r>
          </w:p>
          <w:p w14:paraId="59F5D78C"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identify and support learning through advocacy;</w:t>
            </w:r>
          </w:p>
          <w:p w14:paraId="475B0A5F"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select family, school, and community resources for professional growth; and</w:t>
            </w:r>
          </w:p>
          <w:p w14:paraId="0AA9C9AA" w14:textId="77777777" w:rsidR="00EE5BCD" w:rsidRPr="00EE5BCD" w:rsidRDefault="00EE5BCD" w:rsidP="00692F91">
            <w:pPr>
              <w:pStyle w:val="SUBPARAGRAPHA"/>
              <w:rPr>
                <w:rFonts w:ascii="Open Sans" w:hAnsi="Open Sans" w:cs="Open Sans"/>
              </w:rPr>
            </w:pPr>
            <w:r w:rsidRPr="00EE5BCD">
              <w:rPr>
                <w:rFonts w:ascii="Open Sans" w:hAnsi="Open Sans" w:cs="Open Sans"/>
              </w:rPr>
              <w:t>(C)      promote learning and build support through positive school partnership activities with stakeholders such as families, schools, communities, and business/industry.</w:t>
            </w:r>
          </w:p>
        </w:tc>
      </w:tr>
      <w:tr w:rsidR="00EE5BCD" w:rsidRPr="00EE5BCD" w14:paraId="3822AF7B" w14:textId="77777777" w:rsidTr="00692F91">
        <w:trPr>
          <w:trHeight w:val="1007"/>
        </w:trPr>
        <w:tc>
          <w:tcPr>
            <w:tcW w:w="4680" w:type="dxa"/>
            <w:shd w:val="clear" w:color="auto" w:fill="auto"/>
          </w:tcPr>
          <w:p w14:paraId="50E04A48" w14:textId="77777777" w:rsidR="00EE5BCD" w:rsidRPr="00EE5BCD" w:rsidRDefault="00EE5BCD" w:rsidP="00692F91">
            <w:pPr>
              <w:rPr>
                <w:rFonts w:ascii="Open Sans" w:hAnsi="Open Sans" w:cs="Open Sans"/>
                <w:b/>
              </w:rPr>
            </w:pPr>
            <w:r w:rsidRPr="00EE5BCD">
              <w:rPr>
                <w:rFonts w:ascii="Open Sans" w:hAnsi="Open Sans" w:cs="Open Sans"/>
                <w:b/>
              </w:rPr>
              <w:t xml:space="preserve">Unit 10: Technology Skills Needed for Teaching </w:t>
            </w:r>
          </w:p>
          <w:p w14:paraId="478E8432" w14:textId="77777777" w:rsidR="00EE5BCD" w:rsidRPr="00EE5BCD" w:rsidRDefault="00EE5BCD" w:rsidP="00692F91">
            <w:pPr>
              <w:rPr>
                <w:rFonts w:ascii="Open Sans" w:hAnsi="Open Sans" w:cs="Open Sans"/>
                <w:b/>
              </w:rPr>
            </w:pPr>
          </w:p>
          <w:p w14:paraId="41725C6A" w14:textId="77777777" w:rsidR="00EE5BCD" w:rsidRPr="00EE5BCD" w:rsidRDefault="00EE5BCD" w:rsidP="00692F91">
            <w:pPr>
              <w:rPr>
                <w:rFonts w:ascii="Open Sans" w:hAnsi="Open Sans" w:cs="Open Sans"/>
              </w:rPr>
            </w:pPr>
            <w:r w:rsidRPr="00EE5BCD">
              <w:rPr>
                <w:rFonts w:ascii="Open Sans" w:hAnsi="Open Sans" w:cs="Open Sans"/>
              </w:rPr>
              <w:t xml:space="preserve">Students will demonstrate effective use and application of the emerging technologies in education and training.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dditional class time has been added to allow for hands-on laboratory-based activities.</w:t>
            </w:r>
          </w:p>
          <w:p w14:paraId="5B5017B6" w14:textId="77777777" w:rsidR="00EE5BCD" w:rsidRPr="00EE5BCD" w:rsidRDefault="00EE5BCD" w:rsidP="00692F91">
            <w:pPr>
              <w:rPr>
                <w:rFonts w:ascii="Open Sans" w:hAnsi="Open Sans" w:cs="Open Sans"/>
              </w:rPr>
            </w:pPr>
            <w:r w:rsidRPr="00EE5BCD">
              <w:rPr>
                <w:rFonts w:ascii="Open Sans" w:hAnsi="Open Sans" w:cs="Open Sans"/>
              </w:rPr>
              <w:t xml:space="preserve">Examples of activities for the practicum:  Students will create a rubric to self-evaluate </w:t>
            </w:r>
            <w:r w:rsidRPr="00EE5BCD">
              <w:rPr>
                <w:rFonts w:ascii="Open Sans" w:hAnsi="Open Sans" w:cs="Open Sans"/>
              </w:rPr>
              <w:lastRenderedPageBreak/>
              <w:t>their personal qualities  of employability, as well as their strengths and weaknesses in technical skill proficiency.  The rubric can be used for the culminating project at the end of the practicum as part of the culminating assessment.</w:t>
            </w:r>
          </w:p>
          <w:p w14:paraId="2AAA8CB7" w14:textId="77777777" w:rsidR="00EE5BCD" w:rsidRPr="00EE5BCD" w:rsidRDefault="00EE5BCD" w:rsidP="00692F91">
            <w:pPr>
              <w:rPr>
                <w:rFonts w:ascii="Open Sans" w:hAnsi="Open Sans" w:cs="Open Sans"/>
              </w:rPr>
            </w:pPr>
            <w:r w:rsidRPr="00EE5BCD">
              <w:rPr>
                <w:rFonts w:ascii="Open Sans" w:hAnsi="Open Sans" w:cs="Open Sans"/>
              </w:rPr>
              <w:t>Students will create a presentation for a lesson, using one of the various presentation tools which will include graphics, text, and sound.</w:t>
            </w:r>
          </w:p>
          <w:p w14:paraId="6BE51C06" w14:textId="77777777" w:rsidR="00EE5BCD" w:rsidRPr="00EE5BCD" w:rsidRDefault="00EE5BCD" w:rsidP="00692F91">
            <w:pPr>
              <w:rPr>
                <w:rFonts w:ascii="Open Sans" w:hAnsi="Open Sans" w:cs="Open Sans"/>
              </w:rPr>
            </w:pPr>
            <w:r w:rsidRPr="00EE5BCD">
              <w:rPr>
                <w:rFonts w:ascii="Open Sans" w:hAnsi="Open Sans" w:cs="Open Sans"/>
              </w:rPr>
              <w:t>Students will create a spreadsheet, with a pivot table, to analyze student testing data.</w:t>
            </w:r>
          </w:p>
          <w:p w14:paraId="4F710053" w14:textId="77777777" w:rsidR="00EE5BCD" w:rsidRPr="00EE5BCD" w:rsidRDefault="00EE5BCD" w:rsidP="00692F91">
            <w:pPr>
              <w:rPr>
                <w:rFonts w:ascii="Open Sans" w:hAnsi="Open Sans" w:cs="Open Sans"/>
              </w:rPr>
            </w:pPr>
            <w:r w:rsidRPr="00EE5BCD">
              <w:rPr>
                <w:rFonts w:ascii="Open Sans" w:hAnsi="Open Sans" w:cs="Open Sans"/>
              </w:rPr>
              <w:t>Students will create a lesson that includes research using the Internet, and a presentation tool as the culminating project.</w:t>
            </w:r>
          </w:p>
          <w:p w14:paraId="3D264A97" w14:textId="77777777" w:rsidR="00EE5BCD" w:rsidRPr="00EE5BCD" w:rsidRDefault="00EE5BCD" w:rsidP="00692F91">
            <w:pPr>
              <w:rPr>
                <w:rFonts w:ascii="Open Sans" w:hAnsi="Open Sans" w:cs="Open Sans"/>
                <w:b/>
                <w:bCs/>
                <w:color w:val="FF0000"/>
              </w:rPr>
            </w:pPr>
          </w:p>
        </w:tc>
        <w:tc>
          <w:tcPr>
            <w:tcW w:w="9810" w:type="dxa"/>
            <w:gridSpan w:val="2"/>
            <w:shd w:val="clear" w:color="auto" w:fill="auto"/>
          </w:tcPr>
          <w:p w14:paraId="010865EA"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(9)</w:t>
            </w:r>
            <w:r w:rsidRPr="00EE5BCD">
              <w:rPr>
                <w:rFonts w:ascii="Open Sans" w:hAnsi="Open Sans" w:cs="Open Sans"/>
              </w:rPr>
              <w:tab/>
              <w:t>The student develops technology skills. The student is expected to:</w:t>
            </w:r>
          </w:p>
          <w:p w14:paraId="3A3A7A6E"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access and use current technology applications appropriate for specific subject matter and student needs; and</w:t>
            </w:r>
          </w:p>
          <w:p w14:paraId="70779F2F" w14:textId="77777777" w:rsidR="00EE5BCD" w:rsidRPr="00EE5BCD" w:rsidRDefault="00EE5BCD" w:rsidP="00692F91">
            <w:pPr>
              <w:pStyle w:val="SUBPARAGRAPHA"/>
              <w:spacing w:before="0" w:after="0"/>
              <w:rPr>
                <w:rFonts w:ascii="Open Sans" w:hAnsi="Open Sans" w:cs="Open Sans"/>
              </w:rPr>
            </w:pPr>
            <w:r w:rsidRPr="00EE5BCD">
              <w:rPr>
                <w:rFonts w:ascii="Open Sans" w:hAnsi="Open Sans" w:cs="Open Sans"/>
              </w:rPr>
              <w:t>(B)</w:t>
            </w:r>
            <w:r w:rsidRPr="00EE5BCD">
              <w:rPr>
                <w:rFonts w:ascii="Open Sans" w:hAnsi="Open Sans" w:cs="Open Sans"/>
              </w:rPr>
              <w:tab/>
              <w:t>integrate the skillful use of technology as a tool for instruction, evaluation, and management.</w:t>
            </w:r>
          </w:p>
        </w:tc>
      </w:tr>
      <w:tr w:rsidR="00EE5BCD" w:rsidRPr="00EE5BCD" w14:paraId="1102EDF4" w14:textId="77777777" w:rsidTr="00692F91">
        <w:trPr>
          <w:trHeight w:val="863"/>
        </w:trPr>
        <w:tc>
          <w:tcPr>
            <w:tcW w:w="4680" w:type="dxa"/>
            <w:shd w:val="clear" w:color="auto" w:fill="auto"/>
          </w:tcPr>
          <w:p w14:paraId="25B2E09F" w14:textId="77777777" w:rsidR="00EE5BCD" w:rsidRPr="00EE5BCD" w:rsidRDefault="00EE5BCD" w:rsidP="00692F91">
            <w:pPr>
              <w:rPr>
                <w:rFonts w:ascii="Open Sans" w:hAnsi="Open Sans" w:cs="Open Sans"/>
                <w:b/>
              </w:rPr>
            </w:pPr>
            <w:r w:rsidRPr="00EE5BCD">
              <w:rPr>
                <w:rFonts w:ascii="Open Sans" w:hAnsi="Open Sans" w:cs="Open Sans"/>
                <w:b/>
              </w:rPr>
              <w:t>Unit 11: Ethics and Responsibilities in Teaching</w:t>
            </w:r>
          </w:p>
          <w:p w14:paraId="5A5FEC8E" w14:textId="77777777" w:rsidR="00EE5BCD" w:rsidRPr="00EE5BCD" w:rsidRDefault="00EE5BCD" w:rsidP="00692F91">
            <w:pPr>
              <w:rPr>
                <w:rFonts w:ascii="Open Sans" w:hAnsi="Open Sans" w:cs="Open Sans"/>
                <w:b/>
              </w:rPr>
            </w:pPr>
          </w:p>
          <w:p w14:paraId="2D02F7A7" w14:textId="77777777" w:rsidR="00EE5BCD" w:rsidRPr="00EE5BCD" w:rsidRDefault="00EE5BCD" w:rsidP="00692F91">
            <w:pPr>
              <w:rPr>
                <w:rFonts w:ascii="Open Sans" w:hAnsi="Open Sans" w:cs="Open Sans"/>
                <w:b/>
              </w:rPr>
            </w:pPr>
            <w:r w:rsidRPr="00EE5BCD">
              <w:rPr>
                <w:rFonts w:ascii="Open Sans" w:hAnsi="Open Sans" w:cs="Open Sans"/>
              </w:rPr>
              <w:t xml:space="preserve">Students will further explore professional and ethical conduct expected of teachers by researching or participating in training, which includes the use of a Staff Handbook/Campus Handbook/District Handbook.  During Field-Based experience, students will adhere to policies and procedures.  Students will demonstrate positive work attitudes and behaviors, including; punctuality, initiative, and cooperation.  Students will accept constructive criticism, make ethical decisions, </w:t>
            </w:r>
            <w:r w:rsidRPr="00EE5BCD">
              <w:rPr>
                <w:rFonts w:ascii="Open Sans" w:hAnsi="Open Sans" w:cs="Open Sans"/>
              </w:rPr>
              <w:lastRenderedPageBreak/>
              <w:t xml:space="preserve">complete tasks with the highest standards, and model professional appearance, appropriate dress, hygiene, and demeanor for the work assignment.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r w:rsidRPr="00EE5BCD">
              <w:rPr>
                <w:rFonts w:ascii="Open Sans" w:hAnsi="Open Sans" w:cs="Open Sans"/>
              </w:rPr>
              <w:t>The culminating activity will have students analyze anticipated effects of compliance and non-compliance with the Texas teacher code of conduct.</w:t>
            </w:r>
          </w:p>
        </w:tc>
        <w:tc>
          <w:tcPr>
            <w:tcW w:w="9810" w:type="dxa"/>
            <w:gridSpan w:val="2"/>
            <w:shd w:val="clear" w:color="auto" w:fill="auto"/>
          </w:tcPr>
          <w:p w14:paraId="65E38301"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(10)</w:t>
            </w:r>
            <w:r w:rsidRPr="00EE5BCD">
              <w:rPr>
                <w:rFonts w:ascii="Open Sans" w:hAnsi="Open Sans" w:cs="Open Sans"/>
              </w:rPr>
              <w:tab/>
              <w:t>The student understands the professional, ethical, and legal responsibilities in teaching and training. The student is expected to:</w:t>
            </w:r>
          </w:p>
          <w:p w14:paraId="6425A630"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develop teacher and trainer characteristics that promote professional and ethical conduct;</w:t>
            </w:r>
          </w:p>
          <w:p w14:paraId="13655DB3"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analyze professional and ethical standards that apply to educators and trainers;</w:t>
            </w:r>
          </w:p>
          <w:p w14:paraId="32C862D6" w14:textId="77777777" w:rsidR="00EE5BCD" w:rsidRPr="00EE5BCD" w:rsidRDefault="00EE5BCD" w:rsidP="00692F91">
            <w:pPr>
              <w:pStyle w:val="SUBPARAGRAPHA"/>
              <w:rPr>
                <w:rFonts w:ascii="Open Sans" w:hAnsi="Open Sans" w:cs="Open Sans"/>
              </w:rPr>
            </w:pPr>
            <w:r w:rsidRPr="00EE5BCD">
              <w:rPr>
                <w:rFonts w:ascii="Open Sans" w:hAnsi="Open Sans" w:cs="Open Sans"/>
              </w:rPr>
              <w:t>(C)</w:t>
            </w:r>
            <w:r w:rsidRPr="00EE5BCD">
              <w:rPr>
                <w:rFonts w:ascii="Open Sans" w:hAnsi="Open Sans" w:cs="Open Sans"/>
              </w:rPr>
              <w:tab/>
              <w:t xml:space="preserve">analyze situations requiring decisions based on professional, ethical, and legal considerations; </w:t>
            </w:r>
          </w:p>
          <w:p w14:paraId="4C84782B" w14:textId="77777777" w:rsidR="00EE5BCD" w:rsidRPr="00EE5BCD" w:rsidRDefault="00EE5BCD" w:rsidP="00692F91">
            <w:pPr>
              <w:pStyle w:val="SUBPARAGRAPHA"/>
              <w:rPr>
                <w:rFonts w:ascii="Open Sans" w:hAnsi="Open Sans" w:cs="Open Sans"/>
              </w:rPr>
            </w:pPr>
            <w:r w:rsidRPr="00EE5BCD">
              <w:rPr>
                <w:rFonts w:ascii="Open Sans" w:hAnsi="Open Sans" w:cs="Open Sans"/>
              </w:rPr>
              <w:lastRenderedPageBreak/>
              <w:t>(D)      analyze expected effects of compliance and non-compliance with Texas teacher code of conduct.</w:t>
            </w:r>
          </w:p>
        </w:tc>
      </w:tr>
      <w:tr w:rsidR="00EE5BCD" w:rsidRPr="00EE5BCD" w14:paraId="745B47D9" w14:textId="77777777" w:rsidTr="00692F91">
        <w:trPr>
          <w:trHeight w:val="1007"/>
        </w:trPr>
        <w:tc>
          <w:tcPr>
            <w:tcW w:w="4680" w:type="dxa"/>
            <w:shd w:val="clear" w:color="auto" w:fill="auto"/>
          </w:tcPr>
          <w:p w14:paraId="386F656F" w14:textId="77777777" w:rsidR="00EE5BCD" w:rsidRPr="00EE5BCD" w:rsidRDefault="00EE5BCD" w:rsidP="00692F91">
            <w:pPr>
              <w:rPr>
                <w:rFonts w:ascii="Open Sans" w:hAnsi="Open Sans" w:cs="Open Sans"/>
                <w:b/>
              </w:rPr>
            </w:pPr>
            <w:r w:rsidRPr="00EE5BCD">
              <w:rPr>
                <w:rFonts w:ascii="Open Sans" w:hAnsi="Open Sans" w:cs="Open Sans"/>
                <w:b/>
              </w:rPr>
              <w:lastRenderedPageBreak/>
              <w:t>Unit 12: Field-Based Experience</w:t>
            </w:r>
          </w:p>
          <w:p w14:paraId="24932B38" w14:textId="77777777" w:rsidR="00EE5BCD" w:rsidRPr="00EE5BCD" w:rsidRDefault="00EE5BCD" w:rsidP="00692F91">
            <w:pPr>
              <w:rPr>
                <w:rFonts w:ascii="Open Sans" w:hAnsi="Open Sans" w:cs="Open Sans"/>
                <w:b/>
              </w:rPr>
            </w:pPr>
          </w:p>
          <w:p w14:paraId="3CEDB94B" w14:textId="77777777" w:rsidR="00EE5BCD" w:rsidRPr="00EE5BCD" w:rsidRDefault="00EE5BCD" w:rsidP="00692F91">
            <w:pPr>
              <w:rPr>
                <w:rFonts w:ascii="Open Sans" w:hAnsi="Open Sans" w:cs="Open Sans"/>
              </w:rPr>
            </w:pPr>
            <w:r w:rsidRPr="00EE5BCD">
              <w:rPr>
                <w:rFonts w:ascii="Open Sans" w:hAnsi="Open Sans" w:cs="Open Sans"/>
              </w:rPr>
              <w:t xml:space="preserve">The Education and Training Career Cluster focuses on planning, managing, and providing education and training services and related learning support services. Students will participate in learning in the field.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r w:rsidRPr="00EE5BCD">
              <w:rPr>
                <w:rFonts w:ascii="Open Sans" w:hAnsi="Open Sans" w:cs="Open Sans"/>
              </w:rPr>
              <w:t>Students and supervising instructors, will use a checklist to include all relevant TEKS, related materials, and instructional plans needed to implement a successful classroom lesson/training. The culminating activity will have students develop and implement lesson plans to support instruction that aligns with the TEKS.</w:t>
            </w:r>
            <w:r w:rsidRPr="00EE5BCD">
              <w:rPr>
                <w:rFonts w:ascii="Open Sans" w:hAnsi="Open Sans" w:cs="Open Sans"/>
                <w:color w:val="000000" w:themeColor="text1"/>
                <w:shd w:val="clear" w:color="auto" w:fill="FFFFFF"/>
              </w:rPr>
              <w:t xml:space="preserve"> </w:t>
            </w:r>
            <w:r w:rsidRPr="00EE5BCD">
              <w:rPr>
                <w:rFonts w:ascii="Open Sans" w:hAnsi="Open Sans" w:cs="Open Sans"/>
              </w:rPr>
              <w:t>The culminating activity will have students document, assess, and reflect on instructional experiences.</w:t>
            </w:r>
          </w:p>
          <w:p w14:paraId="06EA43B2" w14:textId="77777777" w:rsidR="00EE5BCD" w:rsidRPr="00EE5BCD" w:rsidRDefault="00EE5BCD" w:rsidP="00692F91">
            <w:pPr>
              <w:rPr>
                <w:rFonts w:ascii="Open Sans" w:hAnsi="Open Sans" w:cs="Open Sans"/>
                <w:b/>
              </w:rPr>
            </w:pPr>
          </w:p>
        </w:tc>
        <w:tc>
          <w:tcPr>
            <w:tcW w:w="9810" w:type="dxa"/>
            <w:gridSpan w:val="2"/>
            <w:shd w:val="clear" w:color="auto" w:fill="auto"/>
          </w:tcPr>
          <w:p w14:paraId="6433C826" w14:textId="77777777" w:rsidR="00EE5BCD" w:rsidRPr="00EE5BCD" w:rsidRDefault="00EE5BCD" w:rsidP="00692F91">
            <w:pPr>
              <w:pStyle w:val="PARAGRAPH1"/>
              <w:rPr>
                <w:rFonts w:ascii="Open Sans" w:hAnsi="Open Sans" w:cs="Open Sans"/>
              </w:rPr>
            </w:pPr>
            <w:r w:rsidRPr="00EE5BCD">
              <w:rPr>
                <w:rFonts w:ascii="Open Sans" w:hAnsi="Open Sans" w:cs="Open Sans"/>
              </w:rPr>
              <w:t>(12)</w:t>
            </w:r>
            <w:r w:rsidRPr="00EE5BCD">
              <w:rPr>
                <w:rFonts w:ascii="Open Sans" w:hAnsi="Open Sans" w:cs="Open Sans"/>
              </w:rPr>
              <w:tab/>
              <w:t>The student continues to participate in field-based experiences in education or training. The student is expected to:</w:t>
            </w:r>
          </w:p>
          <w:p w14:paraId="31923465"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apply instructional strategies and concepts within a local educational or training facility; and</w:t>
            </w:r>
          </w:p>
          <w:p w14:paraId="50F0D152"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document, assess, and reflect on instructional experiences.</w:t>
            </w:r>
          </w:p>
          <w:p w14:paraId="419B0D55" w14:textId="77777777" w:rsidR="00EE5BCD" w:rsidRPr="00EE5BCD" w:rsidRDefault="00EE5BCD" w:rsidP="00692F91">
            <w:pPr>
              <w:pStyle w:val="PARAGRAPH1"/>
              <w:spacing w:after="0"/>
              <w:ind w:left="360" w:firstLine="0"/>
              <w:rPr>
                <w:rFonts w:ascii="Open Sans" w:hAnsi="Open Sans" w:cs="Open Sans"/>
              </w:rPr>
            </w:pPr>
          </w:p>
        </w:tc>
      </w:tr>
      <w:tr w:rsidR="00EE5BCD" w:rsidRPr="00EE5BCD" w14:paraId="44F62AF4" w14:textId="77777777" w:rsidTr="00692F91">
        <w:trPr>
          <w:trHeight w:val="1007"/>
        </w:trPr>
        <w:tc>
          <w:tcPr>
            <w:tcW w:w="4680" w:type="dxa"/>
            <w:shd w:val="clear" w:color="auto" w:fill="auto"/>
          </w:tcPr>
          <w:p w14:paraId="6CE04518" w14:textId="77777777" w:rsidR="00EE5BCD" w:rsidRPr="00EE5BCD" w:rsidRDefault="00EE5BCD" w:rsidP="00692F91">
            <w:pPr>
              <w:rPr>
                <w:rFonts w:ascii="Open Sans" w:hAnsi="Open Sans" w:cs="Open Sans"/>
                <w:b/>
              </w:rPr>
            </w:pPr>
            <w:r w:rsidRPr="00EE5BCD">
              <w:rPr>
                <w:rFonts w:ascii="Open Sans" w:hAnsi="Open Sans" w:cs="Open Sans"/>
                <w:b/>
              </w:rPr>
              <w:lastRenderedPageBreak/>
              <w:t>Unit 13: Planning for a Career in Education and Training II</w:t>
            </w:r>
          </w:p>
          <w:p w14:paraId="72C78DE5" w14:textId="77777777" w:rsidR="00EE5BCD" w:rsidRPr="00EE5BCD" w:rsidRDefault="00EE5BCD" w:rsidP="00692F91">
            <w:pPr>
              <w:rPr>
                <w:rFonts w:ascii="Open Sans" w:hAnsi="Open Sans" w:cs="Open Sans"/>
                <w:b/>
              </w:rPr>
            </w:pPr>
          </w:p>
          <w:p w14:paraId="6C9B84D9" w14:textId="77777777" w:rsidR="00EE5BCD" w:rsidRPr="00EE5BCD" w:rsidRDefault="00EE5BCD" w:rsidP="00692F91">
            <w:pPr>
              <w:rPr>
                <w:rFonts w:ascii="Open Sans" w:hAnsi="Open Sans" w:cs="Open Sans"/>
              </w:rPr>
            </w:pPr>
            <w:r w:rsidRPr="00EE5BCD">
              <w:rPr>
                <w:rFonts w:ascii="Open Sans" w:hAnsi="Open Sans" w:cs="Open Sans"/>
                <w:color w:val="000000" w:themeColor="text1"/>
              </w:rPr>
              <w:t>Students will document their technical skills and gather work samples from this practicum.  A</w:t>
            </w:r>
            <w:r w:rsidRPr="00EE5BCD">
              <w:rPr>
                <w:rFonts w:ascii="Open Sans" w:hAnsi="Open Sans" w:cs="Open Sans"/>
                <w:color w:val="000000" w:themeColor="text1"/>
                <w:shd w:val="clear" w:color="auto" w:fill="FFFFFF"/>
              </w:rPr>
              <w:t>dditional class time has been added to allow for hands-on laboratory-based activities. S</w:t>
            </w:r>
            <w:r w:rsidRPr="00EE5BCD">
              <w:rPr>
                <w:rFonts w:ascii="Open Sans" w:hAnsi="Open Sans" w:cs="Open Sans"/>
              </w:rPr>
              <w:t>tudents will continue building a professional portfolio that includes a resume, samples of work, (including technology lessons), self-assessment rubrics, and a service learning log of work completed during this course. The culminating activity will have students present their portfolio to supervisors and practicum supervisors.</w:t>
            </w:r>
          </w:p>
          <w:p w14:paraId="25446003" w14:textId="77777777" w:rsidR="00EE5BCD" w:rsidRPr="00EE5BCD" w:rsidRDefault="00EE5BCD" w:rsidP="00692F91">
            <w:pPr>
              <w:rPr>
                <w:rFonts w:ascii="Open Sans" w:hAnsi="Open Sans" w:cs="Open Sans"/>
                <w:b/>
              </w:rPr>
            </w:pPr>
          </w:p>
        </w:tc>
        <w:tc>
          <w:tcPr>
            <w:tcW w:w="9810" w:type="dxa"/>
            <w:gridSpan w:val="2"/>
            <w:shd w:val="clear" w:color="auto" w:fill="auto"/>
          </w:tcPr>
          <w:p w14:paraId="4B240B36" w14:textId="77777777" w:rsidR="00EE5BCD" w:rsidRPr="00EE5BCD" w:rsidRDefault="00EE5BCD" w:rsidP="00692F91">
            <w:pPr>
              <w:pStyle w:val="PARAGRAPH1"/>
              <w:rPr>
                <w:rFonts w:ascii="Open Sans" w:hAnsi="Open Sans" w:cs="Open Sans"/>
              </w:rPr>
            </w:pPr>
            <w:r w:rsidRPr="00EE5BCD">
              <w:rPr>
                <w:rFonts w:ascii="Open Sans" w:hAnsi="Open Sans" w:cs="Open Sans"/>
              </w:rPr>
              <w:t>(13)</w:t>
            </w:r>
            <w:r w:rsidRPr="00EE5BCD">
              <w:rPr>
                <w:rFonts w:ascii="Open Sans" w:hAnsi="Open Sans" w:cs="Open Sans"/>
              </w:rPr>
              <w:tab/>
              <w:t>The student documents technical knowledge and skills. The student is expected to:</w:t>
            </w:r>
          </w:p>
          <w:p w14:paraId="40CEF254"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gather artifacts and documentation that support attainment of technical skill competencies;</w:t>
            </w:r>
          </w:p>
          <w:p w14:paraId="5E3366F1"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update a professional portfolio to include components such as a resume, samples of work, service learning log, recognitions, awards, scholarship essays, letters of recommendation, certifications, and evaluations; and</w:t>
            </w:r>
          </w:p>
          <w:p w14:paraId="75011100" w14:textId="77777777" w:rsidR="00EE5BCD" w:rsidRPr="00EE5BCD" w:rsidRDefault="00EE5BCD" w:rsidP="00692F91">
            <w:pPr>
              <w:pStyle w:val="SUBPARAGRAPHA"/>
              <w:rPr>
                <w:rFonts w:ascii="Open Sans" w:hAnsi="Open Sans" w:cs="Open Sans"/>
              </w:rPr>
            </w:pPr>
            <w:r w:rsidRPr="00EE5BCD">
              <w:rPr>
                <w:rFonts w:ascii="Open Sans" w:hAnsi="Open Sans" w:cs="Open Sans"/>
              </w:rPr>
              <w:t>(C)     present the portfolio to interested stakeholders.</w:t>
            </w:r>
          </w:p>
        </w:tc>
      </w:tr>
      <w:tr w:rsidR="00EE5BCD" w:rsidRPr="00EE5BCD" w14:paraId="44FE293A" w14:textId="77777777" w:rsidTr="00692F91">
        <w:trPr>
          <w:trHeight w:val="1007"/>
        </w:trPr>
        <w:tc>
          <w:tcPr>
            <w:tcW w:w="4680" w:type="dxa"/>
            <w:shd w:val="clear" w:color="auto" w:fill="auto"/>
          </w:tcPr>
          <w:p w14:paraId="32DAB985" w14:textId="77777777" w:rsidR="00EE5BCD" w:rsidRPr="00EE5BCD" w:rsidRDefault="008A0508" w:rsidP="00692F91">
            <w:pPr>
              <w:rPr>
                <w:rFonts w:ascii="Open Sans" w:hAnsi="Open Sans" w:cs="Open Sans"/>
                <w:b/>
              </w:rPr>
            </w:pPr>
            <w:sdt>
              <w:sdtPr>
                <w:rPr>
                  <w:rFonts w:ascii="Open Sans" w:hAnsi="Open Sans" w:cs="Open Sans"/>
                  <w:b/>
                </w:rPr>
                <w:id w:val="-1520241181"/>
                <w:placeholder>
                  <w:docPart w:val="74D61930D9564BF296F8EC171E6633D9"/>
                </w:placeholder>
                <w:docPartList>
                  <w:docPartGallery w:val="Quick Parts"/>
                </w:docPartList>
              </w:sdtPr>
              <w:sdtEndPr/>
              <w:sdtContent>
                <w:r w:rsidR="00EE5BCD" w:rsidRPr="00EE5BCD">
                  <w:rPr>
                    <w:rFonts w:ascii="Open Sans" w:hAnsi="Open Sans" w:cs="Open Sans"/>
                    <w:b/>
                    <w:bCs/>
                  </w:rPr>
                  <w:t xml:space="preserve">Unit 14: </w:t>
                </w:r>
              </w:sdtContent>
            </w:sdt>
            <w:r w:rsidR="00EE5BCD" w:rsidRPr="00EE5BCD">
              <w:rPr>
                <w:rFonts w:ascii="Open Sans" w:hAnsi="Open Sans" w:cs="Open Sans"/>
                <w:b/>
              </w:rPr>
              <w:t>Extended Learning Experience</w:t>
            </w:r>
          </w:p>
          <w:p w14:paraId="0C0BE5DB" w14:textId="77777777" w:rsidR="00EE5BCD" w:rsidRPr="00EE5BCD" w:rsidRDefault="00EE5BCD" w:rsidP="00692F91">
            <w:pPr>
              <w:rPr>
                <w:rFonts w:ascii="Open Sans" w:hAnsi="Open Sans" w:cs="Open Sans"/>
              </w:rPr>
            </w:pPr>
          </w:p>
          <w:p w14:paraId="3F7DC16C" w14:textId="77777777" w:rsidR="00EE5BCD" w:rsidRPr="00EE5BCD" w:rsidRDefault="00EE5BCD" w:rsidP="00692F91">
            <w:pPr>
              <w:rPr>
                <w:rFonts w:ascii="Open Sans" w:hAnsi="Open Sans" w:cs="Open Sans"/>
              </w:rPr>
            </w:pPr>
            <w:r w:rsidRPr="00EE5BCD">
              <w:rPr>
                <w:rFonts w:ascii="Open Sans" w:hAnsi="Open Sans" w:cs="Open Sans"/>
              </w:rPr>
              <w:t xml:space="preserve">Students will exhibit effective educator roles by demonstrating appropriate interaction skills with all stakeholders, including students, educators, parents/guardians, community members and other professionals. </w:t>
            </w:r>
          </w:p>
          <w:p w14:paraId="56723548"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rPr>
              <w:t xml:space="preserve">Students are encouraged to expand their learning experiences through avenues such as career and technical student organizations and other leadership or extracurricular organizations.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p>
          <w:p w14:paraId="7672FE51" w14:textId="77777777" w:rsidR="00EE5BCD" w:rsidRPr="00EE5BCD" w:rsidRDefault="00EE5BCD" w:rsidP="00692F91">
            <w:pPr>
              <w:rPr>
                <w:rFonts w:ascii="Open Sans" w:hAnsi="Open Sans" w:cs="Open Sans"/>
                <w:color w:val="000000" w:themeColor="text1"/>
                <w:shd w:val="clear" w:color="auto" w:fill="FFFFFF"/>
              </w:rPr>
            </w:pPr>
            <w:r w:rsidRPr="00EE5BCD">
              <w:rPr>
                <w:rFonts w:ascii="Open Sans" w:hAnsi="Open Sans" w:cs="Open Sans"/>
                <w:color w:val="000000" w:themeColor="text1"/>
                <w:shd w:val="clear" w:color="auto" w:fill="FFFFFF"/>
              </w:rPr>
              <w:lastRenderedPageBreak/>
              <w:t>All stakeholders are an essential part of the school community and effective interactions with all members measures the success of the individual educator.</w:t>
            </w:r>
          </w:p>
          <w:p w14:paraId="34937099" w14:textId="77777777" w:rsidR="00EE5BCD" w:rsidRPr="00EE5BCD" w:rsidRDefault="00EE5BCD" w:rsidP="00692F91">
            <w:pPr>
              <w:rPr>
                <w:rFonts w:ascii="Open Sans" w:hAnsi="Open Sans" w:cs="Open Sans"/>
              </w:rPr>
            </w:pPr>
            <w:r w:rsidRPr="00EE5BCD">
              <w:rPr>
                <w:rFonts w:ascii="Open Sans" w:hAnsi="Open Sans" w:cs="Open Sans"/>
              </w:rPr>
              <w:t>This unit culminates with students demonstrating continued techniques to promote literacy.  Students will use research-based and evidenced-based strategies to encourage literacy at the workplace.</w:t>
            </w:r>
          </w:p>
          <w:p w14:paraId="17536B23" w14:textId="77777777" w:rsidR="00EE5BCD" w:rsidRPr="00EE5BCD" w:rsidRDefault="00EE5BCD" w:rsidP="00692F91">
            <w:pPr>
              <w:rPr>
                <w:rFonts w:ascii="Open Sans" w:hAnsi="Open Sans" w:cs="Open Sans"/>
                <w:b/>
              </w:rPr>
            </w:pPr>
          </w:p>
        </w:tc>
        <w:tc>
          <w:tcPr>
            <w:tcW w:w="9810" w:type="dxa"/>
            <w:gridSpan w:val="2"/>
            <w:shd w:val="clear" w:color="auto" w:fill="auto"/>
          </w:tcPr>
          <w:p w14:paraId="7641D11D" w14:textId="77777777" w:rsidR="00EE5BCD" w:rsidRPr="00EE5BCD" w:rsidRDefault="00EE5BCD" w:rsidP="00692F91">
            <w:pPr>
              <w:pStyle w:val="PARAGRAPH1"/>
              <w:rPr>
                <w:rFonts w:ascii="Open Sans" w:hAnsi="Open Sans" w:cs="Open Sans"/>
              </w:rPr>
            </w:pPr>
            <w:r w:rsidRPr="00EE5BCD">
              <w:rPr>
                <w:rFonts w:ascii="Open Sans" w:hAnsi="Open Sans" w:cs="Open Sans"/>
              </w:rPr>
              <w:lastRenderedPageBreak/>
              <w:t>(4)</w:t>
            </w:r>
            <w:r w:rsidRPr="00EE5BCD">
              <w:rPr>
                <w:rFonts w:ascii="Open Sans" w:hAnsi="Open Sans" w:cs="Open Sans"/>
              </w:rPr>
              <w:tab/>
              <w:t>The student interacts effectively in the role of an educator. The student is expected to:</w:t>
            </w:r>
          </w:p>
          <w:p w14:paraId="5600369A"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demonstrate and evaluate effective interaction skills with stakeholders such as students, educators, parents/guardians, community members, and other professionals; and</w:t>
            </w:r>
          </w:p>
          <w:p w14:paraId="613B8F87" w14:textId="77777777" w:rsidR="00EE5BCD" w:rsidRPr="00EE5BCD" w:rsidRDefault="00EE5BCD" w:rsidP="00692F91">
            <w:pPr>
              <w:pStyle w:val="SUBPARAGRAPHA"/>
              <w:rPr>
                <w:rFonts w:ascii="Open Sans" w:hAnsi="Open Sans" w:cs="Open Sans"/>
              </w:rPr>
            </w:pPr>
            <w:r w:rsidRPr="00EE5BCD">
              <w:rPr>
                <w:rFonts w:ascii="Open Sans" w:hAnsi="Open Sans" w:cs="Open Sans"/>
              </w:rPr>
              <w:t>(B)      demonstrate and evaluate techniques promoting literacy.</w:t>
            </w:r>
          </w:p>
        </w:tc>
      </w:tr>
      <w:tr w:rsidR="00EE5BCD" w:rsidRPr="00EE5BCD" w14:paraId="3F5A5036" w14:textId="77777777" w:rsidTr="00692F91">
        <w:trPr>
          <w:trHeight w:val="1007"/>
        </w:trPr>
        <w:tc>
          <w:tcPr>
            <w:tcW w:w="4680" w:type="dxa"/>
            <w:shd w:val="clear" w:color="auto" w:fill="auto"/>
          </w:tcPr>
          <w:sdt>
            <w:sdtPr>
              <w:rPr>
                <w:rFonts w:ascii="Open Sans" w:eastAsia="Calibri" w:hAnsi="Open Sans" w:cs="Open Sans"/>
                <w:b/>
              </w:rPr>
              <w:id w:val="-1587530862"/>
              <w:placeholder>
                <w:docPart w:val="B4FB5404BDC94D998DE7C3266E23C73C"/>
              </w:placeholder>
              <w:docPartList>
                <w:docPartGallery w:val="Quick Parts"/>
              </w:docPartList>
            </w:sdtPr>
            <w:sdtEndPr>
              <w:rPr>
                <w:b w:val="0"/>
              </w:rPr>
            </w:sdtEndPr>
            <w:sdtContent>
              <w:p w14:paraId="65806139" w14:textId="77777777" w:rsidR="00EE5BCD" w:rsidRPr="00EE5BCD" w:rsidRDefault="00EE5BCD" w:rsidP="00692F91">
                <w:pPr>
                  <w:rPr>
                    <w:rFonts w:ascii="Open Sans" w:hAnsi="Open Sans" w:cs="Open Sans"/>
                    <w:b/>
                    <w:bCs/>
                  </w:rPr>
                </w:pPr>
                <w:r w:rsidRPr="00EE5BCD">
                  <w:rPr>
                    <w:rFonts w:ascii="Open Sans" w:hAnsi="Open Sans" w:cs="Open Sans"/>
                    <w:b/>
                    <w:bCs/>
                  </w:rPr>
                  <w:t>Unit 15: The Value of Ongoing Professional Development</w:t>
                </w:r>
              </w:p>
              <w:p w14:paraId="091EA8AB" w14:textId="77777777" w:rsidR="00EE5BCD" w:rsidRPr="00EE5BCD" w:rsidRDefault="00EE5BCD" w:rsidP="00692F91">
                <w:pPr>
                  <w:rPr>
                    <w:rFonts w:ascii="Open Sans" w:hAnsi="Open Sans" w:cs="Open Sans"/>
                  </w:rPr>
                </w:pPr>
              </w:p>
              <w:p w14:paraId="78395D3E" w14:textId="77777777" w:rsidR="00EE5BCD" w:rsidRPr="00EE5BCD" w:rsidRDefault="00EE5BCD" w:rsidP="00692F91">
                <w:pPr>
                  <w:rPr>
                    <w:rFonts w:ascii="Open Sans" w:hAnsi="Open Sans" w:cs="Open Sans"/>
                  </w:rPr>
                </w:pPr>
                <w:r w:rsidRPr="00EE5BCD">
                  <w:rPr>
                    <w:rFonts w:ascii="Open Sans" w:hAnsi="Open Sans" w:cs="Open Sans"/>
                  </w:rPr>
                  <w:t xml:space="preserve">Students will discuss and demonstrate critical-thinking and problem-solving skills as they reflect on prior work samples, and participate in a self-evaluation of their experiences with their supervising instructors. </w:t>
                </w:r>
              </w:p>
              <w:p w14:paraId="047527BB" w14:textId="2E7096B0" w:rsidR="00EE5BCD" w:rsidRPr="00EE5BCD" w:rsidRDefault="00EE5BCD" w:rsidP="00EE5BCD">
                <w:pPr>
                  <w:pStyle w:val="SUBPARAGRAPHA"/>
                  <w:ind w:left="0" w:firstLine="5"/>
                  <w:rPr>
                    <w:rFonts w:ascii="Open Sans" w:hAnsi="Open Sans" w:cs="Open Sans"/>
                  </w:rPr>
                </w:pPr>
                <w:r w:rsidRPr="00EE5BCD">
                  <w:rPr>
                    <w:rFonts w:ascii="Open Sans" w:hAnsi="Open Sans" w:cs="Open Sans"/>
                  </w:rPr>
                  <w:t xml:space="preserve">Students will end this course exploring the need for ongoing professional development by reflecting on the need for lifelong learning. The culminating activity will have students make a Professional Development Plan based on a teacher’s first year.  Students will investigate a first-year teacher’s needs for classroom management, policies and procedures, content, lesson planning, instructional strategies, Special Education </w:t>
                </w:r>
                <w:r w:rsidRPr="00EE5BCD">
                  <w:rPr>
                    <w:rFonts w:ascii="Open Sans" w:hAnsi="Open Sans" w:cs="Open Sans"/>
                  </w:rPr>
                  <w:lastRenderedPageBreak/>
                  <w:t>planning, ELL planning, etc. Students will develop a calendar of PD sessions beginning August 15</w:t>
                </w:r>
                <w:r w:rsidRPr="00EE5BCD">
                  <w:rPr>
                    <w:rFonts w:ascii="Open Sans" w:hAnsi="Open Sans" w:cs="Open Sans"/>
                    <w:vertAlign w:val="superscript"/>
                  </w:rPr>
                  <w:t>th</w:t>
                </w:r>
                <w:r w:rsidRPr="00EE5BCD">
                  <w:rPr>
                    <w:rFonts w:ascii="Open Sans" w:hAnsi="Open Sans" w:cs="Open Sans"/>
                  </w:rPr>
                  <w:t xml:space="preserve"> through June 15</w:t>
                </w:r>
                <w:r w:rsidRPr="00EE5BCD">
                  <w:rPr>
                    <w:rFonts w:ascii="Open Sans" w:hAnsi="Open Sans" w:cs="Open Sans"/>
                    <w:vertAlign w:val="superscript"/>
                  </w:rPr>
                  <w:t>th</w:t>
                </w:r>
                <w:r w:rsidRPr="00EE5BCD">
                  <w:rPr>
                    <w:rFonts w:ascii="Open Sans" w:hAnsi="Open Sans" w:cs="Open Sans"/>
                  </w:rPr>
                  <w:t>, including the specific types of classes.</w:t>
                </w:r>
              </w:p>
            </w:sdtContent>
          </w:sdt>
        </w:tc>
        <w:tc>
          <w:tcPr>
            <w:tcW w:w="9810" w:type="dxa"/>
            <w:gridSpan w:val="2"/>
            <w:shd w:val="clear" w:color="auto" w:fill="auto"/>
          </w:tcPr>
          <w:p w14:paraId="1D81DDAB" w14:textId="77777777" w:rsidR="00EE5BCD" w:rsidRPr="00EE5BCD" w:rsidRDefault="008A0508" w:rsidP="00692F91">
            <w:pPr>
              <w:pStyle w:val="PARAGRAPH1"/>
              <w:rPr>
                <w:rFonts w:ascii="Open Sans" w:hAnsi="Open Sans" w:cs="Open Sans"/>
              </w:rPr>
            </w:pPr>
            <w:sdt>
              <w:sdtPr>
                <w:rPr>
                  <w:rFonts w:ascii="Open Sans" w:hAnsi="Open Sans" w:cs="Open Sans"/>
                </w:rPr>
                <w:id w:val="129375834"/>
                <w:placeholder>
                  <w:docPart w:val="36F84AD258EA4338822E6DF889D42EC7"/>
                </w:placeholder>
                <w:docPartList>
                  <w:docPartGallery w:val="Quick Parts"/>
                </w:docPartList>
              </w:sdtPr>
              <w:sdtEndPr/>
              <w:sdtContent/>
            </w:sdt>
            <w:r w:rsidR="00EE5BCD" w:rsidRPr="00EE5BCD">
              <w:rPr>
                <w:rFonts w:ascii="Open Sans" w:hAnsi="Open Sans" w:cs="Open Sans"/>
              </w:rPr>
              <w:t>(11)</w:t>
            </w:r>
            <w:r w:rsidR="00EE5BCD" w:rsidRPr="00EE5BCD">
              <w:rPr>
                <w:rFonts w:ascii="Open Sans" w:hAnsi="Open Sans" w:cs="Open Sans"/>
              </w:rPr>
              <w:tab/>
              <w:t>The student explores the need and opportunities for continued professional development for educators and trainers. The student is expected to:</w:t>
            </w:r>
          </w:p>
          <w:p w14:paraId="1A21AD75" w14:textId="77777777" w:rsidR="00EE5BCD" w:rsidRPr="00EE5BCD" w:rsidRDefault="00EE5BCD" w:rsidP="00692F91">
            <w:pPr>
              <w:pStyle w:val="SUBPARAGRAPHA"/>
              <w:rPr>
                <w:rFonts w:ascii="Open Sans" w:hAnsi="Open Sans" w:cs="Open Sans"/>
              </w:rPr>
            </w:pPr>
            <w:r w:rsidRPr="00EE5BCD">
              <w:rPr>
                <w:rFonts w:ascii="Open Sans" w:hAnsi="Open Sans" w:cs="Open Sans"/>
              </w:rPr>
              <w:t>(A)</w:t>
            </w:r>
            <w:r w:rsidRPr="00EE5BCD">
              <w:rPr>
                <w:rFonts w:ascii="Open Sans" w:hAnsi="Open Sans" w:cs="Open Sans"/>
              </w:rPr>
              <w:tab/>
              <w:t>identify strategies and resources for the professional development of educators or trainers such as research and assessment;</w:t>
            </w:r>
          </w:p>
          <w:p w14:paraId="19082E29" w14:textId="77777777" w:rsidR="00EE5BCD" w:rsidRPr="00EE5BCD" w:rsidRDefault="00EE5BCD" w:rsidP="00692F91">
            <w:pPr>
              <w:pStyle w:val="SUBPARAGRAPHA"/>
              <w:rPr>
                <w:rFonts w:ascii="Open Sans" w:hAnsi="Open Sans" w:cs="Open Sans"/>
              </w:rPr>
            </w:pPr>
            <w:r w:rsidRPr="00EE5BCD">
              <w:rPr>
                <w:rFonts w:ascii="Open Sans" w:hAnsi="Open Sans" w:cs="Open Sans"/>
              </w:rPr>
              <w:t>(B)</w:t>
            </w:r>
            <w:r w:rsidRPr="00EE5BCD">
              <w:rPr>
                <w:rFonts w:ascii="Open Sans" w:hAnsi="Open Sans" w:cs="Open Sans"/>
              </w:rPr>
              <w:tab/>
              <w:t>demonstrate teacher or trainer characteristics that promote ongoing professional development and lifelong learning; and</w:t>
            </w:r>
          </w:p>
          <w:p w14:paraId="69DF8766" w14:textId="77777777" w:rsidR="00EE5BCD" w:rsidRPr="00EE5BCD" w:rsidRDefault="00EE5BCD" w:rsidP="00692F91">
            <w:pPr>
              <w:pStyle w:val="PARAGRAPH1"/>
              <w:spacing w:after="0"/>
              <w:ind w:left="360" w:firstLine="0"/>
              <w:rPr>
                <w:rFonts w:ascii="Open Sans" w:hAnsi="Open Sans" w:cs="Open Sans"/>
              </w:rPr>
            </w:pPr>
            <w:r w:rsidRPr="00EE5BCD">
              <w:rPr>
                <w:rFonts w:ascii="Open Sans" w:hAnsi="Open Sans" w:cs="Open Sans"/>
              </w:rPr>
              <w:t xml:space="preserve">                (C)</w:t>
            </w:r>
            <w:r w:rsidRPr="00EE5BCD">
              <w:rPr>
                <w:rFonts w:ascii="Open Sans" w:hAnsi="Open Sans" w:cs="Open Sans"/>
              </w:rPr>
              <w:tab/>
              <w:t xml:space="preserve"> plan for professional growth.</w:t>
            </w:r>
          </w:p>
        </w:tc>
      </w:tr>
      <w:tr w:rsidR="00D30EF5" w:rsidRPr="00EE5BCD" w14:paraId="76ACE8E3" w14:textId="77777777" w:rsidTr="00123F05">
        <w:trPr>
          <w:trHeight w:val="346"/>
        </w:trPr>
        <w:tc>
          <w:tcPr>
            <w:tcW w:w="4680" w:type="dxa"/>
            <w:shd w:val="clear" w:color="auto" w:fill="D9D9D9" w:themeFill="background1" w:themeFillShade="D9"/>
            <w:vAlign w:val="center"/>
          </w:tcPr>
          <w:p w14:paraId="2D42635F" w14:textId="77777777" w:rsidR="00291103" w:rsidRPr="00EE5BCD" w:rsidRDefault="00291103" w:rsidP="00D30EF5">
            <w:pPr>
              <w:jc w:val="center"/>
              <w:rPr>
                <w:rFonts w:ascii="Open Sans" w:hAnsi="Open Sans" w:cs="Open Sans"/>
                <w:b/>
                <w:bCs/>
              </w:rPr>
            </w:pPr>
          </w:p>
          <w:p w14:paraId="13858957" w14:textId="5F82D19D" w:rsidR="00D30EF5" w:rsidRPr="00EE5BCD" w:rsidRDefault="00EE5BCD" w:rsidP="00D30EF5">
            <w:pPr>
              <w:jc w:val="center"/>
              <w:rPr>
                <w:rFonts w:ascii="Open Sans" w:hAnsi="Open Sans" w:cs="Open Sans"/>
                <w:b/>
                <w:bCs/>
              </w:rPr>
            </w:pPr>
            <w:r w:rsidRPr="00EE5BCD">
              <w:rPr>
                <w:rFonts w:ascii="Open Sans" w:hAnsi="Open Sans" w:cs="Open Sans"/>
                <w:b/>
                <w:bCs/>
              </w:rPr>
              <w:t xml:space="preserve">Extended </w:t>
            </w:r>
            <w:r w:rsidR="00D30EF5" w:rsidRPr="00EE5BCD">
              <w:rPr>
                <w:rFonts w:ascii="Open Sans" w:hAnsi="Open Sans" w:cs="Open Sans"/>
                <w:b/>
                <w:bCs/>
              </w:rPr>
              <w:t>Practicum Plan</w:t>
            </w:r>
          </w:p>
          <w:p w14:paraId="6ACF5BCF" w14:textId="476F4A63" w:rsidR="00291103" w:rsidRPr="00EE5BCD" w:rsidRDefault="00291103" w:rsidP="00D30EF5">
            <w:pPr>
              <w:jc w:val="center"/>
              <w:rPr>
                <w:rFonts w:ascii="Open Sans" w:hAnsi="Open Sans" w:cs="Open Sans"/>
              </w:rPr>
            </w:pPr>
          </w:p>
        </w:tc>
        <w:tc>
          <w:tcPr>
            <w:tcW w:w="9810" w:type="dxa"/>
            <w:gridSpan w:val="2"/>
            <w:shd w:val="clear" w:color="auto" w:fill="D9D9D9" w:themeFill="background1" w:themeFillShade="D9"/>
            <w:vAlign w:val="center"/>
          </w:tcPr>
          <w:p w14:paraId="070DC38B" w14:textId="77777777" w:rsidR="00291103" w:rsidRPr="00EE5BCD" w:rsidRDefault="00291103" w:rsidP="00D30EF5">
            <w:pPr>
              <w:jc w:val="center"/>
              <w:rPr>
                <w:rFonts w:ascii="Open Sans" w:hAnsi="Open Sans" w:cs="Open Sans"/>
                <w:b/>
                <w:bCs/>
              </w:rPr>
            </w:pPr>
          </w:p>
          <w:p w14:paraId="7D9AE7A8" w14:textId="29BE5D4B" w:rsidR="00D30EF5" w:rsidRPr="00EE5BCD" w:rsidRDefault="00D30EF5" w:rsidP="00D30EF5">
            <w:pPr>
              <w:jc w:val="center"/>
              <w:rPr>
                <w:rFonts w:ascii="Open Sans" w:hAnsi="Open Sans" w:cs="Open Sans"/>
                <w:b/>
                <w:bCs/>
              </w:rPr>
            </w:pPr>
            <w:r w:rsidRPr="00EE5BCD">
              <w:rPr>
                <w:rFonts w:ascii="Open Sans" w:hAnsi="Open Sans" w:cs="Open Sans"/>
                <w:b/>
                <w:bCs/>
              </w:rPr>
              <w:t>TEKS Covered</w:t>
            </w:r>
          </w:p>
          <w:p w14:paraId="3AB61769" w14:textId="5F8D44C8" w:rsidR="00D30EF5" w:rsidRPr="00EE5BCD" w:rsidRDefault="008A0508"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r w:rsidR="00C06F88" w:rsidRPr="00EE5BCD">
                  <w:rPr>
                    <w:rFonts w:ascii="Open Sans" w:hAnsi="Open Sans" w:cs="Open Sans"/>
                    <w:b/>
                  </w:rPr>
                  <w:t>130.166</w:t>
                </w:r>
                <w:r w:rsidR="00C06F88" w:rsidRPr="00EE5BCD">
                  <w:rPr>
                    <w:rFonts w:ascii="Open Sans" w:hAnsi="Open Sans" w:cs="Open Sans"/>
                    <w:b/>
                    <w:bCs/>
                  </w:rPr>
                  <w:t>.</w:t>
                </w:r>
              </w:sdtContent>
            </w:sdt>
            <w:r w:rsidR="00C06F88" w:rsidRPr="00EE5BCD">
              <w:rPr>
                <w:rFonts w:ascii="Open Sans" w:hAnsi="Open Sans" w:cs="Open Sans"/>
                <w:b/>
                <w:bCs/>
              </w:rPr>
              <w:t xml:space="preserve"> </w:t>
            </w:r>
            <w:r w:rsidR="00D30EF5" w:rsidRPr="00EE5BCD">
              <w:rPr>
                <w:rFonts w:ascii="Open Sans" w:hAnsi="Open Sans" w:cs="Open Sans"/>
                <w:b/>
                <w:bCs/>
              </w:rPr>
              <w:t>(c) Knowledge and skills</w:t>
            </w:r>
          </w:p>
        </w:tc>
      </w:tr>
      <w:tr w:rsidR="00C06F88" w:rsidRPr="00EE5BCD" w14:paraId="6EAA7074" w14:textId="77777777" w:rsidTr="00123F05">
        <w:trPr>
          <w:trHeight w:val="1151"/>
        </w:trPr>
        <w:tc>
          <w:tcPr>
            <w:tcW w:w="4680" w:type="dxa"/>
            <w:shd w:val="clear" w:color="auto" w:fill="auto"/>
          </w:tcPr>
          <w:p w14:paraId="3BE79794" w14:textId="77777777" w:rsidR="00C06F88" w:rsidRPr="00EE5BCD" w:rsidRDefault="00C06F88" w:rsidP="00C06F88">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1: Exploring Careers in Education and Training</w:t>
            </w:r>
          </w:p>
          <w:p w14:paraId="3EAED14C" w14:textId="77777777" w:rsidR="00C06F88" w:rsidRPr="00EE5BCD" w:rsidRDefault="00C06F88" w:rsidP="00C06F88">
            <w:pPr>
              <w:rPr>
                <w:rFonts w:ascii="Open Sans" w:hAnsi="Open Sans" w:cs="Open Sans"/>
                <w:b/>
              </w:rPr>
            </w:pPr>
          </w:p>
          <w:p w14:paraId="2C776871" w14:textId="77777777" w:rsidR="00C06F88" w:rsidRPr="00EE5BCD" w:rsidRDefault="000704DB" w:rsidP="00C06F88">
            <w:pPr>
              <w:rPr>
                <w:rFonts w:ascii="Open Sans" w:hAnsi="Open Sans" w:cs="Open Sans"/>
              </w:rPr>
            </w:pPr>
            <w:r w:rsidRPr="00EE5BCD">
              <w:rPr>
                <w:rFonts w:ascii="Open Sans" w:hAnsi="Open Sans" w:cs="Open Sans"/>
              </w:rPr>
              <w:t>S</w:t>
            </w:r>
            <w:r w:rsidR="00C06F88" w:rsidRPr="00EE5BCD">
              <w:rPr>
                <w:rFonts w:ascii="Open Sans" w:hAnsi="Open Sans" w:cs="Open Sans"/>
              </w:rPr>
              <w:t>tudent</w:t>
            </w:r>
            <w:r w:rsidRPr="00EE5BCD">
              <w:rPr>
                <w:rFonts w:ascii="Open Sans" w:hAnsi="Open Sans" w:cs="Open Sans"/>
              </w:rPr>
              <w:t>s will</w:t>
            </w:r>
            <w:r w:rsidR="00C06F88" w:rsidRPr="00EE5BCD">
              <w:rPr>
                <w:rFonts w:ascii="Open Sans" w:hAnsi="Open Sans" w:cs="Open Sans"/>
              </w:rPr>
              <w:t xml:space="preserve"> explore the teaching and training profession by </w:t>
            </w:r>
            <w:r w:rsidRPr="00EE5BCD">
              <w:rPr>
                <w:rFonts w:ascii="Open Sans" w:hAnsi="Open Sans" w:cs="Open Sans"/>
              </w:rPr>
              <w:t>participating in laboratory or work-based education and training practicum experiences, utilizing previously studied knowledge an</w:t>
            </w:r>
            <w:r w:rsidR="00D17983" w:rsidRPr="00EE5BCD">
              <w:rPr>
                <w:rFonts w:ascii="Open Sans" w:hAnsi="Open Sans" w:cs="Open Sans"/>
              </w:rPr>
              <w:t>d</w:t>
            </w:r>
            <w:r w:rsidRPr="00EE5BCD">
              <w:rPr>
                <w:rFonts w:ascii="Open Sans" w:hAnsi="Open Sans" w:cs="Open Sans"/>
              </w:rPr>
              <w:t xml:space="preserve"> skills.  Students will prepare for future employment through licensure, certification or other relevant credentials related to education and training</w:t>
            </w:r>
            <w:r w:rsidR="008B26A2" w:rsidRPr="00EE5BCD">
              <w:rPr>
                <w:rFonts w:ascii="Open Sans" w:hAnsi="Open Sans" w:cs="Open Sans"/>
              </w:rPr>
              <w:t xml:space="preserve"> by participating in training and researching various certification requirements per state and grade level.</w:t>
            </w:r>
          </w:p>
          <w:p w14:paraId="3BCBA1C0" w14:textId="1A14D68C" w:rsidR="00503853" w:rsidRPr="00EE5BCD" w:rsidRDefault="00503853" w:rsidP="00C06F88">
            <w:pPr>
              <w:rPr>
                <w:rFonts w:ascii="Open Sans" w:hAnsi="Open Sans" w:cs="Open Sans"/>
                <w:b/>
                <w:bCs/>
                <w:color w:val="FF0000"/>
              </w:rPr>
            </w:pPr>
          </w:p>
        </w:tc>
        <w:tc>
          <w:tcPr>
            <w:tcW w:w="9810" w:type="dxa"/>
            <w:gridSpan w:val="2"/>
            <w:shd w:val="clear" w:color="auto" w:fill="auto"/>
          </w:tcPr>
          <w:p w14:paraId="725B106F" w14:textId="77777777" w:rsidR="00C06F88" w:rsidRPr="00EE5BCD" w:rsidRDefault="00C06F88" w:rsidP="00C06F88">
            <w:pPr>
              <w:pStyle w:val="PARAGRAPH1"/>
              <w:spacing w:before="0" w:after="0"/>
              <w:rPr>
                <w:rFonts w:ascii="Open Sans" w:hAnsi="Open Sans" w:cs="Open Sans"/>
              </w:rPr>
            </w:pPr>
            <w:r w:rsidRPr="00EE5BCD">
              <w:rPr>
                <w:rFonts w:ascii="Open Sans" w:hAnsi="Open Sans" w:cs="Open Sans"/>
              </w:rPr>
              <w:t>(1)</w:t>
            </w:r>
            <w:r w:rsidRPr="00EE5BCD">
              <w:rPr>
                <w:rFonts w:ascii="Open Sans" w:hAnsi="Open Sans" w:cs="Open Sans"/>
              </w:rPr>
              <w:tab/>
              <w:t xml:space="preserve">The student demonstrates professional standards/employability skills as required by business and industry. The student is expected to: </w:t>
            </w:r>
          </w:p>
          <w:p w14:paraId="012B29FD" w14:textId="77777777" w:rsidR="00415DDE" w:rsidRPr="00EE5BCD" w:rsidRDefault="00C06F88" w:rsidP="00415DDE">
            <w:pPr>
              <w:pStyle w:val="SUBPARAGRAPHA"/>
              <w:spacing w:before="0" w:after="0"/>
              <w:rPr>
                <w:rFonts w:ascii="Open Sans" w:hAnsi="Open Sans" w:cs="Open Sans"/>
              </w:rPr>
            </w:pPr>
            <w:r w:rsidRPr="00EE5BCD">
              <w:rPr>
                <w:rFonts w:ascii="Open Sans" w:hAnsi="Open Sans" w:cs="Open Sans"/>
              </w:rPr>
              <w:t>(A)</w:t>
            </w:r>
            <w:r w:rsidRPr="00EE5BCD">
              <w:rPr>
                <w:rFonts w:ascii="Open Sans" w:hAnsi="Open Sans" w:cs="Open Sans"/>
              </w:rPr>
              <w:tab/>
              <w:t>participate in a paid or unpaid, laboratory- or work-based application of previously studied knowledge and skills related to education and training;</w:t>
            </w:r>
          </w:p>
          <w:p w14:paraId="627CF406" w14:textId="18004E43" w:rsidR="00C06F88" w:rsidRPr="00EE5BCD" w:rsidRDefault="00415DDE" w:rsidP="00415DDE">
            <w:pPr>
              <w:pStyle w:val="SUBPARAGRAPHA"/>
              <w:spacing w:before="0" w:after="0"/>
              <w:rPr>
                <w:rFonts w:ascii="Open Sans" w:hAnsi="Open Sans" w:cs="Open Sans"/>
              </w:rPr>
            </w:pPr>
            <w:r w:rsidRPr="00EE5BCD">
              <w:rPr>
                <w:rFonts w:ascii="Open Sans" w:hAnsi="Open Sans" w:cs="Open Sans"/>
              </w:rPr>
              <w:t xml:space="preserve">(B)      </w:t>
            </w:r>
            <w:r w:rsidR="00C06F88" w:rsidRPr="00EE5BCD">
              <w:rPr>
                <w:rFonts w:ascii="Open Sans" w:hAnsi="Open Sans" w:cs="Open Sans"/>
              </w:rPr>
              <w:t>participate in training, education, or preparation for licensure, certification, or other relevant credentials to prepare for employment.</w:t>
            </w:r>
          </w:p>
        </w:tc>
      </w:tr>
      <w:tr w:rsidR="00C06F88" w:rsidRPr="00EE5BCD" w14:paraId="57F75EC0" w14:textId="77777777" w:rsidTr="00123F05">
        <w:trPr>
          <w:trHeight w:val="1151"/>
        </w:trPr>
        <w:tc>
          <w:tcPr>
            <w:tcW w:w="4680" w:type="dxa"/>
            <w:shd w:val="clear" w:color="auto" w:fill="auto"/>
          </w:tcPr>
          <w:p w14:paraId="408561CA" w14:textId="77777777" w:rsidR="00C06F88" w:rsidRPr="00EE5BCD" w:rsidRDefault="00C06F88" w:rsidP="00C06F88">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2: Employability Skills: Leadership</w:t>
            </w:r>
          </w:p>
          <w:p w14:paraId="58055600" w14:textId="77777777" w:rsidR="00C06F88" w:rsidRPr="00EE5BCD" w:rsidRDefault="00C06F88" w:rsidP="00C06F88">
            <w:pPr>
              <w:rPr>
                <w:rFonts w:ascii="Open Sans" w:hAnsi="Open Sans" w:cs="Open Sans"/>
                <w:b/>
                <w:i/>
              </w:rPr>
            </w:pPr>
          </w:p>
          <w:p w14:paraId="5FC1331C" w14:textId="000CD1A5" w:rsidR="00C06F88" w:rsidRPr="00EE5BCD" w:rsidRDefault="00D17983" w:rsidP="00C06F88">
            <w:pPr>
              <w:rPr>
                <w:rFonts w:ascii="Open Sans" w:hAnsi="Open Sans" w:cs="Open Sans"/>
              </w:rPr>
            </w:pPr>
            <w:r w:rsidRPr="00EE5BCD">
              <w:rPr>
                <w:rFonts w:ascii="Open Sans" w:hAnsi="Open Sans" w:cs="Open Sans"/>
              </w:rPr>
              <w:t>Students will d</w:t>
            </w:r>
            <w:r w:rsidR="00C06F88" w:rsidRPr="00EE5BCD">
              <w:rPr>
                <w:rFonts w:ascii="Open Sans" w:hAnsi="Open Sans" w:cs="Open Sans"/>
              </w:rPr>
              <w:t>emonstrate pr</w:t>
            </w:r>
            <w:r w:rsidR="007B7637" w:rsidRPr="00EE5BCD">
              <w:rPr>
                <w:rFonts w:ascii="Open Sans" w:hAnsi="Open Sans" w:cs="Open Sans"/>
              </w:rPr>
              <w:t>ofessional employability skills</w:t>
            </w:r>
            <w:r w:rsidRPr="00EE5BCD">
              <w:rPr>
                <w:rFonts w:ascii="Open Sans" w:hAnsi="Open Sans" w:cs="Open Sans"/>
              </w:rPr>
              <w:t xml:space="preserve"> </w:t>
            </w:r>
            <w:r w:rsidR="00C06F88" w:rsidRPr="00EE5BCD">
              <w:rPr>
                <w:rFonts w:ascii="Open Sans" w:hAnsi="Open Sans" w:cs="Open Sans"/>
              </w:rPr>
              <w:t>necessary to fu</w:t>
            </w:r>
            <w:r w:rsidRPr="00EE5BCD">
              <w:rPr>
                <w:rFonts w:ascii="Open Sans" w:hAnsi="Open Sans" w:cs="Open Sans"/>
              </w:rPr>
              <w:t xml:space="preserve">lfill careers in the workforce by focusing on leadership qualities, positive work attitudes, making ethical decisions, resolving conflicts in the </w:t>
            </w:r>
            <w:r w:rsidRPr="00EE5BCD">
              <w:rPr>
                <w:rFonts w:ascii="Open Sans" w:hAnsi="Open Sans" w:cs="Open Sans"/>
              </w:rPr>
              <w:lastRenderedPageBreak/>
              <w:t xml:space="preserve">work place, and </w:t>
            </w:r>
            <w:r w:rsidR="00FE582B" w:rsidRPr="00EE5BCD">
              <w:rPr>
                <w:rFonts w:ascii="Open Sans" w:hAnsi="Open Sans" w:cs="Open Sans"/>
              </w:rPr>
              <w:t xml:space="preserve">showing </w:t>
            </w:r>
            <w:r w:rsidRPr="00EE5BCD">
              <w:rPr>
                <w:rFonts w:ascii="Open Sans" w:hAnsi="Open Sans" w:cs="Open Sans"/>
              </w:rPr>
              <w:t>appreciation for diversity.  Students, supervising instructors</w:t>
            </w:r>
            <w:r w:rsidR="004D6553" w:rsidRPr="00EE5BCD">
              <w:rPr>
                <w:rFonts w:ascii="Open Sans" w:hAnsi="Open Sans" w:cs="Open Sans"/>
              </w:rPr>
              <w:t>,</w:t>
            </w:r>
            <w:r w:rsidRPr="00EE5BCD">
              <w:rPr>
                <w:rFonts w:ascii="Open Sans" w:hAnsi="Open Sans" w:cs="Open Sans"/>
              </w:rPr>
              <w:t xml:space="preserve"> and practicum experience supervisors will create</w:t>
            </w:r>
            <w:r w:rsidR="008B26A2" w:rsidRPr="00EE5BCD">
              <w:rPr>
                <w:rFonts w:ascii="Open Sans" w:hAnsi="Open Sans" w:cs="Open Sans"/>
              </w:rPr>
              <w:t xml:space="preserve">/use a checklist which </w:t>
            </w:r>
            <w:r w:rsidRPr="00EE5BCD">
              <w:rPr>
                <w:rFonts w:ascii="Open Sans" w:hAnsi="Open Sans" w:cs="Open Sans"/>
              </w:rPr>
              <w:t>inclu</w:t>
            </w:r>
            <w:r w:rsidR="00FE582B" w:rsidRPr="00EE5BCD">
              <w:rPr>
                <w:rFonts w:ascii="Open Sans" w:hAnsi="Open Sans" w:cs="Open Sans"/>
              </w:rPr>
              <w:t>de</w:t>
            </w:r>
            <w:r w:rsidR="008B26A2" w:rsidRPr="00EE5BCD">
              <w:rPr>
                <w:rFonts w:ascii="Open Sans" w:hAnsi="Open Sans" w:cs="Open Sans"/>
              </w:rPr>
              <w:t>s</w:t>
            </w:r>
            <w:r w:rsidR="00FE582B" w:rsidRPr="00EE5BCD">
              <w:rPr>
                <w:rFonts w:ascii="Open Sans" w:hAnsi="Open Sans" w:cs="Open Sans"/>
              </w:rPr>
              <w:t xml:space="preserve"> relevant </w:t>
            </w:r>
            <w:r w:rsidR="00D470C7" w:rsidRPr="00EE5BCD">
              <w:rPr>
                <w:rFonts w:ascii="Open Sans" w:hAnsi="Open Sans" w:cs="Open Sans"/>
              </w:rPr>
              <w:t>Texas Essential Knowledge and Skills (</w:t>
            </w:r>
            <w:r w:rsidR="00FE582B" w:rsidRPr="00EE5BCD">
              <w:rPr>
                <w:rFonts w:ascii="Open Sans" w:hAnsi="Open Sans" w:cs="Open Sans"/>
              </w:rPr>
              <w:t>TEKS</w:t>
            </w:r>
            <w:r w:rsidR="00D470C7" w:rsidRPr="00EE5BCD">
              <w:rPr>
                <w:rFonts w:ascii="Open Sans" w:hAnsi="Open Sans" w:cs="Open Sans"/>
              </w:rPr>
              <w:t>)</w:t>
            </w:r>
            <w:r w:rsidR="00FE582B" w:rsidRPr="00EE5BCD">
              <w:rPr>
                <w:rFonts w:ascii="Open Sans" w:hAnsi="Open Sans" w:cs="Open Sans"/>
              </w:rPr>
              <w:t xml:space="preserve"> and</w:t>
            </w:r>
            <w:r w:rsidRPr="00EE5BCD">
              <w:rPr>
                <w:rFonts w:ascii="Open Sans" w:hAnsi="Open Sans" w:cs="Open Sans"/>
              </w:rPr>
              <w:t xml:space="preserve"> rubrics for supervisor evaluations and student self-evaluations.</w:t>
            </w:r>
          </w:p>
          <w:p w14:paraId="25439C2E" w14:textId="11A2EF51" w:rsidR="00C06F88" w:rsidRPr="00EE5BCD" w:rsidRDefault="00C06F88" w:rsidP="00C06F88">
            <w:pPr>
              <w:rPr>
                <w:rFonts w:ascii="Open Sans" w:hAnsi="Open Sans" w:cs="Open Sans"/>
              </w:rPr>
            </w:pPr>
          </w:p>
        </w:tc>
        <w:tc>
          <w:tcPr>
            <w:tcW w:w="9810" w:type="dxa"/>
            <w:gridSpan w:val="2"/>
            <w:shd w:val="clear" w:color="auto" w:fill="auto"/>
          </w:tcPr>
          <w:p w14:paraId="6F832417" w14:textId="77777777" w:rsidR="00415DDE" w:rsidRPr="00EE5BCD" w:rsidRDefault="00C06F88" w:rsidP="00415DDE">
            <w:pPr>
              <w:pStyle w:val="PARAGRAPH1"/>
              <w:spacing w:before="0" w:after="0"/>
              <w:rPr>
                <w:rFonts w:ascii="Open Sans" w:hAnsi="Open Sans" w:cs="Open Sans"/>
              </w:rPr>
            </w:pPr>
            <w:r w:rsidRPr="00EE5BCD">
              <w:rPr>
                <w:rFonts w:ascii="Open Sans" w:hAnsi="Open Sans" w:cs="Open Sans"/>
              </w:rPr>
              <w:lastRenderedPageBreak/>
              <w:t>(1)</w:t>
            </w:r>
            <w:r w:rsidRPr="00EE5BCD">
              <w:rPr>
                <w:rFonts w:ascii="Open Sans" w:hAnsi="Open Sans" w:cs="Open Sans"/>
              </w:rPr>
              <w:tab/>
              <w:t xml:space="preserve">The student demonstrates professional standards/employability skills as required by business and industry. The student is expected to: </w:t>
            </w:r>
          </w:p>
          <w:p w14:paraId="4C6BA074" w14:textId="2CD081B4" w:rsidR="00C06F88" w:rsidRPr="00EE5BCD" w:rsidRDefault="00415DDE" w:rsidP="00415DDE">
            <w:pPr>
              <w:pStyle w:val="PARAGRAPH1"/>
              <w:spacing w:before="0" w:after="0"/>
              <w:ind w:left="2160"/>
              <w:rPr>
                <w:rFonts w:ascii="Open Sans" w:hAnsi="Open Sans" w:cs="Open Sans"/>
              </w:rPr>
            </w:pPr>
            <w:r w:rsidRPr="00EE5BCD">
              <w:rPr>
                <w:rFonts w:ascii="Open Sans" w:hAnsi="Open Sans" w:cs="Open Sans"/>
              </w:rPr>
              <w:t xml:space="preserve">(C)      </w:t>
            </w:r>
            <w:r w:rsidR="00C06F88" w:rsidRPr="00EE5BCD">
              <w:rPr>
                <w:rFonts w:ascii="Open Sans" w:hAnsi="Open Sans" w:cs="Open Sans"/>
              </w:rPr>
              <w:t>demonstrate professional standards and personal qualities needed to be employable such as leadership, appreciation for diversity, conflict management, work ethic, and adaptability with increased fluency.</w:t>
            </w:r>
          </w:p>
        </w:tc>
      </w:tr>
      <w:tr w:rsidR="00C06F88" w:rsidRPr="00EE5BCD" w14:paraId="6CF2C309" w14:textId="77777777" w:rsidTr="009930C2">
        <w:trPr>
          <w:trHeight w:val="386"/>
        </w:trPr>
        <w:tc>
          <w:tcPr>
            <w:tcW w:w="4680" w:type="dxa"/>
            <w:shd w:val="clear" w:color="auto" w:fill="auto"/>
          </w:tcPr>
          <w:p w14:paraId="7F23BB6F" w14:textId="77777777" w:rsidR="00FE582B" w:rsidRPr="00EE5BCD" w:rsidRDefault="00C06F88" w:rsidP="009D1196">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3: Employability Skills: Technology </w:t>
            </w:r>
          </w:p>
          <w:p w14:paraId="0F84628E" w14:textId="0827EFB6" w:rsidR="00C06F88" w:rsidRPr="00EE5BCD" w:rsidRDefault="00D17983" w:rsidP="009D1196">
            <w:pPr>
              <w:rPr>
                <w:rFonts w:ascii="Open Sans" w:hAnsi="Open Sans" w:cs="Open Sans"/>
              </w:rPr>
            </w:pPr>
            <w:r w:rsidRPr="00EE5BCD">
              <w:rPr>
                <w:rFonts w:ascii="Open Sans" w:hAnsi="Open Sans" w:cs="Open Sans"/>
              </w:rPr>
              <w:t xml:space="preserve">Students will demonstrate </w:t>
            </w:r>
            <w:r w:rsidR="00C06F88" w:rsidRPr="00EE5BCD">
              <w:rPr>
                <w:rFonts w:ascii="Open Sans" w:hAnsi="Open Sans" w:cs="Open Sans"/>
              </w:rPr>
              <w:t>effective use</w:t>
            </w:r>
            <w:r w:rsidR="009D1196" w:rsidRPr="00EE5BCD">
              <w:rPr>
                <w:rFonts w:ascii="Open Sans" w:hAnsi="Open Sans" w:cs="Open Sans"/>
              </w:rPr>
              <w:t xml:space="preserve"> and application</w:t>
            </w:r>
            <w:r w:rsidR="00C06F88" w:rsidRPr="00EE5BCD">
              <w:rPr>
                <w:rFonts w:ascii="Open Sans" w:hAnsi="Open Sans" w:cs="Open Sans"/>
              </w:rPr>
              <w:t xml:space="preserve"> of</w:t>
            </w:r>
            <w:r w:rsidR="009D1196" w:rsidRPr="00EE5BCD">
              <w:rPr>
                <w:rFonts w:ascii="Open Sans" w:hAnsi="Open Sans" w:cs="Open Sans"/>
              </w:rPr>
              <w:t xml:space="preserve"> the emerging technologies</w:t>
            </w:r>
            <w:r w:rsidR="00C06F88" w:rsidRPr="00EE5BCD">
              <w:rPr>
                <w:rFonts w:ascii="Open Sans" w:hAnsi="Open Sans" w:cs="Open Sans"/>
              </w:rPr>
              <w:t xml:space="preserve"> in education and training</w:t>
            </w:r>
            <w:r w:rsidR="009D1196" w:rsidRPr="00EE5BCD">
              <w:rPr>
                <w:rFonts w:ascii="Open Sans" w:hAnsi="Open Sans" w:cs="Open Sans"/>
              </w:rPr>
              <w:t xml:space="preserve">.  </w:t>
            </w:r>
          </w:p>
          <w:p w14:paraId="06513E10" w14:textId="67FED859" w:rsidR="00F37441" w:rsidRPr="00EE5BCD" w:rsidRDefault="008D529F" w:rsidP="009D1196">
            <w:pPr>
              <w:rPr>
                <w:rFonts w:ascii="Open Sans" w:hAnsi="Open Sans" w:cs="Open Sans"/>
              </w:rPr>
            </w:pPr>
            <w:r w:rsidRPr="00EE5BCD">
              <w:rPr>
                <w:rFonts w:ascii="Open Sans" w:hAnsi="Open Sans" w:cs="Open Sans"/>
              </w:rPr>
              <w:t>Examples of activities for the practicum:  Students will</w:t>
            </w:r>
            <w:r w:rsidR="00C45F80" w:rsidRPr="00EE5BCD">
              <w:rPr>
                <w:rFonts w:ascii="Open Sans" w:hAnsi="Open Sans" w:cs="Open Sans"/>
              </w:rPr>
              <w:t xml:space="preserve"> </w:t>
            </w:r>
            <w:r w:rsidR="00F37441" w:rsidRPr="00EE5BCD">
              <w:rPr>
                <w:rFonts w:ascii="Open Sans" w:hAnsi="Open Sans" w:cs="Open Sans"/>
              </w:rPr>
              <w:t>create</w:t>
            </w:r>
            <w:r w:rsidRPr="00EE5BCD">
              <w:rPr>
                <w:rFonts w:ascii="Open Sans" w:hAnsi="Open Sans" w:cs="Open Sans"/>
              </w:rPr>
              <w:t xml:space="preserve"> a rubric </w:t>
            </w:r>
            <w:r w:rsidR="00FE582B" w:rsidRPr="00EE5BCD">
              <w:rPr>
                <w:rFonts w:ascii="Open Sans" w:hAnsi="Open Sans" w:cs="Open Sans"/>
              </w:rPr>
              <w:t xml:space="preserve">to self-evaluate </w:t>
            </w:r>
            <w:r w:rsidRPr="00EE5BCD">
              <w:rPr>
                <w:rFonts w:ascii="Open Sans" w:hAnsi="Open Sans" w:cs="Open Sans"/>
              </w:rPr>
              <w:t xml:space="preserve">their personal qualities </w:t>
            </w:r>
            <w:r w:rsidR="00F37441" w:rsidRPr="00EE5BCD">
              <w:rPr>
                <w:rFonts w:ascii="Open Sans" w:hAnsi="Open Sans" w:cs="Open Sans"/>
              </w:rPr>
              <w:t xml:space="preserve"> of employability</w:t>
            </w:r>
            <w:r w:rsidR="00FE582B" w:rsidRPr="00EE5BCD">
              <w:rPr>
                <w:rFonts w:ascii="Open Sans" w:hAnsi="Open Sans" w:cs="Open Sans"/>
              </w:rPr>
              <w:t>,</w:t>
            </w:r>
            <w:r w:rsidR="00F37441" w:rsidRPr="00EE5BCD">
              <w:rPr>
                <w:rFonts w:ascii="Open Sans" w:hAnsi="Open Sans" w:cs="Open Sans"/>
              </w:rPr>
              <w:t xml:space="preserve"> as well as their strengths and weaknesses in technical skill proficiency.</w:t>
            </w:r>
            <w:r w:rsidR="00C45F80" w:rsidRPr="00EE5BCD">
              <w:rPr>
                <w:rFonts w:ascii="Open Sans" w:hAnsi="Open Sans" w:cs="Open Sans"/>
              </w:rPr>
              <w:t xml:space="preserve">  The rubric can be used for the culminating project at the end of the practicum as part of the </w:t>
            </w:r>
            <w:r w:rsidR="00B33E38" w:rsidRPr="00EE5BCD">
              <w:rPr>
                <w:rFonts w:ascii="Open Sans" w:hAnsi="Open Sans" w:cs="Open Sans"/>
              </w:rPr>
              <w:t xml:space="preserve">culminating </w:t>
            </w:r>
            <w:r w:rsidR="00C45F80" w:rsidRPr="00EE5BCD">
              <w:rPr>
                <w:rFonts w:ascii="Open Sans" w:hAnsi="Open Sans" w:cs="Open Sans"/>
              </w:rPr>
              <w:t>assessment.</w:t>
            </w:r>
          </w:p>
          <w:p w14:paraId="36BEC58B" w14:textId="2093DA30" w:rsidR="008D529F" w:rsidRPr="00EE5BCD" w:rsidRDefault="008D529F" w:rsidP="009D1196">
            <w:pPr>
              <w:rPr>
                <w:rFonts w:ascii="Open Sans" w:hAnsi="Open Sans" w:cs="Open Sans"/>
              </w:rPr>
            </w:pPr>
            <w:r w:rsidRPr="00EE5BCD">
              <w:rPr>
                <w:rFonts w:ascii="Open Sans" w:hAnsi="Open Sans" w:cs="Open Sans"/>
              </w:rPr>
              <w:t>Students will create a presentation for a lesson, using one of the various presentation tools which will include graphics, text, and sound.</w:t>
            </w:r>
          </w:p>
          <w:p w14:paraId="63262C6A" w14:textId="1FA6913D" w:rsidR="008D529F" w:rsidRPr="00EE5BCD" w:rsidRDefault="008D529F" w:rsidP="009D1196">
            <w:pPr>
              <w:rPr>
                <w:rFonts w:ascii="Open Sans" w:hAnsi="Open Sans" w:cs="Open Sans"/>
              </w:rPr>
            </w:pPr>
            <w:r w:rsidRPr="00EE5BCD">
              <w:rPr>
                <w:rFonts w:ascii="Open Sans" w:hAnsi="Open Sans" w:cs="Open Sans"/>
              </w:rPr>
              <w:t>Students will create a spreadsheet</w:t>
            </w:r>
            <w:r w:rsidR="00D470C7" w:rsidRPr="00EE5BCD">
              <w:rPr>
                <w:rFonts w:ascii="Open Sans" w:hAnsi="Open Sans" w:cs="Open Sans"/>
              </w:rPr>
              <w:t xml:space="preserve">, with a pivot table, to </w:t>
            </w:r>
            <w:proofErr w:type="spellStart"/>
            <w:r w:rsidR="00D470C7" w:rsidRPr="00EE5BCD">
              <w:rPr>
                <w:rFonts w:ascii="Open Sans" w:hAnsi="Open Sans" w:cs="Open Sans"/>
              </w:rPr>
              <w:t>anaylze</w:t>
            </w:r>
            <w:proofErr w:type="spellEnd"/>
            <w:r w:rsidRPr="00EE5BCD">
              <w:rPr>
                <w:rFonts w:ascii="Open Sans" w:hAnsi="Open Sans" w:cs="Open Sans"/>
              </w:rPr>
              <w:t xml:space="preserve"> student testing data.</w:t>
            </w:r>
          </w:p>
          <w:p w14:paraId="46503254" w14:textId="34E1567E" w:rsidR="00D5553F" w:rsidRPr="00EE5BCD" w:rsidRDefault="00D5553F" w:rsidP="009D1196">
            <w:pPr>
              <w:rPr>
                <w:rFonts w:ascii="Open Sans" w:hAnsi="Open Sans" w:cs="Open Sans"/>
              </w:rPr>
            </w:pPr>
            <w:r w:rsidRPr="00EE5BCD">
              <w:rPr>
                <w:rFonts w:ascii="Open Sans" w:hAnsi="Open Sans" w:cs="Open Sans"/>
              </w:rPr>
              <w:t xml:space="preserve">Students will create a </w:t>
            </w:r>
            <w:r w:rsidR="00D470C7" w:rsidRPr="00EE5BCD">
              <w:rPr>
                <w:rFonts w:ascii="Open Sans" w:hAnsi="Open Sans" w:cs="Open Sans"/>
              </w:rPr>
              <w:t>lesson that includes research</w:t>
            </w:r>
            <w:r w:rsidRPr="00EE5BCD">
              <w:rPr>
                <w:rFonts w:ascii="Open Sans" w:hAnsi="Open Sans" w:cs="Open Sans"/>
              </w:rPr>
              <w:t xml:space="preserve"> using the Internet, and a presentation tool as the culminating project.</w:t>
            </w:r>
          </w:p>
          <w:p w14:paraId="5BC6B701" w14:textId="3370B80B" w:rsidR="00503853" w:rsidRPr="00EE5BCD" w:rsidRDefault="00503853" w:rsidP="009D1196">
            <w:pPr>
              <w:rPr>
                <w:rFonts w:ascii="Open Sans" w:hAnsi="Open Sans" w:cs="Open Sans"/>
              </w:rPr>
            </w:pPr>
          </w:p>
        </w:tc>
        <w:tc>
          <w:tcPr>
            <w:tcW w:w="9810" w:type="dxa"/>
            <w:gridSpan w:val="2"/>
            <w:shd w:val="clear" w:color="auto" w:fill="auto"/>
          </w:tcPr>
          <w:p w14:paraId="139046DB" w14:textId="77777777" w:rsidR="00415DDE" w:rsidRPr="00EE5BCD" w:rsidRDefault="00C06F88" w:rsidP="00415DDE">
            <w:pPr>
              <w:pStyle w:val="PARAGRAPH1"/>
              <w:spacing w:before="0" w:after="0"/>
              <w:rPr>
                <w:rFonts w:ascii="Open Sans" w:hAnsi="Open Sans" w:cs="Open Sans"/>
              </w:rPr>
            </w:pPr>
            <w:r w:rsidRPr="00EE5BCD">
              <w:rPr>
                <w:rFonts w:ascii="Open Sans" w:hAnsi="Open Sans" w:cs="Open Sans"/>
              </w:rPr>
              <w:t>(1)</w:t>
            </w:r>
            <w:r w:rsidRPr="00EE5BCD">
              <w:rPr>
                <w:rFonts w:ascii="Open Sans" w:hAnsi="Open Sans" w:cs="Open Sans"/>
              </w:rPr>
              <w:tab/>
              <w:t xml:space="preserve">The student demonstrates professional standards/employability skills as required by business and industry. The student is expected to: </w:t>
            </w:r>
          </w:p>
          <w:p w14:paraId="4AB716CE" w14:textId="431DF29B" w:rsidR="00C06F88" w:rsidRPr="00EE5BCD" w:rsidRDefault="00415DDE" w:rsidP="00415DDE">
            <w:pPr>
              <w:pStyle w:val="PARAGRAPH1"/>
              <w:spacing w:before="0" w:after="0"/>
              <w:ind w:left="2160"/>
              <w:rPr>
                <w:rFonts w:ascii="Open Sans" w:hAnsi="Open Sans" w:cs="Open Sans"/>
              </w:rPr>
            </w:pPr>
            <w:r w:rsidRPr="00EE5BCD">
              <w:rPr>
                <w:rFonts w:ascii="Open Sans" w:hAnsi="Open Sans" w:cs="Open Sans"/>
              </w:rPr>
              <w:t xml:space="preserve">(D)      </w:t>
            </w:r>
            <w:r w:rsidR="00C06F88" w:rsidRPr="00EE5BCD">
              <w:rPr>
                <w:rFonts w:ascii="Open Sans" w:hAnsi="Open Sans" w:cs="Open Sans"/>
              </w:rPr>
              <w:t>demonstrate technology applications skills such as effective use of social media, email, Internet, publishing tools, presentation tools, spreadsheets, or databases with increased fluency to enhance work products.</w:t>
            </w:r>
          </w:p>
        </w:tc>
      </w:tr>
      <w:tr w:rsidR="00C06F88" w:rsidRPr="00EE5BCD" w14:paraId="07A7B72F" w14:textId="77777777" w:rsidTr="008A3981">
        <w:trPr>
          <w:trHeight w:val="1223"/>
        </w:trPr>
        <w:tc>
          <w:tcPr>
            <w:tcW w:w="4680" w:type="dxa"/>
            <w:shd w:val="clear" w:color="auto" w:fill="auto"/>
          </w:tcPr>
          <w:p w14:paraId="21442469" w14:textId="77777777" w:rsidR="00C06F88" w:rsidRPr="00EE5BCD" w:rsidRDefault="00C06F88" w:rsidP="00C06F88">
            <w:pPr>
              <w:rPr>
                <w:rFonts w:ascii="Open Sans" w:hAnsi="Open Sans" w:cs="Open Sans"/>
                <w:b/>
              </w:rPr>
            </w:pPr>
            <w:r w:rsidRPr="00EE5BCD">
              <w:rPr>
                <w:rFonts w:ascii="Open Sans" w:hAnsi="Open Sans" w:cs="Open Sans"/>
                <w:b/>
                <w:bCs/>
              </w:rPr>
              <w:lastRenderedPageBreak/>
              <w:t>Section</w:t>
            </w:r>
            <w:r w:rsidRPr="00EE5BCD">
              <w:rPr>
                <w:rFonts w:ascii="Open Sans" w:hAnsi="Open Sans" w:cs="Open Sans"/>
                <w:b/>
              </w:rPr>
              <w:t xml:space="preserve"> 4: Employability Skills: Time-Management</w:t>
            </w:r>
          </w:p>
          <w:p w14:paraId="4E35A4D0" w14:textId="77777777" w:rsidR="00C06F88" w:rsidRPr="00EE5BCD" w:rsidRDefault="00C06F88" w:rsidP="00C06F88">
            <w:pPr>
              <w:rPr>
                <w:rFonts w:ascii="Open Sans" w:hAnsi="Open Sans" w:cs="Open Sans"/>
                <w:b/>
                <w:i/>
              </w:rPr>
            </w:pPr>
          </w:p>
          <w:p w14:paraId="50B8F3BD" w14:textId="5C0AE753" w:rsidR="00503853" w:rsidRPr="00EE5BCD" w:rsidRDefault="00F37441" w:rsidP="00C06F88">
            <w:pPr>
              <w:rPr>
                <w:rFonts w:ascii="Open Sans" w:hAnsi="Open Sans" w:cs="Open Sans"/>
                <w:color w:val="000000" w:themeColor="text1"/>
                <w:shd w:val="clear" w:color="auto" w:fill="FFFFFF"/>
              </w:rPr>
            </w:pPr>
            <w:r w:rsidRPr="00EE5BCD">
              <w:rPr>
                <w:rFonts w:ascii="Open Sans" w:hAnsi="Open Sans" w:cs="Open Sans"/>
              </w:rPr>
              <w:t>St</w:t>
            </w:r>
            <w:r w:rsidR="00C06F88" w:rsidRPr="00EE5BCD">
              <w:rPr>
                <w:rFonts w:ascii="Open Sans" w:hAnsi="Open Sans" w:cs="Open Sans"/>
              </w:rPr>
              <w:t xml:space="preserve">udents </w:t>
            </w:r>
            <w:r w:rsidRPr="00EE5BCD">
              <w:rPr>
                <w:rFonts w:ascii="Open Sans" w:hAnsi="Open Sans" w:cs="Open Sans"/>
              </w:rPr>
              <w:t xml:space="preserve">will </w:t>
            </w:r>
            <w:r w:rsidR="00C06F88" w:rsidRPr="00EE5BCD">
              <w:rPr>
                <w:rFonts w:ascii="Open Sans" w:hAnsi="Open Sans" w:cs="Open Sans"/>
              </w:rPr>
              <w:t>demonst</w:t>
            </w:r>
            <w:r w:rsidRPr="00EE5BCD">
              <w:rPr>
                <w:rFonts w:ascii="Open Sans" w:hAnsi="Open Sans" w:cs="Open Sans"/>
              </w:rPr>
              <w:t xml:space="preserve">rate </w:t>
            </w:r>
            <w:r w:rsidR="00C06F88" w:rsidRPr="00EE5BCD">
              <w:rPr>
                <w:rFonts w:ascii="Open Sans" w:hAnsi="Open Sans" w:cs="Open Sans"/>
              </w:rPr>
              <w:t>ti</w:t>
            </w:r>
            <w:r w:rsidR="00AD25B9" w:rsidRPr="00EE5BCD">
              <w:rPr>
                <w:rFonts w:ascii="Open Sans" w:hAnsi="Open Sans" w:cs="Open Sans"/>
              </w:rPr>
              <w:t xml:space="preserve">me-management </w:t>
            </w:r>
            <w:r w:rsidR="00FE582B" w:rsidRPr="00EE5BCD">
              <w:rPr>
                <w:rFonts w:ascii="Open Sans" w:hAnsi="Open Sans" w:cs="Open Sans"/>
              </w:rPr>
              <w:t>and</w:t>
            </w:r>
            <w:r w:rsidR="00C06F88" w:rsidRPr="00EE5BCD">
              <w:rPr>
                <w:rFonts w:ascii="Open Sans" w:hAnsi="Open Sans" w:cs="Open Sans"/>
              </w:rPr>
              <w:t xml:space="preserve"> organizational skills</w:t>
            </w:r>
            <w:r w:rsidR="00AD25B9" w:rsidRPr="00EE5BCD">
              <w:rPr>
                <w:rFonts w:ascii="Open Sans" w:hAnsi="Open Sans" w:cs="Open Sans"/>
              </w:rPr>
              <w:t xml:space="preserve"> to increase fluency and </w:t>
            </w:r>
            <w:r w:rsidR="00C06F88" w:rsidRPr="00EE5BCD">
              <w:rPr>
                <w:rFonts w:ascii="Open Sans" w:hAnsi="Open Sans" w:cs="Open Sans"/>
              </w:rPr>
              <w:t xml:space="preserve">enhance results in the workplace. </w:t>
            </w:r>
            <w:r w:rsidR="00AD25B9" w:rsidRPr="00EE5BCD">
              <w:rPr>
                <w:rFonts w:ascii="Open Sans" w:hAnsi="Open Sans" w:cs="Open Sans"/>
              </w:rPr>
              <w:t xml:space="preserve"> Du</w:t>
            </w:r>
            <w:r w:rsidR="00FE582B" w:rsidRPr="00EE5BCD">
              <w:rPr>
                <w:rFonts w:ascii="Open Sans" w:hAnsi="Open Sans" w:cs="Open Sans"/>
              </w:rPr>
              <w:t xml:space="preserve">ring their practicum, students </w:t>
            </w:r>
            <w:r w:rsidR="00AD25B9" w:rsidRPr="00EE5BCD">
              <w:rPr>
                <w:rFonts w:ascii="Open Sans" w:hAnsi="Open Sans" w:cs="Open Sans"/>
              </w:rPr>
              <w:t>and supervising instructors will create technology-driven</w:t>
            </w:r>
            <w:r w:rsidR="00FE582B" w:rsidRPr="00EE5BCD">
              <w:rPr>
                <w:rFonts w:ascii="Open Sans" w:hAnsi="Open Sans" w:cs="Open Sans"/>
              </w:rPr>
              <w:t>,</w:t>
            </w:r>
            <w:r w:rsidR="00C06F88" w:rsidRPr="00EE5BCD">
              <w:rPr>
                <w:rFonts w:ascii="Open Sans" w:hAnsi="Open Sans" w:cs="Open Sans"/>
                <w:color w:val="000000" w:themeColor="text1"/>
                <w:shd w:val="clear" w:color="auto" w:fill="FFFFFF"/>
              </w:rPr>
              <w:t xml:space="preserve"> </w:t>
            </w:r>
            <w:r w:rsidR="00AD25B9" w:rsidRPr="00EE5BCD">
              <w:rPr>
                <w:rFonts w:ascii="Open Sans" w:hAnsi="Open Sans" w:cs="Open Sans"/>
                <w:color w:val="000000" w:themeColor="text1"/>
                <w:shd w:val="clear" w:color="auto" w:fill="FFFFFF"/>
              </w:rPr>
              <w:t>time-management tools, such as; t</w:t>
            </w:r>
            <w:r w:rsidR="00FE582B" w:rsidRPr="00EE5BCD">
              <w:rPr>
                <w:rFonts w:ascii="Open Sans" w:hAnsi="Open Sans" w:cs="Open Sans"/>
                <w:color w:val="000000" w:themeColor="text1"/>
                <w:shd w:val="clear" w:color="auto" w:fill="FFFFFF"/>
              </w:rPr>
              <w:t>ime-lines, calendars, and check</w:t>
            </w:r>
            <w:r w:rsidR="00AD25B9" w:rsidRPr="00EE5BCD">
              <w:rPr>
                <w:rFonts w:ascii="Open Sans" w:hAnsi="Open Sans" w:cs="Open Sans"/>
                <w:color w:val="000000" w:themeColor="text1"/>
                <w:shd w:val="clear" w:color="auto" w:fill="FFFFFF"/>
              </w:rPr>
              <w:t>lists that assist in increasing efficiency and planning in the workplace.</w:t>
            </w:r>
            <w:r w:rsidR="00C45F80" w:rsidRPr="00EE5BCD">
              <w:rPr>
                <w:rFonts w:ascii="Open Sans" w:hAnsi="Open Sans" w:cs="Open Sans"/>
                <w:color w:val="000000" w:themeColor="text1"/>
                <w:shd w:val="clear" w:color="auto" w:fill="FFFFFF"/>
              </w:rPr>
              <w:t xml:space="preserve"> </w:t>
            </w:r>
          </w:p>
        </w:tc>
        <w:tc>
          <w:tcPr>
            <w:tcW w:w="9810" w:type="dxa"/>
            <w:gridSpan w:val="2"/>
            <w:shd w:val="clear" w:color="auto" w:fill="auto"/>
          </w:tcPr>
          <w:p w14:paraId="2BA2A947" w14:textId="77777777" w:rsidR="00C06F88" w:rsidRPr="00EE5BCD" w:rsidRDefault="00C06F88" w:rsidP="00C06F88">
            <w:pPr>
              <w:pStyle w:val="PARAGRAPH1"/>
              <w:spacing w:before="0" w:after="0"/>
              <w:rPr>
                <w:rFonts w:ascii="Open Sans" w:hAnsi="Open Sans" w:cs="Open Sans"/>
              </w:rPr>
            </w:pPr>
            <w:r w:rsidRPr="00EE5BCD">
              <w:rPr>
                <w:rFonts w:ascii="Open Sans" w:hAnsi="Open Sans" w:cs="Open Sans"/>
              </w:rPr>
              <w:t>(1)</w:t>
            </w:r>
            <w:r w:rsidRPr="00EE5BCD">
              <w:rPr>
                <w:rFonts w:ascii="Open Sans" w:hAnsi="Open Sans" w:cs="Open Sans"/>
              </w:rPr>
              <w:tab/>
              <w:t xml:space="preserve">The student demonstrates professional standards/employability skills as required by business and industry. The student is expected to: </w:t>
            </w:r>
          </w:p>
          <w:p w14:paraId="1A44DBF7" w14:textId="77777777" w:rsidR="00C06F88" w:rsidRPr="00EE5BCD" w:rsidRDefault="00C06F88" w:rsidP="00C06F88">
            <w:pPr>
              <w:pStyle w:val="SUBPARAGRAPHA"/>
              <w:spacing w:before="0" w:after="0"/>
              <w:rPr>
                <w:rFonts w:ascii="Open Sans" w:hAnsi="Open Sans" w:cs="Open Sans"/>
              </w:rPr>
            </w:pPr>
            <w:r w:rsidRPr="00EE5BCD">
              <w:rPr>
                <w:rFonts w:ascii="Open Sans" w:hAnsi="Open Sans" w:cs="Open Sans"/>
              </w:rPr>
              <w:t>(E)</w:t>
            </w:r>
            <w:r w:rsidRPr="00EE5BCD">
              <w:rPr>
                <w:rFonts w:ascii="Open Sans" w:hAnsi="Open Sans" w:cs="Open Sans"/>
              </w:rPr>
              <w:tab/>
              <w:t xml:space="preserve">employ planning and time-management skills and tools with increased fluency to enhance results and complete work tasks. </w:t>
            </w:r>
          </w:p>
          <w:p w14:paraId="6DC3B29A" w14:textId="142A08DC" w:rsidR="00C06F88" w:rsidRPr="00EE5BCD" w:rsidRDefault="00C06F88" w:rsidP="00C06F88">
            <w:pPr>
              <w:ind w:left="1440"/>
              <w:rPr>
                <w:rFonts w:ascii="Open Sans" w:hAnsi="Open Sans" w:cs="Open Sans"/>
              </w:rPr>
            </w:pPr>
          </w:p>
        </w:tc>
      </w:tr>
      <w:tr w:rsidR="00C06F88" w:rsidRPr="00EE5BCD" w14:paraId="388F48F9" w14:textId="77777777" w:rsidTr="00C06F88">
        <w:trPr>
          <w:trHeight w:val="377"/>
        </w:trPr>
        <w:tc>
          <w:tcPr>
            <w:tcW w:w="4680" w:type="dxa"/>
            <w:shd w:val="clear" w:color="auto" w:fill="auto"/>
          </w:tcPr>
          <w:p w14:paraId="5128CF88" w14:textId="2F22976F" w:rsidR="00C06F88" w:rsidRPr="00EE5BCD" w:rsidRDefault="00C06F88" w:rsidP="00C06F88">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5: Strengthening Communication</w:t>
            </w:r>
          </w:p>
          <w:p w14:paraId="5D1858E3" w14:textId="77777777" w:rsidR="00215728" w:rsidRPr="00EE5BCD" w:rsidRDefault="00215728" w:rsidP="00C06F88">
            <w:pPr>
              <w:rPr>
                <w:rFonts w:ascii="Open Sans" w:hAnsi="Open Sans" w:cs="Open Sans"/>
                <w:b/>
              </w:rPr>
            </w:pPr>
          </w:p>
          <w:p w14:paraId="1A79F599" w14:textId="1D320760" w:rsidR="00AD25B9" w:rsidRPr="00EE5BCD" w:rsidRDefault="00AD25B9" w:rsidP="00C06F88">
            <w:pPr>
              <w:rPr>
                <w:rFonts w:ascii="Open Sans" w:hAnsi="Open Sans" w:cs="Open Sans"/>
              </w:rPr>
            </w:pPr>
            <w:r w:rsidRPr="00EE5BCD">
              <w:rPr>
                <w:rFonts w:ascii="Open Sans" w:hAnsi="Open Sans" w:cs="Open Sans"/>
              </w:rPr>
              <w:t xml:space="preserve">Students will demonstrate effective, professional communication skills </w:t>
            </w:r>
            <w:r w:rsidR="00A50280" w:rsidRPr="00EE5BCD">
              <w:rPr>
                <w:rFonts w:ascii="Open Sans" w:hAnsi="Open Sans" w:cs="Open Sans"/>
              </w:rPr>
              <w:t>th</w:t>
            </w:r>
            <w:r w:rsidR="00FE582B" w:rsidRPr="00EE5BCD">
              <w:rPr>
                <w:rFonts w:ascii="Open Sans" w:hAnsi="Open Sans" w:cs="Open Sans"/>
              </w:rPr>
              <w:t>at provide clarity and increase</w:t>
            </w:r>
            <w:r w:rsidR="00A50280" w:rsidRPr="00EE5BCD">
              <w:rPr>
                <w:rFonts w:ascii="Open Sans" w:hAnsi="Open Sans" w:cs="Open Sans"/>
              </w:rPr>
              <w:t xml:space="preserve"> productivity.</w:t>
            </w:r>
          </w:p>
          <w:p w14:paraId="4F0A6039" w14:textId="77777777" w:rsidR="00C06F88" w:rsidRPr="00EE5BCD" w:rsidRDefault="00FE582B" w:rsidP="00C06F88">
            <w:pPr>
              <w:rPr>
                <w:rFonts w:ascii="Open Sans" w:hAnsi="Open Sans" w:cs="Open Sans"/>
              </w:rPr>
            </w:pPr>
            <w:r w:rsidRPr="00EE5BCD">
              <w:rPr>
                <w:rFonts w:ascii="Open Sans" w:hAnsi="Open Sans" w:cs="Open Sans"/>
              </w:rPr>
              <w:t xml:space="preserve">As an on-going activity, students will practice verbal and non-verbal communication </w:t>
            </w:r>
            <w:r w:rsidR="00C45F80" w:rsidRPr="00EE5BCD">
              <w:rPr>
                <w:rFonts w:ascii="Open Sans" w:hAnsi="Open Sans" w:cs="Open Sans"/>
              </w:rPr>
              <w:t xml:space="preserve">with supervisors, peers, students, and practicum experience supervisors.  As an activity, students will analyze their </w:t>
            </w:r>
            <w:r w:rsidR="00C66832" w:rsidRPr="00EE5BCD">
              <w:rPr>
                <w:rFonts w:ascii="Open Sans" w:hAnsi="Open Sans" w:cs="Open Sans"/>
              </w:rPr>
              <w:t>effectiveness in communication during the practicum by discussing specific scenarios</w:t>
            </w:r>
            <w:r w:rsidR="00D5553F" w:rsidRPr="00EE5BCD">
              <w:rPr>
                <w:rFonts w:ascii="Open Sans" w:hAnsi="Open Sans" w:cs="Open Sans"/>
              </w:rPr>
              <w:t xml:space="preserve"> in pre-planned meetings.</w:t>
            </w:r>
          </w:p>
          <w:p w14:paraId="63B238CF" w14:textId="1C9D0660" w:rsidR="00215728" w:rsidRPr="00EE5BCD" w:rsidRDefault="00215728" w:rsidP="00C06F88">
            <w:pPr>
              <w:rPr>
                <w:rFonts w:ascii="Open Sans" w:hAnsi="Open Sans" w:cs="Open Sans"/>
              </w:rPr>
            </w:pPr>
          </w:p>
        </w:tc>
        <w:tc>
          <w:tcPr>
            <w:tcW w:w="9810" w:type="dxa"/>
            <w:gridSpan w:val="2"/>
            <w:shd w:val="clear" w:color="auto" w:fill="auto"/>
          </w:tcPr>
          <w:p w14:paraId="3B9F47CD" w14:textId="77777777" w:rsidR="00C06F88" w:rsidRPr="00EE5BCD" w:rsidRDefault="00C06F88" w:rsidP="00C06F88">
            <w:pPr>
              <w:pStyle w:val="PARAGRAPH1"/>
              <w:spacing w:before="0" w:after="0"/>
              <w:rPr>
                <w:rFonts w:ascii="Open Sans" w:hAnsi="Open Sans" w:cs="Open Sans"/>
              </w:rPr>
            </w:pPr>
            <w:r w:rsidRPr="00EE5BCD">
              <w:rPr>
                <w:rFonts w:ascii="Open Sans" w:hAnsi="Open Sans" w:cs="Open Sans"/>
              </w:rPr>
              <w:t>(2)</w:t>
            </w:r>
            <w:r w:rsidRPr="00EE5BCD">
              <w:rPr>
                <w:rFonts w:ascii="Open Sans" w:hAnsi="Open Sans" w:cs="Open Sans"/>
              </w:rPr>
              <w:tab/>
              <w:t xml:space="preserve">The student applies professional communications strategies. The student is expected to: </w:t>
            </w:r>
          </w:p>
          <w:p w14:paraId="689256B7" w14:textId="77777777" w:rsidR="00C06F88" w:rsidRPr="00EE5BCD" w:rsidRDefault="00C06F88" w:rsidP="00C06F88">
            <w:pPr>
              <w:pStyle w:val="SUBPARAGRAPHA"/>
              <w:spacing w:before="0" w:after="0"/>
              <w:rPr>
                <w:rFonts w:ascii="Open Sans" w:hAnsi="Open Sans" w:cs="Open Sans"/>
              </w:rPr>
            </w:pPr>
            <w:r w:rsidRPr="00EE5BCD">
              <w:rPr>
                <w:rFonts w:ascii="Open Sans" w:hAnsi="Open Sans" w:cs="Open Sans"/>
              </w:rPr>
              <w:t>(A)</w:t>
            </w:r>
            <w:r w:rsidRPr="00EE5BCD">
              <w:rPr>
                <w:rFonts w:ascii="Open Sans" w:hAnsi="Open Sans" w:cs="Open Sans"/>
              </w:rPr>
              <w:tab/>
              <w:t>demonstrate verbal and non-verbal communication consistently in a clear, concise, and effective manner;</w:t>
            </w:r>
          </w:p>
          <w:p w14:paraId="5115A31D" w14:textId="77777777" w:rsidR="00C06F88" w:rsidRPr="00EE5BCD" w:rsidRDefault="00C06F88" w:rsidP="00C06F88">
            <w:pPr>
              <w:pStyle w:val="SUBPARAGRAPHA"/>
              <w:spacing w:before="0" w:after="0"/>
              <w:rPr>
                <w:rFonts w:ascii="Open Sans" w:hAnsi="Open Sans" w:cs="Open Sans"/>
              </w:rPr>
            </w:pPr>
            <w:r w:rsidRPr="00EE5BCD">
              <w:rPr>
                <w:rFonts w:ascii="Open Sans" w:hAnsi="Open Sans" w:cs="Open Sans"/>
              </w:rPr>
              <w:t>(B)</w:t>
            </w:r>
            <w:r w:rsidRPr="00EE5BCD">
              <w:rPr>
                <w:rFonts w:ascii="Open Sans" w:hAnsi="Open Sans" w:cs="Open Sans"/>
              </w:rPr>
              <w:tab/>
              <w:t xml:space="preserve">effectively present information formally and informally; </w:t>
            </w:r>
          </w:p>
          <w:p w14:paraId="461F7A4F" w14:textId="77777777" w:rsidR="00C06F88" w:rsidRPr="00EE5BCD" w:rsidRDefault="00C06F88" w:rsidP="00C06F88">
            <w:pPr>
              <w:pStyle w:val="SUBPARAGRAPHA"/>
              <w:spacing w:before="0" w:after="0"/>
              <w:rPr>
                <w:rFonts w:ascii="Open Sans" w:hAnsi="Open Sans" w:cs="Open Sans"/>
              </w:rPr>
            </w:pPr>
            <w:r w:rsidRPr="00EE5BCD">
              <w:rPr>
                <w:rFonts w:ascii="Open Sans" w:hAnsi="Open Sans" w:cs="Open Sans"/>
              </w:rPr>
              <w:t>(C)</w:t>
            </w:r>
            <w:r w:rsidRPr="00EE5BCD">
              <w:rPr>
                <w:rFonts w:ascii="Open Sans" w:hAnsi="Open Sans" w:cs="Open Sans"/>
              </w:rPr>
              <w:tab/>
              <w:t>analyze, interpret, and effectively communicate information; and</w:t>
            </w:r>
          </w:p>
          <w:p w14:paraId="7B859818" w14:textId="27435AAA" w:rsidR="00C06F88" w:rsidRPr="00EE5BCD" w:rsidRDefault="00C06F88" w:rsidP="00D55BA0">
            <w:pPr>
              <w:ind w:left="1440"/>
              <w:rPr>
                <w:rFonts w:ascii="Open Sans" w:hAnsi="Open Sans" w:cs="Open Sans"/>
              </w:rPr>
            </w:pPr>
            <w:r w:rsidRPr="00EE5BCD">
              <w:rPr>
                <w:rFonts w:ascii="Open Sans" w:hAnsi="Open Sans" w:cs="Open Sans"/>
              </w:rPr>
              <w:t>(D)</w:t>
            </w:r>
            <w:r w:rsidRPr="00EE5BCD">
              <w:rPr>
                <w:rFonts w:ascii="Open Sans" w:hAnsi="Open Sans" w:cs="Open Sans"/>
              </w:rPr>
              <w:tab/>
              <w:t>apply active listening skills to obtain and clarify information.</w:t>
            </w:r>
          </w:p>
        </w:tc>
      </w:tr>
      <w:tr w:rsidR="00C06F88" w:rsidRPr="00EE5BCD" w14:paraId="366706C9" w14:textId="77777777" w:rsidTr="009930C2">
        <w:trPr>
          <w:trHeight w:val="1151"/>
        </w:trPr>
        <w:tc>
          <w:tcPr>
            <w:tcW w:w="4680" w:type="dxa"/>
            <w:shd w:val="clear" w:color="auto" w:fill="auto"/>
          </w:tcPr>
          <w:p w14:paraId="72924761" w14:textId="3E51FF15" w:rsidR="00C06F88" w:rsidRPr="00EE5BCD" w:rsidRDefault="00C06F88" w:rsidP="00C06F88">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6: </w:t>
            </w:r>
            <w:r w:rsidR="009B31E1" w:rsidRPr="00EE5BCD">
              <w:rPr>
                <w:rFonts w:ascii="Open Sans" w:hAnsi="Open Sans" w:cs="Open Sans"/>
                <w:b/>
              </w:rPr>
              <w:t>Problem-</w:t>
            </w:r>
            <w:r w:rsidRPr="00EE5BCD">
              <w:rPr>
                <w:rFonts w:ascii="Open Sans" w:hAnsi="Open Sans" w:cs="Open Sans"/>
                <w:b/>
              </w:rPr>
              <w:t xml:space="preserve">Solving </w:t>
            </w:r>
          </w:p>
          <w:p w14:paraId="6AB39966" w14:textId="77777777" w:rsidR="00215728" w:rsidRPr="00EE5BCD" w:rsidRDefault="00215728" w:rsidP="00C06F88">
            <w:pPr>
              <w:rPr>
                <w:rFonts w:ascii="Open Sans" w:hAnsi="Open Sans" w:cs="Open Sans"/>
                <w:b/>
              </w:rPr>
            </w:pPr>
          </w:p>
          <w:p w14:paraId="7B8C6E70" w14:textId="77777777" w:rsidR="00C06F88" w:rsidRPr="00EE5BCD" w:rsidRDefault="0087155E" w:rsidP="00C06F88">
            <w:pPr>
              <w:rPr>
                <w:rFonts w:ascii="Open Sans" w:hAnsi="Open Sans" w:cs="Open Sans"/>
              </w:rPr>
            </w:pPr>
            <w:r w:rsidRPr="00EE5BCD">
              <w:rPr>
                <w:rFonts w:ascii="Open Sans" w:hAnsi="Open Sans" w:cs="Open Sans"/>
              </w:rPr>
              <w:t xml:space="preserve">Students will demonstrate their critical-thinking and problem-solving skills as they </w:t>
            </w:r>
            <w:r w:rsidRPr="00EE5BCD">
              <w:rPr>
                <w:rFonts w:ascii="Open Sans" w:hAnsi="Open Sans" w:cs="Open Sans"/>
              </w:rPr>
              <w:lastRenderedPageBreak/>
              <w:t xml:space="preserve">participate in </w:t>
            </w:r>
            <w:r w:rsidR="009B31E1" w:rsidRPr="00EE5BCD">
              <w:rPr>
                <w:rFonts w:ascii="Open Sans" w:hAnsi="Open Sans" w:cs="Open Sans"/>
              </w:rPr>
              <w:t>occupational task acti</w:t>
            </w:r>
            <w:r w:rsidRPr="00EE5BCD">
              <w:rPr>
                <w:rFonts w:ascii="Open Sans" w:hAnsi="Open Sans" w:cs="Open Sans"/>
              </w:rPr>
              <w:t xml:space="preserve">vities and </w:t>
            </w:r>
            <w:r w:rsidR="00C66832" w:rsidRPr="00EE5BCD">
              <w:rPr>
                <w:rFonts w:ascii="Open Sans" w:hAnsi="Open Sans" w:cs="Open Sans"/>
              </w:rPr>
              <w:t xml:space="preserve">in </w:t>
            </w:r>
            <w:r w:rsidRPr="00EE5BCD">
              <w:rPr>
                <w:rFonts w:ascii="Open Sans" w:hAnsi="Open Sans" w:cs="Open Sans"/>
              </w:rPr>
              <w:t>indepe</w:t>
            </w:r>
            <w:r w:rsidR="00C66832" w:rsidRPr="00EE5BCD">
              <w:rPr>
                <w:rFonts w:ascii="Open Sans" w:hAnsi="Open Sans" w:cs="Open Sans"/>
              </w:rPr>
              <w:t xml:space="preserve">ndent decision-making problems. </w:t>
            </w:r>
            <w:r w:rsidRPr="00EE5BCD">
              <w:rPr>
                <w:rFonts w:ascii="Open Sans" w:hAnsi="Open Sans" w:cs="Open Sans"/>
              </w:rPr>
              <w:t xml:space="preserve"> Students will analyze and evaluate their practicum experiences as they describe how they have applied critical-thinking and problem-solving skills, and creative or innovative solutions to possible problems they have encountered thus far or may still encounter.</w:t>
            </w:r>
          </w:p>
          <w:p w14:paraId="2F72A606" w14:textId="760366D2" w:rsidR="00215728" w:rsidRPr="00EE5BCD" w:rsidRDefault="00215728" w:rsidP="00C06F88">
            <w:pPr>
              <w:rPr>
                <w:rFonts w:ascii="Open Sans" w:hAnsi="Open Sans" w:cs="Open Sans"/>
              </w:rPr>
            </w:pPr>
          </w:p>
        </w:tc>
        <w:tc>
          <w:tcPr>
            <w:tcW w:w="9810" w:type="dxa"/>
            <w:gridSpan w:val="2"/>
            <w:shd w:val="clear" w:color="auto" w:fill="auto"/>
          </w:tcPr>
          <w:p w14:paraId="5C57FBE2" w14:textId="6E13A489" w:rsidR="00C06F88" w:rsidRPr="00EE5BCD" w:rsidRDefault="00C06F88" w:rsidP="00C06F88">
            <w:pPr>
              <w:pStyle w:val="PARAGRAPH1"/>
              <w:spacing w:before="0" w:after="0"/>
              <w:rPr>
                <w:rFonts w:ascii="Open Sans" w:hAnsi="Open Sans" w:cs="Open Sans"/>
              </w:rPr>
            </w:pPr>
            <w:r w:rsidRPr="00EE5BCD">
              <w:rPr>
                <w:rFonts w:ascii="Open Sans" w:hAnsi="Open Sans" w:cs="Open Sans"/>
              </w:rPr>
              <w:lastRenderedPageBreak/>
              <w:t>(3)</w:t>
            </w:r>
            <w:r w:rsidRPr="00EE5BCD">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tc>
      </w:tr>
      <w:tr w:rsidR="001132D5" w:rsidRPr="00EE5BCD" w14:paraId="402B927F" w14:textId="77777777" w:rsidTr="009930C2">
        <w:trPr>
          <w:trHeight w:val="1151"/>
        </w:trPr>
        <w:tc>
          <w:tcPr>
            <w:tcW w:w="4680" w:type="dxa"/>
            <w:shd w:val="clear" w:color="auto" w:fill="auto"/>
          </w:tcPr>
          <w:p w14:paraId="3D7B431F" w14:textId="77777777" w:rsidR="001132D5" w:rsidRPr="00EE5BCD" w:rsidRDefault="001132D5" w:rsidP="001132D5">
            <w:pPr>
              <w:rPr>
                <w:rFonts w:ascii="Open Sans" w:hAnsi="Open Sans" w:cs="Open Sans"/>
                <w:b/>
              </w:rPr>
            </w:pPr>
            <w:r w:rsidRPr="00EE5BCD">
              <w:rPr>
                <w:rFonts w:ascii="Open Sans" w:hAnsi="Open Sans" w:cs="Open Sans"/>
                <w:b/>
              </w:rPr>
              <w:t>Unit 11: Ethics and Responsibilities in Teaching</w:t>
            </w:r>
          </w:p>
          <w:p w14:paraId="3CCADE45" w14:textId="77777777" w:rsidR="001132D5" w:rsidRPr="00EE5BCD" w:rsidRDefault="001132D5" w:rsidP="001132D5">
            <w:pPr>
              <w:rPr>
                <w:rFonts w:ascii="Open Sans" w:hAnsi="Open Sans" w:cs="Open Sans"/>
                <w:b/>
              </w:rPr>
            </w:pPr>
          </w:p>
          <w:p w14:paraId="26CBD15B" w14:textId="4DBDC705" w:rsidR="001132D5" w:rsidRPr="00EE5BCD" w:rsidRDefault="001132D5" w:rsidP="001132D5">
            <w:pPr>
              <w:rPr>
                <w:rFonts w:ascii="Open Sans" w:hAnsi="Open Sans" w:cs="Open Sans"/>
                <w:b/>
              </w:rPr>
            </w:pPr>
            <w:r w:rsidRPr="00EE5BCD">
              <w:rPr>
                <w:rFonts w:ascii="Open Sans" w:hAnsi="Open Sans" w:cs="Open Sans"/>
              </w:rPr>
              <w:t xml:space="preserve">Students will further explore professional and ethical conduct expected of teachers by researching or participating in training, which includes the use of a Staff Handbook/Campus Handbook/District Handbook.  During Field-Based experience, students will adhere to policies and procedures.  Students will demonstrate positive work attitudes and behaviors, including; punctuality, initiative, and cooperation.  Students will accept constructive criticism, make ethical decisions, complete tasks with the highest standards, and model professional appearance, appropriate dress, hygiene, and demeanor for the work assignment. </w:t>
            </w:r>
            <w:r w:rsidRPr="00EE5BCD">
              <w:rPr>
                <w:rFonts w:ascii="Open Sans" w:hAnsi="Open Sans" w:cs="Open Sans"/>
                <w:color w:val="000000" w:themeColor="text1"/>
              </w:rPr>
              <w:t>A</w:t>
            </w:r>
            <w:r w:rsidRPr="00EE5BCD">
              <w:rPr>
                <w:rFonts w:ascii="Open Sans" w:hAnsi="Open Sans" w:cs="Open Sans"/>
                <w:color w:val="000000" w:themeColor="text1"/>
                <w:shd w:val="clear" w:color="auto" w:fill="FFFFFF"/>
              </w:rPr>
              <w:t xml:space="preserve">dditional class time has been added to allow for hands-on laboratory-based activities. </w:t>
            </w:r>
            <w:r w:rsidRPr="00EE5BCD">
              <w:rPr>
                <w:rFonts w:ascii="Open Sans" w:hAnsi="Open Sans" w:cs="Open Sans"/>
              </w:rPr>
              <w:t xml:space="preserve">The culminating </w:t>
            </w:r>
            <w:r w:rsidRPr="00EE5BCD">
              <w:rPr>
                <w:rFonts w:ascii="Open Sans" w:hAnsi="Open Sans" w:cs="Open Sans"/>
              </w:rPr>
              <w:lastRenderedPageBreak/>
              <w:t>activity will have students analyze anticipated effects of compliance and non-compliance with the Texas teacher code of conduct.</w:t>
            </w:r>
          </w:p>
        </w:tc>
        <w:tc>
          <w:tcPr>
            <w:tcW w:w="9810" w:type="dxa"/>
            <w:gridSpan w:val="2"/>
            <w:shd w:val="clear" w:color="auto" w:fill="auto"/>
          </w:tcPr>
          <w:p w14:paraId="029C184E" w14:textId="77777777" w:rsidR="001132D5" w:rsidRPr="00EE5BCD" w:rsidRDefault="001132D5" w:rsidP="001132D5">
            <w:pPr>
              <w:pStyle w:val="PARAGRAPH1"/>
              <w:spacing w:before="0" w:after="0"/>
              <w:rPr>
                <w:rFonts w:ascii="Open Sans" w:hAnsi="Open Sans" w:cs="Open Sans"/>
              </w:rPr>
            </w:pPr>
            <w:r w:rsidRPr="00EE5BCD">
              <w:rPr>
                <w:rFonts w:ascii="Open Sans" w:hAnsi="Open Sans" w:cs="Open Sans"/>
              </w:rPr>
              <w:lastRenderedPageBreak/>
              <w:t>(4)</w:t>
            </w:r>
            <w:r w:rsidRPr="00EE5BCD">
              <w:rPr>
                <w:rFonts w:ascii="Open Sans" w:hAnsi="Open Sans" w:cs="Open Sans"/>
              </w:rPr>
              <w:tab/>
              <w:t>The student understands the professional, ethical, and legal responsibilities in education and training. The student is expected to:</w:t>
            </w:r>
          </w:p>
          <w:p w14:paraId="395D179E" w14:textId="77777777" w:rsidR="001132D5" w:rsidRPr="00EE5BCD" w:rsidRDefault="001132D5" w:rsidP="001132D5">
            <w:pPr>
              <w:pStyle w:val="SUBPARAGRAPHA"/>
              <w:spacing w:before="0" w:after="0"/>
              <w:rPr>
                <w:rFonts w:ascii="Open Sans" w:hAnsi="Open Sans" w:cs="Open Sans"/>
              </w:rPr>
            </w:pPr>
            <w:r w:rsidRPr="00EE5BCD">
              <w:rPr>
                <w:rFonts w:ascii="Open Sans" w:hAnsi="Open Sans" w:cs="Open Sans"/>
              </w:rPr>
              <w:t>(A)</w:t>
            </w:r>
            <w:r w:rsidRPr="00EE5BCD">
              <w:rPr>
                <w:rFonts w:ascii="Open Sans" w:hAnsi="Open Sans" w:cs="Open Sans"/>
              </w:rPr>
              <w:tab/>
              <w:t>demonstrate a positive, productive work ethic by performing assigned tasks as directed;</w:t>
            </w:r>
          </w:p>
          <w:p w14:paraId="742B676C" w14:textId="435FD37B" w:rsidR="001132D5" w:rsidRPr="00EE5BCD" w:rsidRDefault="001132D5" w:rsidP="001132D5">
            <w:pPr>
              <w:pStyle w:val="PARAGRAPH1"/>
              <w:spacing w:before="0" w:after="0"/>
              <w:ind w:left="2160"/>
              <w:rPr>
                <w:rFonts w:ascii="Open Sans" w:hAnsi="Open Sans" w:cs="Open Sans"/>
              </w:rPr>
            </w:pPr>
            <w:r w:rsidRPr="00EE5BCD">
              <w:rPr>
                <w:rFonts w:ascii="Open Sans" w:hAnsi="Open Sans" w:cs="Open Sans"/>
              </w:rPr>
              <w:t>(B)</w:t>
            </w:r>
            <w:r w:rsidRPr="00EE5BCD">
              <w:rPr>
                <w:rFonts w:ascii="Open Sans" w:hAnsi="Open Sans" w:cs="Open Sans"/>
              </w:rPr>
              <w:tab/>
              <w:t>show integrity by choosing the ethical course of action when making decisions.</w:t>
            </w:r>
          </w:p>
        </w:tc>
      </w:tr>
      <w:tr w:rsidR="001132D5" w:rsidRPr="00EE5BCD" w14:paraId="094DEB38" w14:textId="77777777" w:rsidTr="009930C2">
        <w:trPr>
          <w:trHeight w:val="1151"/>
        </w:trPr>
        <w:tc>
          <w:tcPr>
            <w:tcW w:w="4680" w:type="dxa"/>
            <w:shd w:val="clear" w:color="auto" w:fill="auto"/>
          </w:tcPr>
          <w:p w14:paraId="1960E9A7" w14:textId="231D3986" w:rsidR="001132D5" w:rsidRPr="00EE5BCD" w:rsidRDefault="001132D5" w:rsidP="001132D5">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8: Proper Etiquette and Procedural Compliance</w:t>
            </w:r>
          </w:p>
          <w:p w14:paraId="33348E3D" w14:textId="77777777" w:rsidR="001132D5" w:rsidRPr="00EE5BCD" w:rsidRDefault="001132D5" w:rsidP="001132D5">
            <w:pPr>
              <w:rPr>
                <w:rFonts w:ascii="Open Sans" w:hAnsi="Open Sans" w:cs="Open Sans"/>
                <w:b/>
              </w:rPr>
            </w:pPr>
          </w:p>
          <w:p w14:paraId="739B7707" w14:textId="3EE69595" w:rsidR="001132D5" w:rsidRPr="00EE5BCD" w:rsidRDefault="001132D5" w:rsidP="001132D5">
            <w:pPr>
              <w:rPr>
                <w:rFonts w:ascii="Open Sans" w:hAnsi="Open Sans" w:cs="Open Sans"/>
              </w:rPr>
            </w:pPr>
            <w:r w:rsidRPr="00EE5BCD">
              <w:rPr>
                <w:rFonts w:ascii="Open Sans" w:hAnsi="Open Sans" w:cs="Open Sans"/>
              </w:rPr>
              <w:t>Students will demonstrate proper etiquette and knowledge of Acceptable-Use Policies (AUP) when using networks, especially as they pertain to web-based networks. Students will demonstrate compliance with rules, regulations and procedures used in education and training. If applicable, students will participate in campus-based AUP training.</w:t>
            </w:r>
          </w:p>
          <w:p w14:paraId="2B8ECFB8" w14:textId="2E50FA34" w:rsidR="001132D5" w:rsidRPr="00EE5BCD" w:rsidRDefault="001132D5" w:rsidP="001132D5">
            <w:pPr>
              <w:rPr>
                <w:rFonts w:ascii="Open Sans" w:hAnsi="Open Sans" w:cs="Open Sans"/>
                <w:b/>
              </w:rPr>
            </w:pPr>
          </w:p>
        </w:tc>
        <w:tc>
          <w:tcPr>
            <w:tcW w:w="9810" w:type="dxa"/>
            <w:gridSpan w:val="2"/>
            <w:shd w:val="clear" w:color="auto" w:fill="auto"/>
          </w:tcPr>
          <w:p w14:paraId="4E40E050" w14:textId="77777777" w:rsidR="001132D5" w:rsidRPr="00EE5BCD" w:rsidRDefault="001132D5" w:rsidP="001132D5">
            <w:pPr>
              <w:pStyle w:val="PARAGRAPH1"/>
              <w:spacing w:before="0" w:after="0"/>
              <w:rPr>
                <w:rFonts w:ascii="Open Sans" w:hAnsi="Open Sans" w:cs="Open Sans"/>
              </w:rPr>
            </w:pPr>
            <w:r w:rsidRPr="00EE5BCD">
              <w:rPr>
                <w:rFonts w:ascii="Open Sans" w:hAnsi="Open Sans" w:cs="Open Sans"/>
              </w:rPr>
              <w:t>(4)</w:t>
            </w:r>
            <w:r w:rsidRPr="00EE5BCD">
              <w:rPr>
                <w:rFonts w:ascii="Open Sans" w:hAnsi="Open Sans" w:cs="Open Sans"/>
              </w:rPr>
              <w:tab/>
              <w:t>The student understands the professional, ethical, and legal responsibilities in education and training. The student is expected to:</w:t>
            </w:r>
          </w:p>
          <w:p w14:paraId="29EA339B" w14:textId="77777777" w:rsidR="001132D5" w:rsidRPr="00EE5BCD" w:rsidRDefault="001132D5" w:rsidP="001132D5">
            <w:pPr>
              <w:pStyle w:val="SUBPARAGRAPHA"/>
              <w:spacing w:before="0" w:after="0"/>
              <w:rPr>
                <w:rFonts w:ascii="Open Sans" w:hAnsi="Open Sans" w:cs="Open Sans"/>
              </w:rPr>
            </w:pPr>
            <w:r w:rsidRPr="00EE5BCD">
              <w:rPr>
                <w:rFonts w:ascii="Open Sans" w:hAnsi="Open Sans" w:cs="Open Sans"/>
              </w:rPr>
              <w:t>(C)</w:t>
            </w:r>
            <w:r w:rsidRPr="00EE5BCD">
              <w:rPr>
                <w:rFonts w:ascii="Open Sans" w:hAnsi="Open Sans" w:cs="Open Sans"/>
              </w:rPr>
              <w:tab/>
              <w:t>demonstrate proper etiquette and knowledge of acceptable-use policies when using networks, especially resources on the Internet and intranet; and</w:t>
            </w:r>
          </w:p>
          <w:p w14:paraId="20C38EE7" w14:textId="18CA9348" w:rsidR="001132D5" w:rsidRPr="00EE5BCD" w:rsidRDefault="001132D5" w:rsidP="001132D5">
            <w:pPr>
              <w:pStyle w:val="PARAGRAPH1"/>
              <w:spacing w:before="0" w:after="0"/>
              <w:ind w:left="2160"/>
              <w:rPr>
                <w:rFonts w:ascii="Open Sans" w:hAnsi="Open Sans" w:cs="Open Sans"/>
              </w:rPr>
            </w:pPr>
            <w:r w:rsidRPr="00EE5BCD">
              <w:rPr>
                <w:rFonts w:ascii="Open Sans" w:hAnsi="Open Sans" w:cs="Open Sans"/>
              </w:rPr>
              <w:t>(D)</w:t>
            </w:r>
            <w:r w:rsidRPr="00EE5BCD">
              <w:rPr>
                <w:rFonts w:ascii="Open Sans" w:hAnsi="Open Sans" w:cs="Open Sans"/>
              </w:rPr>
              <w:tab/>
              <w:t>comply with all applicable rules, laws, and regulations in a consistent manner.</w:t>
            </w:r>
          </w:p>
        </w:tc>
      </w:tr>
      <w:tr w:rsidR="001132D5" w:rsidRPr="00EE5BCD" w14:paraId="57EB7A6C" w14:textId="77777777" w:rsidTr="00F37441">
        <w:trPr>
          <w:trHeight w:val="1151"/>
        </w:trPr>
        <w:tc>
          <w:tcPr>
            <w:tcW w:w="4680" w:type="dxa"/>
            <w:shd w:val="clear" w:color="auto" w:fill="auto"/>
          </w:tcPr>
          <w:p w14:paraId="0BB87263" w14:textId="155D8A38" w:rsidR="001132D5" w:rsidRPr="00EE5BCD" w:rsidRDefault="001132D5" w:rsidP="001132D5">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9: Field-Based Experience</w:t>
            </w:r>
          </w:p>
          <w:p w14:paraId="408C3D32" w14:textId="77777777" w:rsidR="001132D5" w:rsidRPr="00EE5BCD" w:rsidRDefault="001132D5" w:rsidP="001132D5">
            <w:pPr>
              <w:rPr>
                <w:rFonts w:ascii="Open Sans" w:hAnsi="Open Sans" w:cs="Open Sans"/>
                <w:b/>
              </w:rPr>
            </w:pPr>
          </w:p>
          <w:p w14:paraId="66E53064" w14:textId="77777777" w:rsidR="001132D5" w:rsidRPr="00EE5BCD" w:rsidRDefault="001132D5" w:rsidP="001132D5">
            <w:pPr>
              <w:rPr>
                <w:rFonts w:ascii="Open Sans" w:hAnsi="Open Sans" w:cs="Open Sans"/>
              </w:rPr>
            </w:pPr>
            <w:r w:rsidRPr="00EE5BCD">
              <w:rPr>
                <w:rFonts w:ascii="Open Sans" w:hAnsi="Open Sans" w:cs="Open Sans"/>
              </w:rPr>
              <w:t xml:space="preserve">The Education and Training Career Cluster focuses on planning, managing, and providing education and training services and related learning support services. </w:t>
            </w:r>
          </w:p>
          <w:p w14:paraId="7ADC99EF" w14:textId="77777777" w:rsidR="001132D5" w:rsidRPr="00EE5BCD" w:rsidRDefault="001132D5" w:rsidP="001132D5">
            <w:pPr>
              <w:rPr>
                <w:rFonts w:ascii="Open Sans" w:hAnsi="Open Sans" w:cs="Open Sans"/>
              </w:rPr>
            </w:pPr>
            <w:r w:rsidRPr="00EE5BCD">
              <w:rPr>
                <w:rFonts w:ascii="Open Sans" w:hAnsi="Open Sans" w:cs="Open Sans"/>
              </w:rPr>
              <w:t xml:space="preserve">Students, supervising instructors, and practicum experience supervisors, will use a checklist to include all relevant TEKS, related materials, and instructional plans needed to implement a successful classroom lesson/training. The culminating activity will have students develop curriculum and related </w:t>
            </w:r>
            <w:r w:rsidRPr="00EE5BCD">
              <w:rPr>
                <w:rFonts w:ascii="Open Sans" w:hAnsi="Open Sans" w:cs="Open Sans"/>
              </w:rPr>
              <w:lastRenderedPageBreak/>
              <w:t>materials to support instruction that aligns with the TEKS.</w:t>
            </w:r>
          </w:p>
          <w:p w14:paraId="086EADE4" w14:textId="5C9FD5DE" w:rsidR="001132D5" w:rsidRPr="00EE5BCD" w:rsidRDefault="001132D5" w:rsidP="001132D5">
            <w:pPr>
              <w:rPr>
                <w:rFonts w:ascii="Open Sans" w:hAnsi="Open Sans" w:cs="Open Sans"/>
                <w:b/>
              </w:rPr>
            </w:pPr>
          </w:p>
        </w:tc>
        <w:tc>
          <w:tcPr>
            <w:tcW w:w="9810" w:type="dxa"/>
            <w:gridSpan w:val="2"/>
            <w:shd w:val="clear" w:color="auto" w:fill="FFFFFF" w:themeFill="background1"/>
          </w:tcPr>
          <w:p w14:paraId="2E81000F" w14:textId="77777777" w:rsidR="001132D5" w:rsidRPr="00EE5BCD" w:rsidRDefault="001132D5" w:rsidP="001132D5">
            <w:pPr>
              <w:pStyle w:val="PARAGRAPH1"/>
              <w:spacing w:before="0" w:after="0"/>
              <w:rPr>
                <w:rFonts w:ascii="Open Sans" w:hAnsi="Open Sans" w:cs="Open Sans"/>
              </w:rPr>
            </w:pPr>
            <w:r w:rsidRPr="00EE5BCD">
              <w:rPr>
                <w:rFonts w:ascii="Open Sans" w:hAnsi="Open Sans" w:cs="Open Sans"/>
              </w:rPr>
              <w:lastRenderedPageBreak/>
              <w:t>(5)</w:t>
            </w:r>
            <w:r w:rsidRPr="00EE5BCD">
              <w:rPr>
                <w:rFonts w:ascii="Open Sans" w:hAnsi="Open Sans" w:cs="Open Sans"/>
              </w:rPr>
              <w:tab/>
              <w:t xml:space="preserve">The student continues to participate in field-based experiences in education and training. The student is expected to: </w:t>
            </w:r>
          </w:p>
          <w:p w14:paraId="25EBFD31" w14:textId="77777777" w:rsidR="001132D5" w:rsidRPr="00EE5BCD" w:rsidRDefault="001132D5" w:rsidP="001132D5">
            <w:pPr>
              <w:pStyle w:val="SUBPARAGRAPHA"/>
              <w:spacing w:before="0" w:after="0"/>
              <w:rPr>
                <w:rFonts w:ascii="Open Sans" w:hAnsi="Open Sans" w:cs="Open Sans"/>
              </w:rPr>
            </w:pPr>
            <w:r w:rsidRPr="00EE5BCD">
              <w:rPr>
                <w:rFonts w:ascii="Open Sans" w:hAnsi="Open Sans" w:cs="Open Sans"/>
              </w:rPr>
              <w:t>(A)</w:t>
            </w:r>
            <w:r w:rsidRPr="00EE5BCD">
              <w:rPr>
                <w:rFonts w:ascii="Open Sans" w:hAnsi="Open Sans" w:cs="Open Sans"/>
              </w:rPr>
              <w:tab/>
              <w:t xml:space="preserve">apply instructional strategies and concepts with increased fluency within a local educational or training facility; </w:t>
            </w:r>
          </w:p>
          <w:p w14:paraId="695D0E0D" w14:textId="77777777" w:rsidR="001132D5" w:rsidRPr="00EE5BCD" w:rsidRDefault="001132D5" w:rsidP="001132D5">
            <w:pPr>
              <w:pStyle w:val="SUBPARAGRAPHA"/>
              <w:spacing w:before="0" w:after="0"/>
              <w:rPr>
                <w:rFonts w:ascii="Open Sans" w:hAnsi="Open Sans" w:cs="Open Sans"/>
              </w:rPr>
            </w:pPr>
            <w:r w:rsidRPr="00EE5BCD">
              <w:rPr>
                <w:rFonts w:ascii="Open Sans" w:hAnsi="Open Sans" w:cs="Open Sans"/>
              </w:rPr>
              <w:t>(B)</w:t>
            </w:r>
            <w:r w:rsidRPr="00EE5BCD">
              <w:rPr>
                <w:rFonts w:ascii="Open Sans" w:hAnsi="Open Sans" w:cs="Open Sans"/>
              </w:rPr>
              <w:tab/>
              <w:t xml:space="preserve">apply principles and theories that impact instructional planning; </w:t>
            </w:r>
          </w:p>
          <w:p w14:paraId="1911B8CE" w14:textId="31F0ECFA" w:rsidR="001132D5" w:rsidRPr="00EE5BCD" w:rsidRDefault="001132D5" w:rsidP="001132D5">
            <w:pPr>
              <w:pStyle w:val="PARAGRAPH1"/>
              <w:spacing w:before="0" w:after="0"/>
              <w:ind w:left="2160"/>
              <w:rPr>
                <w:rFonts w:ascii="Open Sans" w:hAnsi="Open Sans" w:cs="Open Sans"/>
              </w:rPr>
            </w:pPr>
            <w:r w:rsidRPr="00EE5BCD">
              <w:rPr>
                <w:rFonts w:ascii="Open Sans" w:hAnsi="Open Sans" w:cs="Open Sans"/>
              </w:rPr>
              <w:t>(C)</w:t>
            </w:r>
            <w:r w:rsidRPr="00EE5BCD">
              <w:rPr>
                <w:rFonts w:ascii="Open Sans" w:hAnsi="Open Sans" w:cs="Open Sans"/>
              </w:rPr>
              <w:tab/>
              <w:t>develop curriculum and related materials to support instruction that align with the Texas Essential Knowledge and Skills.</w:t>
            </w:r>
          </w:p>
        </w:tc>
      </w:tr>
      <w:tr w:rsidR="001132D5" w:rsidRPr="00EE5BCD" w14:paraId="3838D070" w14:textId="77777777" w:rsidTr="009930C2">
        <w:trPr>
          <w:trHeight w:val="1151"/>
        </w:trPr>
        <w:tc>
          <w:tcPr>
            <w:tcW w:w="4680" w:type="dxa"/>
            <w:shd w:val="clear" w:color="auto" w:fill="auto"/>
          </w:tcPr>
          <w:p w14:paraId="0345E54B" w14:textId="32F422F7" w:rsidR="001132D5" w:rsidRPr="00EE5BCD" w:rsidRDefault="001132D5" w:rsidP="001132D5">
            <w:pPr>
              <w:rPr>
                <w:rFonts w:ascii="Open Sans" w:hAnsi="Open Sans" w:cs="Open Sans"/>
                <w:b/>
              </w:rPr>
            </w:pPr>
            <w:r w:rsidRPr="00EE5BCD">
              <w:rPr>
                <w:rFonts w:ascii="Open Sans" w:hAnsi="Open Sans" w:cs="Open Sans"/>
                <w:b/>
                <w:bCs/>
              </w:rPr>
              <w:t>Section</w:t>
            </w:r>
            <w:r w:rsidRPr="00EE5BCD">
              <w:rPr>
                <w:rFonts w:ascii="Open Sans" w:hAnsi="Open Sans" w:cs="Open Sans"/>
                <w:b/>
              </w:rPr>
              <w:t xml:space="preserve"> 10: Ongoing Field-Based Experience</w:t>
            </w:r>
          </w:p>
          <w:p w14:paraId="5AEE225D" w14:textId="77777777" w:rsidR="001132D5" w:rsidRPr="00EE5BCD" w:rsidRDefault="001132D5" w:rsidP="001132D5">
            <w:pPr>
              <w:rPr>
                <w:rFonts w:ascii="Open Sans" w:hAnsi="Open Sans" w:cs="Open Sans"/>
                <w:b/>
              </w:rPr>
            </w:pPr>
          </w:p>
          <w:p w14:paraId="34EDC3C0" w14:textId="77777777" w:rsidR="001132D5" w:rsidRPr="00EE5BCD" w:rsidRDefault="001132D5" w:rsidP="001132D5">
            <w:pPr>
              <w:rPr>
                <w:rFonts w:ascii="Open Sans" w:hAnsi="Open Sans" w:cs="Open Sans"/>
              </w:rPr>
            </w:pPr>
            <w:r w:rsidRPr="00EE5BCD">
              <w:rPr>
                <w:rFonts w:ascii="Open Sans" w:hAnsi="Open Sans" w:cs="Open Sans"/>
              </w:rPr>
              <w:t>Students will demonstrate competency in enrichment subject areas, create lesson plans that incorporate enrichment activities, and continue to create effective lesson plans that meet instructional goals and standards.  The culminating activity will have students develop a lesson plan to include an enrichment activity, provide supporting materials (including technology), and create an assessment with a rubric.</w:t>
            </w:r>
          </w:p>
          <w:p w14:paraId="04A251F5" w14:textId="6E6BB438" w:rsidR="001132D5" w:rsidRPr="00EE5BCD" w:rsidRDefault="001132D5" w:rsidP="001132D5">
            <w:pPr>
              <w:rPr>
                <w:rFonts w:ascii="Open Sans" w:hAnsi="Open Sans" w:cs="Open Sans"/>
              </w:rPr>
            </w:pPr>
          </w:p>
        </w:tc>
        <w:tc>
          <w:tcPr>
            <w:tcW w:w="9810" w:type="dxa"/>
            <w:gridSpan w:val="2"/>
            <w:shd w:val="clear" w:color="auto" w:fill="auto"/>
          </w:tcPr>
          <w:p w14:paraId="02C00E03" w14:textId="77777777" w:rsidR="001132D5" w:rsidRPr="00EE5BCD" w:rsidRDefault="001132D5" w:rsidP="001132D5">
            <w:pPr>
              <w:pStyle w:val="PARAGRAPH1"/>
              <w:spacing w:before="0" w:after="0"/>
              <w:rPr>
                <w:rFonts w:ascii="Open Sans" w:hAnsi="Open Sans" w:cs="Open Sans"/>
              </w:rPr>
            </w:pPr>
            <w:r w:rsidRPr="00EE5BCD">
              <w:rPr>
                <w:rFonts w:ascii="Open Sans" w:hAnsi="Open Sans" w:cs="Open Sans"/>
              </w:rPr>
              <w:t>(5)</w:t>
            </w:r>
            <w:r w:rsidRPr="00EE5BCD">
              <w:rPr>
                <w:rFonts w:ascii="Open Sans" w:hAnsi="Open Sans" w:cs="Open Sans"/>
              </w:rPr>
              <w:tab/>
              <w:t xml:space="preserve">The student continues to participate in field-based experiences in education and training. The student is expected to: </w:t>
            </w:r>
          </w:p>
          <w:p w14:paraId="1CE63EBE" w14:textId="77777777" w:rsidR="001132D5" w:rsidRPr="00EE5BCD" w:rsidRDefault="001132D5" w:rsidP="001132D5">
            <w:pPr>
              <w:pStyle w:val="SUBPARAGRAPHA"/>
              <w:spacing w:before="0" w:after="0"/>
              <w:rPr>
                <w:rFonts w:ascii="Open Sans" w:hAnsi="Open Sans" w:cs="Open Sans"/>
              </w:rPr>
            </w:pPr>
            <w:r w:rsidRPr="00EE5BCD">
              <w:rPr>
                <w:rFonts w:ascii="Open Sans" w:hAnsi="Open Sans" w:cs="Open Sans"/>
              </w:rPr>
              <w:t>(D)</w:t>
            </w:r>
            <w:r w:rsidRPr="00EE5BCD">
              <w:rPr>
                <w:rFonts w:ascii="Open Sans" w:hAnsi="Open Sans" w:cs="Open Sans"/>
              </w:rPr>
              <w:tab/>
              <w:t xml:space="preserve">demonstrate competency in foundation and enrichment subject areas; </w:t>
            </w:r>
          </w:p>
          <w:p w14:paraId="622ECB44" w14:textId="4801B499" w:rsidR="001132D5" w:rsidRPr="00EE5BCD" w:rsidRDefault="001132D5" w:rsidP="001132D5">
            <w:pPr>
              <w:pStyle w:val="PARAGRAPH1"/>
              <w:spacing w:before="0" w:after="0"/>
              <w:ind w:left="2160"/>
              <w:rPr>
                <w:rFonts w:ascii="Open Sans" w:hAnsi="Open Sans" w:cs="Open Sans"/>
              </w:rPr>
            </w:pPr>
            <w:r w:rsidRPr="00EE5BCD">
              <w:rPr>
                <w:rFonts w:ascii="Open Sans" w:hAnsi="Open Sans" w:cs="Open Sans"/>
              </w:rPr>
              <w:t>(E)</w:t>
            </w:r>
            <w:r w:rsidRPr="00EE5BCD">
              <w:rPr>
                <w:rFonts w:ascii="Open Sans" w:hAnsi="Open Sans" w:cs="Open Sans"/>
              </w:rPr>
              <w:tab/>
              <w:t>create lessons plans that meet instructional goals.</w:t>
            </w:r>
          </w:p>
        </w:tc>
      </w:tr>
      <w:tr w:rsidR="001132D5" w:rsidRPr="00EE5BCD" w14:paraId="23EAA527" w14:textId="77777777" w:rsidTr="009930C2">
        <w:trPr>
          <w:trHeight w:val="1151"/>
        </w:trPr>
        <w:tc>
          <w:tcPr>
            <w:tcW w:w="4680" w:type="dxa"/>
            <w:shd w:val="clear" w:color="auto" w:fill="auto"/>
          </w:tcPr>
          <w:p w14:paraId="257EAE31" w14:textId="32ED2267" w:rsidR="001132D5" w:rsidRPr="00EE5BCD" w:rsidRDefault="008A0508" w:rsidP="001132D5">
            <w:pPr>
              <w:rPr>
                <w:rFonts w:ascii="Open Sans" w:hAnsi="Open Sans" w:cs="Open Sans"/>
                <w:b/>
              </w:rPr>
            </w:pPr>
            <w:sdt>
              <w:sdtPr>
                <w:rPr>
                  <w:rFonts w:ascii="Open Sans" w:hAnsi="Open Sans" w:cs="Open Sans"/>
                  <w:b/>
                </w:rPr>
                <w:id w:val="437541712"/>
                <w:placeholder>
                  <w:docPart w:val="76A81E7F1245413990F42ACCEC744190"/>
                </w:placeholder>
                <w:docPartList>
                  <w:docPartGallery w:val="Quick Parts"/>
                </w:docPartList>
              </w:sdtPr>
              <w:sdtEndPr/>
              <w:sdtContent>
                <w:r w:rsidR="001132D5" w:rsidRPr="00EE5BCD">
                  <w:rPr>
                    <w:rFonts w:ascii="Open Sans" w:hAnsi="Open Sans" w:cs="Open Sans"/>
                    <w:b/>
                    <w:bCs/>
                  </w:rPr>
                  <w:t xml:space="preserve">Section 11: </w:t>
                </w:r>
              </w:sdtContent>
            </w:sdt>
            <w:r w:rsidR="001132D5" w:rsidRPr="00EE5BCD">
              <w:rPr>
                <w:rFonts w:ascii="Open Sans" w:hAnsi="Open Sans" w:cs="Open Sans"/>
                <w:b/>
              </w:rPr>
              <w:t>Extended Learning Experience</w:t>
            </w:r>
          </w:p>
          <w:p w14:paraId="4E4D8F2D" w14:textId="77777777" w:rsidR="001132D5" w:rsidRPr="00EE5BCD" w:rsidRDefault="001132D5" w:rsidP="001132D5">
            <w:pPr>
              <w:rPr>
                <w:rFonts w:ascii="Open Sans" w:hAnsi="Open Sans" w:cs="Open Sans"/>
                <w:b/>
              </w:rPr>
            </w:pPr>
          </w:p>
          <w:p w14:paraId="44FEBF3A" w14:textId="6BB749AA" w:rsidR="001132D5" w:rsidRPr="00EE5BCD" w:rsidRDefault="001132D5" w:rsidP="001132D5">
            <w:pPr>
              <w:rPr>
                <w:rFonts w:ascii="Open Sans" w:hAnsi="Open Sans" w:cs="Open Sans"/>
              </w:rPr>
            </w:pPr>
            <w:r w:rsidRPr="00EE5BCD">
              <w:rPr>
                <w:rFonts w:ascii="Open Sans" w:hAnsi="Open Sans" w:cs="Open Sans"/>
              </w:rPr>
              <w:t xml:space="preserve">Students will discuss and demonstrate critical-thinking and problem-solving skills as they reflect on prior work samples, and participate in a self-evaluation of their practicum experiences with their supervising instructors and practicum experience supervisors. </w:t>
            </w:r>
          </w:p>
          <w:p w14:paraId="3D8DB434" w14:textId="25063971" w:rsidR="001132D5" w:rsidRPr="00EE5BCD" w:rsidRDefault="001132D5" w:rsidP="001132D5">
            <w:pPr>
              <w:rPr>
                <w:rFonts w:ascii="Open Sans" w:hAnsi="Open Sans" w:cs="Open Sans"/>
              </w:rPr>
            </w:pPr>
            <w:r w:rsidRPr="00EE5BCD">
              <w:rPr>
                <w:rFonts w:ascii="Open Sans" w:hAnsi="Open Sans" w:cs="Open Sans"/>
              </w:rPr>
              <w:t xml:space="preserve">Students will create a professional portfolio that includes a collection of work samples </w:t>
            </w:r>
            <w:r w:rsidRPr="00EE5BCD">
              <w:rPr>
                <w:rFonts w:ascii="Open Sans" w:hAnsi="Open Sans" w:cs="Open Sans"/>
              </w:rPr>
              <w:lastRenderedPageBreak/>
              <w:t>(lesson plans, supporting materials, etc.), self-assessment rubric, checklists, and check-ins.</w:t>
            </w:r>
          </w:p>
          <w:p w14:paraId="0518053D" w14:textId="3BB417A7" w:rsidR="001132D5" w:rsidRPr="00EE5BCD" w:rsidRDefault="001132D5" w:rsidP="001132D5">
            <w:pPr>
              <w:rPr>
                <w:rFonts w:ascii="Open Sans" w:hAnsi="Open Sans" w:cs="Open Sans"/>
                <w:b/>
              </w:rPr>
            </w:pPr>
            <w:r w:rsidRPr="00EE5BCD">
              <w:rPr>
                <w:rFonts w:ascii="Open Sans" w:hAnsi="Open Sans" w:cs="Open Sans"/>
              </w:rPr>
              <w:t xml:space="preserve">Students will be encouraged to expand their learning experiences through student organizations and other leadership or extracurricular organizations. </w:t>
            </w:r>
          </w:p>
        </w:tc>
        <w:tc>
          <w:tcPr>
            <w:tcW w:w="9810" w:type="dxa"/>
            <w:gridSpan w:val="2"/>
            <w:shd w:val="clear" w:color="auto" w:fill="auto"/>
          </w:tcPr>
          <w:p w14:paraId="047A3D8F" w14:textId="77777777" w:rsidR="001132D5" w:rsidRPr="00EE5BCD" w:rsidRDefault="001132D5" w:rsidP="001132D5">
            <w:pPr>
              <w:pStyle w:val="PARAGRAPH1"/>
              <w:spacing w:before="0" w:after="0"/>
              <w:rPr>
                <w:rFonts w:ascii="Open Sans" w:hAnsi="Open Sans" w:cs="Open Sans"/>
              </w:rPr>
            </w:pPr>
            <w:r w:rsidRPr="00EE5BCD">
              <w:rPr>
                <w:rFonts w:ascii="Open Sans" w:hAnsi="Open Sans" w:cs="Open Sans"/>
              </w:rPr>
              <w:lastRenderedPageBreak/>
              <w:t>(5)</w:t>
            </w:r>
            <w:r w:rsidRPr="00EE5BCD">
              <w:rPr>
                <w:rFonts w:ascii="Open Sans" w:hAnsi="Open Sans" w:cs="Open Sans"/>
              </w:rPr>
              <w:tab/>
              <w:t xml:space="preserve">The student continues to participate in field-based experiences in education and training. The student is expected to: </w:t>
            </w:r>
          </w:p>
          <w:p w14:paraId="6098409C" w14:textId="77777777" w:rsidR="001132D5" w:rsidRPr="00EE5BCD" w:rsidRDefault="001132D5" w:rsidP="001132D5">
            <w:pPr>
              <w:pStyle w:val="SUBPARAGRAPHA"/>
              <w:spacing w:before="0" w:after="0"/>
              <w:rPr>
                <w:rFonts w:ascii="Open Sans" w:hAnsi="Open Sans" w:cs="Open Sans"/>
              </w:rPr>
            </w:pPr>
            <w:r w:rsidRPr="00EE5BCD">
              <w:rPr>
                <w:rFonts w:ascii="Open Sans" w:hAnsi="Open Sans" w:cs="Open Sans"/>
              </w:rPr>
              <w:t>(F)</w:t>
            </w:r>
            <w:r w:rsidRPr="00EE5BCD">
              <w:rPr>
                <w:rFonts w:ascii="Open Sans" w:hAnsi="Open Sans" w:cs="Open Sans"/>
              </w:rPr>
              <w:tab/>
              <w:t>document, assess, and reflect on instructional experiences; and</w:t>
            </w:r>
          </w:p>
          <w:p w14:paraId="058D971B" w14:textId="4BF37A36" w:rsidR="001132D5" w:rsidRPr="00EE5BCD" w:rsidRDefault="001132D5" w:rsidP="001132D5">
            <w:pPr>
              <w:pStyle w:val="PARAGRAPH1"/>
              <w:spacing w:before="0" w:after="0"/>
              <w:ind w:left="2160"/>
              <w:rPr>
                <w:rFonts w:ascii="Open Sans" w:hAnsi="Open Sans" w:cs="Open Sans"/>
              </w:rPr>
            </w:pPr>
            <w:r w:rsidRPr="00EE5BCD">
              <w:rPr>
                <w:rFonts w:ascii="Open Sans" w:hAnsi="Open Sans" w:cs="Open Sans"/>
              </w:rPr>
              <w:t>(G)</w:t>
            </w:r>
            <w:r w:rsidRPr="00EE5BCD">
              <w:rPr>
                <w:rFonts w:ascii="Open Sans" w:hAnsi="Open Sans" w:cs="Open Sans"/>
              </w:rPr>
              <w:tab/>
              <w:t>collect representative work samples.</w:t>
            </w:r>
          </w:p>
        </w:tc>
      </w:tr>
    </w:tbl>
    <w:p w14:paraId="196559AC" w14:textId="369EBE1F" w:rsidR="004C7226" w:rsidRPr="00EE5BCD" w:rsidRDefault="004C7226">
      <w:pPr>
        <w:rPr>
          <w:rFonts w:ascii="Open Sans" w:hAnsi="Open Sans" w:cs="Open Sans"/>
        </w:rPr>
      </w:pPr>
    </w:p>
    <w:sectPr w:rsidR="004C7226" w:rsidRPr="00EE5BCD"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DD0F" w14:textId="77777777" w:rsidR="008A0508" w:rsidRDefault="008A0508">
      <w:pPr>
        <w:spacing w:after="0" w:line="240" w:lineRule="auto"/>
      </w:pPr>
      <w:r>
        <w:separator/>
      </w:r>
    </w:p>
  </w:endnote>
  <w:endnote w:type="continuationSeparator" w:id="0">
    <w:p w14:paraId="0FC052DA" w14:textId="77777777" w:rsidR="008A0508" w:rsidRDefault="008A0508">
      <w:pPr>
        <w:spacing w:after="0" w:line="240" w:lineRule="auto"/>
      </w:pPr>
      <w:r>
        <w:continuationSeparator/>
      </w:r>
    </w:p>
  </w:endnote>
  <w:endnote w:type="continuationNotice" w:id="1">
    <w:p w14:paraId="42227D7F" w14:textId="77777777" w:rsidR="008A0508" w:rsidRDefault="008A0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3D8CACC3" w:rsidR="006062B4" w:rsidRPr="009930C2" w:rsidRDefault="006459BE" w:rsidP="00C02505">
            <w:pPr>
              <w:pStyle w:val="Footer"/>
              <w:spacing w:after="240"/>
              <w:rPr>
                <w:rFonts w:ascii="Open Sans" w:hAnsi="Open Sans" w:cs="Open Sans"/>
              </w:rPr>
            </w:pPr>
            <w:r>
              <w:rPr>
                <w:noProof/>
                <w:sz w:val="18"/>
                <w:szCs w:val="18"/>
              </w:rPr>
              <w:drawing>
                <wp:anchor distT="0" distB="0" distL="114300" distR="114300" simplePos="0" relativeHeight="251658240" behindDoc="1" locked="0" layoutInCell="1" allowOverlap="1" wp14:anchorId="34C86973" wp14:editId="463321AF">
                  <wp:simplePos x="0" y="0"/>
                  <wp:positionH relativeFrom="column">
                    <wp:posOffset>7912100</wp:posOffset>
                  </wp:positionH>
                  <wp:positionV relativeFrom="paragraph">
                    <wp:posOffset>3175</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6062B4" w:rsidRPr="009930C2">
              <w:rPr>
                <w:rFonts w:ascii="Open Sans" w:hAnsi="Open Sans" w:cs="Open Sans"/>
                <w:vertAlign w:val="subscript"/>
              </w:rPr>
              <w:t>Copyright © Texas Education Agency, 2017. All r</w:t>
            </w:r>
            <w:r w:rsidR="006062B4">
              <w:rPr>
                <w:rFonts w:ascii="Open Sans" w:hAnsi="Open Sans" w:cs="Open Sans"/>
                <w:vertAlign w:val="subscript"/>
              </w:rPr>
              <w:t>ights reserved</w:t>
            </w:r>
            <w:r w:rsidR="006062B4" w:rsidRPr="009930C2">
              <w:rPr>
                <w:rFonts w:ascii="Open Sans" w:hAnsi="Open Sans" w:cs="Open Sans"/>
                <w:vertAlign w:val="subscript"/>
              </w:rPr>
              <w:t xml:space="preserve">.                                                        </w:t>
            </w:r>
            <w:r w:rsidR="006062B4">
              <w:rPr>
                <w:rFonts w:ascii="Open Sans" w:hAnsi="Open Sans" w:cs="Open Sans"/>
                <w:vertAlign w:val="subscript"/>
              </w:rPr>
              <w:t xml:space="preserve">   </w:t>
            </w:r>
            <w:r w:rsidR="006062B4" w:rsidRPr="009930C2">
              <w:rPr>
                <w:rFonts w:ascii="Open Sans" w:hAnsi="Open Sans" w:cs="Open Sans"/>
                <w:vertAlign w:val="subscript"/>
              </w:rPr>
              <w:t xml:space="preserve">   </w:t>
            </w:r>
            <w:r w:rsidR="006062B4" w:rsidRPr="009930C2">
              <w:rPr>
                <w:rFonts w:ascii="Open Sans" w:hAnsi="Open Sans" w:cs="Open Sans"/>
                <w:b/>
                <w:bCs/>
              </w:rPr>
              <w:t xml:space="preserve"> </w:t>
            </w:r>
            <w:r w:rsidR="006062B4" w:rsidRPr="009930C2">
              <w:rPr>
                <w:rFonts w:ascii="Open Sans" w:hAnsi="Open Sans" w:cs="Open Sans"/>
                <w:b/>
                <w:bCs/>
                <w:noProof/>
              </w:rPr>
              <w:fldChar w:fldCharType="begin"/>
            </w:r>
            <w:r w:rsidR="006062B4" w:rsidRPr="009930C2">
              <w:rPr>
                <w:rFonts w:ascii="Open Sans" w:hAnsi="Open Sans" w:cs="Open Sans"/>
                <w:b/>
                <w:bCs/>
                <w:noProof/>
              </w:rPr>
              <w:instrText xml:space="preserve"> PAGE </w:instrText>
            </w:r>
            <w:r w:rsidR="006062B4" w:rsidRPr="009930C2">
              <w:rPr>
                <w:rFonts w:ascii="Open Sans" w:hAnsi="Open Sans" w:cs="Open Sans"/>
                <w:b/>
                <w:bCs/>
                <w:noProof/>
              </w:rPr>
              <w:fldChar w:fldCharType="separate"/>
            </w:r>
            <w:r w:rsidR="00CA34A2">
              <w:rPr>
                <w:rFonts w:ascii="Open Sans" w:hAnsi="Open Sans" w:cs="Open Sans"/>
                <w:b/>
                <w:bCs/>
                <w:noProof/>
              </w:rPr>
              <w:t>2</w:t>
            </w:r>
            <w:r w:rsidR="006062B4" w:rsidRPr="009930C2">
              <w:rPr>
                <w:rFonts w:ascii="Open Sans" w:hAnsi="Open Sans" w:cs="Open Sans"/>
                <w:b/>
                <w:bCs/>
                <w:noProof/>
              </w:rPr>
              <w:fldChar w:fldCharType="end"/>
            </w:r>
            <w:r w:rsidR="006062B4" w:rsidRPr="009930C2">
              <w:rPr>
                <w:rFonts w:ascii="Open Sans" w:hAnsi="Open Sans" w:cs="Open Sans"/>
              </w:rPr>
              <w:t xml:space="preserve"> of </w:t>
            </w:r>
            <w:r w:rsidR="006062B4" w:rsidRPr="009930C2">
              <w:rPr>
                <w:rFonts w:ascii="Open Sans" w:hAnsi="Open Sans" w:cs="Open Sans"/>
                <w:b/>
                <w:bCs/>
                <w:noProof/>
              </w:rPr>
              <w:fldChar w:fldCharType="begin"/>
            </w:r>
            <w:r w:rsidR="006062B4" w:rsidRPr="009930C2">
              <w:rPr>
                <w:rFonts w:ascii="Open Sans" w:hAnsi="Open Sans" w:cs="Open Sans"/>
                <w:b/>
                <w:bCs/>
                <w:noProof/>
              </w:rPr>
              <w:instrText xml:space="preserve"> NUMPAGES  </w:instrText>
            </w:r>
            <w:r w:rsidR="006062B4" w:rsidRPr="009930C2">
              <w:rPr>
                <w:rFonts w:ascii="Open Sans" w:hAnsi="Open Sans" w:cs="Open Sans"/>
                <w:b/>
                <w:bCs/>
                <w:noProof/>
              </w:rPr>
              <w:fldChar w:fldCharType="separate"/>
            </w:r>
            <w:r w:rsidR="00CA34A2">
              <w:rPr>
                <w:rFonts w:ascii="Open Sans" w:hAnsi="Open Sans" w:cs="Open Sans"/>
                <w:b/>
                <w:bCs/>
                <w:noProof/>
              </w:rPr>
              <w:t>20</w:t>
            </w:r>
            <w:r w:rsidR="006062B4" w:rsidRPr="009930C2">
              <w:rPr>
                <w:rFonts w:ascii="Open Sans" w:hAnsi="Open Sans" w:cs="Open Sans"/>
                <w:b/>
                <w:bCs/>
                <w:noProof/>
              </w:rPr>
              <w:fldChar w:fldCharType="end"/>
            </w:r>
            <w:r w:rsidR="006062B4">
              <w:rPr>
                <w:rFonts w:ascii="Open Sans" w:hAnsi="Open Sans" w:cs="Open Sans"/>
                <w:b/>
                <w:bCs/>
                <w:noProof/>
              </w:rPr>
              <w:t xml:space="preserve">                                                                                                    </w:t>
            </w:r>
            <w:r w:rsidR="006062B4">
              <w:rPr>
                <w:noProof/>
                <w:sz w:val="18"/>
                <w:szCs w:val="18"/>
              </w:rPr>
              <w:t xml:space="preserve">                      </w:t>
            </w:r>
          </w:p>
        </w:sdtContent>
      </w:sdt>
    </w:sdtContent>
  </w:sdt>
  <w:p w14:paraId="2C7DA7F9" w14:textId="75DB7E41" w:rsidR="006062B4" w:rsidRPr="005C2850" w:rsidRDefault="006062B4"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8842" w14:textId="77777777" w:rsidR="008A0508" w:rsidRDefault="008A0508">
      <w:pPr>
        <w:spacing w:after="0" w:line="240" w:lineRule="auto"/>
      </w:pPr>
      <w:r>
        <w:separator/>
      </w:r>
    </w:p>
  </w:footnote>
  <w:footnote w:type="continuationSeparator" w:id="0">
    <w:p w14:paraId="505E3D77" w14:textId="77777777" w:rsidR="008A0508" w:rsidRDefault="008A0508">
      <w:pPr>
        <w:spacing w:after="0" w:line="240" w:lineRule="auto"/>
      </w:pPr>
      <w:r>
        <w:continuationSeparator/>
      </w:r>
    </w:p>
  </w:footnote>
  <w:footnote w:type="continuationNotice" w:id="1">
    <w:p w14:paraId="32D4409C" w14:textId="77777777" w:rsidR="008A0508" w:rsidRDefault="008A0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6062B4" w:rsidRDefault="006062B4" w:rsidP="00BB7D66">
    <w:pPr>
      <w:pStyle w:val="Header"/>
    </w:pPr>
    <w:r>
      <w:t xml:space="preserve">    </w:t>
    </w:r>
    <w:r>
      <w:rPr>
        <w:noProof/>
      </w:rPr>
      <w:drawing>
        <wp:inline distT="0" distB="0" distL="0" distR="0" wp14:anchorId="54B0F8EA" wp14:editId="244A04B9">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4436"/>
    <w:rsid w:val="00020D73"/>
    <w:rsid w:val="00022991"/>
    <w:rsid w:val="00036DDE"/>
    <w:rsid w:val="00040A44"/>
    <w:rsid w:val="000511A1"/>
    <w:rsid w:val="000704DB"/>
    <w:rsid w:val="00075BE3"/>
    <w:rsid w:val="000B2BCC"/>
    <w:rsid w:val="000F33FD"/>
    <w:rsid w:val="001132D5"/>
    <w:rsid w:val="00123F05"/>
    <w:rsid w:val="0012558B"/>
    <w:rsid w:val="00140765"/>
    <w:rsid w:val="00144A95"/>
    <w:rsid w:val="00156188"/>
    <w:rsid w:val="00197AD6"/>
    <w:rsid w:val="001C16FC"/>
    <w:rsid w:val="001F4442"/>
    <w:rsid w:val="00200A1E"/>
    <w:rsid w:val="00214441"/>
    <w:rsid w:val="00215728"/>
    <w:rsid w:val="00232BD6"/>
    <w:rsid w:val="00244619"/>
    <w:rsid w:val="0025196F"/>
    <w:rsid w:val="0026217D"/>
    <w:rsid w:val="00291103"/>
    <w:rsid w:val="002D3E44"/>
    <w:rsid w:val="002D7396"/>
    <w:rsid w:val="00300224"/>
    <w:rsid w:val="00301FAC"/>
    <w:rsid w:val="00304959"/>
    <w:rsid w:val="00306FC5"/>
    <w:rsid w:val="00324EFC"/>
    <w:rsid w:val="0033593B"/>
    <w:rsid w:val="003938CE"/>
    <w:rsid w:val="003B4808"/>
    <w:rsid w:val="003B5C47"/>
    <w:rsid w:val="003D49FF"/>
    <w:rsid w:val="003E1044"/>
    <w:rsid w:val="0040272D"/>
    <w:rsid w:val="00412D69"/>
    <w:rsid w:val="00415DDE"/>
    <w:rsid w:val="00416C01"/>
    <w:rsid w:val="00431142"/>
    <w:rsid w:val="004356E7"/>
    <w:rsid w:val="004540C5"/>
    <w:rsid w:val="004836F2"/>
    <w:rsid w:val="004A054D"/>
    <w:rsid w:val="004B66B3"/>
    <w:rsid w:val="004C7226"/>
    <w:rsid w:val="004D6553"/>
    <w:rsid w:val="00503853"/>
    <w:rsid w:val="00525189"/>
    <w:rsid w:val="00526D01"/>
    <w:rsid w:val="00526F9C"/>
    <w:rsid w:val="00571BB0"/>
    <w:rsid w:val="0057779F"/>
    <w:rsid w:val="005A29B9"/>
    <w:rsid w:val="005A3EF7"/>
    <w:rsid w:val="005C07EE"/>
    <w:rsid w:val="005D6EFB"/>
    <w:rsid w:val="005E16E8"/>
    <w:rsid w:val="006062B4"/>
    <w:rsid w:val="006459BE"/>
    <w:rsid w:val="006478A0"/>
    <w:rsid w:val="006524BC"/>
    <w:rsid w:val="006A07FF"/>
    <w:rsid w:val="006D62D1"/>
    <w:rsid w:val="006E6BA1"/>
    <w:rsid w:val="006F481C"/>
    <w:rsid w:val="0071322C"/>
    <w:rsid w:val="00721D2D"/>
    <w:rsid w:val="00734B0A"/>
    <w:rsid w:val="00753A76"/>
    <w:rsid w:val="007540A5"/>
    <w:rsid w:val="0077787E"/>
    <w:rsid w:val="00786886"/>
    <w:rsid w:val="007B7637"/>
    <w:rsid w:val="0080446E"/>
    <w:rsid w:val="008117E8"/>
    <w:rsid w:val="00862848"/>
    <w:rsid w:val="0087155E"/>
    <w:rsid w:val="008A0508"/>
    <w:rsid w:val="008A2E84"/>
    <w:rsid w:val="008A3981"/>
    <w:rsid w:val="008B26A2"/>
    <w:rsid w:val="008C5FD3"/>
    <w:rsid w:val="008D05AD"/>
    <w:rsid w:val="008D529F"/>
    <w:rsid w:val="009333F3"/>
    <w:rsid w:val="00943635"/>
    <w:rsid w:val="009850D1"/>
    <w:rsid w:val="009930C2"/>
    <w:rsid w:val="00995CC1"/>
    <w:rsid w:val="00997121"/>
    <w:rsid w:val="009A02FB"/>
    <w:rsid w:val="009A72AE"/>
    <w:rsid w:val="009B31E1"/>
    <w:rsid w:val="009C64ED"/>
    <w:rsid w:val="009D1196"/>
    <w:rsid w:val="009D3A7D"/>
    <w:rsid w:val="009D642C"/>
    <w:rsid w:val="009E0C23"/>
    <w:rsid w:val="00A33DE4"/>
    <w:rsid w:val="00A50280"/>
    <w:rsid w:val="00A74BA0"/>
    <w:rsid w:val="00AA061D"/>
    <w:rsid w:val="00AA7E86"/>
    <w:rsid w:val="00AB7B13"/>
    <w:rsid w:val="00AC4D6B"/>
    <w:rsid w:val="00AD25B9"/>
    <w:rsid w:val="00AD2CEF"/>
    <w:rsid w:val="00B0652A"/>
    <w:rsid w:val="00B13704"/>
    <w:rsid w:val="00B33E38"/>
    <w:rsid w:val="00B65FB4"/>
    <w:rsid w:val="00B776C3"/>
    <w:rsid w:val="00BA10F3"/>
    <w:rsid w:val="00BB094E"/>
    <w:rsid w:val="00BB7D66"/>
    <w:rsid w:val="00BF32BD"/>
    <w:rsid w:val="00C02505"/>
    <w:rsid w:val="00C039E4"/>
    <w:rsid w:val="00C06F88"/>
    <w:rsid w:val="00C173B9"/>
    <w:rsid w:val="00C34D84"/>
    <w:rsid w:val="00C45F80"/>
    <w:rsid w:val="00C47755"/>
    <w:rsid w:val="00C5061A"/>
    <w:rsid w:val="00C53A6F"/>
    <w:rsid w:val="00C55123"/>
    <w:rsid w:val="00C66832"/>
    <w:rsid w:val="00C70AB7"/>
    <w:rsid w:val="00C935DA"/>
    <w:rsid w:val="00C96B68"/>
    <w:rsid w:val="00CA34A2"/>
    <w:rsid w:val="00CD0521"/>
    <w:rsid w:val="00D15BD9"/>
    <w:rsid w:val="00D17983"/>
    <w:rsid w:val="00D30EF5"/>
    <w:rsid w:val="00D470C7"/>
    <w:rsid w:val="00D5553F"/>
    <w:rsid w:val="00D55BA0"/>
    <w:rsid w:val="00D76A00"/>
    <w:rsid w:val="00D911A3"/>
    <w:rsid w:val="00D9744F"/>
    <w:rsid w:val="00DC2A42"/>
    <w:rsid w:val="00E009E8"/>
    <w:rsid w:val="00E04449"/>
    <w:rsid w:val="00E04B4F"/>
    <w:rsid w:val="00E152F9"/>
    <w:rsid w:val="00E74842"/>
    <w:rsid w:val="00E7797A"/>
    <w:rsid w:val="00E86549"/>
    <w:rsid w:val="00E86771"/>
    <w:rsid w:val="00EC344D"/>
    <w:rsid w:val="00EE4B70"/>
    <w:rsid w:val="00EE5BCD"/>
    <w:rsid w:val="00EE7F99"/>
    <w:rsid w:val="00F0231F"/>
    <w:rsid w:val="00F048A1"/>
    <w:rsid w:val="00F36261"/>
    <w:rsid w:val="00F37441"/>
    <w:rsid w:val="00F44BA5"/>
    <w:rsid w:val="00F472E3"/>
    <w:rsid w:val="00F72607"/>
    <w:rsid w:val="00F74220"/>
    <w:rsid w:val="00FE4A83"/>
    <w:rsid w:val="00FE582B"/>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CA0E27" w:rsidRDefault="00024400" w:rsidP="00024400">
          <w:pPr>
            <w:pStyle w:val="F25F4133432E452F9E59392529CB40B2"/>
          </w:pPr>
          <w:r w:rsidRPr="0082333A">
            <w:rPr>
              <w:rStyle w:val="PlaceholderText"/>
            </w:rPr>
            <w:t>Choose a building block.</w:t>
          </w:r>
        </w:p>
      </w:docPartBody>
    </w:docPart>
    <w:docPart>
      <w:docPartPr>
        <w:name w:val="AEA3DEC053DF445EB0240D8391EF2A4A"/>
        <w:category>
          <w:name w:val="General"/>
          <w:gallery w:val="placeholder"/>
        </w:category>
        <w:types>
          <w:type w:val="bbPlcHdr"/>
        </w:types>
        <w:behaviors>
          <w:behavior w:val="content"/>
        </w:behaviors>
        <w:guid w:val="{C16C5D24-C2B3-4C94-B956-71139C29220A}"/>
      </w:docPartPr>
      <w:docPartBody>
        <w:p w:rsidR="00CA0E27" w:rsidRDefault="00024400" w:rsidP="00024400">
          <w:pPr>
            <w:pStyle w:val="AEA3DEC053DF445EB0240D8391EF2A4A"/>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CA0E27" w:rsidRDefault="00024400" w:rsidP="00024400">
          <w:pPr>
            <w:pStyle w:val="416ACE232255488C9337BBD84DF781C0"/>
          </w:pPr>
          <w:r w:rsidRPr="0082333A">
            <w:rPr>
              <w:rStyle w:val="PlaceholderText"/>
            </w:rPr>
            <w:t>Click or tap here to enter text.</w:t>
          </w:r>
        </w:p>
      </w:docPartBody>
    </w:docPart>
    <w:docPart>
      <w:docPartPr>
        <w:name w:val="76A81E7F1245413990F42ACCEC744190"/>
        <w:category>
          <w:name w:val="General"/>
          <w:gallery w:val="placeholder"/>
        </w:category>
        <w:types>
          <w:type w:val="bbPlcHdr"/>
        </w:types>
        <w:behaviors>
          <w:behavior w:val="content"/>
        </w:behaviors>
        <w:guid w:val="{07FA0A29-15D3-4B28-8F7C-9A5F4B68446D}"/>
      </w:docPartPr>
      <w:docPartBody>
        <w:p w:rsidR="00944FA9" w:rsidRDefault="0055311F" w:rsidP="0055311F">
          <w:pPr>
            <w:pStyle w:val="76A81E7F1245413990F42ACCEC744190"/>
          </w:pPr>
          <w:r w:rsidRPr="0082333A">
            <w:rPr>
              <w:rStyle w:val="PlaceholderText"/>
            </w:rPr>
            <w:t>Choose a building block.</w:t>
          </w:r>
        </w:p>
      </w:docPartBody>
    </w:docPart>
    <w:docPart>
      <w:docPartPr>
        <w:name w:val="74D61930D9564BF296F8EC171E6633D9"/>
        <w:category>
          <w:name w:val="General"/>
          <w:gallery w:val="placeholder"/>
        </w:category>
        <w:types>
          <w:type w:val="bbPlcHdr"/>
        </w:types>
        <w:behaviors>
          <w:behavior w:val="content"/>
        </w:behaviors>
        <w:guid w:val="{8D5B291F-EF96-4D35-9D3E-797FCFC80FBC}"/>
      </w:docPartPr>
      <w:docPartBody>
        <w:p w:rsidR="00D629A5" w:rsidRDefault="00063850" w:rsidP="00063850">
          <w:pPr>
            <w:pStyle w:val="74D61930D9564BF296F8EC171E6633D9"/>
          </w:pPr>
          <w:r w:rsidRPr="0082333A">
            <w:rPr>
              <w:rStyle w:val="PlaceholderText"/>
            </w:rPr>
            <w:t>Choose a building block.</w:t>
          </w:r>
        </w:p>
      </w:docPartBody>
    </w:docPart>
    <w:docPart>
      <w:docPartPr>
        <w:name w:val="B4FB5404BDC94D998DE7C3266E23C73C"/>
        <w:category>
          <w:name w:val="General"/>
          <w:gallery w:val="placeholder"/>
        </w:category>
        <w:types>
          <w:type w:val="bbPlcHdr"/>
        </w:types>
        <w:behaviors>
          <w:behavior w:val="content"/>
        </w:behaviors>
        <w:guid w:val="{2AE36865-D0BD-4F80-B6C7-4A14F30C8CB2}"/>
      </w:docPartPr>
      <w:docPartBody>
        <w:p w:rsidR="00D629A5" w:rsidRDefault="00063850" w:rsidP="00063850">
          <w:pPr>
            <w:pStyle w:val="B4FB5404BDC94D998DE7C3266E23C73C"/>
          </w:pPr>
          <w:r w:rsidRPr="0082333A">
            <w:rPr>
              <w:rStyle w:val="PlaceholderText"/>
            </w:rPr>
            <w:t>Choose a building block.</w:t>
          </w:r>
        </w:p>
      </w:docPartBody>
    </w:docPart>
    <w:docPart>
      <w:docPartPr>
        <w:name w:val="36F84AD258EA4338822E6DF889D42EC7"/>
        <w:category>
          <w:name w:val="General"/>
          <w:gallery w:val="placeholder"/>
        </w:category>
        <w:types>
          <w:type w:val="bbPlcHdr"/>
        </w:types>
        <w:behaviors>
          <w:behavior w:val="content"/>
        </w:behaviors>
        <w:guid w:val="{0DDF9B0F-416C-4219-8F67-8201C11A73EB}"/>
      </w:docPartPr>
      <w:docPartBody>
        <w:p w:rsidR="00D629A5" w:rsidRDefault="00063850" w:rsidP="00063850">
          <w:pPr>
            <w:pStyle w:val="36F84AD258EA4338822E6DF889D42EC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63850"/>
    <w:rsid w:val="00076307"/>
    <w:rsid w:val="000947B3"/>
    <w:rsid w:val="00095D31"/>
    <w:rsid w:val="000E35C3"/>
    <w:rsid w:val="00116F0E"/>
    <w:rsid w:val="0014329B"/>
    <w:rsid w:val="001441A6"/>
    <w:rsid w:val="00194147"/>
    <w:rsid w:val="002142C0"/>
    <w:rsid w:val="00236D9A"/>
    <w:rsid w:val="00244D61"/>
    <w:rsid w:val="003458AE"/>
    <w:rsid w:val="00371477"/>
    <w:rsid w:val="003A22DC"/>
    <w:rsid w:val="004A5E68"/>
    <w:rsid w:val="004B4172"/>
    <w:rsid w:val="0055089A"/>
    <w:rsid w:val="0055311F"/>
    <w:rsid w:val="00566F2D"/>
    <w:rsid w:val="005C115B"/>
    <w:rsid w:val="005C2EDA"/>
    <w:rsid w:val="005C4971"/>
    <w:rsid w:val="00683D0C"/>
    <w:rsid w:val="006D64AA"/>
    <w:rsid w:val="007F6BE3"/>
    <w:rsid w:val="008D7468"/>
    <w:rsid w:val="00944FA9"/>
    <w:rsid w:val="009B0531"/>
    <w:rsid w:val="00A21AD4"/>
    <w:rsid w:val="00A60BD1"/>
    <w:rsid w:val="00AD0CB1"/>
    <w:rsid w:val="00B20859"/>
    <w:rsid w:val="00BA1065"/>
    <w:rsid w:val="00C6750D"/>
    <w:rsid w:val="00CA0E27"/>
    <w:rsid w:val="00CD1643"/>
    <w:rsid w:val="00D629A5"/>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850"/>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76A81E7F1245413990F42ACCEC744190">
    <w:name w:val="76A81E7F1245413990F42ACCEC744190"/>
    <w:rsid w:val="0055311F"/>
  </w:style>
  <w:style w:type="paragraph" w:customStyle="1" w:styleId="74D61930D9564BF296F8EC171E6633D9">
    <w:name w:val="74D61930D9564BF296F8EC171E6633D9"/>
    <w:rsid w:val="00063850"/>
  </w:style>
  <w:style w:type="paragraph" w:customStyle="1" w:styleId="B4FB5404BDC94D998DE7C3266E23C73C">
    <w:name w:val="B4FB5404BDC94D998DE7C3266E23C73C"/>
    <w:rsid w:val="00063850"/>
  </w:style>
  <w:style w:type="paragraph" w:customStyle="1" w:styleId="36F84AD258EA4338822E6DF889D42EC7">
    <w:name w:val="36F84AD258EA4338822E6DF889D42EC7"/>
    <w:rsid w:val="00063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4.xml><?xml version="1.0" encoding="utf-8"?>
<ds:datastoreItem xmlns:ds="http://schemas.openxmlformats.org/officeDocument/2006/customXml" ds:itemID="{AA8BA3CD-88B7-4114-AF6E-4E1728B2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4918</Words>
  <Characters>28034</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Scope &amp; Sequence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30</cp:revision>
  <dcterms:created xsi:type="dcterms:W3CDTF">2017-08-05T21:54:00Z</dcterms:created>
  <dcterms:modified xsi:type="dcterms:W3CDTF">2017-11-16T16:04:00Z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