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FE6" w:rsidRPr="00765FE6" w:rsidRDefault="00765FE6" w:rsidP="00765FE6">
      <w:pPr>
        <w:tabs>
          <w:tab w:val="left" w:pos="6840"/>
        </w:tabs>
        <w:spacing w:after="0" w:line="240" w:lineRule="auto"/>
        <w:rPr>
          <w:rFonts w:ascii="Open Sans" w:eastAsiaTheme="minorEastAsia" w:hAnsi="Open Sans" w:cs="Open Sans"/>
        </w:rPr>
      </w:pPr>
      <w:r w:rsidRPr="00765FE6">
        <w:rPr>
          <w:rFonts w:ascii="Open Sans" w:eastAsia="Calibri" w:hAnsi="Open Sans" w:cs="Open Sans"/>
        </w:rPr>
        <w:t>Name _____________________________________</w:t>
      </w:r>
      <w:r w:rsidRPr="00765FE6">
        <w:rPr>
          <w:rFonts w:ascii="Open Sans" w:eastAsiaTheme="minorEastAsia" w:hAnsi="Open Sans" w:cs="Open Sans"/>
        </w:rPr>
        <w:tab/>
      </w:r>
      <w:r w:rsidRPr="00765FE6">
        <w:rPr>
          <w:rFonts w:ascii="Open Sans" w:eastAsia="Calibri" w:hAnsi="Open Sans" w:cs="Open Sans"/>
        </w:rPr>
        <w:t>Date ___/___/___</w:t>
      </w:r>
    </w:p>
    <w:p w:rsidR="00765FE6" w:rsidRPr="00765FE6" w:rsidRDefault="00765FE6" w:rsidP="00765FE6">
      <w:pPr>
        <w:spacing w:after="0" w:line="200" w:lineRule="exact"/>
        <w:rPr>
          <w:rFonts w:ascii="Open Sans" w:eastAsiaTheme="minorEastAsia" w:hAnsi="Open Sans" w:cs="Open Sans"/>
        </w:rPr>
      </w:pPr>
    </w:p>
    <w:p w:rsidR="00765FE6" w:rsidRPr="00765FE6" w:rsidRDefault="00765FE6" w:rsidP="00765FE6">
      <w:pPr>
        <w:spacing w:after="0" w:line="200" w:lineRule="exact"/>
        <w:rPr>
          <w:rFonts w:ascii="Open Sans" w:eastAsiaTheme="minorEastAsia" w:hAnsi="Open Sans" w:cs="Open Sans"/>
        </w:rPr>
      </w:pPr>
    </w:p>
    <w:p w:rsidR="00765FE6" w:rsidRDefault="00765FE6" w:rsidP="00765FE6">
      <w:pPr>
        <w:spacing w:after="0" w:line="240" w:lineRule="auto"/>
        <w:jc w:val="center"/>
        <w:rPr>
          <w:rFonts w:ascii="Open Sans" w:eastAsia="Calibri" w:hAnsi="Open Sans" w:cs="Open Sans"/>
          <w:b/>
          <w:sz w:val="24"/>
        </w:rPr>
      </w:pPr>
      <w:r w:rsidRPr="00765FE6">
        <w:rPr>
          <w:rFonts w:ascii="Open Sans" w:eastAsia="Calibri" w:hAnsi="Open Sans" w:cs="Open Sans"/>
          <w:b/>
          <w:sz w:val="24"/>
        </w:rPr>
        <w:t>Electronics Exam</w:t>
      </w:r>
    </w:p>
    <w:p w:rsidR="00765FE6" w:rsidRPr="00765FE6" w:rsidRDefault="00765FE6" w:rsidP="00765FE6">
      <w:pPr>
        <w:spacing w:after="0" w:line="240" w:lineRule="auto"/>
        <w:jc w:val="center"/>
        <w:rPr>
          <w:rFonts w:ascii="Open Sans" w:eastAsiaTheme="minorEastAsia" w:hAnsi="Open Sans" w:cs="Open Sans"/>
          <w:b/>
          <w:sz w:val="24"/>
        </w:rPr>
      </w:pPr>
    </w:p>
    <w:p w:rsidR="00765FE6" w:rsidRDefault="00765FE6" w:rsidP="00765FE6">
      <w:pPr>
        <w:spacing w:after="0" w:line="240" w:lineRule="auto"/>
        <w:rPr>
          <w:rFonts w:ascii="Open Sans" w:eastAsia="Calibri" w:hAnsi="Open Sans" w:cs="Open Sans"/>
        </w:rPr>
      </w:pPr>
      <w:r w:rsidRPr="00765FE6">
        <w:rPr>
          <w:rFonts w:ascii="Open Sans" w:eastAsia="Calibri" w:hAnsi="Open Sans" w:cs="Open Sans"/>
        </w:rPr>
        <w:t>Match a step involved in electronic repair with a description of that step.</w:t>
      </w:r>
    </w:p>
    <w:p w:rsidR="00765FE6" w:rsidRPr="00765FE6" w:rsidRDefault="00765FE6" w:rsidP="00765FE6">
      <w:pPr>
        <w:spacing w:after="0" w:line="240" w:lineRule="auto"/>
        <w:rPr>
          <w:rFonts w:ascii="Open Sans" w:eastAsiaTheme="minorEastAsia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2760"/>
        <w:gridCol w:w="880"/>
        <w:gridCol w:w="4980"/>
      </w:tblGrid>
      <w:tr w:rsidR="00765FE6" w:rsidRPr="00765FE6" w:rsidTr="00F924A1">
        <w:trPr>
          <w:trHeight w:val="293"/>
        </w:trPr>
        <w:tc>
          <w:tcPr>
            <w:tcW w:w="2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1.</w:t>
            </w:r>
          </w:p>
        </w:tc>
        <w:tc>
          <w:tcPr>
            <w:tcW w:w="276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Troubleshooting</w:t>
            </w:r>
          </w:p>
        </w:tc>
        <w:tc>
          <w:tcPr>
            <w:tcW w:w="5860" w:type="dxa"/>
            <w:gridSpan w:val="2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620"/>
              <w:rPr>
                <w:rFonts w:ascii="Open Sans" w:eastAsiaTheme="minorEastAsia" w:hAnsi="Open Sans" w:cs="Open Sans"/>
              </w:rPr>
            </w:pPr>
            <w:proofErr w:type="gramStart"/>
            <w:r w:rsidRPr="00765FE6">
              <w:rPr>
                <w:rFonts w:ascii="Open Sans" w:eastAsia="Calibri" w:hAnsi="Open Sans" w:cs="Open Sans"/>
              </w:rPr>
              <w:t>A  Adjust</w:t>
            </w:r>
            <w:proofErr w:type="gramEnd"/>
            <w:r w:rsidRPr="00765FE6">
              <w:rPr>
                <w:rFonts w:ascii="Open Sans" w:eastAsia="Calibri" w:hAnsi="Open Sans" w:cs="Open Sans"/>
              </w:rPr>
              <w:t xml:space="preserve"> current or voltage levels as necessary</w:t>
            </w:r>
          </w:p>
        </w:tc>
      </w:tr>
      <w:tr w:rsidR="00765FE6" w:rsidRPr="00765FE6" w:rsidTr="00F924A1">
        <w:trPr>
          <w:trHeight w:val="586"/>
        </w:trPr>
        <w:tc>
          <w:tcPr>
            <w:tcW w:w="2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2.</w:t>
            </w:r>
          </w:p>
        </w:tc>
        <w:tc>
          <w:tcPr>
            <w:tcW w:w="276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Certification</w:t>
            </w:r>
          </w:p>
        </w:tc>
        <w:tc>
          <w:tcPr>
            <w:tcW w:w="8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6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B</w:t>
            </w:r>
          </w:p>
        </w:tc>
        <w:tc>
          <w:tcPr>
            <w:tcW w:w="49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Remove the faulty component(s)</w:t>
            </w:r>
          </w:p>
        </w:tc>
      </w:tr>
      <w:tr w:rsidR="00765FE6" w:rsidRPr="00765FE6" w:rsidTr="00F924A1">
        <w:trPr>
          <w:trHeight w:val="586"/>
        </w:trPr>
        <w:tc>
          <w:tcPr>
            <w:tcW w:w="2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3.</w:t>
            </w:r>
          </w:p>
        </w:tc>
        <w:tc>
          <w:tcPr>
            <w:tcW w:w="276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Analysis of symptoms</w:t>
            </w:r>
          </w:p>
        </w:tc>
        <w:tc>
          <w:tcPr>
            <w:tcW w:w="8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6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49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  <w:w w:val="99"/>
              </w:rPr>
              <w:t>Obtain specifications or fact sheets for equipment</w:t>
            </w:r>
          </w:p>
        </w:tc>
      </w:tr>
      <w:tr w:rsidR="00765FE6" w:rsidRPr="00765FE6" w:rsidTr="00F924A1">
        <w:trPr>
          <w:trHeight w:val="586"/>
        </w:trPr>
        <w:tc>
          <w:tcPr>
            <w:tcW w:w="2980" w:type="dxa"/>
            <w:gridSpan w:val="2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4. Repair</w:t>
            </w:r>
          </w:p>
        </w:tc>
        <w:tc>
          <w:tcPr>
            <w:tcW w:w="8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6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49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Observe what appears to be wrong</w:t>
            </w:r>
          </w:p>
        </w:tc>
      </w:tr>
    </w:tbl>
    <w:p w:rsidR="002133BD" w:rsidRDefault="002133BD" w:rsidP="002133BD">
      <w:pPr>
        <w:rPr>
          <w:rFonts w:ascii="Open Sans" w:hAnsi="Open Sans" w:cs="Open Sans"/>
          <w:szCs w:val="24"/>
        </w:rPr>
      </w:pPr>
    </w:p>
    <w:p w:rsidR="00765FE6" w:rsidRDefault="00765FE6" w:rsidP="00765FE6">
      <w:pPr>
        <w:spacing w:after="0" w:line="240" w:lineRule="auto"/>
        <w:rPr>
          <w:rFonts w:ascii="Open Sans" w:eastAsia="Calibri" w:hAnsi="Open Sans" w:cs="Open Sans"/>
        </w:rPr>
      </w:pPr>
    </w:p>
    <w:p w:rsidR="00765FE6" w:rsidRPr="00765FE6" w:rsidRDefault="00765FE6" w:rsidP="00765FE6">
      <w:pPr>
        <w:spacing w:after="0" w:line="240" w:lineRule="auto"/>
        <w:rPr>
          <w:rFonts w:ascii="Open Sans" w:eastAsiaTheme="minorEastAsia" w:hAnsi="Open Sans" w:cs="Open Sans"/>
        </w:rPr>
      </w:pPr>
      <w:bookmarkStart w:id="0" w:name="_GoBack"/>
      <w:bookmarkEnd w:id="0"/>
      <w:r w:rsidRPr="00765FE6">
        <w:rPr>
          <w:rFonts w:ascii="Open Sans" w:eastAsia="Calibri" w:hAnsi="Open Sans" w:cs="Open Sans"/>
        </w:rPr>
        <w:t>Match the places of business for electronics technicians with their categories.</w:t>
      </w:r>
    </w:p>
    <w:p w:rsidR="00765FE6" w:rsidRDefault="00765FE6" w:rsidP="002133BD">
      <w:pPr>
        <w:rPr>
          <w:rFonts w:ascii="Open Sans" w:hAnsi="Open Sans" w:cs="Open Sans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4680"/>
        <w:gridCol w:w="1120"/>
        <w:gridCol w:w="1940"/>
      </w:tblGrid>
      <w:tr w:rsidR="00765FE6" w:rsidRPr="00765FE6" w:rsidTr="00F924A1">
        <w:trPr>
          <w:trHeight w:val="293"/>
        </w:trPr>
        <w:tc>
          <w:tcPr>
            <w:tcW w:w="2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5.</w:t>
            </w:r>
          </w:p>
        </w:tc>
        <w:tc>
          <w:tcPr>
            <w:tcW w:w="46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Large private repair and servicing firms</w:t>
            </w:r>
          </w:p>
        </w:tc>
        <w:tc>
          <w:tcPr>
            <w:tcW w:w="11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86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A</w:t>
            </w:r>
          </w:p>
        </w:tc>
        <w:tc>
          <w:tcPr>
            <w:tcW w:w="194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CBS</w:t>
            </w:r>
          </w:p>
        </w:tc>
      </w:tr>
      <w:tr w:rsidR="00765FE6" w:rsidRPr="00765FE6" w:rsidTr="00F924A1">
        <w:trPr>
          <w:trHeight w:val="586"/>
        </w:trPr>
        <w:tc>
          <w:tcPr>
            <w:tcW w:w="4900" w:type="dxa"/>
            <w:gridSpan w:val="2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6. Government agencies</w:t>
            </w:r>
          </w:p>
        </w:tc>
        <w:tc>
          <w:tcPr>
            <w:tcW w:w="11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86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B</w:t>
            </w:r>
          </w:p>
        </w:tc>
        <w:tc>
          <w:tcPr>
            <w:tcW w:w="194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CompUSA</w:t>
            </w:r>
          </w:p>
        </w:tc>
      </w:tr>
      <w:tr w:rsidR="00765FE6" w:rsidRPr="00765FE6" w:rsidTr="00F924A1">
        <w:trPr>
          <w:trHeight w:val="586"/>
        </w:trPr>
        <w:tc>
          <w:tcPr>
            <w:tcW w:w="2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7.</w:t>
            </w:r>
          </w:p>
        </w:tc>
        <w:tc>
          <w:tcPr>
            <w:tcW w:w="468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2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National communications industries</w:t>
            </w:r>
          </w:p>
        </w:tc>
        <w:tc>
          <w:tcPr>
            <w:tcW w:w="11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86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C</w:t>
            </w:r>
          </w:p>
        </w:tc>
        <w:tc>
          <w:tcPr>
            <w:tcW w:w="194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  <w:w w:val="99"/>
              </w:rPr>
              <w:t>John’s Repair Shop</w:t>
            </w:r>
          </w:p>
        </w:tc>
      </w:tr>
      <w:tr w:rsidR="00765FE6" w:rsidRPr="00765FE6" w:rsidTr="00F924A1">
        <w:trPr>
          <w:trHeight w:val="586"/>
        </w:trPr>
        <w:tc>
          <w:tcPr>
            <w:tcW w:w="4900" w:type="dxa"/>
            <w:gridSpan w:val="2"/>
            <w:vAlign w:val="bottom"/>
          </w:tcPr>
          <w:p w:rsidR="00765FE6" w:rsidRPr="00765FE6" w:rsidRDefault="00765FE6" w:rsidP="00765FE6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8. Independent repair shops</w:t>
            </w:r>
          </w:p>
        </w:tc>
        <w:tc>
          <w:tcPr>
            <w:tcW w:w="112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86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D</w:t>
            </w:r>
          </w:p>
        </w:tc>
        <w:tc>
          <w:tcPr>
            <w:tcW w:w="1940" w:type="dxa"/>
            <w:vAlign w:val="bottom"/>
          </w:tcPr>
          <w:p w:rsidR="00765FE6" w:rsidRPr="00765FE6" w:rsidRDefault="00765FE6" w:rsidP="00765FE6">
            <w:pPr>
              <w:spacing w:after="0" w:line="240" w:lineRule="auto"/>
              <w:ind w:left="100"/>
              <w:rPr>
                <w:rFonts w:ascii="Open Sans" w:eastAsiaTheme="minorEastAsia" w:hAnsi="Open Sans" w:cs="Open Sans"/>
              </w:rPr>
            </w:pPr>
            <w:r w:rsidRPr="00765FE6">
              <w:rPr>
                <w:rFonts w:ascii="Open Sans" w:eastAsia="Calibri" w:hAnsi="Open Sans" w:cs="Open Sans"/>
              </w:rPr>
              <w:t>Coast Guard</w:t>
            </w:r>
          </w:p>
        </w:tc>
      </w:tr>
    </w:tbl>
    <w:p w:rsidR="00765FE6" w:rsidRPr="002133BD" w:rsidRDefault="00765FE6" w:rsidP="002133BD">
      <w:pPr>
        <w:rPr>
          <w:rFonts w:ascii="Open Sans" w:hAnsi="Open Sans" w:cs="Open Sans"/>
          <w:szCs w:val="24"/>
        </w:rPr>
      </w:pPr>
    </w:p>
    <w:sectPr w:rsidR="00765FE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FF5" w:rsidRDefault="00316FF5" w:rsidP="00E7721B">
      <w:pPr>
        <w:spacing w:after="0" w:line="240" w:lineRule="auto"/>
      </w:pPr>
      <w:r>
        <w:separator/>
      </w:r>
    </w:p>
  </w:endnote>
  <w:endnote w:type="continuationSeparator" w:id="0">
    <w:p w:rsidR="00316FF5" w:rsidRDefault="00316FF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5F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5FE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FF5" w:rsidRDefault="00316FF5" w:rsidP="00E7721B">
      <w:pPr>
        <w:spacing w:after="0" w:line="240" w:lineRule="auto"/>
      </w:pPr>
      <w:r>
        <w:separator/>
      </w:r>
    </w:p>
  </w:footnote>
  <w:footnote w:type="continuationSeparator" w:id="0">
    <w:p w:rsidR="00316FF5" w:rsidRDefault="00316FF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1E08F8"/>
    <w:rsid w:val="00212CEB"/>
    <w:rsid w:val="002133BD"/>
    <w:rsid w:val="00316FF5"/>
    <w:rsid w:val="00332C0A"/>
    <w:rsid w:val="003836AD"/>
    <w:rsid w:val="003D49FF"/>
    <w:rsid w:val="003D4F01"/>
    <w:rsid w:val="00406042"/>
    <w:rsid w:val="00444E90"/>
    <w:rsid w:val="00460A4A"/>
    <w:rsid w:val="004C7226"/>
    <w:rsid w:val="00522998"/>
    <w:rsid w:val="006344A1"/>
    <w:rsid w:val="00765FE6"/>
    <w:rsid w:val="007756CF"/>
    <w:rsid w:val="007E317F"/>
    <w:rsid w:val="00807D48"/>
    <w:rsid w:val="00874058"/>
    <w:rsid w:val="00AA7C04"/>
    <w:rsid w:val="00AD2CEF"/>
    <w:rsid w:val="00B0214B"/>
    <w:rsid w:val="00B72090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CC02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2017-10-02T00:37:00Z</dcterms:created>
  <dcterms:modified xsi:type="dcterms:W3CDTF">2017-10-02T00:37:00Z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