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91" w:rsidRDefault="006E3A91" w:rsidP="006E3A91">
      <w:pPr>
        <w:tabs>
          <w:tab w:val="left" w:pos="536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Name________________________________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Date__________________________</w:t>
      </w:r>
    </w:p>
    <w:p w:rsidR="006E3A91" w:rsidRDefault="006E3A91" w:rsidP="006E3A91">
      <w:pPr>
        <w:spacing w:line="318" w:lineRule="exact"/>
        <w:rPr>
          <w:rFonts w:ascii="Open Sans" w:hAnsi="Open Sans" w:cs="Open Sans"/>
        </w:rPr>
      </w:pPr>
    </w:p>
    <w:p w:rsidR="006E3A91" w:rsidRDefault="006E3A91" w:rsidP="006E3A91">
      <w:pPr>
        <w:jc w:val="center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Public Opinion Quiz</w:t>
      </w:r>
    </w:p>
    <w:p w:rsidR="006E3A91" w:rsidRDefault="006E3A91" w:rsidP="006E3A91">
      <w:pPr>
        <w:numPr>
          <w:ilvl w:val="0"/>
          <w:numId w:val="4"/>
        </w:numPr>
        <w:tabs>
          <w:tab w:val="left" w:pos="720"/>
        </w:tabs>
        <w:ind w:left="720" w:right="9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_____Public opinion is the attitude of a significant group of people about a matter concerning public affairs.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True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False</w:t>
      </w:r>
    </w:p>
    <w:p w:rsidR="006E3A91" w:rsidRDefault="006E3A91" w:rsidP="006E3A91">
      <w:pPr>
        <w:spacing w:line="274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_____Which of the following are examples of public affairs?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Taxes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Unemployment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Foreign policy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All of the above</w:t>
      </w: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_____Which of the following are the general characteristics of public opinions?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They are easy to measure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They change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They do not influence government decisions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None of the above</w:t>
      </w: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_____Which of the following terms describes how public opinions differ?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Opinion saliency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Opinion stability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Opinion-policy congruence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All of the above</w:t>
      </w: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_____Historic events can influence public opinion.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True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False</w:t>
      </w: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_____Straw votes are a method of scientific polling.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True</w:t>
      </w:r>
    </w:p>
    <w:p w:rsidR="006E3A91" w:rsidRP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False</w:t>
      </w: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_____Two of the best known national pollsters are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Gallup Organization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Pew Research Center for People and the Press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Both A and B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Neither A nor B</w:t>
      </w: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lastRenderedPageBreak/>
        <w:t>_____Which of the following is not a step in the scientific polling process?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Define the universe to be surveyed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Construct a sample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Compile the political party</w:t>
      </w:r>
    </w:p>
    <w:p w:rsidR="006E3A91" w:rsidRDefault="006E3A91" w:rsidP="006E3A91">
      <w:pPr>
        <w:numPr>
          <w:ilvl w:val="1"/>
          <w:numId w:val="4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None of the above</w:t>
      </w:r>
    </w:p>
    <w:p w:rsidR="006E3A91" w:rsidRDefault="006E3A91" w:rsidP="006E3A91">
      <w:pPr>
        <w:tabs>
          <w:tab w:val="left" w:pos="1080"/>
        </w:tabs>
        <w:ind w:left="1080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360"/>
        </w:tabs>
        <w:ind w:left="360" w:right="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_____Scientific polls are the most useful tools for measuring public opinion because they are extremely precise.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True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False</w:t>
      </w: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360"/>
        </w:tabs>
        <w:ind w:left="360" w:right="13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_____Pollsters acknowledge the difficulty of measuring which of the following characteristics of public opinion?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Intensity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Stability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Relevance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All of the above</w:t>
      </w: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360"/>
        </w:tabs>
        <w:ind w:left="360" w:right="4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_____Elections are rarely an accurate measure of public opinion but are occasionally useful indicators of public opinion.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True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False</w:t>
      </w: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_____Interest Groups apply pressure through which of the following?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Lobbyists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Emails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Political campaigns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All of the above</w:t>
      </w: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360"/>
        </w:tabs>
        <w:ind w:left="360" w:right="4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_____Personal contacts are a resource that public figures use to try and gauge public opinion.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spacing w:line="237" w:lineRule="auto"/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True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spacing w:line="237" w:lineRule="auto"/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False</w:t>
      </w:r>
    </w:p>
    <w:p w:rsidR="006E3A91" w:rsidRDefault="006E3A91" w:rsidP="006E3A91">
      <w:pPr>
        <w:spacing w:line="352" w:lineRule="exact"/>
        <w:rPr>
          <w:rFonts w:ascii="Open Sans" w:eastAsia="Arial" w:hAnsi="Open Sans" w:cs="Open Sans"/>
        </w:rPr>
      </w:pPr>
    </w:p>
    <w:p w:rsidR="006E3A91" w:rsidRDefault="006E3A91" w:rsidP="006E3A91">
      <w:pPr>
        <w:numPr>
          <w:ilvl w:val="0"/>
          <w:numId w:val="4"/>
        </w:numPr>
        <w:tabs>
          <w:tab w:val="left" w:pos="360"/>
        </w:tabs>
        <w:ind w:left="360" w:right="14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_____The Framers of the Constitution did not consider the power of public opinion when they wrote the Constitution.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True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False</w:t>
      </w: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</w:p>
    <w:p w:rsidR="006E3A91" w:rsidRDefault="006E3A91" w:rsidP="006E3A91">
      <w:pPr>
        <w:spacing w:line="276" w:lineRule="exact"/>
        <w:rPr>
          <w:rFonts w:ascii="Open Sans" w:eastAsia="Arial" w:hAnsi="Open Sans" w:cs="Open Sans"/>
        </w:rPr>
      </w:pPr>
      <w:bookmarkStart w:id="0" w:name="_GoBack"/>
      <w:bookmarkEnd w:id="0"/>
    </w:p>
    <w:p w:rsidR="006E3A91" w:rsidRDefault="006E3A91" w:rsidP="006E3A91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lastRenderedPageBreak/>
        <w:t>_____Public opinion has the most powerful role in US politics.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True</w:t>
      </w:r>
    </w:p>
    <w:p w:rsidR="006E3A91" w:rsidRDefault="006E3A91" w:rsidP="006E3A91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False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100" w:rsidRDefault="002B1100" w:rsidP="00E7721B">
      <w:r>
        <w:separator/>
      </w:r>
    </w:p>
  </w:endnote>
  <w:endnote w:type="continuationSeparator" w:id="0">
    <w:p w:rsidR="002B1100" w:rsidRDefault="002B110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3A91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3A91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100" w:rsidRDefault="002B1100" w:rsidP="00E7721B">
      <w:r>
        <w:separator/>
      </w:r>
    </w:p>
  </w:footnote>
  <w:footnote w:type="continuationSeparator" w:id="0">
    <w:p w:rsidR="002B1100" w:rsidRDefault="002B110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947C02C8"/>
    <w:lvl w:ilvl="0" w:tplc="29D43200">
      <w:start w:val="1"/>
      <w:numFmt w:val="decimal"/>
      <w:lvlText w:val="%1."/>
      <w:lvlJc w:val="left"/>
      <w:pPr>
        <w:ind w:left="0" w:firstLine="0"/>
      </w:pPr>
    </w:lvl>
    <w:lvl w:ilvl="1" w:tplc="8312C004">
      <w:numFmt w:val="decimal"/>
      <w:lvlText w:val=""/>
      <w:lvlJc w:val="left"/>
      <w:pPr>
        <w:ind w:left="0" w:firstLine="0"/>
      </w:pPr>
    </w:lvl>
    <w:lvl w:ilvl="2" w:tplc="E9783C6C">
      <w:numFmt w:val="decimal"/>
      <w:lvlText w:val=""/>
      <w:lvlJc w:val="left"/>
      <w:pPr>
        <w:ind w:left="0" w:firstLine="0"/>
      </w:pPr>
    </w:lvl>
    <w:lvl w:ilvl="3" w:tplc="8EE09CAE">
      <w:numFmt w:val="decimal"/>
      <w:lvlText w:val=""/>
      <w:lvlJc w:val="left"/>
      <w:pPr>
        <w:ind w:left="0" w:firstLine="0"/>
      </w:pPr>
    </w:lvl>
    <w:lvl w:ilvl="4" w:tplc="36745A52">
      <w:numFmt w:val="decimal"/>
      <w:lvlText w:val=""/>
      <w:lvlJc w:val="left"/>
      <w:pPr>
        <w:ind w:left="0" w:firstLine="0"/>
      </w:pPr>
    </w:lvl>
    <w:lvl w:ilvl="5" w:tplc="8E1EAC2C">
      <w:numFmt w:val="decimal"/>
      <w:lvlText w:val=""/>
      <w:lvlJc w:val="left"/>
      <w:pPr>
        <w:ind w:left="0" w:firstLine="0"/>
      </w:pPr>
    </w:lvl>
    <w:lvl w:ilvl="6" w:tplc="C128A848">
      <w:numFmt w:val="decimal"/>
      <w:lvlText w:val=""/>
      <w:lvlJc w:val="left"/>
      <w:pPr>
        <w:ind w:left="0" w:firstLine="0"/>
      </w:pPr>
    </w:lvl>
    <w:lvl w:ilvl="7" w:tplc="566E26EE">
      <w:numFmt w:val="decimal"/>
      <w:lvlText w:val=""/>
      <w:lvlJc w:val="left"/>
      <w:pPr>
        <w:ind w:left="0" w:firstLine="0"/>
      </w:pPr>
    </w:lvl>
    <w:lvl w:ilvl="8" w:tplc="009A81D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C8CA9012"/>
    <w:lvl w:ilvl="0" w:tplc="A58EE5E2">
      <w:start w:val="1"/>
      <w:numFmt w:val="decimal"/>
      <w:lvlText w:val="%1."/>
      <w:lvlJc w:val="left"/>
      <w:pPr>
        <w:ind w:left="0" w:firstLine="0"/>
      </w:pPr>
    </w:lvl>
    <w:lvl w:ilvl="1" w:tplc="B4E09248">
      <w:start w:val="1"/>
      <w:numFmt w:val="upperLetter"/>
      <w:lvlText w:val="%2."/>
      <w:lvlJc w:val="left"/>
      <w:pPr>
        <w:ind w:left="0" w:firstLine="0"/>
      </w:pPr>
    </w:lvl>
    <w:lvl w:ilvl="2" w:tplc="6DD853F2">
      <w:numFmt w:val="decimal"/>
      <w:lvlText w:val=""/>
      <w:lvlJc w:val="left"/>
      <w:pPr>
        <w:ind w:left="0" w:firstLine="0"/>
      </w:pPr>
    </w:lvl>
    <w:lvl w:ilvl="3" w:tplc="CFFA63AC">
      <w:numFmt w:val="decimal"/>
      <w:lvlText w:val=""/>
      <w:lvlJc w:val="left"/>
      <w:pPr>
        <w:ind w:left="0" w:firstLine="0"/>
      </w:pPr>
    </w:lvl>
    <w:lvl w:ilvl="4" w:tplc="1F0681DA">
      <w:numFmt w:val="decimal"/>
      <w:lvlText w:val=""/>
      <w:lvlJc w:val="left"/>
      <w:pPr>
        <w:ind w:left="0" w:firstLine="0"/>
      </w:pPr>
    </w:lvl>
    <w:lvl w:ilvl="5" w:tplc="055A95D6">
      <w:numFmt w:val="decimal"/>
      <w:lvlText w:val=""/>
      <w:lvlJc w:val="left"/>
      <w:pPr>
        <w:ind w:left="0" w:firstLine="0"/>
      </w:pPr>
    </w:lvl>
    <w:lvl w:ilvl="6" w:tplc="9B101D8A">
      <w:numFmt w:val="decimal"/>
      <w:lvlText w:val=""/>
      <w:lvlJc w:val="left"/>
      <w:pPr>
        <w:ind w:left="0" w:firstLine="0"/>
      </w:pPr>
    </w:lvl>
    <w:lvl w:ilvl="7" w:tplc="B940683C">
      <w:numFmt w:val="decimal"/>
      <w:lvlText w:val=""/>
      <w:lvlJc w:val="left"/>
      <w:pPr>
        <w:ind w:left="0" w:firstLine="0"/>
      </w:pPr>
    </w:lvl>
    <w:lvl w:ilvl="8" w:tplc="66427F8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B1100"/>
    <w:rsid w:val="00332C0A"/>
    <w:rsid w:val="003836AD"/>
    <w:rsid w:val="003D49FF"/>
    <w:rsid w:val="003D4F01"/>
    <w:rsid w:val="00444E90"/>
    <w:rsid w:val="004C7226"/>
    <w:rsid w:val="00522998"/>
    <w:rsid w:val="006344A1"/>
    <w:rsid w:val="006E3A91"/>
    <w:rsid w:val="007756CF"/>
    <w:rsid w:val="007E317F"/>
    <w:rsid w:val="008C7B21"/>
    <w:rsid w:val="00AA7C04"/>
    <w:rsid w:val="00AD2CEF"/>
    <w:rsid w:val="00B0214B"/>
    <w:rsid w:val="00B72090"/>
    <w:rsid w:val="00C607F0"/>
    <w:rsid w:val="00D85C0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2D51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2017-10-06T20:23:00Z</dcterms:created>
  <dcterms:modified xsi:type="dcterms:W3CDTF">2017-10-06T20:23:00Z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