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679" w:rsidRDefault="00992679" w:rsidP="0093030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992679" w:rsidRDefault="00992679" w:rsidP="00930302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:rsidR="00930302" w:rsidRDefault="00930302" w:rsidP="00930302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Ideation Test</w:t>
      </w:r>
    </w:p>
    <w:p w:rsidR="00930302" w:rsidRDefault="00930302" w:rsidP="00930302">
      <w:pPr>
        <w:spacing w:line="330" w:lineRule="exact"/>
        <w:rPr>
          <w:sz w:val="20"/>
          <w:szCs w:val="20"/>
        </w:rPr>
      </w:pPr>
    </w:p>
    <w:p w:rsidR="00930302" w:rsidRDefault="00930302" w:rsidP="0093030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Circle the correct answer.</w:t>
      </w:r>
    </w:p>
    <w:p w:rsidR="00930302" w:rsidRDefault="00930302" w:rsidP="00930302">
      <w:pPr>
        <w:spacing w:line="342" w:lineRule="exact"/>
        <w:rPr>
          <w:sz w:val="20"/>
          <w:szCs w:val="20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What is the definition of ideation?</w:t>
      </w:r>
    </w:p>
    <w:p w:rsidR="00930302" w:rsidRDefault="00930302" w:rsidP="00930302">
      <w:pPr>
        <w:spacing w:line="102" w:lineRule="exact"/>
        <w:rPr>
          <w:rFonts w:ascii="Arial" w:eastAsia="Arial" w:hAnsi="Arial" w:cs="Arial"/>
          <w:sz w:val="24"/>
          <w:szCs w:val="24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mathematics to solve a problem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problem with no known solution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process of forming ideas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a problem after thinking about it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conceptual process of ideation?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exchange of ideas in order to generate more ideas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Considering solutions from one’s own experience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most popular ideation technique?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Innovation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Brainstorming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Creativity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Bisociation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the key element to problem solving?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Innovation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Brainstorming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Creativity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Bisociation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an inventive problem?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problem with no known solution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process of forming ideas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problem solved by analysis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psychological inertia?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1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the problem after intensely thinking about it</w:t>
      </w: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</w:p>
    <w:p w:rsidR="00930302" w:rsidRDefault="00930302" w:rsidP="00930302">
      <w:pPr>
        <w:sectPr w:rsidR="00930302" w:rsidSect="00992679">
          <w:headerReference w:type="default" r:id="rId7"/>
          <w:footerReference w:type="default" r:id="rId8"/>
          <w:pgSz w:w="12240" w:h="15840"/>
          <w:pgMar w:top="701" w:right="1440" w:bottom="725" w:left="1440" w:header="0" w:footer="576" w:gutter="0"/>
          <w:cols w:space="720" w:equalWidth="0">
            <w:col w:w="9360"/>
          </w:cols>
          <w:docGrid w:linePitch="299"/>
        </w:sectPr>
      </w:pPr>
    </w:p>
    <w:p w:rsidR="00930302" w:rsidRDefault="00930302" w:rsidP="00930302">
      <w:pPr>
        <w:spacing w:line="200" w:lineRule="exact"/>
        <w:rPr>
          <w:sz w:val="20"/>
          <w:szCs w:val="20"/>
        </w:rPr>
      </w:pPr>
      <w:bookmarkStart w:id="0" w:name="page14"/>
      <w:bookmarkEnd w:id="0"/>
    </w:p>
    <w:p w:rsidR="00930302" w:rsidRDefault="00930302" w:rsidP="00930302">
      <w:pPr>
        <w:spacing w:line="246" w:lineRule="exact"/>
        <w:rPr>
          <w:sz w:val="20"/>
          <w:szCs w:val="20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free association?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the problem after intensely thinking about it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incubation?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Saying the first thing that comes to mind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Questioning the problem and its assumptions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Only considering solutions from one’s own experience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Walking away from the problem after intensely thinking about it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bisociation?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homospatial thinking?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metaphorical thinking?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convergent thinking?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Applying ideas from one context to another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Creating connections for two previously unconnected items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Conceiving of two unrelated entities occupying the same space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Idea analysis and evaluation</w:t>
      </w:r>
    </w:p>
    <w:p w:rsidR="00930302" w:rsidRDefault="00930302" w:rsidP="00930302">
      <w:pPr>
        <w:spacing w:line="252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0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Which of the following is NOT one of the values of ideation?</w:t>
      </w:r>
    </w:p>
    <w:p w:rsidR="00930302" w:rsidRDefault="00930302" w:rsidP="00930302">
      <w:pPr>
        <w:spacing w:line="253" w:lineRule="exact"/>
        <w:rPr>
          <w:rFonts w:ascii="Arial" w:eastAsia="Arial" w:hAnsi="Arial" w:cs="Arial"/>
        </w:rPr>
      </w:pP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discover important new products or features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add efficiency to a process</w:t>
      </w:r>
    </w:p>
    <w:p w:rsidR="00930302" w:rsidRDefault="00930302" w:rsidP="00930302">
      <w:pPr>
        <w:numPr>
          <w:ilvl w:val="1"/>
          <w:numId w:val="2"/>
        </w:numPr>
        <w:tabs>
          <w:tab w:val="left" w:pos="1440"/>
        </w:tabs>
        <w:ind w:left="144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develop open communication through the process of discussion</w:t>
      </w:r>
    </w:p>
    <w:p w:rsidR="00930302" w:rsidRPr="004D7A0D" w:rsidRDefault="00930302" w:rsidP="004D7A0D">
      <w:pPr>
        <w:numPr>
          <w:ilvl w:val="1"/>
          <w:numId w:val="2"/>
        </w:numPr>
        <w:tabs>
          <w:tab w:val="left" w:pos="1440"/>
        </w:tabs>
        <w:spacing w:line="200" w:lineRule="exact"/>
        <w:ind w:left="1440" w:hanging="720"/>
        <w:rPr>
          <w:sz w:val="20"/>
          <w:szCs w:val="20"/>
        </w:rPr>
      </w:pPr>
      <w:r w:rsidRPr="004D7A0D">
        <w:rPr>
          <w:rFonts w:ascii="Arial" w:eastAsia="Arial" w:hAnsi="Arial" w:cs="Arial"/>
        </w:rPr>
        <w:t xml:space="preserve">To apply </w:t>
      </w:r>
      <w:r w:rsidR="004D7A0D" w:rsidRPr="004D7A0D">
        <w:rPr>
          <w:rFonts w:ascii="Arial" w:eastAsia="Arial" w:hAnsi="Arial" w:cs="Arial"/>
        </w:rPr>
        <w:t>logical or ma</w:t>
      </w:r>
      <w:bookmarkStart w:id="1" w:name="_GoBack"/>
      <w:bookmarkEnd w:id="1"/>
      <w:r w:rsidR="004D7A0D" w:rsidRPr="004D7A0D">
        <w:rPr>
          <w:rFonts w:ascii="Arial" w:eastAsia="Arial" w:hAnsi="Arial" w:cs="Arial"/>
        </w:rPr>
        <w:t>thematical analysis</w:t>
      </w:r>
      <w:bookmarkStart w:id="2" w:name="page15"/>
      <w:bookmarkEnd w:id="2"/>
    </w:p>
    <w:sectPr w:rsidR="00930302" w:rsidRPr="004D7A0D" w:rsidSect="004D7A0D">
      <w:pgSz w:w="12240" w:h="15840"/>
      <w:pgMar w:top="701" w:right="1440" w:bottom="725" w:left="1440" w:header="0" w:footer="432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6AA" w:rsidRDefault="00AB26AA" w:rsidP="00930302">
      <w:r>
        <w:separator/>
      </w:r>
    </w:p>
  </w:endnote>
  <w:endnote w:type="continuationSeparator" w:id="0">
    <w:p w:rsidR="00AB26AA" w:rsidRDefault="00AB26AA" w:rsidP="0093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02" w:rsidRPr="000F782E" w:rsidRDefault="00930302" w:rsidP="00930302">
    <w:pPr>
      <w:pStyle w:val="Footer"/>
      <w:jc w:val="center"/>
      <w:rPr>
        <w:rFonts w:asciiTheme="minorHAnsi" w:hAnsiTheme="minorHAnsi"/>
        <w:b/>
        <w:sz w:val="24"/>
        <w:szCs w:val="24"/>
      </w:rPr>
    </w:pPr>
    <w:r w:rsidRPr="000F782E">
      <w:rPr>
        <w:rFonts w:asciiTheme="minorHAnsi" w:hAnsiTheme="minorHAnsi"/>
        <w:b/>
      </w:rPr>
      <w:fldChar w:fldCharType="begin"/>
    </w:r>
    <w:r w:rsidRPr="000F782E">
      <w:rPr>
        <w:rFonts w:asciiTheme="minorHAnsi" w:hAnsiTheme="minorHAnsi"/>
        <w:b/>
      </w:rPr>
      <w:instrText xml:space="preserve"> PAGE </w:instrText>
    </w:r>
    <w:r w:rsidRPr="000F782E">
      <w:rPr>
        <w:rFonts w:asciiTheme="minorHAnsi" w:hAnsiTheme="minorHAnsi"/>
        <w:b/>
      </w:rPr>
      <w:fldChar w:fldCharType="separate"/>
    </w:r>
    <w:r w:rsidR="00AB26AA">
      <w:rPr>
        <w:rFonts w:asciiTheme="minorHAnsi" w:hAnsiTheme="minorHAnsi"/>
        <w:b/>
        <w:noProof/>
      </w:rPr>
      <w:t>1</w:t>
    </w:r>
    <w:r w:rsidRPr="000F782E">
      <w:rPr>
        <w:rFonts w:asciiTheme="minorHAnsi" w:hAnsiTheme="minorHAnsi"/>
        <w:b/>
      </w:rPr>
      <w:fldChar w:fldCharType="end"/>
    </w:r>
    <w:r w:rsidRPr="000F782E">
      <w:rPr>
        <w:rFonts w:asciiTheme="minorHAnsi" w:hAnsiTheme="minorHAnsi"/>
      </w:rPr>
      <w:t xml:space="preserve"> of </w:t>
    </w:r>
    <w:r w:rsidRPr="000F782E">
      <w:rPr>
        <w:rFonts w:asciiTheme="minorHAnsi" w:hAnsiTheme="minorHAnsi"/>
        <w:b/>
      </w:rPr>
      <w:fldChar w:fldCharType="begin"/>
    </w:r>
    <w:r w:rsidRPr="000F782E">
      <w:rPr>
        <w:rFonts w:asciiTheme="minorHAnsi" w:hAnsiTheme="minorHAnsi"/>
        <w:b/>
      </w:rPr>
      <w:instrText xml:space="preserve"> NUMPAGES  </w:instrText>
    </w:r>
    <w:r w:rsidRPr="000F782E">
      <w:rPr>
        <w:rFonts w:asciiTheme="minorHAnsi" w:hAnsiTheme="minorHAnsi"/>
        <w:b/>
      </w:rPr>
      <w:fldChar w:fldCharType="separate"/>
    </w:r>
    <w:r w:rsidR="00AB26AA">
      <w:rPr>
        <w:rFonts w:asciiTheme="minorHAnsi" w:hAnsiTheme="minorHAnsi"/>
        <w:b/>
        <w:noProof/>
      </w:rPr>
      <w:t>1</w:t>
    </w:r>
    <w:r w:rsidRPr="000F782E">
      <w:rPr>
        <w:rFonts w:asciiTheme="minorHAnsi" w:hAnsiTheme="minorHAnsi"/>
        <w:b/>
      </w:rPr>
      <w:fldChar w:fldCharType="end"/>
    </w:r>
  </w:p>
  <w:p w:rsidR="00930302" w:rsidRPr="000F782E" w:rsidRDefault="00930302" w:rsidP="00930302">
    <w:pPr>
      <w:pStyle w:val="Footer"/>
      <w:jc w:val="cent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5895975</wp:posOffset>
          </wp:positionH>
          <wp:positionV relativeFrom="paragraph">
            <wp:posOffset>-3175</wp:posOffset>
          </wp:positionV>
          <wp:extent cx="604520" cy="323850"/>
          <wp:effectExtent l="19050" t="0" r="5080" b="0"/>
          <wp:wrapNone/>
          <wp:docPr id="2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0302" w:rsidRPr="00930302" w:rsidRDefault="00930302" w:rsidP="00930302">
    <w:pPr>
      <w:pStyle w:val="Footer"/>
      <w:ind w:left="-576"/>
      <w:rPr>
        <w:rFonts w:asciiTheme="minorHAnsi" w:hAnsiTheme="minorHAnsi" w:cstheme="minorHAnsi"/>
        <w:sz w:val="20"/>
        <w:szCs w:val="20"/>
      </w:rPr>
    </w:pPr>
    <w:r w:rsidRPr="000F782E">
      <w:rPr>
        <w:rFonts w:asciiTheme="minorHAnsi" w:hAnsiTheme="minorHAnsi" w:cstheme="minorHAnsi"/>
        <w:sz w:val="20"/>
        <w:szCs w:val="20"/>
      </w:rPr>
      <w:t>Copyright © Texas Education Agency, 2017. All rights reserved</w:t>
    </w:r>
    <w:r w:rsidR="00992679">
      <w:rPr>
        <w:rFonts w:asciiTheme="minorHAnsi" w:hAnsiTheme="minorHAnsi" w:cstheme="minorHAnsi"/>
        <w:sz w:val="20"/>
        <w:szCs w:val="20"/>
      </w:rPr>
      <w:t>.</w:t>
    </w:r>
  </w:p>
  <w:p w:rsidR="00930302" w:rsidRDefault="009303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6AA" w:rsidRDefault="00AB26AA" w:rsidP="00930302">
      <w:r>
        <w:separator/>
      </w:r>
    </w:p>
  </w:footnote>
  <w:footnote w:type="continuationSeparator" w:id="0">
    <w:p w:rsidR="00AB26AA" w:rsidRDefault="00AB26AA" w:rsidP="00930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302" w:rsidRDefault="009303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5571490</wp:posOffset>
          </wp:positionH>
          <wp:positionV relativeFrom="paragraph">
            <wp:posOffset>133350</wp:posOffset>
          </wp:positionV>
          <wp:extent cx="1019175" cy="60960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0302" w:rsidRDefault="00930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FE2C6B9E"/>
    <w:lvl w:ilvl="0" w:tplc="2436AD92">
      <w:start w:val="1"/>
      <w:numFmt w:val="decimal"/>
      <w:lvlText w:val="%1."/>
      <w:lvlJc w:val="left"/>
    </w:lvl>
    <w:lvl w:ilvl="1" w:tplc="5A3E6572">
      <w:start w:val="1"/>
      <w:numFmt w:val="lowerLetter"/>
      <w:lvlText w:val="%2."/>
      <w:lvlJc w:val="left"/>
    </w:lvl>
    <w:lvl w:ilvl="2" w:tplc="477AA5A0">
      <w:numFmt w:val="decimal"/>
      <w:lvlText w:val=""/>
      <w:lvlJc w:val="left"/>
    </w:lvl>
    <w:lvl w:ilvl="3" w:tplc="9D02EC38">
      <w:numFmt w:val="decimal"/>
      <w:lvlText w:val=""/>
      <w:lvlJc w:val="left"/>
    </w:lvl>
    <w:lvl w:ilvl="4" w:tplc="CB68D9A0">
      <w:numFmt w:val="decimal"/>
      <w:lvlText w:val=""/>
      <w:lvlJc w:val="left"/>
    </w:lvl>
    <w:lvl w:ilvl="5" w:tplc="75AE05DE">
      <w:numFmt w:val="decimal"/>
      <w:lvlText w:val=""/>
      <w:lvlJc w:val="left"/>
    </w:lvl>
    <w:lvl w:ilvl="6" w:tplc="927C35C2">
      <w:numFmt w:val="decimal"/>
      <w:lvlText w:val=""/>
      <w:lvlJc w:val="left"/>
    </w:lvl>
    <w:lvl w:ilvl="7" w:tplc="A87C4DD8">
      <w:numFmt w:val="decimal"/>
      <w:lvlText w:val=""/>
      <w:lvlJc w:val="left"/>
    </w:lvl>
    <w:lvl w:ilvl="8" w:tplc="A5C05B20">
      <w:numFmt w:val="decimal"/>
      <w:lvlText w:val=""/>
      <w:lvlJc w:val="left"/>
    </w:lvl>
  </w:abstractNum>
  <w:abstractNum w:abstractNumId="1" w15:restartNumberingAfterBreak="0">
    <w:nsid w:val="00002D12"/>
    <w:multiLevelType w:val="hybridMultilevel"/>
    <w:tmpl w:val="2982E7A8"/>
    <w:lvl w:ilvl="0" w:tplc="DE920074">
      <w:start w:val="7"/>
      <w:numFmt w:val="decimal"/>
      <w:lvlText w:val="%1."/>
      <w:lvlJc w:val="left"/>
    </w:lvl>
    <w:lvl w:ilvl="1" w:tplc="A38EFC42">
      <w:start w:val="1"/>
      <w:numFmt w:val="lowerLetter"/>
      <w:lvlText w:val="%2."/>
      <w:lvlJc w:val="left"/>
    </w:lvl>
    <w:lvl w:ilvl="2" w:tplc="F3AED996">
      <w:numFmt w:val="decimal"/>
      <w:lvlText w:val=""/>
      <w:lvlJc w:val="left"/>
    </w:lvl>
    <w:lvl w:ilvl="3" w:tplc="046E318E">
      <w:numFmt w:val="decimal"/>
      <w:lvlText w:val=""/>
      <w:lvlJc w:val="left"/>
    </w:lvl>
    <w:lvl w:ilvl="4" w:tplc="89A4C8CA">
      <w:numFmt w:val="decimal"/>
      <w:lvlText w:val=""/>
      <w:lvlJc w:val="left"/>
    </w:lvl>
    <w:lvl w:ilvl="5" w:tplc="92BCBB90">
      <w:numFmt w:val="decimal"/>
      <w:lvlText w:val=""/>
      <w:lvlJc w:val="left"/>
    </w:lvl>
    <w:lvl w:ilvl="6" w:tplc="38A8FD7A">
      <w:numFmt w:val="decimal"/>
      <w:lvlText w:val=""/>
      <w:lvlJc w:val="left"/>
    </w:lvl>
    <w:lvl w:ilvl="7" w:tplc="E0FCAE1C">
      <w:numFmt w:val="decimal"/>
      <w:lvlText w:val=""/>
      <w:lvlJc w:val="left"/>
    </w:lvl>
    <w:lvl w:ilvl="8" w:tplc="D5F6F120">
      <w:numFmt w:val="decimal"/>
      <w:lvlText w:val=""/>
      <w:lvlJc w:val="left"/>
    </w:lvl>
  </w:abstractNum>
  <w:abstractNum w:abstractNumId="2" w15:restartNumberingAfterBreak="0">
    <w:nsid w:val="000039B3"/>
    <w:multiLevelType w:val="hybridMultilevel"/>
    <w:tmpl w:val="6F52F660"/>
    <w:lvl w:ilvl="0" w:tplc="5BDEC318">
      <w:start w:val="1"/>
      <w:numFmt w:val="decimal"/>
      <w:lvlText w:val="%1."/>
      <w:lvlJc w:val="left"/>
    </w:lvl>
    <w:lvl w:ilvl="1" w:tplc="E4B0FB40">
      <w:start w:val="1"/>
      <w:numFmt w:val="lowerLetter"/>
      <w:lvlText w:val="%2."/>
      <w:lvlJc w:val="left"/>
    </w:lvl>
    <w:lvl w:ilvl="2" w:tplc="66BE2822">
      <w:numFmt w:val="decimal"/>
      <w:lvlText w:val=""/>
      <w:lvlJc w:val="left"/>
    </w:lvl>
    <w:lvl w:ilvl="3" w:tplc="F16EA2A4">
      <w:numFmt w:val="decimal"/>
      <w:lvlText w:val=""/>
      <w:lvlJc w:val="left"/>
    </w:lvl>
    <w:lvl w:ilvl="4" w:tplc="0E0080A8">
      <w:numFmt w:val="decimal"/>
      <w:lvlText w:val=""/>
      <w:lvlJc w:val="left"/>
    </w:lvl>
    <w:lvl w:ilvl="5" w:tplc="2522E478">
      <w:numFmt w:val="decimal"/>
      <w:lvlText w:val=""/>
      <w:lvlJc w:val="left"/>
    </w:lvl>
    <w:lvl w:ilvl="6" w:tplc="917224E0">
      <w:numFmt w:val="decimal"/>
      <w:lvlText w:val=""/>
      <w:lvlJc w:val="left"/>
    </w:lvl>
    <w:lvl w:ilvl="7" w:tplc="290AA784">
      <w:numFmt w:val="decimal"/>
      <w:lvlText w:val=""/>
      <w:lvlJc w:val="left"/>
    </w:lvl>
    <w:lvl w:ilvl="8" w:tplc="E4067AFA">
      <w:numFmt w:val="decimal"/>
      <w:lvlText w:val=""/>
      <w:lvlJc w:val="left"/>
    </w:lvl>
  </w:abstractNum>
  <w:abstractNum w:abstractNumId="3" w15:restartNumberingAfterBreak="0">
    <w:nsid w:val="000054DE"/>
    <w:multiLevelType w:val="hybridMultilevel"/>
    <w:tmpl w:val="3176CB18"/>
    <w:lvl w:ilvl="0" w:tplc="E44A936A">
      <w:start w:val="7"/>
      <w:numFmt w:val="decimal"/>
      <w:lvlText w:val="%1."/>
      <w:lvlJc w:val="left"/>
    </w:lvl>
    <w:lvl w:ilvl="1" w:tplc="F0908400">
      <w:start w:val="1"/>
      <w:numFmt w:val="lowerLetter"/>
      <w:lvlText w:val="%2."/>
      <w:lvlJc w:val="left"/>
    </w:lvl>
    <w:lvl w:ilvl="2" w:tplc="56661C28">
      <w:numFmt w:val="decimal"/>
      <w:lvlText w:val=""/>
      <w:lvlJc w:val="left"/>
    </w:lvl>
    <w:lvl w:ilvl="3" w:tplc="B3A8CB56">
      <w:numFmt w:val="decimal"/>
      <w:lvlText w:val=""/>
      <w:lvlJc w:val="left"/>
    </w:lvl>
    <w:lvl w:ilvl="4" w:tplc="26E69956">
      <w:numFmt w:val="decimal"/>
      <w:lvlText w:val=""/>
      <w:lvlJc w:val="left"/>
    </w:lvl>
    <w:lvl w:ilvl="5" w:tplc="26308126">
      <w:numFmt w:val="decimal"/>
      <w:lvlText w:val=""/>
      <w:lvlJc w:val="left"/>
    </w:lvl>
    <w:lvl w:ilvl="6" w:tplc="2FD45326">
      <w:numFmt w:val="decimal"/>
      <w:lvlText w:val=""/>
      <w:lvlJc w:val="left"/>
    </w:lvl>
    <w:lvl w:ilvl="7" w:tplc="626056B0">
      <w:numFmt w:val="decimal"/>
      <w:lvlText w:val=""/>
      <w:lvlJc w:val="left"/>
    </w:lvl>
    <w:lvl w:ilvl="8" w:tplc="22B60B6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02"/>
    <w:rsid w:val="00005B43"/>
    <w:rsid w:val="002E7E36"/>
    <w:rsid w:val="003D183E"/>
    <w:rsid w:val="004D7A0D"/>
    <w:rsid w:val="00512566"/>
    <w:rsid w:val="006F3DC0"/>
    <w:rsid w:val="00795F89"/>
    <w:rsid w:val="00930302"/>
    <w:rsid w:val="00992679"/>
    <w:rsid w:val="00AB26AA"/>
    <w:rsid w:val="00BB05C2"/>
    <w:rsid w:val="00BB5DC2"/>
    <w:rsid w:val="00CD7803"/>
    <w:rsid w:val="00D24C73"/>
    <w:rsid w:val="00EC40EF"/>
    <w:rsid w:val="00F1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FBE9"/>
  <w15:docId w15:val="{1F3FD7A3-3CB2-4FBC-87F7-166E4B2F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302"/>
    <w:pPr>
      <w:spacing w:line="240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02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0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02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30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Achieve Texas 4</dc:creator>
  <cp:lastModifiedBy>Donna McGuire</cp:lastModifiedBy>
  <cp:revision>6</cp:revision>
  <dcterms:created xsi:type="dcterms:W3CDTF">2017-09-21T19:22:00Z</dcterms:created>
  <dcterms:modified xsi:type="dcterms:W3CDTF">2017-09-21T19:40:00Z</dcterms:modified>
</cp:coreProperties>
</file>