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2B830" w14:textId="3EC8D57D" w:rsidR="000F2568" w:rsidRPr="00072BC7" w:rsidRDefault="00880385">
      <w:pPr>
        <w:pStyle w:val="Title"/>
        <w:rPr>
          <w:rFonts w:cs="Open Sans"/>
          <w:szCs w:val="36"/>
        </w:rPr>
      </w:pPr>
      <w:r w:rsidRPr="00072BC7">
        <w:rPr>
          <w:rFonts w:cs="Open Sans"/>
          <w:szCs w:val="36"/>
        </w:rPr>
        <w:t>Unit Plan</w:t>
      </w:r>
      <w:r w:rsidR="003D782B" w:rsidRPr="00072BC7">
        <w:rPr>
          <w:rFonts w:cs="Open Sans"/>
          <w:szCs w:val="36"/>
        </w:rPr>
        <w:t xml:space="preserve"> </w:t>
      </w:r>
      <w:r w:rsidR="001F292E">
        <w:rPr>
          <w:rFonts w:cs="Open Sans"/>
          <w:szCs w:val="36"/>
        </w:rPr>
        <w:t>9: Career Planning, Professional Portfolios, and Practicum Documentation</w:t>
      </w:r>
    </w:p>
    <w:p w14:paraId="5CC8B78C" w14:textId="77777777" w:rsidR="008B0312" w:rsidRPr="00626144" w:rsidRDefault="008B0312" w:rsidP="00626144">
      <w:pPr>
        <w:pStyle w:val="Heading1"/>
      </w:pPr>
      <w:r w:rsidRPr="00626144">
        <w:t>Introduction</w:t>
      </w:r>
    </w:p>
    <w:p w14:paraId="1B365CD0" w14:textId="1C3BDF99" w:rsidR="008B0312" w:rsidRPr="008B0312" w:rsidRDefault="008B0312" w:rsidP="008B0312">
      <w:pPr>
        <w:rPr>
          <w:rFonts w:ascii="Calibri" w:hAnsi="Calibri" w:cs="Calibri"/>
          <w:color w:val="auto"/>
          <w:sz w:val="24"/>
          <w:szCs w:val="24"/>
        </w:rPr>
      </w:pPr>
      <w:r w:rsidRPr="008B0312">
        <w:rPr>
          <w:rFonts w:ascii="Calibri" w:hAnsi="Calibri" w:cs="Calibri"/>
          <w:color w:val="auto"/>
          <w:sz w:val="24"/>
          <w:szCs w:val="24"/>
        </w:rPr>
        <w:t xml:space="preserve">This document provides teachers with a </w:t>
      </w:r>
      <w:r>
        <w:rPr>
          <w:rFonts w:ascii="Calibri" w:hAnsi="Calibri" w:cs="Calibri"/>
          <w:color w:val="auto"/>
          <w:sz w:val="24"/>
          <w:szCs w:val="24"/>
        </w:rPr>
        <w:t>unit planning template</w:t>
      </w:r>
      <w:r w:rsidRPr="008B0312">
        <w:rPr>
          <w:rFonts w:ascii="Calibri" w:hAnsi="Calibri" w:cs="Calibri"/>
          <w:color w:val="auto"/>
          <w:sz w:val="24"/>
          <w:szCs w:val="24"/>
        </w:rPr>
        <w:t>.</w:t>
      </w:r>
    </w:p>
    <w:p w14:paraId="0F936112" w14:textId="77777777" w:rsidR="008B0312" w:rsidRPr="008B0312" w:rsidRDefault="008B0312" w:rsidP="00626144">
      <w:pPr>
        <w:pStyle w:val="Heading1"/>
      </w:pPr>
      <w:r w:rsidRPr="008B0312">
        <w:t>Course and Unit Information</w:t>
      </w:r>
    </w:p>
    <w:p w14:paraId="23FFAA49" w14:textId="68B628F1" w:rsidR="008B0312" w:rsidRPr="008B0312" w:rsidRDefault="008B0312" w:rsidP="008B0312">
      <w:pPr>
        <w:rPr>
          <w:rFonts w:ascii="Calibri" w:hAnsi="Calibri" w:cs="Calibri"/>
          <w:color w:val="auto"/>
          <w:sz w:val="24"/>
        </w:rPr>
      </w:pPr>
      <w:r w:rsidRPr="008B0312">
        <w:rPr>
          <w:rFonts w:ascii="Calibri" w:hAnsi="Calibri" w:cs="Calibri"/>
          <w:color w:val="auto"/>
          <w:sz w:val="24"/>
        </w:rPr>
        <w:t xml:space="preserve">This section provides information about the course, </w:t>
      </w:r>
      <w:r>
        <w:rPr>
          <w:rFonts w:ascii="Calibri" w:hAnsi="Calibri" w:cs="Calibri"/>
          <w:color w:val="auto"/>
          <w:sz w:val="24"/>
        </w:rPr>
        <w:t>grade level</w:t>
      </w:r>
      <w:r w:rsidRPr="008B0312">
        <w:rPr>
          <w:rFonts w:ascii="Calibri" w:hAnsi="Calibri" w:cs="Calibri"/>
          <w:color w:val="auto"/>
          <w:sz w:val="24"/>
        </w:rPr>
        <w:t>, and timeframe of instruction.</w:t>
      </w:r>
    </w:p>
    <w:p w14:paraId="22347595" w14:textId="28CFEA2E" w:rsidR="008B0312" w:rsidRPr="00F411CD" w:rsidRDefault="008B0312" w:rsidP="000255EB">
      <w:pPr>
        <w:pStyle w:val="ListParagraph"/>
        <w:numPr>
          <w:ilvl w:val="0"/>
          <w:numId w:val="16"/>
        </w:numPr>
        <w:rPr>
          <w:rFonts w:ascii="Calibri" w:eastAsiaTheme="majorEastAsia" w:hAnsi="Calibri" w:cs="Calibri"/>
          <w:b/>
          <w:bCs/>
          <w:sz w:val="24"/>
          <w:szCs w:val="24"/>
        </w:rPr>
      </w:pPr>
      <w:r w:rsidRPr="008B0312">
        <w:rPr>
          <w:rStyle w:val="Heading2Char"/>
        </w:rPr>
        <w:t>Course Name</w:t>
      </w:r>
      <w:r w:rsidRPr="000255EB">
        <w:rPr>
          <w:rFonts w:eastAsiaTheme="majorEastAsia" w:cs="Calibri"/>
          <w:bCs/>
          <w:szCs w:val="24"/>
        </w:rPr>
        <w:t xml:space="preserve">: </w:t>
      </w:r>
      <w:r w:rsidR="004E2347" w:rsidRPr="00152891">
        <w:t>Practicum in Education and Training</w:t>
      </w:r>
    </w:p>
    <w:p w14:paraId="518F9E68" w14:textId="1147A4D5" w:rsidR="008B0312" w:rsidRPr="00F411CD" w:rsidRDefault="008B0312" w:rsidP="000255EB">
      <w:pPr>
        <w:pStyle w:val="ListParagraph"/>
        <w:numPr>
          <w:ilvl w:val="0"/>
          <w:numId w:val="16"/>
        </w:numPr>
        <w:rPr>
          <w:rFonts w:ascii="Calibri" w:eastAsiaTheme="majorEastAsia" w:hAnsi="Calibri" w:cs="Calibri"/>
          <w:b/>
          <w:bCs/>
          <w:sz w:val="24"/>
          <w:szCs w:val="24"/>
        </w:rPr>
      </w:pPr>
      <w:r w:rsidRPr="00F411CD">
        <w:rPr>
          <w:rStyle w:val="Heading2Char"/>
          <w:rFonts w:cs="Calibri"/>
          <w:szCs w:val="24"/>
        </w:rPr>
        <w:t>Grade Level</w:t>
      </w:r>
      <w:r w:rsidR="00017EC5">
        <w:rPr>
          <w:rStyle w:val="Heading2Char"/>
          <w:rFonts w:cs="Calibri"/>
          <w:szCs w:val="24"/>
        </w:rPr>
        <w:t>(s)</w:t>
      </w:r>
      <w:r w:rsidRPr="00F411CD">
        <w:rPr>
          <w:rFonts w:ascii="Calibri" w:eastAsiaTheme="majorEastAsia" w:hAnsi="Calibri" w:cs="Calibri"/>
          <w:b/>
          <w:bCs/>
          <w:sz w:val="24"/>
          <w:szCs w:val="24"/>
        </w:rPr>
        <w:t xml:space="preserve">: </w:t>
      </w:r>
      <w:r w:rsidR="004E2347" w:rsidRPr="00152891">
        <w:rPr>
          <w:color w:val="auto"/>
        </w:rPr>
        <w:t>11-12</w:t>
      </w:r>
    </w:p>
    <w:p w14:paraId="0DBCEE5A" w14:textId="484239F0" w:rsidR="008B0312" w:rsidRPr="00F411CD" w:rsidRDefault="008B0312" w:rsidP="000255EB">
      <w:pPr>
        <w:pStyle w:val="ListParagraph"/>
        <w:numPr>
          <w:ilvl w:val="0"/>
          <w:numId w:val="16"/>
        </w:numPr>
        <w:rPr>
          <w:rFonts w:ascii="Calibri" w:eastAsiaTheme="majorEastAsia" w:hAnsi="Calibri" w:cs="Calibri"/>
          <w:b/>
          <w:bCs/>
          <w:sz w:val="24"/>
          <w:szCs w:val="24"/>
        </w:rPr>
      </w:pPr>
      <w:r w:rsidRPr="00F411CD">
        <w:rPr>
          <w:rStyle w:val="Heading2Char"/>
          <w:rFonts w:cs="Calibri"/>
          <w:szCs w:val="24"/>
        </w:rPr>
        <w:t>TimeFrame (# of Minutes/Periods)</w:t>
      </w:r>
      <w:r w:rsidRPr="00F411CD">
        <w:rPr>
          <w:rFonts w:ascii="Calibri" w:eastAsiaTheme="majorEastAsia" w:hAnsi="Calibri" w:cs="Calibri"/>
          <w:b/>
          <w:bCs/>
          <w:sz w:val="24"/>
          <w:szCs w:val="24"/>
        </w:rPr>
        <w:t xml:space="preserve">: </w:t>
      </w:r>
      <w:r w:rsidR="004E2347">
        <w:t xml:space="preserve">450 </w:t>
      </w:r>
      <w:r w:rsidR="004E2347" w:rsidRPr="00152891">
        <w:t>Minutes</w:t>
      </w:r>
      <w:r w:rsidR="004E2347">
        <w:t>/</w:t>
      </w:r>
      <w:r w:rsidR="004E2347" w:rsidRPr="004E2347">
        <w:t xml:space="preserve"> </w:t>
      </w:r>
      <w:r w:rsidR="004E2347">
        <w:t>Five 90</w:t>
      </w:r>
      <w:r w:rsidR="004E2347" w:rsidRPr="00152891">
        <w:t>-Minute Periods</w:t>
      </w:r>
    </w:p>
    <w:p w14:paraId="4BBDE9C2" w14:textId="4066A127" w:rsidR="008B0312" w:rsidRDefault="008B0312" w:rsidP="001A2D85">
      <w:pPr>
        <w:pStyle w:val="Heading1"/>
      </w:pPr>
      <w:r>
        <w:t>Unit Overview</w:t>
      </w:r>
    </w:p>
    <w:p w14:paraId="373DC4AF" w14:textId="51054613" w:rsidR="001F292E" w:rsidRDefault="001F292E" w:rsidP="001F292E">
      <w:pPr>
        <w:spacing w:before="0" w:after="0"/>
        <w:contextualSpacing/>
        <w:rPr>
          <w:rFonts w:cs="Open Sans"/>
        </w:rPr>
      </w:pPr>
      <w:r w:rsidRPr="00423CE0">
        <w:rPr>
          <w:rFonts w:cs="Open Sans"/>
          <w:shd w:val="clear" w:color="auto" w:fill="FFFFFF"/>
        </w:rPr>
        <w:t>S</w:t>
      </w:r>
      <w:r w:rsidRPr="00423CE0">
        <w:rPr>
          <w:rFonts w:cs="Open Sans"/>
        </w:rPr>
        <w:t xml:space="preserve">tudents will continue building </w:t>
      </w:r>
      <w:r>
        <w:rPr>
          <w:rFonts w:cs="Open Sans"/>
        </w:rPr>
        <w:t xml:space="preserve">and reflecting upon </w:t>
      </w:r>
      <w:r w:rsidRPr="00423CE0">
        <w:rPr>
          <w:rFonts w:cs="Open Sans"/>
        </w:rPr>
        <w:t xml:space="preserve">a professional </w:t>
      </w:r>
      <w:r>
        <w:rPr>
          <w:rFonts w:cs="Open Sans"/>
        </w:rPr>
        <w:t xml:space="preserve">teaching </w:t>
      </w:r>
      <w:r w:rsidRPr="00423CE0">
        <w:rPr>
          <w:rFonts w:cs="Open Sans"/>
        </w:rPr>
        <w:t xml:space="preserve">portfolio that includes a </w:t>
      </w:r>
      <w:r>
        <w:rPr>
          <w:rFonts w:cs="Open Sans"/>
        </w:rPr>
        <w:t xml:space="preserve">polished </w:t>
      </w:r>
      <w:r w:rsidRPr="00423CE0">
        <w:rPr>
          <w:rFonts w:cs="Open Sans"/>
        </w:rPr>
        <w:t xml:space="preserve">resume, samples of work, self-assessments, </w:t>
      </w:r>
      <w:r>
        <w:rPr>
          <w:rFonts w:cs="Open Sans"/>
        </w:rPr>
        <w:t xml:space="preserve">a philosophy of education statement, </w:t>
      </w:r>
      <w:r w:rsidRPr="00423CE0">
        <w:rPr>
          <w:rFonts w:cs="Open Sans"/>
        </w:rPr>
        <w:t xml:space="preserve">and a service learning log of work completed during this course. </w:t>
      </w:r>
      <w:r>
        <w:rPr>
          <w:rFonts w:cs="Open Sans"/>
        </w:rPr>
        <w:t>Students will research available scholarships and write a minimum of one scholarship application essay. Students will complete one or more college applications as well as a Free Application for Federal Student Aid (FAFSA).</w:t>
      </w:r>
    </w:p>
    <w:p w14:paraId="57AF3A60" w14:textId="77777777" w:rsidR="001F292E" w:rsidRDefault="001F292E" w:rsidP="001F292E">
      <w:pPr>
        <w:spacing w:before="0" w:after="0"/>
        <w:rPr>
          <w:rFonts w:cs="Open Sans"/>
        </w:rPr>
      </w:pPr>
    </w:p>
    <w:p w14:paraId="785F55AE" w14:textId="6EBE8FDF" w:rsidR="001F292E" w:rsidRPr="00423CE0" w:rsidRDefault="001F292E" w:rsidP="001F292E">
      <w:pPr>
        <w:spacing w:before="0" w:after="0"/>
        <w:rPr>
          <w:rFonts w:cs="Open Sans"/>
        </w:rPr>
      </w:pPr>
      <w:r>
        <w:rPr>
          <w:rFonts w:cs="Open Sans"/>
        </w:rPr>
        <w:t>S</w:t>
      </w:r>
      <w:r w:rsidRPr="00423CE0">
        <w:rPr>
          <w:rFonts w:cs="Open Sans"/>
        </w:rPr>
        <w:t>tudents will self-assess their employability skills</w:t>
      </w:r>
      <w:r>
        <w:rPr>
          <w:rFonts w:cs="Open Sans"/>
        </w:rPr>
        <w:t>, personal characteristics,</w:t>
      </w:r>
      <w:r w:rsidRPr="00423CE0">
        <w:rPr>
          <w:rFonts w:cs="Open Sans"/>
        </w:rPr>
        <w:t xml:space="preserve"> and </w:t>
      </w:r>
      <w:r>
        <w:rPr>
          <w:rFonts w:cs="Open Sans"/>
        </w:rPr>
        <w:t>potential interest</w:t>
      </w:r>
      <w:r w:rsidRPr="00423CE0">
        <w:rPr>
          <w:rFonts w:cs="Open Sans"/>
        </w:rPr>
        <w:t xml:space="preserve">s in the </w:t>
      </w:r>
      <w:r w:rsidR="00894C5E">
        <w:rPr>
          <w:rFonts w:cs="Open Sans"/>
        </w:rPr>
        <w:t>teaching and training careers</w:t>
      </w:r>
      <w:r w:rsidRPr="00423CE0">
        <w:rPr>
          <w:rFonts w:cs="Open Sans"/>
        </w:rPr>
        <w:t>. Students will</w:t>
      </w:r>
      <w:r w:rsidR="00894C5E">
        <w:rPr>
          <w:rFonts w:cs="Open Sans"/>
        </w:rPr>
        <w:t xml:space="preserve"> </w:t>
      </w:r>
      <w:r>
        <w:rPr>
          <w:rFonts w:cs="Open Sans"/>
        </w:rPr>
        <w:t xml:space="preserve">describe </w:t>
      </w:r>
      <w:r w:rsidRPr="00423CE0">
        <w:rPr>
          <w:rFonts w:cs="Open Sans"/>
        </w:rPr>
        <w:t xml:space="preserve">various options for career opportunities in </w:t>
      </w:r>
      <w:r>
        <w:rPr>
          <w:rFonts w:cs="Open Sans"/>
        </w:rPr>
        <w:t>diverse</w:t>
      </w:r>
      <w:r w:rsidRPr="00423CE0">
        <w:rPr>
          <w:rFonts w:cs="Open Sans"/>
        </w:rPr>
        <w:t xml:space="preserve"> areas of </w:t>
      </w:r>
      <w:r w:rsidR="00894C5E">
        <w:rPr>
          <w:rFonts w:cs="Open Sans"/>
        </w:rPr>
        <w:t>teaching and training</w:t>
      </w:r>
      <w:r>
        <w:rPr>
          <w:rFonts w:cs="Open Sans"/>
        </w:rPr>
        <w:t xml:space="preserve"> </w:t>
      </w:r>
      <w:r w:rsidRPr="00423CE0">
        <w:rPr>
          <w:rFonts w:cs="Open Sans"/>
        </w:rPr>
        <w:t xml:space="preserve">and rate their preferences and skill levels for employment in </w:t>
      </w:r>
      <w:r>
        <w:rPr>
          <w:rFonts w:cs="Open Sans"/>
        </w:rPr>
        <w:t>these</w:t>
      </w:r>
      <w:r w:rsidRPr="00423CE0">
        <w:rPr>
          <w:rFonts w:cs="Open Sans"/>
        </w:rPr>
        <w:t xml:space="preserve"> areas.</w:t>
      </w:r>
      <w:r>
        <w:rPr>
          <w:rFonts w:cs="Open Sans"/>
        </w:rPr>
        <w:t xml:space="preserve"> Students will research and present the nearest local potential opportunities in both </w:t>
      </w:r>
      <w:bookmarkStart w:id="0" w:name="_GoBack"/>
      <w:r>
        <w:rPr>
          <w:rFonts w:cs="Open Sans"/>
        </w:rPr>
        <w:t xml:space="preserve">traditional </w:t>
      </w:r>
      <w:bookmarkEnd w:id="0"/>
      <w:r>
        <w:rPr>
          <w:rFonts w:cs="Open Sans"/>
        </w:rPr>
        <w:t xml:space="preserve">and non-traditional educational settings. If local opportunities are not available, students will present state and/or national opportunities. </w:t>
      </w:r>
    </w:p>
    <w:p w14:paraId="7C66E81F" w14:textId="77777777" w:rsidR="001F292E" w:rsidRPr="00423CE0" w:rsidRDefault="001F292E" w:rsidP="001F292E">
      <w:pPr>
        <w:spacing w:before="0" w:after="0"/>
        <w:rPr>
          <w:rFonts w:cs="Open Sans"/>
        </w:rPr>
      </w:pPr>
    </w:p>
    <w:p w14:paraId="12E3ED78" w14:textId="7678C4E3" w:rsidR="001F292E" w:rsidRDefault="001F292E" w:rsidP="001F292E">
      <w:pPr>
        <w:spacing w:before="0" w:after="0"/>
        <w:rPr>
          <w:rFonts w:cs="Open Sans"/>
        </w:rPr>
      </w:pPr>
      <w:r w:rsidRPr="00423CE0">
        <w:rPr>
          <w:rFonts w:cs="Open Sans"/>
        </w:rPr>
        <w:t xml:space="preserve">Students will </w:t>
      </w:r>
      <w:r>
        <w:rPr>
          <w:rFonts w:cs="Open Sans"/>
        </w:rPr>
        <w:t xml:space="preserve">further explore and </w:t>
      </w:r>
      <w:r w:rsidRPr="00423CE0">
        <w:rPr>
          <w:rFonts w:cs="Open Sans"/>
        </w:rPr>
        <w:t xml:space="preserve">prepare for future employment by investigating various certification and licensure credential requirements related to </w:t>
      </w:r>
      <w:r w:rsidR="00894C5E">
        <w:rPr>
          <w:rFonts w:cs="Open Sans"/>
        </w:rPr>
        <w:t>teaching and training</w:t>
      </w:r>
      <w:r>
        <w:rPr>
          <w:rFonts w:cs="Open Sans"/>
        </w:rPr>
        <w:t xml:space="preserve"> in Texas, with a focus on</w:t>
      </w:r>
      <w:r w:rsidRPr="00361650">
        <w:rPr>
          <w:rFonts w:cs="Open Sans"/>
        </w:rPr>
        <w:t xml:space="preserve"> grade level</w:t>
      </w:r>
      <w:r>
        <w:rPr>
          <w:rFonts w:cs="Open Sans"/>
        </w:rPr>
        <w:t>s and subject-areas of personal interest. Students will include costs, deadlines, and test information, as applicable, for their personal areas of interest in a brief written report.</w:t>
      </w:r>
    </w:p>
    <w:p w14:paraId="4D19BFFA" w14:textId="77777777" w:rsidR="001F292E" w:rsidRDefault="001F292E" w:rsidP="001F292E">
      <w:pPr>
        <w:spacing w:before="0" w:after="0"/>
        <w:rPr>
          <w:rFonts w:cs="Open Sans"/>
        </w:rPr>
      </w:pPr>
    </w:p>
    <w:p w14:paraId="745A8DF8" w14:textId="77777777" w:rsidR="00C478F0" w:rsidRDefault="001F292E" w:rsidP="001F292E">
      <w:pPr>
        <w:spacing w:before="0" w:after="0"/>
        <w:rPr>
          <w:rFonts w:cs="Open Sans"/>
        </w:rPr>
      </w:pPr>
      <w:r>
        <w:rPr>
          <w:rFonts w:cs="Open Sans"/>
        </w:rPr>
        <w:t xml:space="preserve">Students will select three </w:t>
      </w:r>
      <w:r w:rsidR="00C478F0">
        <w:rPr>
          <w:rFonts w:cs="Open Sans"/>
        </w:rPr>
        <w:t>teacher</w:t>
      </w:r>
      <w:r>
        <w:rPr>
          <w:rFonts w:cs="Open Sans"/>
        </w:rPr>
        <w:t xml:space="preserve"> preparation programs in the state of Texas to </w:t>
      </w:r>
      <w:proofErr w:type="gramStart"/>
      <w:r>
        <w:rPr>
          <w:rFonts w:cs="Open Sans"/>
        </w:rPr>
        <w:t>compare and contrast</w:t>
      </w:r>
      <w:proofErr w:type="gramEnd"/>
      <w:r>
        <w:rPr>
          <w:rFonts w:cs="Open Sans"/>
        </w:rPr>
        <w:t>, and create a chart, diagram, or digital display to share with the class.</w:t>
      </w:r>
      <w:r w:rsidR="00C478F0">
        <w:rPr>
          <w:rFonts w:cs="Open Sans"/>
        </w:rPr>
        <w:t xml:space="preserve"> </w:t>
      </w:r>
    </w:p>
    <w:p w14:paraId="56A05E20" w14:textId="4AB74839" w:rsidR="001F292E" w:rsidRDefault="001F292E" w:rsidP="001F292E">
      <w:pPr>
        <w:spacing w:before="0" w:after="0"/>
        <w:rPr>
          <w:rFonts w:cs="Open Sans"/>
        </w:rPr>
      </w:pPr>
      <w:r>
        <w:rPr>
          <w:rFonts w:cs="Open Sans"/>
        </w:rPr>
        <w:lastRenderedPageBreak/>
        <w:t xml:space="preserve">In </w:t>
      </w:r>
      <w:r w:rsidRPr="00423CE0">
        <w:rPr>
          <w:rFonts w:cs="Open Sans"/>
        </w:rPr>
        <w:t>culminating activit</w:t>
      </w:r>
      <w:r>
        <w:rPr>
          <w:rFonts w:cs="Open Sans"/>
        </w:rPr>
        <w:t>ies, students will discuss and present their personal career plans, and</w:t>
      </w:r>
      <w:r w:rsidRPr="00423CE0">
        <w:rPr>
          <w:rFonts w:cs="Open Sans"/>
        </w:rPr>
        <w:t xml:space="preserve"> </w:t>
      </w:r>
      <w:r>
        <w:rPr>
          <w:rFonts w:cs="Open Sans"/>
        </w:rPr>
        <w:t xml:space="preserve">provide and accept constructive feedback as they </w:t>
      </w:r>
      <w:r w:rsidRPr="00423CE0">
        <w:rPr>
          <w:rFonts w:cs="Open Sans"/>
        </w:rPr>
        <w:t>present their portfolio</w:t>
      </w:r>
      <w:r>
        <w:rPr>
          <w:rFonts w:cs="Open Sans"/>
        </w:rPr>
        <w:t>s</w:t>
      </w:r>
      <w:r w:rsidRPr="00423CE0">
        <w:rPr>
          <w:rFonts w:cs="Open Sans"/>
        </w:rPr>
        <w:t xml:space="preserve"> to </w:t>
      </w:r>
      <w:r>
        <w:rPr>
          <w:rFonts w:cs="Open Sans"/>
        </w:rPr>
        <w:t xml:space="preserve">peers, </w:t>
      </w:r>
      <w:r w:rsidRPr="00423CE0">
        <w:rPr>
          <w:rFonts w:cs="Open Sans"/>
        </w:rPr>
        <w:t>supervis</w:t>
      </w:r>
      <w:r>
        <w:rPr>
          <w:rFonts w:cs="Open Sans"/>
        </w:rPr>
        <w:t>ing instructors, and other interested stakeholders</w:t>
      </w:r>
      <w:r w:rsidRPr="00423CE0">
        <w:rPr>
          <w:rFonts w:cs="Open Sans"/>
        </w:rPr>
        <w:t>.</w:t>
      </w:r>
    </w:p>
    <w:p w14:paraId="24109BC2" w14:textId="533ECB4D" w:rsidR="008B0312" w:rsidRPr="008B0312" w:rsidRDefault="001A2D85" w:rsidP="001A2D85">
      <w:pPr>
        <w:pStyle w:val="Heading1"/>
      </w:pPr>
      <w:r>
        <w:t>Unit</w:t>
      </w:r>
      <w:r w:rsidR="008B0312" w:rsidRPr="008B0312">
        <w:t xml:space="preserve"> PLan</w:t>
      </w:r>
    </w:p>
    <w:p w14:paraId="2C3429A2" w14:textId="4B001C61" w:rsidR="008B0312" w:rsidRPr="008B0312" w:rsidRDefault="008B0312" w:rsidP="008B0312">
      <w:pPr>
        <w:rPr>
          <w:rFonts w:ascii="Calibri" w:hAnsi="Calibri" w:cs="Calibri"/>
          <w:color w:val="auto"/>
          <w:sz w:val="24"/>
        </w:rPr>
      </w:pPr>
      <w:r w:rsidRPr="008B0312">
        <w:rPr>
          <w:rFonts w:ascii="Calibri" w:hAnsi="Calibri" w:cs="Calibri"/>
          <w:color w:val="auto"/>
          <w:sz w:val="24"/>
        </w:rPr>
        <w:t>Th</w:t>
      </w:r>
      <w:r w:rsidR="001A00F3">
        <w:rPr>
          <w:rFonts w:ascii="Calibri" w:hAnsi="Calibri" w:cs="Calibri"/>
          <w:color w:val="auto"/>
          <w:sz w:val="24"/>
        </w:rPr>
        <w:t xml:space="preserve">e </w:t>
      </w:r>
      <w:r w:rsidR="00101DFF">
        <w:rPr>
          <w:rFonts w:ascii="Calibri" w:hAnsi="Calibri" w:cs="Calibri"/>
          <w:color w:val="auto"/>
          <w:sz w:val="24"/>
        </w:rPr>
        <w:t xml:space="preserve">two-column table </w:t>
      </w:r>
      <w:r w:rsidR="001A00F3">
        <w:rPr>
          <w:rFonts w:ascii="Calibri" w:hAnsi="Calibri" w:cs="Calibri"/>
          <w:color w:val="auto"/>
          <w:sz w:val="24"/>
        </w:rPr>
        <w:t xml:space="preserve">in this section </w:t>
      </w:r>
      <w:r w:rsidRPr="008B0312">
        <w:rPr>
          <w:rFonts w:ascii="Calibri" w:hAnsi="Calibri" w:cs="Calibri"/>
          <w:color w:val="auto"/>
          <w:sz w:val="24"/>
        </w:rPr>
        <w:t xml:space="preserve">contains </w:t>
      </w:r>
      <w:r w:rsidR="001A2D85">
        <w:rPr>
          <w:rFonts w:ascii="Calibri" w:hAnsi="Calibri" w:cs="Calibri"/>
          <w:color w:val="auto"/>
          <w:sz w:val="24"/>
        </w:rPr>
        <w:t xml:space="preserve">unit planning </w:t>
      </w:r>
      <w:r w:rsidR="00017EC5">
        <w:rPr>
          <w:rFonts w:ascii="Calibri" w:hAnsi="Calibri" w:cs="Calibri"/>
          <w:color w:val="auto"/>
          <w:sz w:val="24"/>
        </w:rPr>
        <w:t>elements</w:t>
      </w:r>
      <w:r w:rsidR="00101DFF">
        <w:rPr>
          <w:rFonts w:ascii="Calibri" w:hAnsi="Calibri" w:cs="Calibri"/>
          <w:color w:val="auto"/>
          <w:sz w:val="24"/>
        </w:rPr>
        <w:t xml:space="preserve"> in the first column, and </w:t>
      </w:r>
      <w:r w:rsidR="00017EC5">
        <w:rPr>
          <w:rFonts w:ascii="Calibri" w:hAnsi="Calibri" w:cs="Calibri"/>
          <w:color w:val="auto"/>
          <w:sz w:val="24"/>
        </w:rPr>
        <w:t>details about the element</w:t>
      </w:r>
      <w:r w:rsidR="00101DFF">
        <w:rPr>
          <w:rFonts w:ascii="Calibri" w:hAnsi="Calibri" w:cs="Calibri"/>
          <w:color w:val="auto"/>
          <w:sz w:val="24"/>
        </w:rPr>
        <w:t xml:space="preserve"> in the second column.</w:t>
      </w:r>
    </w:p>
    <w:p w14:paraId="533ABABB" w14:textId="449D82A0" w:rsidR="008B0312" w:rsidRPr="00072BC7" w:rsidRDefault="001A00F3" w:rsidP="001A00F3">
      <w:pPr>
        <w:pStyle w:val="Heading2"/>
        <w:jc w:val="center"/>
      </w:pPr>
      <w:r>
        <w:t>Unit Plan Table</w:t>
      </w:r>
    </w:p>
    <w:tbl>
      <w:tblPr>
        <w:tblStyle w:val="LessonPlan"/>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11349"/>
      </w:tblGrid>
      <w:tr w:rsidR="001A2D85" w:rsidRPr="00072BC7" w14:paraId="5768EE20" w14:textId="77777777" w:rsidTr="00AF740C">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100" w:firstRow="0" w:lastRow="0" w:firstColumn="1" w:lastColumn="0" w:oddVBand="0" w:evenVBand="0" w:oddHBand="0" w:evenHBand="0" w:firstRowFirstColumn="1" w:firstRowLastColumn="0" w:lastRowFirstColumn="0" w:lastRowLastColumn="0"/>
            <w:tcW w:w="3194" w:type="dxa"/>
            <w:tcBorders>
              <w:top w:val="single" w:sz="4" w:space="0" w:color="auto"/>
              <w:left w:val="single" w:sz="4" w:space="0" w:color="auto"/>
              <w:bottom w:val="single" w:sz="4" w:space="0" w:color="auto"/>
              <w:right w:val="single" w:sz="4" w:space="0" w:color="auto"/>
            </w:tcBorders>
            <w:shd w:val="clear" w:color="auto" w:fill="D6E8F8" w:themeFill="accent5" w:themeFillTint="33"/>
            <w:vAlign w:val="bottom"/>
          </w:tcPr>
          <w:p w14:paraId="560115DF" w14:textId="01CA1F0D" w:rsidR="001A2D85" w:rsidRPr="00AF740C" w:rsidRDefault="001A2D85" w:rsidP="00AF740C">
            <w:pPr>
              <w:pStyle w:val="Heading2"/>
              <w:outlineLvl w:val="1"/>
              <w:rPr>
                <w:b/>
              </w:rPr>
            </w:pPr>
            <w:r w:rsidRPr="00AF740C">
              <w:rPr>
                <w:b/>
              </w:rPr>
              <w:t>Section</w:t>
            </w:r>
          </w:p>
        </w:tc>
        <w:tc>
          <w:tcPr>
            <w:tcW w:w="11349" w:type="dxa"/>
            <w:tcBorders>
              <w:top w:val="single" w:sz="4" w:space="0" w:color="auto"/>
              <w:left w:val="single" w:sz="4" w:space="0" w:color="auto"/>
              <w:bottom w:val="single" w:sz="4" w:space="0" w:color="auto"/>
              <w:right w:val="single" w:sz="4" w:space="0" w:color="auto"/>
            </w:tcBorders>
            <w:shd w:val="clear" w:color="auto" w:fill="D6E8F8" w:themeFill="accent5" w:themeFillTint="33"/>
            <w:vAlign w:val="bottom"/>
          </w:tcPr>
          <w:p w14:paraId="02B0E5B4" w14:textId="2B7FB419" w:rsidR="001A2D85" w:rsidRPr="00AF740C" w:rsidRDefault="001A2D85" w:rsidP="00AF740C">
            <w:pPr>
              <w:pStyle w:val="Heading2"/>
              <w:outlineLvl w:val="1"/>
              <w:cnfStyle w:val="100000000000" w:firstRow="1" w:lastRow="0" w:firstColumn="0" w:lastColumn="0" w:oddVBand="0" w:evenVBand="0" w:oddHBand="0" w:evenHBand="0" w:firstRowFirstColumn="0" w:firstRowLastColumn="0" w:lastRowFirstColumn="0" w:lastRowLastColumn="0"/>
              <w:rPr>
                <w:b/>
              </w:rPr>
            </w:pPr>
            <w:r w:rsidRPr="00AF740C">
              <w:rPr>
                <w:b/>
              </w:rPr>
              <w:t>Information</w:t>
            </w:r>
          </w:p>
        </w:tc>
      </w:tr>
      <w:tr w:rsidR="001F292E" w:rsidRPr="00072BC7" w14:paraId="09F52213" w14:textId="77777777" w:rsidTr="001A2D85">
        <w:trPr>
          <w:trHeight w:val="436"/>
        </w:trPr>
        <w:tc>
          <w:tcPr>
            <w:cnfStyle w:val="001000000000" w:firstRow="0" w:lastRow="0" w:firstColumn="1" w:lastColumn="0" w:oddVBand="0" w:evenVBand="0" w:oddHBand="0" w:evenHBand="0" w:firstRowFirstColumn="0" w:firstRowLastColumn="0" w:lastRowFirstColumn="0" w:lastRowLastColumn="0"/>
            <w:tcW w:w="3194" w:type="dxa"/>
            <w:tcBorders>
              <w:top w:val="single" w:sz="4" w:space="0" w:color="auto"/>
            </w:tcBorders>
          </w:tcPr>
          <w:p w14:paraId="592E4EA9" w14:textId="1DE05EA5" w:rsidR="001F292E" w:rsidRPr="00C31FFD" w:rsidRDefault="001F292E" w:rsidP="001F292E">
            <w:pPr>
              <w:spacing w:before="0" w:after="0"/>
              <w:rPr>
                <w:rFonts w:cs="Open Sans"/>
                <w:b/>
                <w:color w:val="auto"/>
              </w:rPr>
            </w:pPr>
            <w:r w:rsidRPr="00C31FFD">
              <w:rPr>
                <w:rFonts w:cs="Open Sans"/>
                <w:b/>
                <w:color w:val="auto"/>
              </w:rPr>
              <w:t>TEKS (CTE)</w:t>
            </w:r>
          </w:p>
        </w:tc>
        <w:tc>
          <w:tcPr>
            <w:tcW w:w="11349" w:type="dxa"/>
            <w:tcBorders>
              <w:top w:val="single" w:sz="4" w:space="0" w:color="auto"/>
            </w:tcBorders>
          </w:tcPr>
          <w:p w14:paraId="423A278E" w14:textId="6863AF34" w:rsidR="001F292E" w:rsidRDefault="001F292E" w:rsidP="00AE1756">
            <w:pPr>
              <w:spacing w:before="0" w:after="0"/>
              <w:ind w:left="0"/>
              <w:contextualSpacing/>
              <w:cnfStyle w:val="000000000000" w:firstRow="0" w:lastRow="0" w:firstColumn="0" w:lastColumn="0" w:oddVBand="0" w:evenVBand="0" w:oddHBand="0" w:evenHBand="0" w:firstRowFirstColumn="0" w:firstRowLastColumn="0" w:lastRowFirstColumn="0" w:lastRowLastColumn="0"/>
              <w:rPr>
                <w:b/>
              </w:rPr>
            </w:pPr>
            <w:r w:rsidRPr="00AE1756">
              <w:rPr>
                <w:b/>
              </w:rPr>
              <w:t xml:space="preserve">130.165. (c) Knowledge and </w:t>
            </w:r>
            <w:r w:rsidR="00AE1756" w:rsidRPr="00AE1756">
              <w:rPr>
                <w:b/>
              </w:rPr>
              <w:t>s</w:t>
            </w:r>
            <w:r w:rsidRPr="00AE1756">
              <w:rPr>
                <w:b/>
              </w:rPr>
              <w:t>kills</w:t>
            </w:r>
          </w:p>
          <w:p w14:paraId="53455001" w14:textId="77777777" w:rsidR="00AE1756" w:rsidRPr="00AE1756" w:rsidRDefault="00AE1756" w:rsidP="00AE1756">
            <w:pPr>
              <w:spacing w:before="0" w:after="0"/>
              <w:contextualSpacing/>
              <w:cnfStyle w:val="000000000000" w:firstRow="0" w:lastRow="0" w:firstColumn="0" w:lastColumn="0" w:oddVBand="0" w:evenVBand="0" w:oddHBand="0" w:evenHBand="0" w:firstRowFirstColumn="0" w:firstRowLastColumn="0" w:lastRowFirstColumn="0" w:lastRowLastColumn="0"/>
              <w:rPr>
                <w:b/>
              </w:rPr>
            </w:pPr>
          </w:p>
          <w:p w14:paraId="4C0C4ADA" w14:textId="2515A72D" w:rsidR="001F292E" w:rsidRPr="00AE1756" w:rsidRDefault="001F292E" w:rsidP="00AE1756">
            <w:pPr>
              <w:spacing w:before="0" w:after="0"/>
              <w:ind w:left="720"/>
              <w:contextualSpacing/>
              <w:cnfStyle w:val="000000000000" w:firstRow="0" w:lastRow="0" w:firstColumn="0" w:lastColumn="0" w:oddVBand="0" w:evenVBand="0" w:oddHBand="0" w:evenHBand="0" w:firstRowFirstColumn="0" w:firstRowLastColumn="0" w:lastRowFirstColumn="0" w:lastRowLastColumn="0"/>
            </w:pPr>
            <w:r w:rsidRPr="00AE1756">
              <w:t>(2)</w:t>
            </w:r>
            <w:r w:rsidR="007E634F">
              <w:t xml:space="preserve"> </w:t>
            </w:r>
            <w:r w:rsidRPr="00AE1756">
              <w:t>The student explores the teaching and training profession. The student is expected to:</w:t>
            </w:r>
          </w:p>
          <w:p w14:paraId="0EA065FD" w14:textId="37A796D5" w:rsidR="001F292E" w:rsidRPr="00AE1756" w:rsidRDefault="001F292E" w:rsidP="00AE1756">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E1756">
              <w:t>(C)</w:t>
            </w:r>
            <w:r w:rsidR="007E634F">
              <w:t xml:space="preserve"> </w:t>
            </w:r>
            <w:r w:rsidRPr="00AE1756">
              <w:t>update assessment of personal characteristics needed to work in the teaching and training profession;</w:t>
            </w:r>
          </w:p>
          <w:p w14:paraId="3A7557C1" w14:textId="72BEF17C" w:rsidR="001F292E" w:rsidRPr="00AE1756" w:rsidRDefault="001F292E" w:rsidP="00AE1756">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E1756">
              <w:t>(E)</w:t>
            </w:r>
            <w:r w:rsidR="007E634F">
              <w:t xml:space="preserve"> </w:t>
            </w:r>
            <w:r w:rsidRPr="00AE1756">
              <w:t>refine professional philosophy of education based on a personal set of beliefs;</w:t>
            </w:r>
          </w:p>
          <w:p w14:paraId="42B44D79" w14:textId="0063F298" w:rsidR="001F292E" w:rsidRPr="00AE1756" w:rsidRDefault="001F292E" w:rsidP="00AE1756">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E1756">
              <w:t>(F)</w:t>
            </w:r>
            <w:r w:rsidR="007E634F">
              <w:t xml:space="preserve"> </w:t>
            </w:r>
            <w:r w:rsidRPr="00AE1756">
              <w:t>explore the educational/academic requirements and possible degree/certifications available in education;</w:t>
            </w:r>
          </w:p>
          <w:p w14:paraId="1A0CE3F1" w14:textId="228A6856" w:rsidR="001F292E" w:rsidRPr="00AE1756" w:rsidRDefault="001F0E80" w:rsidP="00AE1756">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E1756">
              <w:t>(</w:t>
            </w:r>
            <w:r>
              <w:t>G</w:t>
            </w:r>
            <w:r w:rsidRPr="00AE1756">
              <w:t>)</w:t>
            </w:r>
            <w:r w:rsidR="007E634F">
              <w:t xml:space="preserve"> </w:t>
            </w:r>
            <w:r w:rsidR="001F292E" w:rsidRPr="00AE1756">
              <w:t>refine personal career plan in preparation for a career in the field of education or training</w:t>
            </w:r>
            <w:r w:rsidR="007E634F">
              <w:t>; and</w:t>
            </w:r>
          </w:p>
          <w:p w14:paraId="7B9144E0" w14:textId="2825483F" w:rsidR="001F292E" w:rsidRPr="00AE1756" w:rsidRDefault="001F292E" w:rsidP="007E634F">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E1756">
              <w:t>(H)</w:t>
            </w:r>
            <w:r w:rsidR="007E634F">
              <w:t xml:space="preserve"> </w:t>
            </w:r>
            <w:r w:rsidRPr="00AE1756">
              <w:t>explore teaching and training in non-traditional setting such as those in corporations,</w:t>
            </w:r>
            <w:r w:rsidR="007E634F">
              <w:t xml:space="preserve"> </w:t>
            </w:r>
            <w:r w:rsidRPr="00AE1756">
              <w:t xml:space="preserve">community outreach, nonprofits, and government entities. </w:t>
            </w:r>
          </w:p>
          <w:p w14:paraId="0F0C4BA6" w14:textId="091C6782" w:rsidR="001F292E" w:rsidRPr="00AE1756" w:rsidRDefault="001F292E" w:rsidP="00AE1756">
            <w:pPr>
              <w:spacing w:before="0" w:after="0"/>
              <w:ind w:left="720"/>
              <w:contextualSpacing/>
              <w:cnfStyle w:val="000000000000" w:firstRow="0" w:lastRow="0" w:firstColumn="0" w:lastColumn="0" w:oddVBand="0" w:evenVBand="0" w:oddHBand="0" w:evenHBand="0" w:firstRowFirstColumn="0" w:firstRowLastColumn="0" w:lastRowFirstColumn="0" w:lastRowLastColumn="0"/>
            </w:pPr>
            <w:r w:rsidRPr="00AE1756">
              <w:t>(13)</w:t>
            </w:r>
            <w:r w:rsidR="007E634F">
              <w:t xml:space="preserve"> </w:t>
            </w:r>
            <w:r w:rsidRPr="00AE1756">
              <w:t>The student documents technical knowledge and skills. The student is expected to:</w:t>
            </w:r>
          </w:p>
          <w:p w14:paraId="65BEE5F6" w14:textId="35AB078F" w:rsidR="001F292E" w:rsidRPr="00AE1756" w:rsidRDefault="001F292E" w:rsidP="00AE1756">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E1756">
              <w:t>(A)</w:t>
            </w:r>
            <w:r w:rsidR="007E634F">
              <w:t xml:space="preserve"> </w:t>
            </w:r>
            <w:r w:rsidRPr="00AE1756">
              <w:t>gather artifacts and documentation that support attainment of technical skill competencies</w:t>
            </w:r>
            <w:r w:rsidR="007E634F">
              <w:t>:</w:t>
            </w:r>
          </w:p>
          <w:p w14:paraId="5188CC52" w14:textId="2C04336C" w:rsidR="001F292E" w:rsidRPr="00AE1756" w:rsidRDefault="001F292E" w:rsidP="00AE1756">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E1756">
              <w:t>(B)</w:t>
            </w:r>
            <w:r w:rsidR="007E634F">
              <w:t xml:space="preserve"> </w:t>
            </w:r>
            <w:r w:rsidRPr="00AE1756">
              <w:t>update a professional portfolio to include components such as a resume, samples of work</w:t>
            </w:r>
            <w:r w:rsidR="007E634F">
              <w:t>:</w:t>
            </w:r>
            <w:r w:rsidRPr="00AE1756">
              <w:t xml:space="preserve"> service learning log, recognitions, awards, scholarship essays, letters of recommendation, certifications, and evaluations; and</w:t>
            </w:r>
          </w:p>
          <w:p w14:paraId="608C85C8" w14:textId="549E1BDE" w:rsidR="001F292E" w:rsidRPr="00072BC7" w:rsidRDefault="001F0E80" w:rsidP="00AE1756">
            <w:pPr>
              <w:spacing w:before="0" w:after="0"/>
              <w:ind w:left="1440"/>
              <w:contextualSpacing/>
              <w:cnfStyle w:val="000000000000" w:firstRow="0" w:lastRow="0" w:firstColumn="0" w:lastColumn="0" w:oddVBand="0" w:evenVBand="0" w:oddHBand="0" w:evenHBand="0" w:firstRowFirstColumn="0" w:firstRowLastColumn="0" w:lastRowFirstColumn="0" w:lastRowLastColumn="0"/>
              <w:rPr>
                <w:color w:val="203064"/>
              </w:rPr>
            </w:pPr>
            <w:r w:rsidRPr="00AE1756">
              <w:t>(</w:t>
            </w:r>
            <w:r>
              <w:t>C</w:t>
            </w:r>
            <w:r w:rsidRPr="00AE1756">
              <w:t>)</w:t>
            </w:r>
            <w:r w:rsidR="007E634F">
              <w:t xml:space="preserve"> </w:t>
            </w:r>
            <w:r w:rsidR="001F292E" w:rsidRPr="00AE1756">
              <w:t>present the portfolio to interested stakeholders.</w:t>
            </w:r>
          </w:p>
        </w:tc>
      </w:tr>
      <w:tr w:rsidR="001F292E" w:rsidRPr="00072BC7" w14:paraId="74F2588A" w14:textId="77777777" w:rsidTr="00CE1423">
        <w:trPr>
          <w:trHeight w:val="436"/>
        </w:trPr>
        <w:tc>
          <w:tcPr>
            <w:cnfStyle w:val="001000000000" w:firstRow="0" w:lastRow="0" w:firstColumn="1" w:lastColumn="0" w:oddVBand="0" w:evenVBand="0" w:oddHBand="0" w:evenHBand="0" w:firstRowFirstColumn="0" w:firstRowLastColumn="0" w:lastRowFirstColumn="0" w:lastRowLastColumn="0"/>
            <w:tcW w:w="3194" w:type="dxa"/>
          </w:tcPr>
          <w:p w14:paraId="713ECB50" w14:textId="5CF3F260" w:rsidR="001F292E" w:rsidRPr="00C31FFD" w:rsidRDefault="001F292E" w:rsidP="001F292E">
            <w:pPr>
              <w:spacing w:before="0" w:after="0"/>
              <w:rPr>
                <w:rFonts w:cs="Open Sans"/>
                <w:b/>
                <w:caps w:val="0"/>
                <w:color w:val="auto"/>
              </w:rPr>
            </w:pPr>
            <w:r w:rsidRPr="00C31FFD">
              <w:rPr>
                <w:rFonts w:cs="Open Sans"/>
                <w:b/>
                <w:color w:val="auto"/>
              </w:rPr>
              <w:t>Unit Question</w:t>
            </w:r>
          </w:p>
        </w:tc>
        <w:tc>
          <w:tcPr>
            <w:tcW w:w="11349" w:type="dxa"/>
          </w:tcPr>
          <w:p w14:paraId="63A6114B" w14:textId="4EBBCD6A" w:rsidR="001F292E" w:rsidRPr="001F292E" w:rsidRDefault="001F292E" w:rsidP="001F292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1F292E">
              <w:rPr>
                <w:rFonts w:cs="Open Sans"/>
                <w:color w:val="auto"/>
              </w:rPr>
              <w:t xml:space="preserve">How can future educators </w:t>
            </w:r>
            <w:r w:rsidRPr="001F292E">
              <w:rPr>
                <w:rFonts w:cs="Open Sans"/>
              </w:rPr>
              <w:t>explore and prepare for successful future employment</w:t>
            </w:r>
            <w:r w:rsidRPr="001F292E">
              <w:rPr>
                <w:rFonts w:cs="Open Sans"/>
                <w:color w:val="auto"/>
              </w:rPr>
              <w:t>?</w:t>
            </w:r>
          </w:p>
        </w:tc>
      </w:tr>
      <w:tr w:rsidR="001F292E" w:rsidRPr="00072BC7" w14:paraId="43BBC01D" w14:textId="77777777" w:rsidTr="00DA2059">
        <w:trPr>
          <w:trHeight w:val="593"/>
        </w:trPr>
        <w:tc>
          <w:tcPr>
            <w:cnfStyle w:val="001000000000" w:firstRow="0" w:lastRow="0" w:firstColumn="1" w:lastColumn="0" w:oddVBand="0" w:evenVBand="0" w:oddHBand="0" w:evenHBand="0" w:firstRowFirstColumn="0" w:firstRowLastColumn="0" w:lastRowFirstColumn="0" w:lastRowLastColumn="0"/>
            <w:tcW w:w="3194" w:type="dxa"/>
          </w:tcPr>
          <w:p w14:paraId="70B607C0" w14:textId="0474A2FB" w:rsidR="001F292E" w:rsidRPr="00C31FFD" w:rsidRDefault="001F292E" w:rsidP="001F292E">
            <w:pPr>
              <w:spacing w:before="0" w:after="0"/>
              <w:rPr>
                <w:rFonts w:cs="Open Sans"/>
                <w:b/>
                <w:color w:val="auto"/>
              </w:rPr>
            </w:pPr>
            <w:r w:rsidRPr="00C31FFD">
              <w:rPr>
                <w:rFonts w:cs="Open Sans"/>
                <w:b/>
                <w:color w:val="auto"/>
              </w:rPr>
              <w:t>Essential Content Questions</w:t>
            </w:r>
          </w:p>
        </w:tc>
        <w:tc>
          <w:tcPr>
            <w:tcW w:w="11349" w:type="dxa"/>
          </w:tcPr>
          <w:p w14:paraId="15C43A72" w14:textId="77777777" w:rsidR="001F292E" w:rsidRPr="00FF57E6" w:rsidRDefault="001F292E" w:rsidP="001F292E">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2978B6">
              <w:rPr>
                <w:rFonts w:cs="Open Sans"/>
                <w:color w:val="auto"/>
              </w:rPr>
              <w:t>What is your career plan, and how will you achieve it</w:t>
            </w:r>
            <w:r>
              <w:rPr>
                <w:rFonts w:cs="Open Sans"/>
                <w:color w:val="auto"/>
              </w:rPr>
              <w:t>?</w:t>
            </w:r>
            <w:r w:rsidRPr="00DF419E">
              <w:rPr>
                <w:rFonts w:cs="Open Sans"/>
                <w:color w:val="auto"/>
              </w:rPr>
              <w:t xml:space="preserve"> </w:t>
            </w:r>
          </w:p>
          <w:p w14:paraId="2402E036" w14:textId="77777777" w:rsidR="001F292E" w:rsidRPr="002C2019" w:rsidRDefault="001F292E" w:rsidP="001F292E">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DF419E">
              <w:rPr>
                <w:rFonts w:cs="Open Sans"/>
                <w:color w:val="auto"/>
              </w:rPr>
              <w:t xml:space="preserve">How can </w:t>
            </w:r>
            <w:r>
              <w:rPr>
                <w:rFonts w:cs="Open Sans"/>
                <w:color w:val="auto"/>
              </w:rPr>
              <w:t>you</w:t>
            </w:r>
            <w:r w:rsidRPr="00DF419E">
              <w:rPr>
                <w:rFonts w:cs="Open Sans"/>
                <w:color w:val="auto"/>
              </w:rPr>
              <w:t xml:space="preserve"> best document and </w:t>
            </w:r>
            <w:r>
              <w:rPr>
                <w:rFonts w:cs="Open Sans"/>
                <w:color w:val="auto"/>
              </w:rPr>
              <w:t xml:space="preserve">positively </w:t>
            </w:r>
            <w:r w:rsidRPr="00DF419E">
              <w:rPr>
                <w:rFonts w:cs="Open Sans"/>
                <w:color w:val="auto"/>
              </w:rPr>
              <w:t xml:space="preserve">present </w:t>
            </w:r>
            <w:r>
              <w:rPr>
                <w:rFonts w:cs="Open Sans"/>
                <w:color w:val="auto"/>
              </w:rPr>
              <w:t>your</w:t>
            </w:r>
            <w:r w:rsidRPr="00DF419E">
              <w:rPr>
                <w:rFonts w:cs="Open Sans"/>
                <w:color w:val="auto"/>
              </w:rPr>
              <w:t xml:space="preserve"> knowledge and skills?</w:t>
            </w:r>
          </w:p>
          <w:p w14:paraId="1D604552" w14:textId="77777777" w:rsidR="001F292E" w:rsidRPr="00DF419E" w:rsidRDefault="001F292E" w:rsidP="001F292E">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DF419E">
              <w:rPr>
                <w:rFonts w:cs="Open Sans"/>
                <w:color w:val="auto"/>
              </w:rPr>
              <w:lastRenderedPageBreak/>
              <w:t xml:space="preserve">What professional portfolio components do you need to </w:t>
            </w:r>
            <w:r>
              <w:rPr>
                <w:rFonts w:cs="Open Sans"/>
                <w:color w:val="auto"/>
              </w:rPr>
              <w:t>add</w:t>
            </w:r>
            <w:r w:rsidRPr="00DF419E">
              <w:rPr>
                <w:rFonts w:cs="Open Sans"/>
                <w:color w:val="auto"/>
              </w:rPr>
              <w:t>?</w:t>
            </w:r>
          </w:p>
          <w:p w14:paraId="11501C21" w14:textId="77777777" w:rsidR="001F292E" w:rsidRPr="00CE1F6D" w:rsidRDefault="001F292E" w:rsidP="001F292E">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DF419E">
              <w:rPr>
                <w:rFonts w:cs="Open Sans"/>
                <w:color w:val="auto"/>
              </w:rPr>
              <w:t>What professional portfolio components do you need to improve?</w:t>
            </w:r>
          </w:p>
          <w:p w14:paraId="4953E073" w14:textId="77777777" w:rsidR="001F292E" w:rsidRPr="00CE5168" w:rsidRDefault="001F292E" w:rsidP="001F292E">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CE1F6D">
              <w:rPr>
                <w:rFonts w:cs="Open Sans"/>
                <w:color w:val="auto"/>
              </w:rPr>
              <w:t xml:space="preserve">How can </w:t>
            </w:r>
            <w:r>
              <w:rPr>
                <w:rFonts w:cs="Open Sans"/>
                <w:color w:val="auto"/>
              </w:rPr>
              <w:t>you</w:t>
            </w:r>
            <w:r w:rsidRPr="00CE1F6D">
              <w:rPr>
                <w:rFonts w:cs="Open Sans"/>
                <w:color w:val="auto"/>
              </w:rPr>
              <w:t xml:space="preserve"> further improve </w:t>
            </w:r>
            <w:r>
              <w:rPr>
                <w:rFonts w:cs="Open Sans"/>
                <w:color w:val="auto"/>
              </w:rPr>
              <w:t>and expand your</w:t>
            </w:r>
            <w:r w:rsidRPr="00CE1F6D">
              <w:rPr>
                <w:rFonts w:cs="Open Sans"/>
                <w:color w:val="auto"/>
              </w:rPr>
              <w:t xml:space="preserve"> philosophy of education?</w:t>
            </w:r>
          </w:p>
          <w:p w14:paraId="31D67A0A" w14:textId="24D5A567" w:rsidR="001F292E" w:rsidRPr="002978B6" w:rsidRDefault="001F292E" w:rsidP="001F292E">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Open Sans"/>
                <w:color w:val="auto"/>
              </w:rPr>
            </w:pPr>
            <w:r w:rsidRPr="002978B6">
              <w:rPr>
                <w:rFonts w:cs="Open Sans"/>
                <w:color w:val="auto"/>
              </w:rPr>
              <w:t xml:space="preserve">What careers are available and interesting to you in the </w:t>
            </w:r>
            <w:r w:rsidR="00894C5E">
              <w:rPr>
                <w:rFonts w:cs="Open Sans"/>
                <w:color w:val="auto"/>
              </w:rPr>
              <w:t>teaching</w:t>
            </w:r>
            <w:r w:rsidRPr="002978B6">
              <w:rPr>
                <w:rFonts w:cs="Open Sans"/>
                <w:color w:val="auto"/>
              </w:rPr>
              <w:t xml:space="preserve"> and training</w:t>
            </w:r>
            <w:r>
              <w:rPr>
                <w:rFonts w:cs="Open Sans"/>
                <w:color w:val="auto"/>
              </w:rPr>
              <w:t xml:space="preserve"> profession</w:t>
            </w:r>
            <w:r w:rsidRPr="002978B6">
              <w:rPr>
                <w:rFonts w:cs="Open Sans"/>
                <w:color w:val="auto"/>
              </w:rPr>
              <w:t>?</w:t>
            </w:r>
          </w:p>
          <w:p w14:paraId="33C38050" w14:textId="77777777" w:rsidR="001F292E" w:rsidRPr="001F292E" w:rsidRDefault="001F292E" w:rsidP="001F292E">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2978B6">
              <w:rPr>
                <w:rFonts w:cs="Open Sans"/>
                <w:color w:val="auto"/>
              </w:rPr>
              <w:t>What Texas educator preparation programs are available and interesting to you?</w:t>
            </w:r>
          </w:p>
          <w:p w14:paraId="12543681" w14:textId="651C91AD" w:rsidR="001F292E" w:rsidRPr="00072BC7" w:rsidRDefault="001F292E" w:rsidP="001F292E">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2978B6">
              <w:rPr>
                <w:rFonts w:cs="Open Sans"/>
                <w:color w:val="auto"/>
              </w:rPr>
              <w:t xml:space="preserve">What careers in the </w:t>
            </w:r>
            <w:r w:rsidR="00894C5E">
              <w:rPr>
                <w:rFonts w:cs="Open Sans"/>
                <w:color w:val="auto"/>
              </w:rPr>
              <w:t>teaching and training</w:t>
            </w:r>
            <w:r w:rsidRPr="002978B6">
              <w:rPr>
                <w:rFonts w:cs="Open Sans"/>
                <w:color w:val="auto"/>
              </w:rPr>
              <w:t xml:space="preserve"> </w:t>
            </w:r>
            <w:r>
              <w:rPr>
                <w:rFonts w:cs="Open Sans"/>
                <w:color w:val="auto"/>
              </w:rPr>
              <w:t xml:space="preserve">profession </w:t>
            </w:r>
            <w:r w:rsidRPr="002978B6">
              <w:rPr>
                <w:rFonts w:cs="Open Sans"/>
                <w:color w:val="auto"/>
              </w:rPr>
              <w:t>are available in corporations, community outreach, nonprofits, and government entities?</w:t>
            </w:r>
          </w:p>
        </w:tc>
      </w:tr>
      <w:tr w:rsidR="001F292E" w:rsidRPr="00072BC7" w14:paraId="310ED449" w14:textId="77777777" w:rsidTr="00DA2059">
        <w:trPr>
          <w:trHeight w:val="935"/>
        </w:trPr>
        <w:tc>
          <w:tcPr>
            <w:cnfStyle w:val="001000000000" w:firstRow="0" w:lastRow="0" w:firstColumn="1" w:lastColumn="0" w:oddVBand="0" w:evenVBand="0" w:oddHBand="0" w:evenHBand="0" w:firstRowFirstColumn="0" w:firstRowLastColumn="0" w:lastRowFirstColumn="0" w:lastRowLastColumn="0"/>
            <w:tcW w:w="3194" w:type="dxa"/>
          </w:tcPr>
          <w:p w14:paraId="5DF5D523" w14:textId="77777777" w:rsidR="001F292E" w:rsidRPr="00C31FFD" w:rsidRDefault="001F292E" w:rsidP="001F292E">
            <w:pPr>
              <w:spacing w:before="0" w:after="0"/>
              <w:rPr>
                <w:rFonts w:cs="Open Sans"/>
                <w:b/>
                <w:caps w:val="0"/>
                <w:color w:val="auto"/>
              </w:rPr>
            </w:pPr>
            <w:r w:rsidRPr="00C31FFD">
              <w:rPr>
                <w:rFonts w:cs="Open Sans"/>
                <w:b/>
                <w:color w:val="auto"/>
              </w:rPr>
              <w:lastRenderedPageBreak/>
              <w:t>Unit Learning Objectives</w:t>
            </w:r>
          </w:p>
          <w:p w14:paraId="103B8E5C" w14:textId="51F6E187" w:rsidR="001F292E" w:rsidRPr="00C31FFD" w:rsidRDefault="001F292E" w:rsidP="001F292E">
            <w:pPr>
              <w:spacing w:before="0" w:after="0"/>
              <w:rPr>
                <w:rFonts w:cs="Open Sans"/>
                <w:b/>
                <w:color w:val="auto"/>
              </w:rPr>
            </w:pPr>
            <w:r w:rsidRPr="00C31FFD">
              <w:rPr>
                <w:rFonts w:cs="Open Sans"/>
                <w:b/>
                <w:color w:val="auto"/>
              </w:rPr>
              <w:t>(What student will know and be able to do)</w:t>
            </w:r>
          </w:p>
        </w:tc>
        <w:tc>
          <w:tcPr>
            <w:tcW w:w="11349" w:type="dxa"/>
          </w:tcPr>
          <w:p w14:paraId="30872519" w14:textId="43A9B393" w:rsidR="001F292E" w:rsidRPr="001F292E" w:rsidRDefault="001F292E" w:rsidP="001F292E">
            <w:pPr>
              <w:spacing w:before="0" w:after="0"/>
              <w:ind w:left="0"/>
              <w:cnfStyle w:val="000000000000" w:firstRow="0" w:lastRow="0" w:firstColumn="0" w:lastColumn="0" w:oddVBand="0" w:evenVBand="0" w:oddHBand="0" w:evenHBand="0" w:firstRowFirstColumn="0" w:firstRowLastColumn="0" w:lastRowFirstColumn="0" w:lastRowLastColumn="0"/>
              <w:rPr>
                <w:rFonts w:cs="Open Sans"/>
                <w:b/>
                <w:color w:val="auto"/>
              </w:rPr>
            </w:pPr>
            <w:r w:rsidRPr="001F292E">
              <w:rPr>
                <w:rFonts w:cs="Open Sans"/>
                <w:b/>
                <w:color w:val="auto"/>
              </w:rPr>
              <w:t>Students will</w:t>
            </w:r>
            <w:r w:rsidR="001F0E80">
              <w:rPr>
                <w:rFonts w:cs="Open Sans"/>
                <w:b/>
                <w:color w:val="auto"/>
              </w:rPr>
              <w:t xml:space="preserve"> be able to</w:t>
            </w:r>
            <w:r w:rsidRPr="001F292E">
              <w:rPr>
                <w:rFonts w:cs="Open Sans"/>
                <w:b/>
                <w:color w:val="auto"/>
              </w:rPr>
              <w:t>:</w:t>
            </w:r>
          </w:p>
          <w:p w14:paraId="738E8975" w14:textId="77777777" w:rsidR="001F292E" w:rsidRPr="00AA25AE" w:rsidRDefault="001F292E" w:rsidP="001F292E">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Open Sans"/>
              </w:rPr>
            </w:pPr>
            <w:r>
              <w:rPr>
                <w:rFonts w:cs="Open Sans"/>
              </w:rPr>
              <w:t>D</w:t>
            </w:r>
            <w:r w:rsidRPr="00AA25AE">
              <w:rPr>
                <w:rFonts w:cs="Open Sans"/>
              </w:rPr>
              <w:t xml:space="preserve">ocument and review their technical skills </w:t>
            </w:r>
          </w:p>
          <w:p w14:paraId="3E3C4BE9" w14:textId="77777777" w:rsidR="001F292E" w:rsidRPr="00AA25AE" w:rsidRDefault="001F292E" w:rsidP="001F292E">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Open Sans"/>
              </w:rPr>
            </w:pPr>
            <w:r>
              <w:rPr>
                <w:rFonts w:cs="Open Sans"/>
              </w:rPr>
              <w:t>G</w:t>
            </w:r>
            <w:r w:rsidRPr="00AA25AE">
              <w:rPr>
                <w:rFonts w:cs="Open Sans"/>
              </w:rPr>
              <w:t xml:space="preserve">ather and review work samples from this practicum course and previous courses </w:t>
            </w:r>
          </w:p>
          <w:p w14:paraId="2A38ED9B" w14:textId="77777777" w:rsidR="001F292E" w:rsidRDefault="001F292E" w:rsidP="001F292E">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Open Sans"/>
              </w:rPr>
            </w:pPr>
            <w:r>
              <w:rPr>
                <w:rFonts w:cs="Open Sans"/>
              </w:rPr>
              <w:t>R</w:t>
            </w:r>
            <w:r w:rsidRPr="00AA25AE">
              <w:rPr>
                <w:rFonts w:cs="Open Sans"/>
              </w:rPr>
              <w:t xml:space="preserve">esearch scholarships and write a scholarship essay that meets the guidelines for a </w:t>
            </w:r>
            <w:r>
              <w:rPr>
                <w:rFonts w:cs="Open Sans"/>
              </w:rPr>
              <w:t>specific</w:t>
            </w:r>
            <w:r w:rsidRPr="00AA25AE">
              <w:rPr>
                <w:rFonts w:cs="Open Sans"/>
              </w:rPr>
              <w:t xml:space="preserve"> scholarship</w:t>
            </w:r>
          </w:p>
          <w:p w14:paraId="6500237B" w14:textId="77777777" w:rsidR="001F292E" w:rsidRPr="00AA25AE" w:rsidRDefault="001F292E" w:rsidP="001F292E">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Open Sans"/>
              </w:rPr>
            </w:pPr>
            <w:r>
              <w:rPr>
                <w:color w:val="000000"/>
              </w:rPr>
              <w:t xml:space="preserve">Provide and accept constructive peer feedback </w:t>
            </w:r>
          </w:p>
          <w:p w14:paraId="515E0D29" w14:textId="77777777" w:rsidR="001F292E" w:rsidRDefault="001F292E" w:rsidP="001F292E">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Open Sans"/>
              </w:rPr>
            </w:pPr>
            <w:r>
              <w:rPr>
                <w:rFonts w:cs="Open Sans"/>
              </w:rPr>
              <w:t>Use a checklist to review portfolio components</w:t>
            </w:r>
          </w:p>
          <w:p w14:paraId="202BB1D1" w14:textId="68491CFD" w:rsidR="001F292E" w:rsidRPr="002978B6" w:rsidRDefault="001F292E" w:rsidP="001F292E">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2978B6">
              <w:rPr>
                <w:rFonts w:cs="Open Sans"/>
                <w:color w:val="auto"/>
              </w:rPr>
              <w:t xml:space="preserve">Identify and describe careers in the </w:t>
            </w:r>
            <w:r w:rsidR="00894C5E">
              <w:rPr>
                <w:rFonts w:cs="Open Sans"/>
                <w:color w:val="auto"/>
              </w:rPr>
              <w:t>teaching and training</w:t>
            </w:r>
            <w:r w:rsidRPr="002978B6">
              <w:rPr>
                <w:rFonts w:cs="Open Sans"/>
                <w:color w:val="auto"/>
              </w:rPr>
              <w:t xml:space="preserve"> </w:t>
            </w:r>
            <w:r>
              <w:rPr>
                <w:rFonts w:cs="Open Sans"/>
                <w:color w:val="auto"/>
              </w:rPr>
              <w:t xml:space="preserve">profession </w:t>
            </w:r>
            <w:r w:rsidRPr="002978B6">
              <w:rPr>
                <w:rFonts w:cs="Open Sans"/>
                <w:color w:val="auto"/>
              </w:rPr>
              <w:t>that may be available locally</w:t>
            </w:r>
          </w:p>
          <w:p w14:paraId="4751632F" w14:textId="474E6B83" w:rsidR="001F292E" w:rsidRPr="00EC5A29" w:rsidRDefault="001F292E" w:rsidP="001F292E">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Open Sans"/>
                <w:color w:val="203064"/>
              </w:rPr>
            </w:pPr>
            <w:r>
              <w:rPr>
                <w:rFonts w:cs="Open Sans"/>
              </w:rPr>
              <w:t>Identify</w:t>
            </w:r>
            <w:r w:rsidRPr="00423CE0">
              <w:rPr>
                <w:rFonts w:cs="Open Sans"/>
              </w:rPr>
              <w:t xml:space="preserve"> </w:t>
            </w:r>
            <w:r>
              <w:rPr>
                <w:rFonts w:cs="Open Sans"/>
              </w:rPr>
              <w:t xml:space="preserve">and describe </w:t>
            </w:r>
            <w:r w:rsidRPr="00423CE0">
              <w:rPr>
                <w:rFonts w:cs="Open Sans"/>
              </w:rPr>
              <w:t xml:space="preserve">the various options for career opportunities in </w:t>
            </w:r>
            <w:r>
              <w:rPr>
                <w:rFonts w:cs="Open Sans"/>
              </w:rPr>
              <w:t>diverse</w:t>
            </w:r>
            <w:r w:rsidRPr="00423CE0">
              <w:rPr>
                <w:rFonts w:cs="Open Sans"/>
              </w:rPr>
              <w:t xml:space="preserve"> areas of </w:t>
            </w:r>
            <w:r>
              <w:rPr>
                <w:rFonts w:cs="Open Sans"/>
              </w:rPr>
              <w:t xml:space="preserve">the </w:t>
            </w:r>
            <w:r w:rsidR="00894C5E">
              <w:rPr>
                <w:rFonts w:cs="Open Sans"/>
              </w:rPr>
              <w:t>teaching and training</w:t>
            </w:r>
            <w:r>
              <w:rPr>
                <w:rFonts w:cs="Open Sans"/>
              </w:rPr>
              <w:t xml:space="preserve"> profession</w:t>
            </w:r>
          </w:p>
          <w:p w14:paraId="298B841D" w14:textId="008BCAD1" w:rsidR="001F292E" w:rsidRPr="001F292E" w:rsidRDefault="001F292E" w:rsidP="001F292E">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Open Sans"/>
                <w:color w:val="203064"/>
              </w:rPr>
            </w:pPr>
            <w:r>
              <w:rPr>
                <w:rFonts w:cs="Open Sans"/>
              </w:rPr>
              <w:t>I</w:t>
            </w:r>
            <w:r w:rsidRPr="00423CE0">
              <w:rPr>
                <w:rFonts w:cs="Open Sans"/>
              </w:rPr>
              <w:t>nvestigat</w:t>
            </w:r>
            <w:r>
              <w:rPr>
                <w:rFonts w:cs="Open Sans"/>
              </w:rPr>
              <w:t>e</w:t>
            </w:r>
            <w:r w:rsidRPr="00423CE0">
              <w:rPr>
                <w:rFonts w:cs="Open Sans"/>
              </w:rPr>
              <w:t xml:space="preserve"> certification and licensure credential requirements related to </w:t>
            </w:r>
            <w:r w:rsidR="00894C5E">
              <w:rPr>
                <w:rFonts w:cs="Open Sans"/>
              </w:rPr>
              <w:t>teaching and training</w:t>
            </w:r>
            <w:r>
              <w:rPr>
                <w:rFonts w:cs="Open Sans"/>
              </w:rPr>
              <w:t xml:space="preserve"> in Texas</w:t>
            </w:r>
          </w:p>
          <w:p w14:paraId="0EA02742" w14:textId="5F06F901" w:rsidR="001F292E" w:rsidRPr="00072BC7" w:rsidRDefault="001F292E" w:rsidP="001F292E">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Open Sans"/>
                <w:color w:val="203064"/>
              </w:rPr>
            </w:pPr>
            <w:r>
              <w:rPr>
                <w:rFonts w:cs="Open Sans"/>
              </w:rPr>
              <w:t>Compare and contrast three educator preparation programs in the state of Texas</w:t>
            </w:r>
          </w:p>
        </w:tc>
      </w:tr>
      <w:tr w:rsidR="001F292E" w:rsidRPr="00072BC7" w14:paraId="2FA5F539" w14:textId="77777777" w:rsidTr="00DA2059">
        <w:trPr>
          <w:trHeight w:val="656"/>
        </w:trPr>
        <w:tc>
          <w:tcPr>
            <w:cnfStyle w:val="001000000000" w:firstRow="0" w:lastRow="0" w:firstColumn="1" w:lastColumn="0" w:oddVBand="0" w:evenVBand="0" w:oddHBand="0" w:evenHBand="0" w:firstRowFirstColumn="0" w:firstRowLastColumn="0" w:lastRowFirstColumn="0" w:lastRowLastColumn="0"/>
            <w:tcW w:w="3194" w:type="dxa"/>
          </w:tcPr>
          <w:p w14:paraId="6BC8BDF1" w14:textId="77777777" w:rsidR="001F292E" w:rsidRPr="00C31FFD" w:rsidRDefault="001F292E" w:rsidP="001F292E">
            <w:pPr>
              <w:spacing w:before="0" w:after="0"/>
              <w:rPr>
                <w:rFonts w:cs="Open Sans"/>
                <w:b/>
                <w:caps w:val="0"/>
                <w:color w:val="auto"/>
              </w:rPr>
            </w:pPr>
            <w:r w:rsidRPr="00C31FFD">
              <w:rPr>
                <w:rFonts w:cs="Open Sans"/>
                <w:b/>
                <w:color w:val="auto"/>
              </w:rPr>
              <w:t xml:space="preserve">Assessments </w:t>
            </w:r>
          </w:p>
          <w:p w14:paraId="20F2CF09" w14:textId="6573E6A4" w:rsidR="001F292E" w:rsidRPr="00C31FFD" w:rsidRDefault="001F292E" w:rsidP="001F292E">
            <w:pPr>
              <w:spacing w:before="0" w:after="0"/>
              <w:rPr>
                <w:rFonts w:cs="Open Sans"/>
                <w:b/>
                <w:color w:val="auto"/>
              </w:rPr>
            </w:pPr>
            <w:r w:rsidRPr="00C31FFD">
              <w:rPr>
                <w:rFonts w:cs="Open Sans"/>
                <w:b/>
                <w:color w:val="auto"/>
              </w:rPr>
              <w:t>(Performance Tasks)</w:t>
            </w:r>
          </w:p>
        </w:tc>
        <w:tc>
          <w:tcPr>
            <w:tcW w:w="11349" w:type="dxa"/>
          </w:tcPr>
          <w:p w14:paraId="64CF7D08" w14:textId="1CC58A97" w:rsidR="001F292E" w:rsidRPr="001F292E" w:rsidRDefault="001F292E" w:rsidP="001F292E">
            <w:pPr>
              <w:spacing w:before="0" w:after="0"/>
              <w:ind w:left="0"/>
              <w:cnfStyle w:val="000000000000" w:firstRow="0" w:lastRow="0" w:firstColumn="0" w:lastColumn="0" w:oddVBand="0" w:evenVBand="0" w:oddHBand="0" w:evenHBand="0" w:firstRowFirstColumn="0" w:firstRowLastColumn="0" w:lastRowFirstColumn="0" w:lastRowLastColumn="0"/>
              <w:rPr>
                <w:rFonts w:cs="Open Sans"/>
                <w:b/>
                <w:color w:val="auto"/>
              </w:rPr>
            </w:pPr>
            <w:r w:rsidRPr="001F292E">
              <w:rPr>
                <w:rFonts w:cs="Open Sans"/>
                <w:b/>
                <w:color w:val="auto"/>
              </w:rPr>
              <w:t>Students will</w:t>
            </w:r>
            <w:r w:rsidR="001F0E80">
              <w:rPr>
                <w:rFonts w:cs="Open Sans"/>
                <w:b/>
                <w:color w:val="auto"/>
              </w:rPr>
              <w:t xml:space="preserve"> be able to</w:t>
            </w:r>
            <w:r w:rsidRPr="001F292E">
              <w:rPr>
                <w:rFonts w:cs="Open Sans"/>
                <w:b/>
                <w:color w:val="auto"/>
              </w:rPr>
              <w:t>:</w:t>
            </w:r>
          </w:p>
          <w:p w14:paraId="06FC7872" w14:textId="77777777" w:rsidR="001F292E" w:rsidRPr="002978B6" w:rsidRDefault="001F292E" w:rsidP="001F292E">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Open Sans"/>
                <w:color w:val="auto"/>
              </w:rPr>
            </w:pPr>
            <w:r w:rsidRPr="002978B6">
              <w:rPr>
                <w:rFonts w:cs="Open Sans"/>
                <w:color w:val="auto"/>
              </w:rPr>
              <w:t>Self-assess their employability skills, personal characteristics, and potential interests</w:t>
            </w:r>
          </w:p>
          <w:p w14:paraId="1EA56D68" w14:textId="77777777" w:rsidR="001F292E" w:rsidRPr="002978B6" w:rsidRDefault="001F292E" w:rsidP="001F292E">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Open Sans"/>
                <w:color w:val="auto"/>
              </w:rPr>
            </w:pPr>
            <w:r w:rsidRPr="002978B6">
              <w:rPr>
                <w:rFonts w:cs="Open Sans"/>
                <w:color w:val="auto"/>
              </w:rPr>
              <w:t>Present potential career opportunities in both traditional and non-traditional educational settings</w:t>
            </w:r>
          </w:p>
          <w:p w14:paraId="4B62E6E7" w14:textId="77777777" w:rsidR="001F292E" w:rsidRDefault="001F292E" w:rsidP="001F292E">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Open Sans"/>
                <w:color w:val="auto"/>
              </w:rPr>
            </w:pPr>
            <w:r w:rsidRPr="002978B6">
              <w:rPr>
                <w:rFonts w:cs="Open Sans"/>
                <w:color w:val="auto"/>
              </w:rPr>
              <w:t>Present and explain personal career plans</w:t>
            </w:r>
          </w:p>
          <w:p w14:paraId="2C4107A2" w14:textId="77777777" w:rsidR="001F292E" w:rsidRDefault="001F292E" w:rsidP="001F292E">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Open Sans"/>
                <w:color w:val="auto"/>
              </w:rPr>
            </w:pPr>
            <w:r>
              <w:rPr>
                <w:rFonts w:cs="Open Sans"/>
                <w:color w:val="auto"/>
              </w:rPr>
              <w:t>Prepare a written report on Texas certification requirements</w:t>
            </w:r>
          </w:p>
          <w:p w14:paraId="55CE91EA" w14:textId="77777777" w:rsidR="001F292E" w:rsidRPr="00B913A8" w:rsidRDefault="001F292E" w:rsidP="001F292E">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Open Sans"/>
                <w:color w:val="auto"/>
              </w:rPr>
            </w:pPr>
            <w:r>
              <w:rPr>
                <w:rFonts w:cs="Open Sans"/>
              </w:rPr>
              <w:t>Present a comparison of three educator preparation programs in the state of Texas</w:t>
            </w:r>
          </w:p>
          <w:p w14:paraId="70C0A375" w14:textId="77777777" w:rsidR="001F292E" w:rsidRPr="00AA25AE" w:rsidRDefault="001F292E" w:rsidP="001F292E">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Open Sans"/>
                <w:color w:val="auto"/>
              </w:rPr>
            </w:pPr>
            <w:r w:rsidRPr="00AA25AE">
              <w:rPr>
                <w:rFonts w:cs="Open Sans"/>
                <w:color w:val="auto"/>
              </w:rPr>
              <w:t>Present a professional portfolio to peers for peer review</w:t>
            </w:r>
          </w:p>
          <w:p w14:paraId="33A57DF8" w14:textId="77777777" w:rsidR="001F292E" w:rsidRPr="001F292E" w:rsidRDefault="001F292E" w:rsidP="001F292E">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Open Sans"/>
              </w:rPr>
            </w:pPr>
            <w:r w:rsidRPr="00AA25AE">
              <w:rPr>
                <w:rFonts w:cs="Open Sans"/>
                <w:color w:val="auto"/>
              </w:rPr>
              <w:lastRenderedPageBreak/>
              <w:t>Revise and edit portfolios as needed</w:t>
            </w:r>
          </w:p>
          <w:p w14:paraId="495AA9BF" w14:textId="186346F2" w:rsidR="001F292E" w:rsidRPr="008F1CF0" w:rsidRDefault="001F292E" w:rsidP="001F292E">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Open Sans"/>
              </w:rPr>
            </w:pPr>
            <w:r w:rsidRPr="00AA25AE">
              <w:rPr>
                <w:rFonts w:cs="Open Sans"/>
                <w:color w:val="auto"/>
              </w:rPr>
              <w:t xml:space="preserve">Present professional portfolios to </w:t>
            </w:r>
            <w:r>
              <w:rPr>
                <w:rFonts w:cs="Open Sans"/>
                <w:color w:val="auto"/>
              </w:rPr>
              <w:t>supervising instructor, field-experience supervisor, and/or other interested stakeholders</w:t>
            </w:r>
          </w:p>
        </w:tc>
      </w:tr>
      <w:tr w:rsidR="001F292E" w:rsidRPr="00072BC7" w14:paraId="09169344" w14:textId="77777777" w:rsidTr="00DA2059">
        <w:trPr>
          <w:trHeight w:val="476"/>
        </w:trPr>
        <w:tc>
          <w:tcPr>
            <w:cnfStyle w:val="001000000000" w:firstRow="0" w:lastRow="0" w:firstColumn="1" w:lastColumn="0" w:oddVBand="0" w:evenVBand="0" w:oddHBand="0" w:evenHBand="0" w:firstRowFirstColumn="0" w:firstRowLastColumn="0" w:lastRowFirstColumn="0" w:lastRowLastColumn="0"/>
            <w:tcW w:w="3194" w:type="dxa"/>
          </w:tcPr>
          <w:p w14:paraId="5179AC25" w14:textId="77777777" w:rsidR="001F292E" w:rsidRPr="00C31FFD" w:rsidRDefault="001F292E" w:rsidP="001F292E">
            <w:pPr>
              <w:spacing w:before="0" w:after="0"/>
              <w:rPr>
                <w:rFonts w:cs="Open Sans"/>
                <w:b/>
                <w:caps w:val="0"/>
                <w:color w:val="auto"/>
              </w:rPr>
            </w:pPr>
            <w:r w:rsidRPr="00C31FFD">
              <w:rPr>
                <w:rFonts w:cs="Open Sans"/>
                <w:b/>
                <w:color w:val="auto"/>
              </w:rPr>
              <w:lastRenderedPageBreak/>
              <w:t xml:space="preserve">Evaluative Criteria </w:t>
            </w:r>
          </w:p>
          <w:p w14:paraId="0CBD5E22" w14:textId="5CCC821D" w:rsidR="001F292E" w:rsidRPr="00C31FFD" w:rsidRDefault="001F292E" w:rsidP="001F292E">
            <w:pPr>
              <w:spacing w:before="0" w:after="0"/>
              <w:rPr>
                <w:rFonts w:cs="Open Sans"/>
                <w:b/>
                <w:color w:val="auto"/>
              </w:rPr>
            </w:pPr>
            <w:r w:rsidRPr="00C31FFD">
              <w:rPr>
                <w:rFonts w:cs="Open Sans"/>
                <w:b/>
                <w:color w:val="auto"/>
              </w:rPr>
              <w:t>(Rubric)</w:t>
            </w:r>
          </w:p>
        </w:tc>
        <w:tc>
          <w:tcPr>
            <w:tcW w:w="11349" w:type="dxa"/>
          </w:tcPr>
          <w:p w14:paraId="53A42A23" w14:textId="77777777" w:rsidR="001F292E" w:rsidRPr="001F0E80" w:rsidRDefault="001F292E" w:rsidP="001F0E80">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cs="Open Sans"/>
                <w:color w:val="auto"/>
              </w:rPr>
            </w:pPr>
            <w:r w:rsidRPr="001F0E80">
              <w:rPr>
                <w:rFonts w:cs="Open Sans"/>
                <w:color w:val="auto"/>
              </w:rPr>
              <w:t>Portfolio Component Checklist and Peer Review Rubric</w:t>
            </w:r>
          </w:p>
          <w:p w14:paraId="5BF165F1" w14:textId="77777777" w:rsidR="001F292E" w:rsidRPr="001F0E80" w:rsidRDefault="001F292E" w:rsidP="001F0E80">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cs="Open Sans"/>
                <w:color w:val="auto"/>
              </w:rPr>
            </w:pPr>
            <w:r w:rsidRPr="001F0E80">
              <w:rPr>
                <w:rFonts w:cs="Open Sans"/>
                <w:color w:val="auto"/>
              </w:rPr>
              <w:t>Portfolio Presentation Rubric</w:t>
            </w:r>
          </w:p>
          <w:p w14:paraId="0AD11924" w14:textId="77777777" w:rsidR="001F292E" w:rsidRPr="001F0E80" w:rsidRDefault="001F292E" w:rsidP="001F0E80">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1F0E80">
              <w:rPr>
                <w:rFonts w:cs="Open Sans"/>
                <w:color w:val="auto"/>
              </w:rPr>
              <w:t>Scholarship Essay Rubric</w:t>
            </w:r>
          </w:p>
          <w:p w14:paraId="04BAB0A0" w14:textId="625FA886" w:rsidR="001F292E" w:rsidRPr="001F0E80" w:rsidRDefault="001F292E" w:rsidP="001F0E80">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1F0E80">
              <w:rPr>
                <w:rFonts w:cs="Open Sans"/>
                <w:color w:val="auto"/>
              </w:rPr>
              <w:t>Educator Preparation Programs Comparison Rubric</w:t>
            </w:r>
          </w:p>
        </w:tc>
      </w:tr>
      <w:tr w:rsidR="001F292E" w:rsidRPr="00072BC7" w14:paraId="5B2AB7FA" w14:textId="77777777" w:rsidTr="00DA2059">
        <w:trPr>
          <w:trHeight w:val="458"/>
        </w:trPr>
        <w:tc>
          <w:tcPr>
            <w:cnfStyle w:val="001000000000" w:firstRow="0" w:lastRow="0" w:firstColumn="1" w:lastColumn="0" w:oddVBand="0" w:evenVBand="0" w:oddHBand="0" w:evenHBand="0" w:firstRowFirstColumn="0" w:firstRowLastColumn="0" w:lastRowFirstColumn="0" w:lastRowLastColumn="0"/>
            <w:tcW w:w="3194" w:type="dxa"/>
          </w:tcPr>
          <w:p w14:paraId="2E8AA238" w14:textId="6C2AFDA7" w:rsidR="001F292E" w:rsidRPr="00C31FFD" w:rsidRDefault="001F292E" w:rsidP="001F292E">
            <w:pPr>
              <w:spacing w:before="0" w:after="0"/>
              <w:rPr>
                <w:rFonts w:cs="Open Sans"/>
                <w:b/>
                <w:color w:val="auto"/>
              </w:rPr>
            </w:pPr>
            <w:r w:rsidRPr="00C31FFD">
              <w:rPr>
                <w:rFonts w:cs="Open Sans"/>
                <w:b/>
                <w:color w:val="auto"/>
              </w:rPr>
              <w:t>Vocabulary</w:t>
            </w:r>
          </w:p>
        </w:tc>
        <w:tc>
          <w:tcPr>
            <w:tcW w:w="11349" w:type="dxa"/>
          </w:tcPr>
          <w:p w14:paraId="41039AAF" w14:textId="77777777" w:rsidR="001F292E" w:rsidRDefault="001F292E" w:rsidP="001F292E">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pPr>
            <w:r>
              <w:t>Certification</w:t>
            </w:r>
          </w:p>
          <w:p w14:paraId="4251F228" w14:textId="77777777" w:rsidR="001F292E" w:rsidRDefault="001F292E" w:rsidP="001F292E">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pPr>
            <w:r>
              <w:t>Community Outreach</w:t>
            </w:r>
          </w:p>
          <w:p w14:paraId="5CC3C66A" w14:textId="77777777" w:rsidR="001F292E" w:rsidRDefault="001F292E" w:rsidP="001F292E">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sidRPr="00F24A0F">
              <w:rPr>
                <w:rFonts w:eastAsia="Open Sans" w:cs="Open Sans"/>
              </w:rPr>
              <w:t>Constructive Feedback</w:t>
            </w:r>
          </w:p>
          <w:p w14:paraId="5D9FC133" w14:textId="77777777" w:rsidR="001F292E" w:rsidRPr="00FF57E6" w:rsidRDefault="001F292E" w:rsidP="001F292E">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t>Corporate Trainer</w:t>
            </w:r>
          </w:p>
          <w:p w14:paraId="54C3A28F" w14:textId="77777777" w:rsidR="001F292E" w:rsidRPr="00FF57E6" w:rsidRDefault="001F292E" w:rsidP="001F292E">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sidRPr="00FF57E6">
              <w:rPr>
                <w:rFonts w:eastAsia="Open Sans" w:cs="Open Sans"/>
              </w:rPr>
              <w:t>Free Application for Federal Student Aid (FAFSA)</w:t>
            </w:r>
          </w:p>
          <w:p w14:paraId="70402A67" w14:textId="77777777" w:rsidR="001F292E" w:rsidRPr="00CE5168" w:rsidRDefault="001F292E" w:rsidP="001F292E">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pPr>
            <w:r>
              <w:t>Nonprofit</w:t>
            </w:r>
          </w:p>
          <w:p w14:paraId="68A7A52E" w14:textId="77777777" w:rsidR="001F292E" w:rsidRPr="00F24A0F" w:rsidRDefault="001F292E" w:rsidP="001F292E">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Pr>
                <w:rFonts w:eastAsia="Open Sans" w:cs="Open Sans"/>
              </w:rPr>
              <w:t>Financial Aid</w:t>
            </w:r>
          </w:p>
          <w:p w14:paraId="0278C7FB" w14:textId="77777777" w:rsidR="001F292E" w:rsidRPr="00F24A0F" w:rsidRDefault="001F292E" w:rsidP="001F292E">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sidRPr="00F24A0F">
              <w:rPr>
                <w:rFonts w:eastAsia="Open Sans" w:cs="Open Sans"/>
              </w:rPr>
              <w:t xml:space="preserve">Peer Review </w:t>
            </w:r>
          </w:p>
          <w:p w14:paraId="6E9C9BBB" w14:textId="77777777" w:rsidR="001F292E" w:rsidRPr="00F24A0F" w:rsidRDefault="001F292E" w:rsidP="001F292E">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sidRPr="00F24A0F">
              <w:rPr>
                <w:rFonts w:eastAsia="Open Sans" w:cs="Open Sans"/>
              </w:rPr>
              <w:t>Professional Portfolio</w:t>
            </w:r>
          </w:p>
          <w:p w14:paraId="090F53F1" w14:textId="77777777" w:rsidR="001F292E" w:rsidRDefault="001F292E" w:rsidP="001F292E">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pPr>
            <w:r>
              <w:t>Scholarships</w:t>
            </w:r>
          </w:p>
          <w:p w14:paraId="177E1650" w14:textId="68DF96EC" w:rsidR="001F292E" w:rsidRPr="001F292E" w:rsidRDefault="001F292E" w:rsidP="001F292E">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pPr>
            <w:r>
              <w:t>Student Loans</w:t>
            </w:r>
          </w:p>
        </w:tc>
      </w:tr>
      <w:tr w:rsidR="001F292E" w:rsidRPr="00072BC7" w14:paraId="6A2DD0F9" w14:textId="77777777" w:rsidTr="00C81B70">
        <w:trPr>
          <w:trHeight w:val="485"/>
        </w:trPr>
        <w:tc>
          <w:tcPr>
            <w:cnfStyle w:val="001000000000" w:firstRow="0" w:lastRow="0" w:firstColumn="1" w:lastColumn="0" w:oddVBand="0" w:evenVBand="0" w:oddHBand="0" w:evenHBand="0" w:firstRowFirstColumn="0" w:firstRowLastColumn="0" w:lastRowFirstColumn="0" w:lastRowLastColumn="0"/>
            <w:tcW w:w="3194" w:type="dxa"/>
          </w:tcPr>
          <w:p w14:paraId="69ABEDD8" w14:textId="75B39793" w:rsidR="001F292E" w:rsidRPr="00C31FFD" w:rsidRDefault="001F292E" w:rsidP="001F292E">
            <w:pPr>
              <w:spacing w:before="0" w:after="0"/>
              <w:rPr>
                <w:rFonts w:cs="Open Sans"/>
                <w:b/>
                <w:color w:val="auto"/>
              </w:rPr>
            </w:pPr>
            <w:r w:rsidRPr="00C31FFD">
              <w:rPr>
                <w:rFonts w:cs="Open Sans"/>
                <w:b/>
                <w:color w:val="auto"/>
              </w:rPr>
              <w:t>Resources</w:t>
            </w:r>
          </w:p>
        </w:tc>
        <w:tc>
          <w:tcPr>
            <w:tcW w:w="11349" w:type="dxa"/>
          </w:tcPr>
          <w:p w14:paraId="220F068A" w14:textId="77777777" w:rsidR="001F292E" w:rsidRDefault="001F292E" w:rsidP="001F292E">
            <w:pPr>
              <w:pStyle w:val="ListBullet"/>
              <w:numPr>
                <w:ilvl w:val="0"/>
                <w:numId w:val="24"/>
              </w:numPr>
              <w:spacing w:before="0" w:after="0"/>
              <w:contextualSpacing/>
              <w:cnfStyle w:val="000000000000" w:firstRow="0" w:lastRow="0" w:firstColumn="0" w:lastColumn="0" w:oddVBand="0" w:evenVBand="0" w:oddHBand="0" w:evenHBand="0" w:firstRowFirstColumn="0" w:firstRowLastColumn="0" w:lastRowFirstColumn="0" w:lastRowLastColumn="0"/>
              <w:rPr>
                <w:rFonts w:cs="Open Sans"/>
                <w:b/>
              </w:rPr>
            </w:pPr>
            <w:r w:rsidRPr="00CA3631">
              <w:rPr>
                <w:rFonts w:cs="Open Sans"/>
                <w:b/>
              </w:rPr>
              <w:t>Free Application for Federal Student Aid (FAFSA)</w:t>
            </w:r>
          </w:p>
          <w:p w14:paraId="357A8EB6" w14:textId="77777777" w:rsidR="001F292E" w:rsidRPr="00F53380" w:rsidRDefault="008B3DEE" w:rsidP="001F292E">
            <w:pPr>
              <w:pStyle w:val="ListBullet"/>
              <w:numPr>
                <w:ilvl w:val="0"/>
                <w:numId w:val="0"/>
              </w:num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11" w:history="1">
              <w:r w:rsidR="001F292E" w:rsidRPr="00CA3631">
                <w:rPr>
                  <w:rStyle w:val="Hyperlink"/>
                  <w:rFonts w:cs="Open Sans"/>
                </w:rPr>
                <w:t>https://fafsa.ed.gov/</w:t>
              </w:r>
            </w:hyperlink>
          </w:p>
          <w:p w14:paraId="39C1A6E5" w14:textId="77777777" w:rsidR="001F292E" w:rsidRPr="008767EC" w:rsidRDefault="001F292E" w:rsidP="001F292E">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cs="Open Sans"/>
                <w:b/>
              </w:rPr>
            </w:pPr>
            <w:r w:rsidRPr="008767EC">
              <w:rPr>
                <w:rFonts w:cs="Open Sans"/>
                <w:b/>
              </w:rPr>
              <w:t xml:space="preserve">America’s Career </w:t>
            </w:r>
            <w:proofErr w:type="spellStart"/>
            <w:r w:rsidRPr="008767EC">
              <w:rPr>
                <w:rFonts w:cs="Open Sans"/>
                <w:b/>
              </w:rPr>
              <w:t>InfoNet</w:t>
            </w:r>
            <w:proofErr w:type="spellEnd"/>
            <w:r w:rsidRPr="008767EC">
              <w:rPr>
                <w:rFonts w:cs="Open Sans"/>
                <w:b/>
              </w:rPr>
              <w:t xml:space="preserve"> </w:t>
            </w:r>
          </w:p>
          <w:p w14:paraId="552C83AB" w14:textId="77777777" w:rsidR="001F292E" w:rsidRPr="00423CE0" w:rsidRDefault="00222FF2" w:rsidP="001F292E">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12" w:history="1">
              <w:r w:rsidR="001F292E" w:rsidRPr="006A2EFF">
                <w:rPr>
                  <w:rStyle w:val="Hyperlink"/>
                  <w:rFonts w:cs="Open Sans"/>
                </w:rPr>
                <w:t>www.acinet.org/acinet</w:t>
              </w:r>
            </w:hyperlink>
          </w:p>
          <w:p w14:paraId="27C42737" w14:textId="77777777" w:rsidR="001F292E" w:rsidRPr="008767EC" w:rsidRDefault="001F292E" w:rsidP="001F292E">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cs="Open Sans"/>
                <w:b/>
              </w:rPr>
            </w:pPr>
            <w:r w:rsidRPr="008767EC">
              <w:rPr>
                <w:rFonts w:cs="Open Sans"/>
                <w:b/>
              </w:rPr>
              <w:t>Career One Stop</w:t>
            </w:r>
          </w:p>
          <w:p w14:paraId="2B2138A1" w14:textId="77777777" w:rsidR="001F292E" w:rsidRPr="00A61FD9" w:rsidRDefault="008B3DEE" w:rsidP="001F292E">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13" w:history="1">
              <w:r w:rsidR="001F292E" w:rsidRPr="00A61FD9">
                <w:rPr>
                  <w:rStyle w:val="Hyperlink"/>
                  <w:rFonts w:cs="Open Sans"/>
                </w:rPr>
                <w:t>https://www.careeronestop.org/Videos/NewCareerVideos/new-career-videos.aspx</w:t>
              </w:r>
            </w:hyperlink>
          </w:p>
          <w:p w14:paraId="3486558D" w14:textId="77777777" w:rsidR="001F292E" w:rsidRPr="008767EC" w:rsidRDefault="001F292E" w:rsidP="001F292E">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cs="Open Sans"/>
                <w:b/>
              </w:rPr>
            </w:pPr>
            <w:proofErr w:type="spellStart"/>
            <w:r w:rsidRPr="008767EC">
              <w:rPr>
                <w:rFonts w:cs="Open Sans"/>
                <w:b/>
              </w:rPr>
              <w:t>CareerTech</w:t>
            </w:r>
            <w:proofErr w:type="spellEnd"/>
            <w:r w:rsidRPr="008767EC">
              <w:rPr>
                <w:rFonts w:cs="Open Sans"/>
                <w:b/>
              </w:rPr>
              <w:t xml:space="preserve"> </w:t>
            </w:r>
          </w:p>
          <w:p w14:paraId="208CCCA1" w14:textId="77777777" w:rsidR="001F292E" w:rsidRPr="00423CE0" w:rsidRDefault="008B3DEE" w:rsidP="001F292E">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14" w:history="1">
              <w:r w:rsidR="001F292E" w:rsidRPr="006A2EFF">
                <w:rPr>
                  <w:rStyle w:val="Hyperlink"/>
                  <w:rFonts w:cs="Open Sans"/>
                </w:rPr>
                <w:t>www.careertech.org</w:t>
              </w:r>
            </w:hyperlink>
          </w:p>
          <w:p w14:paraId="5492FE20" w14:textId="77777777" w:rsidR="001F292E" w:rsidRPr="008767EC" w:rsidRDefault="001F292E" w:rsidP="001F292E">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cs="Open Sans"/>
                <w:b/>
              </w:rPr>
            </w:pPr>
            <w:r w:rsidRPr="008767EC">
              <w:rPr>
                <w:rFonts w:cs="Open Sans"/>
                <w:b/>
              </w:rPr>
              <w:t>My Next Move</w:t>
            </w:r>
          </w:p>
          <w:p w14:paraId="262BEFF6" w14:textId="77777777" w:rsidR="001F292E" w:rsidRDefault="008B3DEE" w:rsidP="001F292E">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15" w:history="1">
              <w:r w:rsidR="001F292E" w:rsidRPr="006A2EFF">
                <w:rPr>
                  <w:rStyle w:val="Hyperlink"/>
                  <w:rFonts w:cs="Open Sans"/>
                </w:rPr>
                <w:t>www.mynextmove.org</w:t>
              </w:r>
            </w:hyperlink>
          </w:p>
          <w:p w14:paraId="51F5992A" w14:textId="77777777" w:rsidR="001F292E" w:rsidRPr="008767EC" w:rsidRDefault="001F292E" w:rsidP="001F292E">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cs="Open Sans"/>
                <w:b/>
              </w:rPr>
            </w:pPr>
            <w:r w:rsidRPr="008767EC">
              <w:rPr>
                <w:rFonts w:cs="Open Sans"/>
                <w:b/>
              </w:rPr>
              <w:lastRenderedPageBreak/>
              <w:t>College for all Texans</w:t>
            </w:r>
          </w:p>
          <w:p w14:paraId="5601C5DC" w14:textId="77777777" w:rsidR="001F292E" w:rsidRPr="00423CE0" w:rsidRDefault="008B3DEE" w:rsidP="001F292E">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16" w:history="1">
              <w:r w:rsidR="001F292E" w:rsidRPr="006A2EFF">
                <w:rPr>
                  <w:rStyle w:val="Hyperlink"/>
                  <w:rFonts w:cs="Open Sans"/>
                </w:rPr>
                <w:t>www.collegeforalltexans.com</w:t>
              </w:r>
            </w:hyperlink>
          </w:p>
          <w:p w14:paraId="1D106E74" w14:textId="77777777" w:rsidR="001F292E" w:rsidRPr="008767EC" w:rsidRDefault="001F292E" w:rsidP="001F292E">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cs="Open Sans"/>
                <w:b/>
              </w:rPr>
            </w:pPr>
            <w:r w:rsidRPr="008767EC">
              <w:rPr>
                <w:rFonts w:cs="Open Sans"/>
                <w:b/>
              </w:rPr>
              <w:t xml:space="preserve">Texas Association of Community Colleges </w:t>
            </w:r>
          </w:p>
          <w:p w14:paraId="1A6A1057" w14:textId="77777777" w:rsidR="001F292E" w:rsidRDefault="008B3DEE" w:rsidP="001F292E">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17" w:history="1">
              <w:r w:rsidR="001F292E" w:rsidRPr="006A2EFF">
                <w:rPr>
                  <w:rStyle w:val="Hyperlink"/>
                  <w:rFonts w:cs="Open Sans"/>
                </w:rPr>
                <w:t>www.tacc.org</w:t>
              </w:r>
            </w:hyperlink>
          </w:p>
          <w:p w14:paraId="720195EC" w14:textId="77777777" w:rsidR="001F292E" w:rsidRPr="008767EC" w:rsidRDefault="001F292E" w:rsidP="001F292E">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cs="Open Sans"/>
                <w:b/>
              </w:rPr>
            </w:pPr>
            <w:r w:rsidRPr="008767EC">
              <w:rPr>
                <w:rFonts w:cs="Open Sans"/>
                <w:b/>
              </w:rPr>
              <w:t>Texas Education Agency</w:t>
            </w:r>
          </w:p>
          <w:p w14:paraId="41E1610A" w14:textId="77777777" w:rsidR="001F292E" w:rsidRDefault="008B3DEE" w:rsidP="001F292E">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18" w:history="1">
              <w:r w:rsidR="001F292E" w:rsidRPr="008767EC">
                <w:rPr>
                  <w:rStyle w:val="Hyperlink"/>
                  <w:rFonts w:cs="Open Sans"/>
                </w:rPr>
                <w:t>https://tea.texas.gov/Texas_Educators/</w:t>
              </w:r>
            </w:hyperlink>
          </w:p>
          <w:p w14:paraId="7E54A275" w14:textId="77777777" w:rsidR="001F292E" w:rsidRPr="008767EC" w:rsidRDefault="001F292E" w:rsidP="001F292E">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cs="Open Sans"/>
                <w:b/>
              </w:rPr>
            </w:pPr>
            <w:r w:rsidRPr="008767EC">
              <w:rPr>
                <w:rFonts w:cs="Open Sans"/>
                <w:b/>
              </w:rPr>
              <w:t xml:space="preserve">Texas Genuine </w:t>
            </w:r>
          </w:p>
          <w:p w14:paraId="0FE95CF1" w14:textId="77777777" w:rsidR="001F292E" w:rsidRDefault="008B3DEE" w:rsidP="001F292E">
            <w:pPr>
              <w:spacing w:before="0" w:after="0"/>
              <w:ind w:left="720"/>
              <w:contextualSpacing/>
              <w:cnfStyle w:val="000000000000" w:firstRow="0" w:lastRow="0" w:firstColumn="0" w:lastColumn="0" w:oddVBand="0" w:evenVBand="0" w:oddHBand="0" w:evenHBand="0" w:firstRowFirstColumn="0" w:firstRowLastColumn="0" w:lastRowFirstColumn="0" w:lastRowLastColumn="0"/>
              <w:rPr>
                <w:rStyle w:val="Hyperlink"/>
                <w:rFonts w:cs="Open Sans"/>
              </w:rPr>
            </w:pPr>
            <w:hyperlink r:id="rId19" w:history="1">
              <w:r w:rsidR="001F292E" w:rsidRPr="006A2EFF">
                <w:rPr>
                  <w:rStyle w:val="Hyperlink"/>
                  <w:rFonts w:cs="Open Sans"/>
                </w:rPr>
                <w:t>www.texasgenuine.org</w:t>
              </w:r>
            </w:hyperlink>
          </w:p>
          <w:p w14:paraId="069F358A" w14:textId="77777777" w:rsidR="001F292E" w:rsidRPr="008767EC" w:rsidRDefault="001F292E" w:rsidP="001F292E">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cs="Open Sans"/>
                <w:b/>
              </w:rPr>
            </w:pPr>
            <w:r w:rsidRPr="008767EC">
              <w:rPr>
                <w:rFonts w:cs="Open Sans"/>
                <w:b/>
              </w:rPr>
              <w:t>Texas Higher Education Coordinating Board</w:t>
            </w:r>
          </w:p>
          <w:p w14:paraId="24D59426" w14:textId="77777777" w:rsidR="001F292E" w:rsidRPr="00A61FD9" w:rsidRDefault="001F292E" w:rsidP="001F292E">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b/>
              </w:rPr>
            </w:pPr>
            <w:proofErr w:type="spellStart"/>
            <w:r w:rsidRPr="00A61FD9">
              <w:rPr>
                <w:rFonts w:cs="Open Sans"/>
                <w:b/>
              </w:rPr>
              <w:t>GenTX</w:t>
            </w:r>
            <w:proofErr w:type="spellEnd"/>
          </w:p>
          <w:p w14:paraId="30A1454E" w14:textId="77777777" w:rsidR="001F292E" w:rsidRDefault="008B3DEE" w:rsidP="001F292E">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20" w:history="1">
              <w:r w:rsidR="001F292E" w:rsidRPr="008767EC">
                <w:rPr>
                  <w:rStyle w:val="Hyperlink"/>
                  <w:rFonts w:cs="Open Sans"/>
                </w:rPr>
                <w:t>http://gentx.org/</w:t>
              </w:r>
            </w:hyperlink>
          </w:p>
          <w:p w14:paraId="35EC9076" w14:textId="77777777" w:rsidR="001F292E" w:rsidRDefault="008B3DEE" w:rsidP="001F292E">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21" w:history="1">
              <w:r w:rsidR="001F292E" w:rsidRPr="006A2EFF">
                <w:rPr>
                  <w:rStyle w:val="Hyperlink"/>
                  <w:rFonts w:cs="Open Sans"/>
                </w:rPr>
                <w:t>http://gentx.org/resources/</w:t>
              </w:r>
            </w:hyperlink>
          </w:p>
          <w:p w14:paraId="4F6ED183" w14:textId="77777777" w:rsidR="001F292E" w:rsidRPr="008767EC" w:rsidRDefault="001F292E" w:rsidP="001F292E">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cs="Open Sans"/>
                <w:b/>
              </w:rPr>
            </w:pPr>
            <w:r w:rsidRPr="008767EC">
              <w:rPr>
                <w:rFonts w:cs="Open Sans"/>
                <w:b/>
              </w:rPr>
              <w:t>Texas Workforce Commission</w:t>
            </w:r>
          </w:p>
          <w:p w14:paraId="696875D7" w14:textId="77777777" w:rsidR="001F292E" w:rsidRPr="00423CE0" w:rsidRDefault="008B3DEE" w:rsidP="001F292E">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22" w:history="1">
              <w:r w:rsidR="001F292E" w:rsidRPr="008767EC">
                <w:rPr>
                  <w:rStyle w:val="Hyperlink"/>
                  <w:rFonts w:cs="Open Sans"/>
                </w:rPr>
                <w:t>http://www.lmci.state.tx.us/</w:t>
              </w:r>
            </w:hyperlink>
          </w:p>
          <w:p w14:paraId="677D9E7B" w14:textId="77777777" w:rsidR="001F292E" w:rsidRPr="008767EC" w:rsidRDefault="001F292E" w:rsidP="001F292E">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b/>
              </w:rPr>
            </w:pPr>
            <w:r w:rsidRPr="008767EC">
              <w:rPr>
                <w:b/>
              </w:rPr>
              <w:t>U.S. Department of Education College Scorecard</w:t>
            </w:r>
          </w:p>
          <w:p w14:paraId="5935CBAB" w14:textId="77777777" w:rsidR="001F292E" w:rsidRPr="00CE5168" w:rsidRDefault="008B3DEE" w:rsidP="001F292E">
            <w:pPr>
              <w:spacing w:before="0" w:after="0"/>
              <w:ind w:left="720"/>
              <w:contextualSpacing/>
              <w:cnfStyle w:val="000000000000" w:firstRow="0" w:lastRow="0" w:firstColumn="0" w:lastColumn="0" w:oddVBand="0" w:evenVBand="0" w:oddHBand="0" w:evenHBand="0" w:firstRowFirstColumn="0" w:firstRowLastColumn="0" w:lastRowFirstColumn="0" w:lastRowLastColumn="0"/>
            </w:pPr>
            <w:hyperlink r:id="rId23" w:history="1">
              <w:r w:rsidR="001F292E" w:rsidRPr="008767EC">
                <w:rPr>
                  <w:rStyle w:val="Hyperlink"/>
                </w:rPr>
                <w:t>https://collegescorecard.ed.gov</w:t>
              </w:r>
            </w:hyperlink>
          </w:p>
          <w:p w14:paraId="7FD34A0A" w14:textId="77777777" w:rsidR="001F292E" w:rsidRPr="00F24A0F" w:rsidRDefault="001F292E" w:rsidP="001F292E">
            <w:pPr>
              <w:pStyle w:val="ListParagraph"/>
              <w:numPr>
                <w:ilvl w:val="0"/>
                <w:numId w:val="23"/>
              </w:numPr>
              <w:pBdr>
                <w:top w:val="nil"/>
                <w:left w:val="nil"/>
                <w:bottom w:val="nil"/>
                <w:right w:val="nil"/>
                <w:between w:val="nil"/>
              </w:pBdr>
              <w:spacing w:before="0" w:after="0"/>
              <w:ind w:right="0"/>
              <w:cnfStyle w:val="000000000000" w:firstRow="0" w:lastRow="0" w:firstColumn="0" w:lastColumn="0" w:oddVBand="0" w:evenVBand="0" w:oddHBand="0" w:evenHBand="0" w:firstRowFirstColumn="0" w:firstRowLastColumn="0" w:lastRowFirstColumn="0" w:lastRowLastColumn="0"/>
              <w:rPr>
                <w:rFonts w:cs="Open Sans"/>
                <w:b/>
              </w:rPr>
            </w:pPr>
            <w:r w:rsidRPr="00F24A0F">
              <w:rPr>
                <w:rFonts w:cs="Open Sans"/>
                <w:b/>
              </w:rPr>
              <w:t>What is a Teaching Philosophy, and Why do I Need It?</w:t>
            </w:r>
          </w:p>
          <w:p w14:paraId="67CC698D" w14:textId="77777777" w:rsidR="001F292E" w:rsidRPr="0030564B" w:rsidRDefault="008B3DEE" w:rsidP="001F292E">
            <w:pPr>
              <w:pStyle w:val="ListParagraph"/>
              <w:pBdr>
                <w:top w:val="nil"/>
                <w:left w:val="nil"/>
                <w:bottom w:val="nil"/>
                <w:right w:val="nil"/>
                <w:between w:val="nil"/>
              </w:pBdr>
              <w:spacing w:before="0" w:after="0"/>
              <w:cnfStyle w:val="000000000000" w:firstRow="0" w:lastRow="0" w:firstColumn="0" w:lastColumn="0" w:oddVBand="0" w:evenVBand="0" w:oddHBand="0" w:evenHBand="0" w:firstRowFirstColumn="0" w:firstRowLastColumn="0" w:lastRowFirstColumn="0" w:lastRowLastColumn="0"/>
              <w:rPr>
                <w:rFonts w:cs="Open Sans"/>
              </w:rPr>
            </w:pPr>
            <w:hyperlink r:id="rId24" w:history="1">
              <w:r w:rsidR="001F292E" w:rsidRPr="001100A8">
                <w:rPr>
                  <w:rStyle w:val="Hyperlink"/>
                  <w:rFonts w:cs="Open Sans"/>
                </w:rPr>
                <w:t>https://education.cu-portland.edu/blog/admissions-tips/what-is-a-teaching-philosophy-statement-and-why-do-i-need-it/</w:t>
              </w:r>
            </w:hyperlink>
          </w:p>
          <w:p w14:paraId="27FA333F" w14:textId="77777777" w:rsidR="001F292E" w:rsidRPr="00F24A0F" w:rsidRDefault="001F292E" w:rsidP="001F292E">
            <w:pPr>
              <w:pStyle w:val="ListParagraph"/>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b/>
              </w:rPr>
            </w:pPr>
            <w:r w:rsidRPr="00F24A0F">
              <w:rPr>
                <w:rFonts w:eastAsia="Open Sans" w:cs="Open Sans"/>
                <w:b/>
              </w:rPr>
              <w:t>Edutopia</w:t>
            </w:r>
            <w:r w:rsidRPr="00F24A0F">
              <w:rPr>
                <w:rFonts w:eastAsia="Open Sans" w:cs="Open Sans"/>
                <w:b/>
              </w:rPr>
              <w:br/>
              <w:t>Ben Johnson: What is Your Educational Philosophy?</w:t>
            </w:r>
          </w:p>
          <w:p w14:paraId="448CB661" w14:textId="77777777" w:rsidR="001F292E" w:rsidRPr="004802FA" w:rsidRDefault="008B3DEE" w:rsidP="001F292E">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eastAsia="Open Sans" w:cs="Open Sans"/>
              </w:rPr>
            </w:pPr>
            <w:hyperlink r:id="rId25" w:history="1">
              <w:r w:rsidR="001F292E" w:rsidRPr="004802FA">
                <w:rPr>
                  <w:rStyle w:val="Hyperlink"/>
                  <w:rFonts w:eastAsia="Open Sans" w:cs="Open Sans"/>
                </w:rPr>
                <w:t>https://www.edutopia.org/blog/what-your-educational-philosophy-ben-johnson</w:t>
              </w:r>
            </w:hyperlink>
          </w:p>
          <w:p w14:paraId="653D6D72" w14:textId="77777777" w:rsidR="001F292E" w:rsidRPr="00F24A0F" w:rsidRDefault="001F292E" w:rsidP="001F292E">
            <w:pPr>
              <w:pStyle w:val="ListParagraph"/>
              <w:numPr>
                <w:ilvl w:val="0"/>
                <w:numId w:val="23"/>
              </w:numPr>
              <w:spacing w:before="0" w:after="0"/>
              <w:ind w:right="0"/>
              <w:cnfStyle w:val="000000000000" w:firstRow="0" w:lastRow="0" w:firstColumn="0" w:lastColumn="0" w:oddVBand="0" w:evenVBand="0" w:oddHBand="0" w:evenHBand="0" w:firstRowFirstColumn="0" w:firstRowLastColumn="0" w:lastRowFirstColumn="0" w:lastRowLastColumn="0"/>
              <w:rPr>
                <w:rFonts w:eastAsia="Open Sans" w:cs="Open Sans"/>
                <w:b/>
              </w:rPr>
            </w:pPr>
            <w:r w:rsidRPr="00F24A0F">
              <w:rPr>
                <w:rFonts w:eastAsia="Open Sans" w:cs="Open Sans"/>
                <w:b/>
              </w:rPr>
              <w:t xml:space="preserve">Additional </w:t>
            </w:r>
            <w:r>
              <w:rPr>
                <w:rFonts w:eastAsia="Open Sans" w:cs="Open Sans"/>
                <w:b/>
              </w:rPr>
              <w:t>S</w:t>
            </w:r>
            <w:r w:rsidRPr="00F24A0F">
              <w:rPr>
                <w:rFonts w:eastAsia="Open Sans" w:cs="Open Sans"/>
                <w:b/>
              </w:rPr>
              <w:t xml:space="preserve">amples of </w:t>
            </w:r>
            <w:r>
              <w:rPr>
                <w:rFonts w:eastAsia="Open Sans" w:cs="Open Sans"/>
                <w:b/>
              </w:rPr>
              <w:t>E</w:t>
            </w:r>
            <w:r w:rsidRPr="00F24A0F">
              <w:rPr>
                <w:rFonts w:eastAsia="Open Sans" w:cs="Open Sans"/>
                <w:b/>
              </w:rPr>
              <w:t xml:space="preserve">ducational </w:t>
            </w:r>
            <w:r>
              <w:rPr>
                <w:rFonts w:eastAsia="Open Sans" w:cs="Open Sans"/>
                <w:b/>
              </w:rPr>
              <w:t>P</w:t>
            </w:r>
            <w:r w:rsidRPr="00F24A0F">
              <w:rPr>
                <w:rFonts w:eastAsia="Open Sans" w:cs="Open Sans"/>
                <w:b/>
              </w:rPr>
              <w:t>hilosophies:</w:t>
            </w:r>
          </w:p>
          <w:p w14:paraId="009C8FD3" w14:textId="77777777" w:rsidR="001F292E" w:rsidRPr="004802FA" w:rsidRDefault="008B3DEE" w:rsidP="001F292E">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eastAsia="Open Sans" w:cs="Open Sans"/>
              </w:rPr>
            </w:pPr>
            <w:hyperlink r:id="rId26" w:history="1">
              <w:r w:rsidR="001F292E" w:rsidRPr="004802FA">
                <w:rPr>
                  <w:rStyle w:val="Hyperlink"/>
                  <w:rFonts w:eastAsia="Open Sans" w:cs="Open Sans"/>
                </w:rPr>
                <w:t>http://www2.sfasu.edu/cte/Michelle_Files/HMS_300_Web_Content/PhilosophyofEducation.pdf</w:t>
              </w:r>
            </w:hyperlink>
          </w:p>
          <w:p w14:paraId="11464A3A" w14:textId="77777777" w:rsidR="001F292E" w:rsidRPr="00F24A0F" w:rsidRDefault="001F292E" w:rsidP="001F292E">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sidRPr="00F24A0F">
              <w:rPr>
                <w:b/>
              </w:rPr>
              <w:t xml:space="preserve">Use Specific Language for Feedback and Praise </w:t>
            </w:r>
          </w:p>
          <w:p w14:paraId="509A4BDE" w14:textId="77777777" w:rsidR="001F292E" w:rsidRDefault="008B3DEE" w:rsidP="001F292E">
            <w:pPr>
              <w:spacing w:before="0" w:after="0"/>
              <w:ind w:left="720"/>
              <w:contextualSpacing/>
              <w:cnfStyle w:val="000000000000" w:firstRow="0" w:lastRow="0" w:firstColumn="0" w:lastColumn="0" w:oddVBand="0" w:evenVBand="0" w:oddHBand="0" w:evenHBand="0" w:firstRowFirstColumn="0" w:firstRowLastColumn="0" w:lastRowFirstColumn="0" w:lastRowLastColumn="0"/>
              <w:rPr>
                <w:rStyle w:val="Hyperlink"/>
              </w:rPr>
            </w:pPr>
            <w:hyperlink r:id="rId27" w:history="1">
              <w:r w:rsidR="001F292E" w:rsidRPr="006A2EFF">
                <w:rPr>
                  <w:rStyle w:val="Hyperlink"/>
                </w:rPr>
                <w:t>http://www.nea.org/tools/52080.htm</w:t>
              </w:r>
            </w:hyperlink>
          </w:p>
          <w:p w14:paraId="4A5D5CDA" w14:textId="77777777" w:rsidR="001F292E" w:rsidRDefault="001F292E" w:rsidP="001F292E">
            <w:pPr>
              <w:pStyle w:val="ListParagraph"/>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cs="Open Sans"/>
                <w:b/>
              </w:rPr>
            </w:pPr>
            <w:r>
              <w:rPr>
                <w:rFonts w:cs="Open Sans"/>
                <w:b/>
              </w:rPr>
              <w:t>Scholarship Resources</w:t>
            </w:r>
          </w:p>
          <w:p w14:paraId="7ABFE737" w14:textId="77777777" w:rsidR="001F292E" w:rsidRDefault="001F292E" w:rsidP="001F292E">
            <w:pPr>
              <w:pStyle w:val="ListParagraph"/>
              <w:spacing w:before="0" w:after="0"/>
              <w:cnfStyle w:val="000000000000" w:firstRow="0" w:lastRow="0" w:firstColumn="0" w:lastColumn="0" w:oddVBand="0" w:evenVBand="0" w:oddHBand="0" w:evenHBand="0" w:firstRowFirstColumn="0" w:firstRowLastColumn="0" w:lastRowFirstColumn="0" w:lastRowLastColumn="0"/>
              <w:rPr>
                <w:rFonts w:cs="Open Sans"/>
                <w:b/>
              </w:rPr>
            </w:pPr>
            <w:r>
              <w:rPr>
                <w:rFonts w:cs="Open Sans"/>
                <w:b/>
              </w:rPr>
              <w:t xml:space="preserve">CTSOs: </w:t>
            </w:r>
          </w:p>
          <w:p w14:paraId="2F1628E2" w14:textId="77777777" w:rsidR="001F292E" w:rsidRPr="00CE1F6D" w:rsidRDefault="001F292E" w:rsidP="001F292E">
            <w:pPr>
              <w:pStyle w:val="ListParagraph"/>
              <w:spacing w:before="0" w:after="0"/>
              <w:cnfStyle w:val="000000000000" w:firstRow="0" w:lastRow="0" w:firstColumn="0" w:lastColumn="0" w:oddVBand="0" w:evenVBand="0" w:oddHBand="0" w:evenHBand="0" w:firstRowFirstColumn="0" w:firstRowLastColumn="0" w:lastRowFirstColumn="0" w:lastRowLastColumn="0"/>
              <w:rPr>
                <w:rFonts w:cs="Open Sans"/>
                <w:b/>
              </w:rPr>
            </w:pPr>
            <w:r w:rsidRPr="00CE1F6D">
              <w:rPr>
                <w:rFonts w:cs="Open Sans"/>
                <w:b/>
              </w:rPr>
              <w:t>Family, Career and Community Leaders of America (FCCLA)</w:t>
            </w:r>
          </w:p>
          <w:p w14:paraId="002B4258" w14:textId="77777777" w:rsidR="001F292E" w:rsidRPr="00F24A0F" w:rsidRDefault="008B3DEE" w:rsidP="001F292E">
            <w:pPr>
              <w:pStyle w:val="ListParagraph"/>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hyperlink r:id="rId28" w:history="1">
              <w:r w:rsidR="001F292E" w:rsidRPr="00F24A0F">
                <w:rPr>
                  <w:rStyle w:val="Hyperlink"/>
                  <w:rFonts w:eastAsia="Open Sans" w:cs="Open Sans"/>
                </w:rPr>
                <w:t>http://texasfccla.org/scholarships.html</w:t>
              </w:r>
            </w:hyperlink>
            <w:r w:rsidR="001F292E" w:rsidRPr="00F24A0F">
              <w:rPr>
                <w:rFonts w:eastAsia="Open Sans" w:cs="Open Sans"/>
              </w:rPr>
              <w:t xml:space="preserve"> </w:t>
            </w:r>
          </w:p>
          <w:p w14:paraId="169CCE16" w14:textId="77777777" w:rsidR="001F292E" w:rsidRPr="00CE1F6D" w:rsidRDefault="001F292E" w:rsidP="001F292E">
            <w:pPr>
              <w:pStyle w:val="ListParagraph"/>
              <w:spacing w:before="0" w:after="0"/>
              <w:cnfStyle w:val="000000000000" w:firstRow="0" w:lastRow="0" w:firstColumn="0" w:lastColumn="0" w:oddVBand="0" w:evenVBand="0" w:oddHBand="0" w:evenHBand="0" w:firstRowFirstColumn="0" w:firstRowLastColumn="0" w:lastRowFirstColumn="0" w:lastRowLastColumn="0"/>
              <w:rPr>
                <w:rFonts w:eastAsia="Open Sans" w:cs="Open Sans"/>
                <w:b/>
              </w:rPr>
            </w:pPr>
            <w:r w:rsidRPr="00CE1F6D">
              <w:rPr>
                <w:rFonts w:eastAsia="Open Sans" w:cs="Open Sans"/>
                <w:b/>
              </w:rPr>
              <w:t>Texas Association of Future Educators (TAFE)</w:t>
            </w:r>
          </w:p>
          <w:p w14:paraId="189AEA9A" w14:textId="77777777" w:rsidR="001F292E" w:rsidRPr="00F24A0F" w:rsidRDefault="008B3DEE" w:rsidP="001F292E">
            <w:pPr>
              <w:pStyle w:val="ListParagraph"/>
              <w:spacing w:before="0" w:after="0"/>
              <w:cnfStyle w:val="000000000000" w:firstRow="0" w:lastRow="0" w:firstColumn="0" w:lastColumn="0" w:oddVBand="0" w:evenVBand="0" w:oddHBand="0" w:evenHBand="0" w:firstRowFirstColumn="0" w:firstRowLastColumn="0" w:lastRowFirstColumn="0" w:lastRowLastColumn="0"/>
              <w:rPr>
                <w:color w:val="auto"/>
              </w:rPr>
            </w:pPr>
            <w:hyperlink r:id="rId29" w:history="1">
              <w:r w:rsidR="001F292E" w:rsidRPr="00F24A0F">
                <w:rPr>
                  <w:rStyle w:val="Hyperlink"/>
                </w:rPr>
                <w:t>http://www.tafeonline.org/scholarships</w:t>
              </w:r>
            </w:hyperlink>
            <w:r w:rsidR="001F292E" w:rsidRPr="00F24A0F">
              <w:rPr>
                <w:color w:val="auto"/>
              </w:rPr>
              <w:t xml:space="preserve"> </w:t>
            </w:r>
          </w:p>
          <w:p w14:paraId="0A26D82B" w14:textId="77777777" w:rsidR="001F292E" w:rsidRPr="00CE1F6D" w:rsidRDefault="001F292E" w:rsidP="001F292E">
            <w:pPr>
              <w:pStyle w:val="ListParagraph"/>
              <w:numPr>
                <w:ilvl w:val="0"/>
                <w:numId w:val="23"/>
              </w:numPr>
              <w:spacing w:before="0" w:after="0"/>
              <w:cnfStyle w:val="000000000000" w:firstRow="0" w:lastRow="0" w:firstColumn="0" w:lastColumn="0" w:oddVBand="0" w:evenVBand="0" w:oddHBand="0" w:evenHBand="0" w:firstRowFirstColumn="0" w:firstRowLastColumn="0" w:lastRowFirstColumn="0" w:lastRowLastColumn="0"/>
              <w:rPr>
                <w:b/>
                <w:color w:val="auto"/>
              </w:rPr>
            </w:pPr>
            <w:r w:rsidRPr="00CE1F6D">
              <w:rPr>
                <w:b/>
                <w:color w:val="auto"/>
              </w:rPr>
              <w:t>Communities Foundation of Texas</w:t>
            </w:r>
            <w:r>
              <w:rPr>
                <w:b/>
                <w:color w:val="auto"/>
              </w:rPr>
              <w:t>:</w:t>
            </w:r>
          </w:p>
          <w:p w14:paraId="0F3F9477" w14:textId="77777777" w:rsidR="001F292E" w:rsidRPr="00CE1F6D" w:rsidRDefault="001F292E" w:rsidP="001F292E">
            <w:pPr>
              <w:pStyle w:val="ListParagraph"/>
              <w:spacing w:before="0" w:after="0"/>
              <w:cnfStyle w:val="000000000000" w:firstRow="0" w:lastRow="0" w:firstColumn="0" w:lastColumn="0" w:oddVBand="0" w:evenVBand="0" w:oddHBand="0" w:evenHBand="0" w:firstRowFirstColumn="0" w:firstRowLastColumn="0" w:lastRowFirstColumn="0" w:lastRowLastColumn="0"/>
              <w:rPr>
                <w:b/>
                <w:color w:val="auto"/>
              </w:rPr>
            </w:pPr>
            <w:r w:rsidRPr="00CE1F6D">
              <w:rPr>
                <w:b/>
                <w:color w:val="auto"/>
              </w:rPr>
              <w:t>Scholarship Overview</w:t>
            </w:r>
          </w:p>
          <w:p w14:paraId="03D053DC" w14:textId="152F50A9" w:rsidR="001F292E" w:rsidRPr="00072BC7" w:rsidRDefault="008B3DEE" w:rsidP="001F292E">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color w:val="203064"/>
              </w:rPr>
            </w:pPr>
            <w:hyperlink r:id="rId30" w:history="1">
              <w:r w:rsidR="001F292E" w:rsidRPr="006A2EFF">
                <w:rPr>
                  <w:rStyle w:val="Hyperlink"/>
                </w:rPr>
                <w:t>https://www.cftexas.org/scholarship</w:t>
              </w:r>
            </w:hyperlink>
          </w:p>
        </w:tc>
      </w:tr>
      <w:tr w:rsidR="001F292E" w:rsidRPr="00072BC7" w14:paraId="349481FF" w14:textId="77777777" w:rsidTr="00C81B70">
        <w:trPr>
          <w:trHeight w:val="323"/>
        </w:trPr>
        <w:tc>
          <w:tcPr>
            <w:cnfStyle w:val="001000000000" w:firstRow="0" w:lastRow="0" w:firstColumn="1" w:lastColumn="0" w:oddVBand="0" w:evenVBand="0" w:oddHBand="0" w:evenHBand="0" w:firstRowFirstColumn="0" w:firstRowLastColumn="0" w:lastRowFirstColumn="0" w:lastRowLastColumn="0"/>
            <w:tcW w:w="3194" w:type="dxa"/>
          </w:tcPr>
          <w:p w14:paraId="28DA13E4" w14:textId="402E9582" w:rsidR="001F292E" w:rsidRPr="00C31FFD" w:rsidRDefault="001F292E" w:rsidP="001F292E">
            <w:pPr>
              <w:spacing w:before="0" w:after="0"/>
              <w:rPr>
                <w:rFonts w:cs="Open Sans"/>
                <w:b/>
                <w:color w:val="auto"/>
              </w:rPr>
            </w:pPr>
            <w:r w:rsidRPr="00C31FFD">
              <w:rPr>
                <w:rFonts w:cs="Open Sans"/>
                <w:b/>
                <w:color w:val="auto"/>
              </w:rPr>
              <w:lastRenderedPageBreak/>
              <w:t>Notes</w:t>
            </w:r>
          </w:p>
        </w:tc>
        <w:tc>
          <w:tcPr>
            <w:tcW w:w="11349" w:type="dxa"/>
          </w:tcPr>
          <w:p w14:paraId="5139E1B3" w14:textId="77777777" w:rsidR="001F292E" w:rsidRPr="00072BC7" w:rsidRDefault="001F292E" w:rsidP="001F292E">
            <w:pPr>
              <w:cnfStyle w:val="000000000000" w:firstRow="0" w:lastRow="0" w:firstColumn="0" w:lastColumn="0" w:oddVBand="0" w:evenVBand="0" w:oddHBand="0" w:evenHBand="0" w:firstRowFirstColumn="0" w:firstRowLastColumn="0" w:lastRowFirstColumn="0" w:lastRowLastColumn="0"/>
              <w:rPr>
                <w:rFonts w:cs="Open Sans"/>
                <w:color w:val="203064"/>
              </w:rPr>
            </w:pPr>
          </w:p>
        </w:tc>
      </w:tr>
    </w:tbl>
    <w:p w14:paraId="033F87EB" w14:textId="1BECB54C" w:rsidR="006678A6" w:rsidRDefault="006678A6" w:rsidP="006678A6">
      <w:pPr>
        <w:tabs>
          <w:tab w:val="left" w:pos="1380"/>
        </w:tabs>
        <w:ind w:left="0"/>
        <w:rPr>
          <w:rFonts w:cs="Open Sans"/>
          <w:sz w:val="20"/>
          <w:szCs w:val="20"/>
        </w:rPr>
      </w:pPr>
    </w:p>
    <w:p w14:paraId="62F3EFFC" w14:textId="77777777" w:rsidR="00CE1423" w:rsidRPr="00072BC7" w:rsidRDefault="00CE1423" w:rsidP="006678A6">
      <w:pPr>
        <w:tabs>
          <w:tab w:val="left" w:pos="1380"/>
        </w:tabs>
        <w:ind w:left="0"/>
        <w:rPr>
          <w:rFonts w:cs="Open Sans"/>
          <w:sz w:val="20"/>
          <w:szCs w:val="20"/>
        </w:rPr>
      </w:pPr>
    </w:p>
    <w:sectPr w:rsidR="00CE1423" w:rsidRPr="00072BC7" w:rsidSect="008B0312">
      <w:headerReference w:type="default" r:id="rId31"/>
      <w:footerReference w:type="default" r:id="rId32"/>
      <w:headerReference w:type="first" r:id="rId33"/>
      <w:footerReference w:type="first" r:id="rId34"/>
      <w:pgSz w:w="15840" w:h="12240" w:orient="landscape"/>
      <w:pgMar w:top="1008" w:right="720" w:bottom="1008" w:left="576"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04832" w14:textId="77777777" w:rsidR="008B3DEE" w:rsidRDefault="008B3DEE">
      <w:pPr>
        <w:spacing w:before="0" w:after="0"/>
      </w:pPr>
      <w:r>
        <w:separator/>
      </w:r>
    </w:p>
  </w:endnote>
  <w:endnote w:type="continuationSeparator" w:id="0">
    <w:p w14:paraId="403C1FDE" w14:textId="77777777" w:rsidR="008B3DEE" w:rsidRDefault="008B3D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2D504" w14:textId="1F9D62E7" w:rsidR="008A0BA8" w:rsidRDefault="008A0BA8" w:rsidP="00EA0CB7">
    <w:pPr>
      <w:pStyle w:val="Footer"/>
      <w:spacing w:before="0"/>
      <w:jc w:val="left"/>
      <w:rPr>
        <w:rFonts w:ascii="Calibri" w:hAnsi="Calibri" w:cs="Calibri"/>
        <w:noProof/>
        <w:sz w:val="20"/>
        <w:szCs w:val="20"/>
      </w:rPr>
    </w:pPr>
    <w:r w:rsidRPr="008F1CF0">
      <w:rPr>
        <w:rFonts w:cs="Open Sans"/>
        <w:color w:val="auto"/>
        <w:sz w:val="18"/>
        <w:szCs w:val="20"/>
      </w:rPr>
      <w:t>Copyrig</w:t>
    </w:r>
    <w:r w:rsidRPr="00EA0CB7">
      <w:rPr>
        <w:rFonts w:ascii="Calibri" w:hAnsi="Calibri" w:cs="Calibri"/>
        <w:color w:val="auto"/>
        <w:sz w:val="20"/>
        <w:szCs w:val="20"/>
      </w:rPr>
      <w:t>ht © Texas Education Agency, 2018. All rights reserved.</w:t>
    </w:r>
    <w:r w:rsidRPr="00EA0CB7">
      <w:rPr>
        <w:rFonts w:ascii="Calibri" w:hAnsi="Calibri" w:cs="Calibri"/>
        <w:noProof/>
        <w:sz w:val="20"/>
        <w:szCs w:val="20"/>
      </w:rPr>
      <w:t xml:space="preserve">  </w:t>
    </w:r>
    <w:r w:rsidRPr="00EA0CB7">
      <w:rPr>
        <w:rFonts w:ascii="Calibri" w:hAnsi="Calibri" w:cs="Calibri"/>
        <w:noProof/>
        <w:sz w:val="20"/>
        <w:szCs w:val="20"/>
      </w:rPr>
      <w:ptab w:relativeTo="margin" w:alignment="center" w:leader="none"/>
    </w:r>
    <w:r w:rsidRPr="00EA0CB7">
      <w:rPr>
        <w:rFonts w:ascii="Calibri" w:hAnsi="Calibri" w:cs="Calibri"/>
        <w:noProof/>
        <w:color w:val="0D0D0D" w:themeColor="text1" w:themeTint="F2"/>
        <w:sz w:val="20"/>
        <w:szCs w:val="20"/>
      </w:rPr>
      <w:fldChar w:fldCharType="begin"/>
    </w:r>
    <w:r w:rsidRPr="00EA0CB7">
      <w:rPr>
        <w:rFonts w:ascii="Calibri" w:hAnsi="Calibri" w:cs="Calibri"/>
        <w:noProof/>
        <w:color w:val="0D0D0D" w:themeColor="text1" w:themeTint="F2"/>
        <w:sz w:val="20"/>
        <w:szCs w:val="20"/>
      </w:rPr>
      <w:instrText xml:space="preserve"> PAGE   \* MERGEFORMAT </w:instrText>
    </w:r>
    <w:r w:rsidRPr="00EA0CB7">
      <w:rPr>
        <w:rFonts w:ascii="Calibri" w:hAnsi="Calibri" w:cs="Calibri"/>
        <w:noProof/>
        <w:color w:val="0D0D0D" w:themeColor="text1" w:themeTint="F2"/>
        <w:sz w:val="20"/>
        <w:szCs w:val="20"/>
      </w:rPr>
      <w:fldChar w:fldCharType="separate"/>
    </w:r>
    <w:r w:rsidRPr="00EA0CB7">
      <w:rPr>
        <w:rFonts w:ascii="Calibri" w:hAnsi="Calibri" w:cs="Calibri"/>
        <w:noProof/>
        <w:color w:val="0D0D0D" w:themeColor="text1" w:themeTint="F2"/>
        <w:sz w:val="20"/>
        <w:szCs w:val="20"/>
      </w:rPr>
      <w:t>1</w:t>
    </w:r>
    <w:r w:rsidRPr="00EA0CB7">
      <w:rPr>
        <w:rFonts w:ascii="Calibri" w:hAnsi="Calibri" w:cs="Calibri"/>
        <w:noProof/>
        <w:color w:val="0D0D0D" w:themeColor="text1" w:themeTint="F2"/>
        <w:sz w:val="20"/>
        <w:szCs w:val="20"/>
      </w:rPr>
      <w:fldChar w:fldCharType="end"/>
    </w:r>
    <w:r w:rsidRPr="00EA0CB7">
      <w:rPr>
        <w:rFonts w:ascii="Calibri" w:hAnsi="Calibri" w:cs="Calibri"/>
        <w:noProof/>
        <w:sz w:val="20"/>
        <w:szCs w:val="20"/>
      </w:rPr>
      <w:ptab w:relativeTo="margin" w:alignment="right" w:leader="none"/>
    </w:r>
    <w:r w:rsidR="008B0312" w:rsidRPr="00EA0CB7">
      <w:rPr>
        <w:rFonts w:ascii="Calibri" w:hAnsi="Calibri" w:cs="Calibri"/>
        <w:noProof/>
        <w:sz w:val="20"/>
        <w:szCs w:val="20"/>
      </w:rPr>
      <w:drawing>
        <wp:inline distT="0" distB="0" distL="0" distR="0" wp14:anchorId="23941356" wp14:editId="02B681C5">
          <wp:extent cx="603250" cy="320040"/>
          <wp:effectExtent l="0" t="0" r="6350" b="3810"/>
          <wp:docPr id="50" name="Picture 50" descr="Texas Education Agenc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20040"/>
                  </a:xfrm>
                  <a:prstGeom prst="rect">
                    <a:avLst/>
                  </a:prstGeom>
                  <a:noFill/>
                </pic:spPr>
              </pic:pic>
            </a:graphicData>
          </a:graphic>
        </wp:inline>
      </w:drawing>
    </w:r>
  </w:p>
  <w:p w14:paraId="60F89B66" w14:textId="555A588A" w:rsidR="00EA0CB7" w:rsidRDefault="002E127B" w:rsidP="00EA0CB7">
    <w:pPr>
      <w:pStyle w:val="Footer"/>
      <w:spacing w:before="0"/>
      <w:jc w:val="left"/>
      <w:rPr>
        <w:rFonts w:ascii="Calibri" w:hAnsi="Calibri" w:cs="Calibri"/>
        <w:color w:val="auto"/>
        <w:sz w:val="20"/>
        <w:szCs w:val="20"/>
      </w:rPr>
    </w:pPr>
    <w:r>
      <w:rPr>
        <w:rFonts w:ascii="Calibri" w:hAnsi="Calibri" w:cs="Calibri"/>
        <w:color w:val="auto"/>
        <w:sz w:val="20"/>
        <w:szCs w:val="20"/>
      </w:rPr>
      <w:t>5/20/18</w:t>
    </w:r>
  </w:p>
  <w:p w14:paraId="76E70528" w14:textId="3BC39A63" w:rsidR="002E127B" w:rsidRPr="00EA0CB7" w:rsidRDefault="002E127B" w:rsidP="002E127B">
    <w:pPr>
      <w:pStyle w:val="ListParagraph"/>
      <w:ind w:left="173"/>
      <w:rPr>
        <w:rFonts w:ascii="Calibri" w:hAnsi="Calibri" w:cs="Calibri"/>
        <w:sz w:val="20"/>
        <w:szCs w:val="20"/>
      </w:rPr>
    </w:pPr>
    <w:bookmarkStart w:id="1" w:name="_Hlk514572374"/>
    <w:r w:rsidRPr="001E4E66">
      <w:rPr>
        <w:rFonts w:ascii="Calibri" w:hAnsi="Calibri" w:cs="Calibri"/>
        <w:b/>
        <w:sz w:val="18"/>
        <w:szCs w:val="18"/>
      </w:rPr>
      <w:t>Note:</w:t>
    </w:r>
    <w:r w:rsidRPr="001E4E66">
      <w:rPr>
        <w:rFonts w:ascii="Calibri" w:hAnsi="Calibri" w:cs="Calibri"/>
        <w:sz w:val="18"/>
        <w:szCs w:val="18"/>
      </w:rPr>
      <w:t xml:space="preserve"> Social, ethnic, racial, religious, and gender bias is best determined at the local level where educators have in-depth knowledge of the culture and values of the community in which students live. TEA asks local districts to review these materials for social, ethnic, racial, religious, and gender bias before use in local schools.</w:t>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0A206" w14:textId="0E2ABD0D" w:rsidR="008F1CF0" w:rsidRPr="008A0BA8" w:rsidRDefault="008A0BA8" w:rsidP="008A0BA8">
    <w:pPr>
      <w:pStyle w:val="Footer"/>
      <w:jc w:val="center"/>
      <w:rPr>
        <w:color w:val="0D0D0D" w:themeColor="text1" w:themeTint="F2"/>
        <w:sz w:val="18"/>
      </w:rPr>
    </w:pPr>
    <w:bookmarkStart w:id="2" w:name="_Hlk509400301"/>
    <w:bookmarkStart w:id="3" w:name="_Hlk509400302"/>
    <w:r>
      <w:rPr>
        <w:noProof/>
      </w:rPr>
      <w:drawing>
        <wp:anchor distT="0" distB="0" distL="114300" distR="114300" simplePos="0" relativeHeight="251661312" behindDoc="1" locked="0" layoutInCell="1" allowOverlap="1" wp14:anchorId="33D2C341" wp14:editId="3799574D">
          <wp:simplePos x="0" y="0"/>
          <wp:positionH relativeFrom="margin">
            <wp:align>right</wp:align>
          </wp:positionH>
          <wp:positionV relativeFrom="paragraph">
            <wp:posOffset>26035</wp:posOffset>
          </wp:positionV>
          <wp:extent cx="603250" cy="320040"/>
          <wp:effectExtent l="0" t="0" r="6350" b="3810"/>
          <wp:wrapNone/>
          <wp:docPr id="52" name="Picture 52" descr="Texas Education Agenc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20040"/>
                  </a:xfrm>
                  <a:prstGeom prst="rect">
                    <a:avLst/>
                  </a:prstGeom>
                  <a:noFill/>
                </pic:spPr>
              </pic:pic>
            </a:graphicData>
          </a:graphic>
          <wp14:sizeRelH relativeFrom="page">
            <wp14:pctWidth>0</wp14:pctWidth>
          </wp14:sizeRelH>
          <wp14:sizeRelV relativeFrom="page">
            <wp14:pctHeight>0</wp14:pctHeight>
          </wp14:sizeRelV>
        </wp:anchor>
      </w:drawing>
    </w:r>
    <w:bookmarkStart w:id="4" w:name="_Hlk509410677"/>
    <w:r w:rsidRPr="008F1CF0">
      <w:rPr>
        <w:rFonts w:cs="Open Sans"/>
        <w:color w:val="auto"/>
        <w:sz w:val="18"/>
        <w:szCs w:val="20"/>
      </w:rPr>
      <w:t>Copyright © Texas Education Agency, 201</w:t>
    </w:r>
    <w:r>
      <w:rPr>
        <w:rFonts w:cs="Open Sans"/>
        <w:color w:val="auto"/>
        <w:sz w:val="18"/>
        <w:szCs w:val="20"/>
      </w:rPr>
      <w:t>8</w:t>
    </w:r>
    <w:r w:rsidRPr="008F1CF0">
      <w:rPr>
        <w:rFonts w:cs="Open Sans"/>
        <w:color w:val="auto"/>
        <w:sz w:val="18"/>
        <w:szCs w:val="20"/>
      </w:rPr>
      <w:t>. All rights reserved.</w:t>
    </w:r>
    <w:r w:rsidRPr="008F1CF0">
      <w:rPr>
        <w:noProof/>
      </w:rPr>
      <w:t xml:space="preserve"> </w:t>
    </w:r>
    <w:bookmarkEnd w:id="2"/>
    <w:bookmarkEnd w:id="3"/>
    <w:r>
      <w:rPr>
        <w:noProof/>
      </w:rPr>
      <w:t xml:space="preserve"> </w:t>
    </w:r>
    <w:bookmarkEnd w:id="4"/>
    <w:r w:rsidRPr="008A0BA8">
      <w:rPr>
        <w:color w:val="0D0D0D" w:themeColor="text1" w:themeTint="F2"/>
      </w:rPr>
      <w:ptab w:relativeTo="margin" w:alignment="center" w:leader="none"/>
    </w:r>
    <w:r w:rsidRPr="008A0BA8">
      <w:rPr>
        <w:color w:val="0D0D0D" w:themeColor="text1" w:themeTint="F2"/>
      </w:rPr>
      <w:fldChar w:fldCharType="begin"/>
    </w:r>
    <w:r w:rsidRPr="008A0BA8">
      <w:rPr>
        <w:color w:val="0D0D0D" w:themeColor="text1" w:themeTint="F2"/>
      </w:rPr>
      <w:instrText xml:space="preserve"> PAGE   \* MERGEFORMAT </w:instrText>
    </w:r>
    <w:r w:rsidRPr="008A0BA8">
      <w:rPr>
        <w:color w:val="0D0D0D" w:themeColor="text1" w:themeTint="F2"/>
      </w:rPr>
      <w:fldChar w:fldCharType="separate"/>
    </w:r>
    <w:r w:rsidRPr="008A0BA8">
      <w:rPr>
        <w:noProof/>
        <w:color w:val="0D0D0D" w:themeColor="text1" w:themeTint="F2"/>
      </w:rPr>
      <w:t>1</w:t>
    </w:r>
    <w:r w:rsidRPr="008A0BA8">
      <w:rPr>
        <w:noProof/>
        <w:color w:val="0D0D0D" w:themeColor="text1" w:themeTint="F2"/>
      </w:rPr>
      <w:fldChar w:fldCharType="end"/>
    </w:r>
    <w:r w:rsidRPr="008A0BA8">
      <w:rPr>
        <w:color w:val="0D0D0D" w:themeColor="text1" w:themeTint="F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716D8" w14:textId="77777777" w:rsidR="008B3DEE" w:rsidRDefault="008B3DEE">
      <w:pPr>
        <w:spacing w:before="0" w:after="0"/>
      </w:pPr>
      <w:r>
        <w:separator/>
      </w:r>
    </w:p>
  </w:footnote>
  <w:footnote w:type="continuationSeparator" w:id="0">
    <w:p w14:paraId="16FF9618" w14:textId="77777777" w:rsidR="008B3DEE" w:rsidRDefault="008B3DE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0B0EF" w14:textId="501B0E85" w:rsidR="008A0BA8" w:rsidRDefault="008A0BA8" w:rsidP="008B031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776CD" w14:textId="64E49F69" w:rsidR="008F1CF0" w:rsidRDefault="008F1CF0">
    <w:pPr>
      <w:pStyle w:val="Header"/>
    </w:pPr>
    <w:r>
      <w:rPr>
        <w:noProof/>
      </w:rPr>
      <w:drawing>
        <wp:anchor distT="0" distB="0" distL="114300" distR="114300" simplePos="0" relativeHeight="251659264" behindDoc="0" locked="0" layoutInCell="1" allowOverlap="1" wp14:anchorId="31C47A2E" wp14:editId="55AAE3CF">
          <wp:simplePos x="0" y="0"/>
          <wp:positionH relativeFrom="margin">
            <wp:align>right</wp:align>
          </wp:positionH>
          <wp:positionV relativeFrom="paragraph">
            <wp:posOffset>-457200</wp:posOffset>
          </wp:positionV>
          <wp:extent cx="1310640" cy="600075"/>
          <wp:effectExtent l="0" t="0" r="0" b="0"/>
          <wp:wrapNone/>
          <wp:docPr id="51" name="image1.png" descr="Texas CTE logo."/>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3686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08D0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6A27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5AE32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1098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0ED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180E9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A73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DC42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A0C5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93334"/>
    <w:multiLevelType w:val="hybridMultilevel"/>
    <w:tmpl w:val="82D0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A23C8E"/>
    <w:multiLevelType w:val="hybridMultilevel"/>
    <w:tmpl w:val="B4A6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136442"/>
    <w:multiLevelType w:val="hybridMultilevel"/>
    <w:tmpl w:val="1A1E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E1C1A"/>
    <w:multiLevelType w:val="hybridMultilevel"/>
    <w:tmpl w:val="1C8C7B0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4" w15:restartNumberingAfterBreak="0">
    <w:nsid w:val="281D1130"/>
    <w:multiLevelType w:val="hybridMultilevel"/>
    <w:tmpl w:val="896A4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C791D"/>
    <w:multiLevelType w:val="hybridMultilevel"/>
    <w:tmpl w:val="2326D45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6" w15:restartNumberingAfterBreak="0">
    <w:nsid w:val="379E7694"/>
    <w:multiLevelType w:val="hybridMultilevel"/>
    <w:tmpl w:val="AB94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6A2115"/>
    <w:multiLevelType w:val="hybridMultilevel"/>
    <w:tmpl w:val="03542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735A43"/>
    <w:multiLevelType w:val="hybridMultilevel"/>
    <w:tmpl w:val="7D2A3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02630"/>
    <w:multiLevelType w:val="hybridMultilevel"/>
    <w:tmpl w:val="E086FA2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0" w15:restartNumberingAfterBreak="0">
    <w:nsid w:val="668E2B6A"/>
    <w:multiLevelType w:val="hybridMultilevel"/>
    <w:tmpl w:val="9DF8B92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1" w15:restartNumberingAfterBreak="0">
    <w:nsid w:val="66FA62F0"/>
    <w:multiLevelType w:val="hybridMultilevel"/>
    <w:tmpl w:val="04881898"/>
    <w:lvl w:ilvl="0" w:tplc="CCE4E982">
      <w:start w:val="1"/>
      <w:numFmt w:val="bullet"/>
      <w:pStyle w:val="ListBullet"/>
      <w:lvlText w:val=""/>
      <w:lvlJc w:val="left"/>
      <w:pPr>
        <w:tabs>
          <w:tab w:val="num" w:pos="317"/>
        </w:tabs>
        <w:ind w:left="317" w:hanging="144"/>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F5295"/>
    <w:multiLevelType w:val="hybridMultilevel"/>
    <w:tmpl w:val="6758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E71DAA"/>
    <w:multiLevelType w:val="hybridMultilevel"/>
    <w:tmpl w:val="654A4A9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4" w15:restartNumberingAfterBreak="0">
    <w:nsid w:val="7389323B"/>
    <w:multiLevelType w:val="hybridMultilevel"/>
    <w:tmpl w:val="FF063A9C"/>
    <w:lvl w:ilvl="0" w:tplc="C76C13A4">
      <w:start w:val="1"/>
      <w:numFmt w:val="bullet"/>
      <w:lvlText w:val=""/>
      <w:lvlJc w:val="left"/>
      <w:pPr>
        <w:tabs>
          <w:tab w:val="num" w:pos="360"/>
        </w:tabs>
        <w:ind w:left="360" w:hanging="360"/>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2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23"/>
  </w:num>
  <w:num w:numId="15">
    <w:abstractNumId w:val="15"/>
  </w:num>
  <w:num w:numId="16">
    <w:abstractNumId w:val="20"/>
  </w:num>
  <w:num w:numId="17">
    <w:abstractNumId w:val="16"/>
  </w:num>
  <w:num w:numId="18">
    <w:abstractNumId w:val="18"/>
  </w:num>
  <w:num w:numId="19">
    <w:abstractNumId w:val="14"/>
  </w:num>
  <w:num w:numId="20">
    <w:abstractNumId w:val="13"/>
  </w:num>
  <w:num w:numId="21">
    <w:abstractNumId w:val="12"/>
  </w:num>
  <w:num w:numId="22">
    <w:abstractNumId w:val="17"/>
  </w:num>
  <w:num w:numId="23">
    <w:abstractNumId w:val="10"/>
  </w:num>
  <w:num w:numId="24">
    <w:abstractNumId w:val="1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QxsLQwsbC0MDM2NDVR0lEKTi0uzszPAykwrAUAk71/qiwAAAA="/>
  </w:docVars>
  <w:rsids>
    <w:rsidRoot w:val="00880385"/>
    <w:rsid w:val="00002F9E"/>
    <w:rsid w:val="00017EC5"/>
    <w:rsid w:val="000255EB"/>
    <w:rsid w:val="00030421"/>
    <w:rsid w:val="00036294"/>
    <w:rsid w:val="000432CB"/>
    <w:rsid w:val="00055D2C"/>
    <w:rsid w:val="00067E51"/>
    <w:rsid w:val="00072BC7"/>
    <w:rsid w:val="0009720B"/>
    <w:rsid w:val="000F2568"/>
    <w:rsid w:val="00101DFF"/>
    <w:rsid w:val="001933B1"/>
    <w:rsid w:val="001A00F3"/>
    <w:rsid w:val="001A2D85"/>
    <w:rsid w:val="001E3981"/>
    <w:rsid w:val="001F0E80"/>
    <w:rsid w:val="001F292E"/>
    <w:rsid w:val="0020549E"/>
    <w:rsid w:val="00222FF2"/>
    <w:rsid w:val="00241936"/>
    <w:rsid w:val="0028329D"/>
    <w:rsid w:val="00286B6E"/>
    <w:rsid w:val="00297A24"/>
    <w:rsid w:val="002B7FC8"/>
    <w:rsid w:val="002D6F50"/>
    <w:rsid w:val="002E127B"/>
    <w:rsid w:val="002E1C83"/>
    <w:rsid w:val="002E2209"/>
    <w:rsid w:val="00302215"/>
    <w:rsid w:val="00345A00"/>
    <w:rsid w:val="0037390F"/>
    <w:rsid w:val="0038751C"/>
    <w:rsid w:val="003B6F61"/>
    <w:rsid w:val="003D782B"/>
    <w:rsid w:val="004866AB"/>
    <w:rsid w:val="004E2347"/>
    <w:rsid w:val="004F751F"/>
    <w:rsid w:val="00512620"/>
    <w:rsid w:val="00540AA5"/>
    <w:rsid w:val="005567A0"/>
    <w:rsid w:val="00567354"/>
    <w:rsid w:val="00587FBD"/>
    <w:rsid w:val="00610669"/>
    <w:rsid w:val="00617123"/>
    <w:rsid w:val="00626144"/>
    <w:rsid w:val="006678A6"/>
    <w:rsid w:val="00672180"/>
    <w:rsid w:val="00675768"/>
    <w:rsid w:val="006D0418"/>
    <w:rsid w:val="006D1F75"/>
    <w:rsid w:val="006E3674"/>
    <w:rsid w:val="00710B07"/>
    <w:rsid w:val="007752D0"/>
    <w:rsid w:val="007918F2"/>
    <w:rsid w:val="00797C90"/>
    <w:rsid w:val="007C3F28"/>
    <w:rsid w:val="007E634F"/>
    <w:rsid w:val="0080322E"/>
    <w:rsid w:val="008165C8"/>
    <w:rsid w:val="0082433E"/>
    <w:rsid w:val="008329D1"/>
    <w:rsid w:val="00851AFC"/>
    <w:rsid w:val="0085237C"/>
    <w:rsid w:val="008576F0"/>
    <w:rsid w:val="00862189"/>
    <w:rsid w:val="00880385"/>
    <w:rsid w:val="00894C5E"/>
    <w:rsid w:val="008A0BA8"/>
    <w:rsid w:val="008B0312"/>
    <w:rsid w:val="008B3DEE"/>
    <w:rsid w:val="008F1CF0"/>
    <w:rsid w:val="008F49AA"/>
    <w:rsid w:val="00945066"/>
    <w:rsid w:val="0095764D"/>
    <w:rsid w:val="009740B4"/>
    <w:rsid w:val="009B25A8"/>
    <w:rsid w:val="009D0FDD"/>
    <w:rsid w:val="00A43099"/>
    <w:rsid w:val="00A8145D"/>
    <w:rsid w:val="00A83213"/>
    <w:rsid w:val="00A963C6"/>
    <w:rsid w:val="00AA18D0"/>
    <w:rsid w:val="00AC7F4E"/>
    <w:rsid w:val="00AE1756"/>
    <w:rsid w:val="00AF3E1A"/>
    <w:rsid w:val="00AF740C"/>
    <w:rsid w:val="00B00446"/>
    <w:rsid w:val="00B01C16"/>
    <w:rsid w:val="00B406F4"/>
    <w:rsid w:val="00B76B2E"/>
    <w:rsid w:val="00B94639"/>
    <w:rsid w:val="00BD6F49"/>
    <w:rsid w:val="00C31FFD"/>
    <w:rsid w:val="00C323A8"/>
    <w:rsid w:val="00C478F0"/>
    <w:rsid w:val="00C51EA3"/>
    <w:rsid w:val="00C52C5A"/>
    <w:rsid w:val="00C81B70"/>
    <w:rsid w:val="00CE1423"/>
    <w:rsid w:val="00CE6646"/>
    <w:rsid w:val="00CF529C"/>
    <w:rsid w:val="00D0108E"/>
    <w:rsid w:val="00D06676"/>
    <w:rsid w:val="00D543C2"/>
    <w:rsid w:val="00D6255C"/>
    <w:rsid w:val="00D63BAB"/>
    <w:rsid w:val="00D924CC"/>
    <w:rsid w:val="00DA2059"/>
    <w:rsid w:val="00DB73F4"/>
    <w:rsid w:val="00DC39B6"/>
    <w:rsid w:val="00E36469"/>
    <w:rsid w:val="00E8266E"/>
    <w:rsid w:val="00EA0CB7"/>
    <w:rsid w:val="00F411CD"/>
    <w:rsid w:val="00FB46B7"/>
    <w:rsid w:val="00FC3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6961E"/>
  <w15:chartTrackingRefBased/>
  <w15:docId w15:val="{007E9E04-D5A9-46BD-A6D1-06DDF646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84651" w:themeColor="text2" w:themeTint="E6"/>
        <w:sz w:val="22"/>
        <w:szCs w:val="22"/>
        <w:lang w:val="en-US" w:eastAsia="ja-JP" w:bidi="ar-SA"/>
      </w:rPr>
    </w:rPrDefault>
    <w:pPrDefault>
      <w:pPr>
        <w:spacing w:before="80" w:after="80"/>
        <w:ind w:left="173" w:righ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BA8"/>
    <w:rPr>
      <w:rFonts w:ascii="Open Sans" w:hAnsi="Open Sans"/>
      <w:color w:val="000000" w:themeColor="text1"/>
    </w:rPr>
  </w:style>
  <w:style w:type="paragraph" w:styleId="Heading1">
    <w:name w:val="heading 1"/>
    <w:basedOn w:val="Normal"/>
    <w:next w:val="Normal"/>
    <w:link w:val="Heading1Char"/>
    <w:uiPriority w:val="9"/>
    <w:qFormat/>
    <w:rsid w:val="00626144"/>
    <w:pPr>
      <w:keepNext/>
      <w:keepLines/>
      <w:spacing w:before="240" w:after="0"/>
      <w:outlineLvl w:val="0"/>
    </w:pPr>
    <w:rPr>
      <w:rFonts w:ascii="Calibri" w:eastAsiaTheme="majorEastAsia" w:hAnsi="Calibri" w:cstheme="majorBidi"/>
      <w:b/>
      <w:bCs/>
      <w:caps/>
      <w:color w:val="0D0D0D" w:themeColor="text1" w:themeTint="F2"/>
      <w:sz w:val="28"/>
    </w:rPr>
  </w:style>
  <w:style w:type="paragraph" w:styleId="Heading2">
    <w:name w:val="heading 2"/>
    <w:basedOn w:val="Normal"/>
    <w:next w:val="Normal"/>
    <w:link w:val="Heading2Char"/>
    <w:uiPriority w:val="9"/>
    <w:unhideWhenUsed/>
    <w:qFormat/>
    <w:rsid w:val="00B406F4"/>
    <w:pPr>
      <w:keepNext/>
      <w:keepLines/>
      <w:spacing w:before="40" w:after="0"/>
      <w:outlineLvl w:val="1"/>
    </w:pPr>
    <w:rPr>
      <w:rFonts w:ascii="Calibri" w:eastAsiaTheme="majorEastAsia" w:hAnsi="Calibri" w:cstheme="majorBidi"/>
      <w:b/>
      <w:caps/>
      <w:color w:val="auto"/>
      <w:sz w:val="24"/>
      <w:szCs w:val="16"/>
    </w:rPr>
  </w:style>
  <w:style w:type="paragraph" w:styleId="Heading3">
    <w:name w:val="heading 3"/>
    <w:basedOn w:val="Normal"/>
    <w:next w:val="Normal"/>
    <w:link w:val="Heading3Char"/>
    <w:uiPriority w:val="9"/>
    <w:semiHidden/>
    <w:unhideWhenUsed/>
    <w:qFormat/>
    <w:rsid w:val="00D0108E"/>
    <w:pPr>
      <w:keepNext/>
      <w:keepLines/>
      <w:spacing w:before="40" w:after="0"/>
      <w:outlineLvl w:val="2"/>
    </w:pPr>
    <w:rPr>
      <w:rFonts w:asciiTheme="majorHAnsi" w:eastAsiaTheme="majorEastAsia" w:hAnsiTheme="majorHAnsi" w:cstheme="majorBidi"/>
      <w:color w:val="350D3B" w:themeColor="accent1" w:themeShade="7F"/>
      <w:sz w:val="24"/>
      <w:szCs w:val="24"/>
    </w:rPr>
  </w:style>
  <w:style w:type="paragraph" w:styleId="Heading4">
    <w:name w:val="heading 4"/>
    <w:basedOn w:val="Normal"/>
    <w:next w:val="Normal"/>
    <w:link w:val="Heading4Char"/>
    <w:uiPriority w:val="9"/>
    <w:semiHidden/>
    <w:unhideWhenUsed/>
    <w:qFormat/>
    <w:rsid w:val="00D0108E"/>
    <w:pPr>
      <w:keepNext/>
      <w:keepLines/>
      <w:spacing w:before="40" w:after="0"/>
      <w:outlineLvl w:val="3"/>
    </w:pPr>
    <w:rPr>
      <w:rFonts w:asciiTheme="majorHAnsi" w:eastAsiaTheme="majorEastAsia" w:hAnsiTheme="majorHAnsi" w:cstheme="majorBidi"/>
      <w:i/>
      <w:iCs/>
      <w:color w:val="501459" w:themeColor="accent1" w:themeShade="BF"/>
    </w:rPr>
  </w:style>
  <w:style w:type="paragraph" w:styleId="Heading5">
    <w:name w:val="heading 5"/>
    <w:basedOn w:val="Normal"/>
    <w:next w:val="Normal"/>
    <w:link w:val="Heading5Char"/>
    <w:uiPriority w:val="9"/>
    <w:semiHidden/>
    <w:unhideWhenUsed/>
    <w:qFormat/>
    <w:rsid w:val="00D0108E"/>
    <w:pPr>
      <w:keepNext/>
      <w:keepLines/>
      <w:spacing w:before="40" w:after="0"/>
      <w:outlineLvl w:val="4"/>
    </w:pPr>
    <w:rPr>
      <w:rFonts w:asciiTheme="majorHAnsi" w:eastAsiaTheme="majorEastAsia" w:hAnsiTheme="majorHAnsi" w:cstheme="majorBidi"/>
      <w:color w:val="501459" w:themeColor="accent1" w:themeShade="BF"/>
    </w:rPr>
  </w:style>
  <w:style w:type="paragraph" w:styleId="Heading6">
    <w:name w:val="heading 6"/>
    <w:basedOn w:val="Normal"/>
    <w:next w:val="Normal"/>
    <w:link w:val="Heading6Char"/>
    <w:uiPriority w:val="9"/>
    <w:semiHidden/>
    <w:unhideWhenUsed/>
    <w:qFormat/>
    <w:rsid w:val="00D0108E"/>
    <w:pPr>
      <w:keepNext/>
      <w:keepLines/>
      <w:spacing w:before="40" w:after="0"/>
      <w:outlineLvl w:val="5"/>
    </w:pPr>
    <w:rPr>
      <w:rFonts w:asciiTheme="majorHAnsi" w:eastAsiaTheme="majorEastAsia" w:hAnsiTheme="majorHAnsi" w:cstheme="majorBidi"/>
      <w:color w:val="350D3B" w:themeColor="accent1" w:themeShade="7F"/>
    </w:rPr>
  </w:style>
  <w:style w:type="paragraph" w:styleId="Heading7">
    <w:name w:val="heading 7"/>
    <w:basedOn w:val="Normal"/>
    <w:next w:val="Normal"/>
    <w:link w:val="Heading7Char"/>
    <w:uiPriority w:val="9"/>
    <w:semiHidden/>
    <w:unhideWhenUsed/>
    <w:qFormat/>
    <w:rsid w:val="00D0108E"/>
    <w:pPr>
      <w:keepNext/>
      <w:keepLines/>
      <w:spacing w:before="40" w:after="0"/>
      <w:outlineLvl w:val="6"/>
    </w:pPr>
    <w:rPr>
      <w:rFonts w:asciiTheme="majorHAnsi" w:eastAsiaTheme="majorEastAsia" w:hAnsiTheme="majorHAnsi" w:cstheme="majorBidi"/>
      <w:i/>
      <w:iCs/>
      <w:color w:val="350D3B" w:themeColor="accent1" w:themeShade="7F"/>
    </w:rPr>
  </w:style>
  <w:style w:type="paragraph" w:styleId="Heading8">
    <w:name w:val="heading 8"/>
    <w:basedOn w:val="Normal"/>
    <w:next w:val="Normal"/>
    <w:link w:val="Heading8Char"/>
    <w:uiPriority w:val="9"/>
    <w:semiHidden/>
    <w:unhideWhenUsed/>
    <w:qFormat/>
    <w:rsid w:val="00D0108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108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0669"/>
    <w:rPr>
      <w:color w:val="526677" w:themeColor="text2" w:themeTint="BF"/>
    </w:rPr>
  </w:style>
  <w:style w:type="paragraph" w:styleId="Title">
    <w:name w:val="Title"/>
    <w:basedOn w:val="Normal"/>
    <w:next w:val="Normal"/>
    <w:link w:val="TitleChar"/>
    <w:uiPriority w:val="1"/>
    <w:qFormat/>
    <w:rsid w:val="008B0312"/>
    <w:pPr>
      <w:pBdr>
        <w:left w:val="single" w:sz="4" w:space="7" w:color="FFFFFF" w:themeColor="background1"/>
        <w:bottom w:val="single" w:sz="4" w:space="3" w:color="526677" w:themeColor="text2" w:themeTint="BF"/>
        <w:right w:val="single" w:sz="4" w:space="7" w:color="FFFFFF" w:themeColor="background1"/>
      </w:pBdr>
      <w:spacing w:before="0" w:after="180"/>
    </w:pPr>
    <w:rPr>
      <w:rFonts w:ascii="Calibri" w:eastAsiaTheme="majorEastAsia" w:hAnsi="Calibri" w:cstheme="majorBidi"/>
      <w:color w:val="203064"/>
      <w:kern w:val="28"/>
      <w:sz w:val="40"/>
      <w:szCs w:val="48"/>
    </w:rPr>
  </w:style>
  <w:style w:type="character" w:customStyle="1" w:styleId="TitleChar">
    <w:name w:val="Title Char"/>
    <w:basedOn w:val="DefaultParagraphFont"/>
    <w:link w:val="Title"/>
    <w:uiPriority w:val="1"/>
    <w:rsid w:val="008B0312"/>
    <w:rPr>
      <w:rFonts w:ascii="Calibri" w:eastAsiaTheme="majorEastAsia" w:hAnsi="Calibri" w:cstheme="majorBidi"/>
      <w:color w:val="203064"/>
      <w:kern w:val="28"/>
      <w:sz w:val="40"/>
      <w:szCs w:val="48"/>
    </w:rPr>
  </w:style>
  <w:style w:type="paragraph" w:customStyle="1" w:styleId="LessonHead">
    <w:name w:val="Lesson Head"/>
    <w:basedOn w:val="Normal"/>
    <w:next w:val="Normal"/>
    <w:uiPriority w:val="2"/>
    <w:qFormat/>
    <w:rsid w:val="008A0BA8"/>
    <w:pPr>
      <w:spacing w:before="240"/>
    </w:pPr>
    <w:rPr>
      <w:rFonts w:eastAsiaTheme="majorEastAsia" w:cstheme="majorBidi"/>
      <w:b/>
      <w:bCs/>
      <w:caps/>
      <w:color w:val="203064"/>
    </w:rPr>
  </w:style>
  <w:style w:type="character" w:customStyle="1" w:styleId="Heading1Char">
    <w:name w:val="Heading 1 Char"/>
    <w:basedOn w:val="DefaultParagraphFont"/>
    <w:link w:val="Heading1"/>
    <w:uiPriority w:val="9"/>
    <w:rsid w:val="00626144"/>
    <w:rPr>
      <w:rFonts w:ascii="Calibri" w:eastAsiaTheme="majorEastAsia" w:hAnsi="Calibri" w:cstheme="majorBidi"/>
      <w:b/>
      <w:bCs/>
      <w:caps/>
      <w:color w:val="0D0D0D" w:themeColor="text1" w:themeTint="F2"/>
      <w:sz w:val="28"/>
    </w:rPr>
  </w:style>
  <w:style w:type="paragraph" w:styleId="ListBullet">
    <w:name w:val="List Bullet"/>
    <w:basedOn w:val="Normal"/>
    <w:uiPriority w:val="2"/>
    <w:unhideWhenUsed/>
    <w:qFormat/>
    <w:pPr>
      <w:numPr>
        <w:numId w:val="3"/>
      </w:numPr>
    </w:pPr>
  </w:style>
  <w:style w:type="character" w:customStyle="1" w:styleId="Heading2Char">
    <w:name w:val="Heading 2 Char"/>
    <w:basedOn w:val="DefaultParagraphFont"/>
    <w:link w:val="Heading2"/>
    <w:uiPriority w:val="9"/>
    <w:rsid w:val="00B406F4"/>
    <w:rPr>
      <w:rFonts w:ascii="Calibri" w:eastAsiaTheme="majorEastAsia" w:hAnsi="Calibri" w:cstheme="majorBidi"/>
      <w:b/>
      <w:caps/>
      <w:color w:val="auto"/>
      <w:sz w:val="24"/>
      <w:szCs w:val="16"/>
    </w:rPr>
  </w:style>
  <w:style w:type="table" w:customStyle="1" w:styleId="LessonPlan">
    <w:name w:val="Lesson Plan"/>
    <w:basedOn w:val="TableNormal"/>
    <w:uiPriority w:val="99"/>
    <w:rsid w:val="00610669"/>
    <w:pPr>
      <w:spacing w:before="160" w:after="160"/>
    </w:pPr>
    <w:tblPr>
      <w:tblBorders>
        <w:top w:val="single" w:sz="4" w:space="0" w:color="526677" w:themeColor="text2" w:themeTint="BF"/>
        <w:left w:val="single" w:sz="4" w:space="0" w:color="526677" w:themeColor="text2" w:themeTint="BF"/>
        <w:bottom w:val="single" w:sz="4" w:space="0" w:color="526677" w:themeColor="text2" w:themeTint="BF"/>
        <w:right w:val="single" w:sz="4" w:space="0" w:color="526677" w:themeColor="text2" w:themeTint="BF"/>
        <w:insideH w:val="single" w:sz="4" w:space="0" w:color="526677" w:themeColor="text2" w:themeTint="BF"/>
        <w:insideV w:val="single" w:sz="4" w:space="0" w:color="526677" w:themeColor="text2" w:themeTint="BF"/>
      </w:tblBorders>
      <w:tblCellMar>
        <w:left w:w="0" w:type="dxa"/>
        <w:right w:w="0" w:type="dxa"/>
      </w:tblCellMar>
    </w:tblPr>
    <w:tblStylePr w:type="firstRow">
      <w:pPr>
        <w:wordWrap/>
        <w:jc w:val="center"/>
      </w:pPr>
      <w:rPr>
        <w:rFonts w:asciiTheme="majorHAnsi" w:hAnsiTheme="majorHAnsi"/>
        <w:b/>
        <w:i w:val="0"/>
        <w:caps/>
        <w:smallCaps w:val="0"/>
        <w:color w:val="6C1B78" w:themeColor="accent1"/>
      </w:rPr>
      <w:tblPr/>
      <w:tcPr>
        <w:tcBorders>
          <w:top w:val="nil"/>
          <w:left w:val="nil"/>
          <w:bottom w:val="single" w:sz="4" w:space="0" w:color="526677" w:themeColor="text2" w:themeTint="BF"/>
          <w:right w:val="nil"/>
          <w:insideH w:val="nil"/>
          <w:insideV w:val="nil"/>
          <w:tl2br w:val="nil"/>
          <w:tr2bl w:val="nil"/>
        </w:tcBorders>
      </w:tcPr>
    </w:tblStylePr>
    <w:tblStylePr w:type="firstCol">
      <w:rPr>
        <w:rFonts w:asciiTheme="majorHAnsi" w:hAnsiTheme="majorHAnsi"/>
        <w:caps/>
        <w:smallCaps w:val="0"/>
        <w:color w:val="6C1B78" w:themeColor="accent1"/>
        <w:sz w:val="22"/>
      </w:rPr>
    </w:tblStylePr>
    <w:tblStylePr w:type="nwCell">
      <w:pPr>
        <w:wordWrap/>
        <w:jc w:val="center"/>
      </w:pPr>
    </w:tblStylePr>
  </w:style>
  <w:style w:type="paragraph" w:styleId="NoSpacing">
    <w:name w:val="No Spacing"/>
    <w:uiPriority w:val="99"/>
    <w:qFormat/>
    <w:rsid w:val="008A0BA8"/>
    <w:pPr>
      <w:spacing w:before="0" w:after="0"/>
    </w:pPr>
    <w:rPr>
      <w:rFonts w:ascii="Open Sans" w:hAnsi="Open Sans"/>
      <w:color w:val="0D0D0D" w:themeColor="text1" w:themeTint="F2"/>
    </w:rPr>
  </w:style>
  <w:style w:type="paragraph" w:styleId="BalloonText">
    <w:name w:val="Balloon Text"/>
    <w:basedOn w:val="Normal"/>
    <w:link w:val="BalloonTextChar"/>
    <w:uiPriority w:val="99"/>
    <w:semiHidden/>
    <w:unhideWhenUsed/>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40" w:after="0"/>
      <w:jc w:val="right"/>
    </w:pPr>
    <w:rPr>
      <w:color w:val="6C1B78" w:themeColor="accent1"/>
    </w:rPr>
  </w:style>
  <w:style w:type="character" w:customStyle="1" w:styleId="FooterChar">
    <w:name w:val="Footer Char"/>
    <w:basedOn w:val="DefaultParagraphFont"/>
    <w:link w:val="Footer"/>
    <w:uiPriority w:val="99"/>
    <w:rPr>
      <w:color w:val="6C1B78" w:themeColor="accent1"/>
    </w:rPr>
  </w:style>
  <w:style w:type="paragraph" w:styleId="Bibliography">
    <w:name w:val="Bibliography"/>
    <w:basedOn w:val="Normal"/>
    <w:next w:val="Normal"/>
    <w:uiPriority w:val="37"/>
    <w:semiHidden/>
    <w:unhideWhenUsed/>
    <w:rsid w:val="00D0108E"/>
  </w:style>
  <w:style w:type="paragraph" w:styleId="BlockText">
    <w:name w:val="Block Text"/>
    <w:basedOn w:val="Normal"/>
    <w:uiPriority w:val="99"/>
    <w:semiHidden/>
    <w:unhideWhenUsed/>
    <w:rsid w:val="00D0108E"/>
    <w:pPr>
      <w:pBdr>
        <w:top w:val="single" w:sz="2" w:space="10" w:color="6C1B78" w:themeColor="accent1" w:shadow="1"/>
        <w:left w:val="single" w:sz="2" w:space="10" w:color="6C1B78" w:themeColor="accent1" w:shadow="1"/>
        <w:bottom w:val="single" w:sz="2" w:space="10" w:color="6C1B78" w:themeColor="accent1" w:shadow="1"/>
        <w:right w:val="single" w:sz="2" w:space="10" w:color="6C1B78" w:themeColor="accent1" w:shadow="1"/>
      </w:pBdr>
      <w:ind w:left="1152" w:right="1152"/>
    </w:pPr>
    <w:rPr>
      <w:i/>
      <w:iCs/>
      <w:color w:val="6C1B78" w:themeColor="accent1"/>
    </w:rPr>
  </w:style>
  <w:style w:type="paragraph" w:styleId="BodyText">
    <w:name w:val="Body Text"/>
    <w:basedOn w:val="Normal"/>
    <w:link w:val="BodyTextChar"/>
    <w:uiPriority w:val="99"/>
    <w:semiHidden/>
    <w:unhideWhenUsed/>
    <w:rsid w:val="00D0108E"/>
    <w:pPr>
      <w:spacing w:after="120"/>
    </w:pPr>
  </w:style>
  <w:style w:type="character" w:customStyle="1" w:styleId="BodyTextChar">
    <w:name w:val="Body Text Char"/>
    <w:basedOn w:val="DefaultParagraphFont"/>
    <w:link w:val="BodyText"/>
    <w:uiPriority w:val="99"/>
    <w:semiHidden/>
    <w:rsid w:val="00D0108E"/>
  </w:style>
  <w:style w:type="paragraph" w:styleId="BodyText2">
    <w:name w:val="Body Text 2"/>
    <w:basedOn w:val="Normal"/>
    <w:link w:val="BodyText2Char"/>
    <w:uiPriority w:val="99"/>
    <w:semiHidden/>
    <w:unhideWhenUsed/>
    <w:rsid w:val="00D0108E"/>
    <w:pPr>
      <w:spacing w:after="120" w:line="480" w:lineRule="auto"/>
    </w:pPr>
  </w:style>
  <w:style w:type="character" w:customStyle="1" w:styleId="BodyText2Char">
    <w:name w:val="Body Text 2 Char"/>
    <w:basedOn w:val="DefaultParagraphFont"/>
    <w:link w:val="BodyText2"/>
    <w:uiPriority w:val="99"/>
    <w:semiHidden/>
    <w:rsid w:val="00D0108E"/>
  </w:style>
  <w:style w:type="paragraph" w:styleId="BodyText3">
    <w:name w:val="Body Text 3"/>
    <w:basedOn w:val="Normal"/>
    <w:link w:val="BodyText3Char"/>
    <w:uiPriority w:val="99"/>
    <w:semiHidden/>
    <w:unhideWhenUsed/>
    <w:rsid w:val="00D0108E"/>
    <w:pPr>
      <w:spacing w:after="120"/>
    </w:pPr>
    <w:rPr>
      <w:szCs w:val="16"/>
    </w:rPr>
  </w:style>
  <w:style w:type="character" w:customStyle="1" w:styleId="BodyText3Char">
    <w:name w:val="Body Text 3 Char"/>
    <w:basedOn w:val="DefaultParagraphFont"/>
    <w:link w:val="BodyText3"/>
    <w:uiPriority w:val="99"/>
    <w:semiHidden/>
    <w:rsid w:val="00D0108E"/>
    <w:rPr>
      <w:szCs w:val="16"/>
    </w:rPr>
  </w:style>
  <w:style w:type="paragraph" w:styleId="BodyTextFirstIndent">
    <w:name w:val="Body Text First Indent"/>
    <w:basedOn w:val="BodyText"/>
    <w:link w:val="BodyTextFirstIndentChar"/>
    <w:uiPriority w:val="99"/>
    <w:semiHidden/>
    <w:unhideWhenUsed/>
    <w:rsid w:val="00D0108E"/>
    <w:pPr>
      <w:spacing w:after="80"/>
      <w:ind w:firstLine="360"/>
    </w:pPr>
  </w:style>
  <w:style w:type="character" w:customStyle="1" w:styleId="BodyTextFirstIndentChar">
    <w:name w:val="Body Text First Indent Char"/>
    <w:basedOn w:val="BodyTextChar"/>
    <w:link w:val="BodyTextFirstIndent"/>
    <w:uiPriority w:val="99"/>
    <w:semiHidden/>
    <w:rsid w:val="00D0108E"/>
  </w:style>
  <w:style w:type="paragraph" w:styleId="BodyTextIndent">
    <w:name w:val="Body Text Indent"/>
    <w:basedOn w:val="Normal"/>
    <w:link w:val="BodyTextIndentChar"/>
    <w:uiPriority w:val="99"/>
    <w:semiHidden/>
    <w:unhideWhenUsed/>
    <w:rsid w:val="00D0108E"/>
    <w:pPr>
      <w:spacing w:after="120"/>
      <w:ind w:left="283"/>
    </w:pPr>
  </w:style>
  <w:style w:type="character" w:customStyle="1" w:styleId="BodyTextIndentChar">
    <w:name w:val="Body Text Indent Char"/>
    <w:basedOn w:val="DefaultParagraphFont"/>
    <w:link w:val="BodyTextIndent"/>
    <w:uiPriority w:val="99"/>
    <w:semiHidden/>
    <w:rsid w:val="00D0108E"/>
  </w:style>
  <w:style w:type="paragraph" w:styleId="BodyTextFirstIndent2">
    <w:name w:val="Body Text First Indent 2"/>
    <w:basedOn w:val="BodyTextIndent"/>
    <w:link w:val="BodyTextFirstIndent2Char"/>
    <w:uiPriority w:val="99"/>
    <w:semiHidden/>
    <w:unhideWhenUsed/>
    <w:rsid w:val="00D0108E"/>
    <w:pPr>
      <w:spacing w:after="80"/>
      <w:ind w:left="360" w:firstLine="360"/>
    </w:pPr>
  </w:style>
  <w:style w:type="character" w:customStyle="1" w:styleId="BodyTextFirstIndent2Char">
    <w:name w:val="Body Text First Indent 2 Char"/>
    <w:basedOn w:val="BodyTextIndentChar"/>
    <w:link w:val="BodyTextFirstIndent2"/>
    <w:uiPriority w:val="99"/>
    <w:semiHidden/>
    <w:rsid w:val="00D0108E"/>
  </w:style>
  <w:style w:type="paragraph" w:styleId="BodyTextIndent2">
    <w:name w:val="Body Text Indent 2"/>
    <w:basedOn w:val="Normal"/>
    <w:link w:val="BodyTextIndent2Char"/>
    <w:uiPriority w:val="99"/>
    <w:semiHidden/>
    <w:unhideWhenUsed/>
    <w:rsid w:val="00D0108E"/>
    <w:pPr>
      <w:spacing w:after="120" w:line="480" w:lineRule="auto"/>
      <w:ind w:left="283"/>
    </w:pPr>
  </w:style>
  <w:style w:type="character" w:customStyle="1" w:styleId="BodyTextIndent2Char">
    <w:name w:val="Body Text Indent 2 Char"/>
    <w:basedOn w:val="DefaultParagraphFont"/>
    <w:link w:val="BodyTextIndent2"/>
    <w:uiPriority w:val="99"/>
    <w:semiHidden/>
    <w:rsid w:val="00D0108E"/>
  </w:style>
  <w:style w:type="paragraph" w:styleId="BodyTextIndent3">
    <w:name w:val="Body Text Indent 3"/>
    <w:basedOn w:val="Normal"/>
    <w:link w:val="BodyTextIndent3Char"/>
    <w:uiPriority w:val="99"/>
    <w:semiHidden/>
    <w:unhideWhenUsed/>
    <w:rsid w:val="00D0108E"/>
    <w:pPr>
      <w:spacing w:after="120"/>
      <w:ind w:left="283"/>
    </w:pPr>
    <w:rPr>
      <w:szCs w:val="16"/>
    </w:rPr>
  </w:style>
  <w:style w:type="character" w:customStyle="1" w:styleId="BodyTextIndent3Char">
    <w:name w:val="Body Text Indent 3 Char"/>
    <w:basedOn w:val="DefaultParagraphFont"/>
    <w:link w:val="BodyTextIndent3"/>
    <w:uiPriority w:val="99"/>
    <w:semiHidden/>
    <w:rsid w:val="00D0108E"/>
    <w:rPr>
      <w:szCs w:val="16"/>
    </w:rPr>
  </w:style>
  <w:style w:type="character" w:styleId="BookTitle">
    <w:name w:val="Book Title"/>
    <w:basedOn w:val="DefaultParagraphFont"/>
    <w:uiPriority w:val="33"/>
    <w:semiHidden/>
    <w:unhideWhenUsed/>
    <w:qFormat/>
    <w:rsid w:val="00D0108E"/>
    <w:rPr>
      <w:b/>
      <w:bCs/>
      <w:i/>
      <w:iCs/>
      <w:spacing w:val="5"/>
    </w:rPr>
  </w:style>
  <w:style w:type="paragraph" w:styleId="Caption">
    <w:name w:val="caption"/>
    <w:basedOn w:val="Normal"/>
    <w:next w:val="Normal"/>
    <w:uiPriority w:val="35"/>
    <w:semiHidden/>
    <w:unhideWhenUsed/>
    <w:qFormat/>
    <w:rsid w:val="00D0108E"/>
    <w:pPr>
      <w:spacing w:before="0" w:after="200"/>
    </w:pPr>
    <w:rPr>
      <w:i/>
      <w:iCs/>
      <w:color w:val="28323A" w:themeColor="text2"/>
      <w:szCs w:val="18"/>
    </w:rPr>
  </w:style>
  <w:style w:type="paragraph" w:styleId="Closing">
    <w:name w:val="Closing"/>
    <w:basedOn w:val="Normal"/>
    <w:link w:val="ClosingChar"/>
    <w:uiPriority w:val="99"/>
    <w:semiHidden/>
    <w:unhideWhenUsed/>
    <w:rsid w:val="00D0108E"/>
    <w:pPr>
      <w:spacing w:before="0" w:after="0"/>
      <w:ind w:left="4252"/>
    </w:pPr>
  </w:style>
  <w:style w:type="character" w:customStyle="1" w:styleId="ClosingChar">
    <w:name w:val="Closing Char"/>
    <w:basedOn w:val="DefaultParagraphFont"/>
    <w:link w:val="Closing"/>
    <w:uiPriority w:val="99"/>
    <w:semiHidden/>
    <w:rsid w:val="00D0108E"/>
  </w:style>
  <w:style w:type="table" w:styleId="ColorfulGrid">
    <w:name w:val="Colorful Grid"/>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C3F1" w:themeFill="accent1" w:themeFillTint="33"/>
    </w:tcPr>
    <w:tblStylePr w:type="firstRow">
      <w:rPr>
        <w:b/>
        <w:bCs/>
      </w:rPr>
      <w:tblPr/>
      <w:tcPr>
        <w:shd w:val="clear" w:color="auto" w:fill="D888E4" w:themeFill="accent1" w:themeFillTint="66"/>
      </w:tcPr>
    </w:tblStylePr>
    <w:tblStylePr w:type="lastRow">
      <w:rPr>
        <w:b/>
        <w:bCs/>
        <w:color w:val="000000" w:themeColor="text1"/>
      </w:rPr>
      <w:tblPr/>
      <w:tcPr>
        <w:shd w:val="clear" w:color="auto" w:fill="D888E4" w:themeFill="accent1" w:themeFillTint="66"/>
      </w:tcPr>
    </w:tblStylePr>
    <w:tblStylePr w:type="firstCol">
      <w:rPr>
        <w:color w:val="FFFFFF" w:themeColor="background1"/>
      </w:rPr>
      <w:tblPr/>
      <w:tcPr>
        <w:shd w:val="clear" w:color="auto" w:fill="501459" w:themeFill="accent1" w:themeFillShade="BF"/>
      </w:tcPr>
    </w:tblStylePr>
    <w:tblStylePr w:type="lastCol">
      <w:rPr>
        <w:color w:val="FFFFFF" w:themeColor="background1"/>
      </w:rPr>
      <w:tblPr/>
      <w:tcPr>
        <w:shd w:val="clear" w:color="auto" w:fill="501459" w:themeFill="accent1" w:themeFillShade="BF"/>
      </w:tc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ColorfulGrid-Accent2">
    <w:name w:val="Colorful Grid Accent 2"/>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FED" w:themeFill="accent2" w:themeFillTint="33"/>
    </w:tcPr>
    <w:tblStylePr w:type="firstRow">
      <w:rPr>
        <w:b/>
        <w:bCs/>
      </w:rPr>
      <w:tblPr/>
      <w:tcPr>
        <w:shd w:val="clear" w:color="auto" w:fill="A9DFDC" w:themeFill="accent2" w:themeFillTint="66"/>
      </w:tcPr>
    </w:tblStylePr>
    <w:tblStylePr w:type="lastRow">
      <w:rPr>
        <w:b/>
        <w:bCs/>
        <w:color w:val="000000" w:themeColor="text1"/>
      </w:rPr>
      <w:tblPr/>
      <w:tcPr>
        <w:shd w:val="clear" w:color="auto" w:fill="A9DFDC" w:themeFill="accent2" w:themeFillTint="66"/>
      </w:tcPr>
    </w:tblStylePr>
    <w:tblStylePr w:type="firstCol">
      <w:rPr>
        <w:color w:val="FFFFFF" w:themeColor="background1"/>
      </w:rPr>
      <w:tblPr/>
      <w:tcPr>
        <w:shd w:val="clear" w:color="auto" w:fill="2B7672" w:themeFill="accent2" w:themeFillShade="BF"/>
      </w:tcPr>
    </w:tblStylePr>
    <w:tblStylePr w:type="lastCol">
      <w:rPr>
        <w:color w:val="FFFFFF" w:themeColor="background1"/>
      </w:rPr>
      <w:tblPr/>
      <w:tcPr>
        <w:shd w:val="clear" w:color="auto" w:fill="2B7672" w:themeFill="accent2" w:themeFillShade="BF"/>
      </w:tc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ColorfulGrid-Accent3">
    <w:name w:val="Colorful Grid Accent 3"/>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3EFCF" w:themeFill="accent3" w:themeFillTint="33"/>
    </w:tcPr>
    <w:tblStylePr w:type="firstRow">
      <w:rPr>
        <w:b/>
        <w:bCs/>
      </w:rPr>
      <w:tblPr/>
      <w:tcPr>
        <w:shd w:val="clear" w:color="auto" w:fill="C8DFA0" w:themeFill="accent3" w:themeFillTint="66"/>
      </w:tcPr>
    </w:tblStylePr>
    <w:tblStylePr w:type="lastRow">
      <w:rPr>
        <w:b/>
        <w:bCs/>
        <w:color w:val="000000" w:themeColor="text1"/>
      </w:rPr>
      <w:tblPr/>
      <w:tcPr>
        <w:shd w:val="clear" w:color="auto" w:fill="C8DFA0" w:themeFill="accent3" w:themeFillTint="66"/>
      </w:tcPr>
    </w:tblStylePr>
    <w:tblStylePr w:type="firstCol">
      <w:rPr>
        <w:color w:val="FFFFFF" w:themeColor="background1"/>
      </w:rPr>
      <w:tblPr/>
      <w:tcPr>
        <w:shd w:val="clear" w:color="auto" w:fill="526E24" w:themeFill="accent3" w:themeFillShade="BF"/>
      </w:tcPr>
    </w:tblStylePr>
    <w:tblStylePr w:type="lastCol">
      <w:rPr>
        <w:color w:val="FFFFFF" w:themeColor="background1"/>
      </w:rPr>
      <w:tblPr/>
      <w:tcPr>
        <w:shd w:val="clear" w:color="auto" w:fill="526E24" w:themeFill="accent3" w:themeFillShade="BF"/>
      </w:tc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ColorfulGrid-Accent4">
    <w:name w:val="Colorful Grid Accent 4"/>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DDE1" w:themeFill="accent4" w:themeFillTint="33"/>
    </w:tcPr>
    <w:tblStylePr w:type="firstRow">
      <w:rPr>
        <w:b/>
        <w:bCs/>
      </w:rPr>
      <w:tblPr/>
      <w:tcPr>
        <w:shd w:val="clear" w:color="auto" w:fill="F9BBC5" w:themeFill="accent4" w:themeFillTint="66"/>
      </w:tcPr>
    </w:tblStylePr>
    <w:tblStylePr w:type="lastRow">
      <w:rPr>
        <w:b/>
        <w:bCs/>
        <w:color w:val="000000" w:themeColor="text1"/>
      </w:rPr>
      <w:tblPr/>
      <w:tcPr>
        <w:shd w:val="clear" w:color="auto" w:fill="F9BBC5" w:themeFill="accent4" w:themeFillTint="66"/>
      </w:tcPr>
    </w:tblStylePr>
    <w:tblStylePr w:type="firstCol">
      <w:rPr>
        <w:color w:val="FFFFFF" w:themeColor="background1"/>
      </w:rPr>
      <w:tblPr/>
      <w:tcPr>
        <w:shd w:val="clear" w:color="auto" w:fill="E01434" w:themeFill="accent4" w:themeFillShade="BF"/>
      </w:tcPr>
    </w:tblStylePr>
    <w:tblStylePr w:type="lastCol">
      <w:rPr>
        <w:color w:val="FFFFFF" w:themeColor="background1"/>
      </w:rPr>
      <w:tblPr/>
      <w:tcPr>
        <w:shd w:val="clear" w:color="auto" w:fill="E01434" w:themeFill="accent4" w:themeFillShade="BF"/>
      </w:tc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ColorfulGrid-Accent5">
    <w:name w:val="Colorful Grid Accent 5"/>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6E8F8" w:themeFill="accent5" w:themeFillTint="33"/>
    </w:tcPr>
    <w:tblStylePr w:type="firstRow">
      <w:rPr>
        <w:b/>
        <w:bCs/>
      </w:rPr>
      <w:tblPr/>
      <w:tcPr>
        <w:shd w:val="clear" w:color="auto" w:fill="AED1F1" w:themeFill="accent5" w:themeFillTint="66"/>
      </w:tcPr>
    </w:tblStylePr>
    <w:tblStylePr w:type="lastRow">
      <w:rPr>
        <w:b/>
        <w:bCs/>
        <w:color w:val="000000" w:themeColor="text1"/>
      </w:rPr>
      <w:tblPr/>
      <w:tcPr>
        <w:shd w:val="clear" w:color="auto" w:fill="AED1F1" w:themeFill="accent5" w:themeFillTint="66"/>
      </w:tcPr>
    </w:tblStylePr>
    <w:tblStylePr w:type="firstCol">
      <w:rPr>
        <w:color w:val="FFFFFF" w:themeColor="background1"/>
      </w:rPr>
      <w:tblPr/>
      <w:tcPr>
        <w:shd w:val="clear" w:color="auto" w:fill="1E69AE" w:themeFill="accent5" w:themeFillShade="BF"/>
      </w:tcPr>
    </w:tblStylePr>
    <w:tblStylePr w:type="lastCol">
      <w:rPr>
        <w:color w:val="FFFFFF" w:themeColor="background1"/>
      </w:rPr>
      <w:tblPr/>
      <w:tcPr>
        <w:shd w:val="clear" w:color="auto" w:fill="1E69AE" w:themeFill="accent5" w:themeFillShade="BF"/>
      </w:tc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ColorfulGrid-Accent6">
    <w:name w:val="Colorful Grid Accent 6"/>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BE0D4" w:themeFill="accent6" w:themeFillTint="33"/>
    </w:tcPr>
    <w:tblStylePr w:type="firstRow">
      <w:rPr>
        <w:b/>
        <w:bCs/>
      </w:rPr>
      <w:tblPr/>
      <w:tcPr>
        <w:shd w:val="clear" w:color="auto" w:fill="F7C2AA" w:themeFill="accent6" w:themeFillTint="66"/>
      </w:tcPr>
    </w:tblStylePr>
    <w:tblStylePr w:type="lastRow">
      <w:rPr>
        <w:b/>
        <w:bCs/>
        <w:color w:val="000000" w:themeColor="text1"/>
      </w:rPr>
      <w:tblPr/>
      <w:tcPr>
        <w:shd w:val="clear" w:color="auto" w:fill="F7C2AA" w:themeFill="accent6" w:themeFillTint="66"/>
      </w:tcPr>
    </w:tblStylePr>
    <w:tblStylePr w:type="firstCol">
      <w:rPr>
        <w:color w:val="FFFFFF" w:themeColor="background1"/>
      </w:rPr>
      <w:tblPr/>
      <w:tcPr>
        <w:shd w:val="clear" w:color="auto" w:fill="C24710" w:themeFill="accent6" w:themeFillShade="BF"/>
      </w:tcPr>
    </w:tblStylePr>
    <w:tblStylePr w:type="lastCol">
      <w:rPr>
        <w:color w:val="FFFFFF" w:themeColor="background1"/>
      </w:rPr>
      <w:tblPr/>
      <w:tcPr>
        <w:shd w:val="clear" w:color="auto" w:fill="C24710" w:themeFill="accent6" w:themeFillShade="BF"/>
      </w:tc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ColorfulList">
    <w:name w:val="Colorful List"/>
    <w:basedOn w:val="TableNormal"/>
    <w:uiPriority w:val="72"/>
    <w:semiHidden/>
    <w:unhideWhenUsed/>
    <w:rsid w:val="00D0108E"/>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108E"/>
    <w:pPr>
      <w:spacing w:before="0" w:after="0"/>
    </w:pPr>
    <w:rPr>
      <w:color w:val="000000" w:themeColor="text1"/>
    </w:rPr>
    <w:tblPr>
      <w:tblStyleRowBandSize w:val="1"/>
      <w:tblStyleColBandSize w:val="1"/>
    </w:tblPr>
    <w:tcPr>
      <w:shd w:val="clear" w:color="auto" w:fill="F5E1F8" w:themeFill="accen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B5EE" w:themeFill="accent1" w:themeFillTint="3F"/>
      </w:tcPr>
    </w:tblStylePr>
    <w:tblStylePr w:type="band1Horz">
      <w:tblPr/>
      <w:tcPr>
        <w:shd w:val="clear" w:color="auto" w:fill="EBC3F1" w:themeFill="accent1" w:themeFillTint="33"/>
      </w:tcPr>
    </w:tblStylePr>
  </w:style>
  <w:style w:type="table" w:styleId="ColorfulList-Accent2">
    <w:name w:val="Colorful List Accent 2"/>
    <w:basedOn w:val="TableNormal"/>
    <w:uiPriority w:val="72"/>
    <w:semiHidden/>
    <w:unhideWhenUsed/>
    <w:rsid w:val="00D0108E"/>
    <w:pPr>
      <w:spacing w:before="0" w:after="0"/>
    </w:pPr>
    <w:rPr>
      <w:color w:val="000000" w:themeColor="text1"/>
    </w:rPr>
    <w:tblPr>
      <w:tblStyleRowBandSize w:val="1"/>
      <w:tblStyleColBandSize w:val="1"/>
    </w:tblPr>
    <w:tcPr>
      <w:shd w:val="clear" w:color="auto" w:fill="E9F7F6" w:themeFill="accent2"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BE9" w:themeFill="accent2" w:themeFillTint="3F"/>
      </w:tcPr>
    </w:tblStylePr>
    <w:tblStylePr w:type="band1Horz">
      <w:tblPr/>
      <w:tcPr>
        <w:shd w:val="clear" w:color="auto" w:fill="D4EFED" w:themeFill="accent2" w:themeFillTint="33"/>
      </w:tcPr>
    </w:tblStylePr>
  </w:style>
  <w:style w:type="table" w:styleId="ColorfulList-Accent3">
    <w:name w:val="Colorful List Accent 3"/>
    <w:basedOn w:val="TableNormal"/>
    <w:uiPriority w:val="72"/>
    <w:semiHidden/>
    <w:unhideWhenUsed/>
    <w:rsid w:val="00D0108E"/>
    <w:pPr>
      <w:spacing w:before="0" w:after="0"/>
    </w:pPr>
    <w:rPr>
      <w:color w:val="000000" w:themeColor="text1"/>
    </w:rPr>
    <w:tblPr>
      <w:tblStyleRowBandSize w:val="1"/>
      <w:tblStyleColBandSize w:val="1"/>
    </w:tblPr>
    <w:tcPr>
      <w:shd w:val="clear" w:color="auto" w:fill="F1F7E7" w:themeFill="accent3" w:themeFillTint="19"/>
    </w:tcPr>
    <w:tblStylePr w:type="firstRow">
      <w:rPr>
        <w:b/>
        <w:bCs/>
        <w:color w:val="FFFFFF" w:themeColor="background1"/>
      </w:rPr>
      <w:tblPr/>
      <w:tcPr>
        <w:tcBorders>
          <w:bottom w:val="single" w:sz="12" w:space="0" w:color="FFFFFF" w:themeColor="background1"/>
        </w:tcBorders>
        <w:shd w:val="clear" w:color="auto" w:fill="EA1A3B" w:themeFill="accent4" w:themeFillShade="CC"/>
      </w:tcPr>
    </w:tblStylePr>
    <w:tblStylePr w:type="lastRow">
      <w:rPr>
        <w:b/>
        <w:bCs/>
        <w:color w:val="EA1A3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BC4" w:themeFill="accent3" w:themeFillTint="3F"/>
      </w:tcPr>
    </w:tblStylePr>
    <w:tblStylePr w:type="band1Horz">
      <w:tblPr/>
      <w:tcPr>
        <w:shd w:val="clear" w:color="auto" w:fill="E3EFCF" w:themeFill="accent3" w:themeFillTint="33"/>
      </w:tcPr>
    </w:tblStylePr>
  </w:style>
  <w:style w:type="table" w:styleId="ColorfulList-Accent4">
    <w:name w:val="Colorful List Accent 4"/>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EF0" w:themeFill="accent4" w:themeFillTint="19"/>
    </w:tcPr>
    <w:tblStylePr w:type="firstRow">
      <w:rPr>
        <w:b/>
        <w:bCs/>
        <w:color w:val="FFFFFF" w:themeColor="background1"/>
      </w:rPr>
      <w:tblPr/>
      <w:tcPr>
        <w:tcBorders>
          <w:bottom w:val="single" w:sz="12" w:space="0" w:color="FFFFFF" w:themeColor="background1"/>
        </w:tcBorders>
        <w:shd w:val="clear" w:color="auto" w:fill="587527" w:themeFill="accent3" w:themeFillShade="CC"/>
      </w:tcPr>
    </w:tblStylePr>
    <w:tblStylePr w:type="lastRow">
      <w:rPr>
        <w:b/>
        <w:bCs/>
        <w:color w:val="58752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5DB" w:themeFill="accent4" w:themeFillTint="3F"/>
      </w:tcPr>
    </w:tblStylePr>
    <w:tblStylePr w:type="band1Horz">
      <w:tblPr/>
      <w:tcPr>
        <w:shd w:val="clear" w:color="auto" w:fill="FCDDE1" w:themeFill="accent4" w:themeFillTint="33"/>
      </w:tcPr>
    </w:tblStylePr>
  </w:style>
  <w:style w:type="table" w:styleId="ColorfulList-Accent5">
    <w:name w:val="Colorful List Accent 5"/>
    <w:basedOn w:val="TableNormal"/>
    <w:uiPriority w:val="72"/>
    <w:semiHidden/>
    <w:unhideWhenUsed/>
    <w:rsid w:val="00D0108E"/>
    <w:pPr>
      <w:spacing w:before="0" w:after="0"/>
    </w:pPr>
    <w:rPr>
      <w:color w:val="000000" w:themeColor="text1"/>
    </w:rPr>
    <w:tblPr>
      <w:tblStyleRowBandSize w:val="1"/>
      <w:tblStyleColBandSize w:val="1"/>
    </w:tblPr>
    <w:tcPr>
      <w:shd w:val="clear" w:color="auto" w:fill="EBF3FB" w:themeFill="accent5" w:themeFillTint="19"/>
    </w:tcPr>
    <w:tblStylePr w:type="firstRow">
      <w:rPr>
        <w:b/>
        <w:bCs/>
        <w:color w:val="FFFFFF" w:themeColor="background1"/>
      </w:rPr>
      <w:tblPr/>
      <w:tcPr>
        <w:tcBorders>
          <w:bottom w:val="single" w:sz="12" w:space="0" w:color="FFFFFF" w:themeColor="background1"/>
        </w:tcBorders>
        <w:shd w:val="clear" w:color="auto" w:fill="CF4B11" w:themeFill="accent6" w:themeFillShade="CC"/>
      </w:tcPr>
    </w:tblStylePr>
    <w:tblStylePr w:type="lastRow">
      <w:rPr>
        <w:b/>
        <w:bCs/>
        <w:color w:val="CF4B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2F6" w:themeFill="accent5" w:themeFillTint="3F"/>
      </w:tcPr>
    </w:tblStylePr>
    <w:tblStylePr w:type="band1Horz">
      <w:tblPr/>
      <w:tcPr>
        <w:shd w:val="clear" w:color="auto" w:fill="D6E8F8" w:themeFill="accent5" w:themeFillTint="33"/>
      </w:tcPr>
    </w:tblStylePr>
  </w:style>
  <w:style w:type="table" w:styleId="ColorfulList-Accent6">
    <w:name w:val="Colorful List Accent 6"/>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FEA" w:themeFill="accent6" w:themeFillTint="19"/>
    </w:tcPr>
    <w:tblStylePr w:type="firstRow">
      <w:rPr>
        <w:b/>
        <w:bCs/>
        <w:color w:val="FFFFFF" w:themeColor="background1"/>
      </w:rPr>
      <w:tblPr/>
      <w:tcPr>
        <w:tcBorders>
          <w:bottom w:val="single" w:sz="12" w:space="0" w:color="FFFFFF" w:themeColor="background1"/>
        </w:tcBorders>
        <w:shd w:val="clear" w:color="auto" w:fill="2071BA" w:themeFill="accent5" w:themeFillShade="CC"/>
      </w:tcPr>
    </w:tblStylePr>
    <w:tblStylePr w:type="lastRow">
      <w:rPr>
        <w:b/>
        <w:bCs/>
        <w:color w:val="2071B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B" w:themeFill="accent6" w:themeFillTint="3F"/>
      </w:tcPr>
    </w:tblStylePr>
    <w:tblStylePr w:type="band1Horz">
      <w:tblPr/>
      <w:tcPr>
        <w:shd w:val="clear" w:color="auto" w:fill="FBE0D4" w:themeFill="accent6" w:themeFillTint="33"/>
      </w:tcPr>
    </w:tblStylePr>
  </w:style>
  <w:style w:type="table" w:styleId="ColorfulShading">
    <w:name w:val="Colorful Shading"/>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6C1B78" w:themeColor="accent1"/>
        <w:bottom w:val="single" w:sz="4" w:space="0" w:color="6C1B78" w:themeColor="accent1"/>
        <w:right w:val="single" w:sz="4" w:space="0" w:color="6C1B78" w:themeColor="accent1"/>
        <w:insideH w:val="single" w:sz="4" w:space="0" w:color="FFFFFF" w:themeColor="background1"/>
        <w:insideV w:val="single" w:sz="4" w:space="0" w:color="FFFFFF" w:themeColor="background1"/>
      </w:tblBorders>
    </w:tblPr>
    <w:tcPr>
      <w:shd w:val="clear" w:color="auto" w:fill="F5E1F8" w:themeFill="accen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1047" w:themeFill="accent1" w:themeFillShade="99"/>
      </w:tcPr>
    </w:tblStylePr>
    <w:tblStylePr w:type="firstCol">
      <w:rPr>
        <w:color w:val="FFFFFF" w:themeColor="background1"/>
      </w:rPr>
      <w:tblPr/>
      <w:tcPr>
        <w:tcBorders>
          <w:top w:val="nil"/>
          <w:left w:val="nil"/>
          <w:bottom w:val="nil"/>
          <w:right w:val="nil"/>
          <w:insideH w:val="single" w:sz="4" w:space="0" w:color="401047" w:themeColor="accent1" w:themeShade="99"/>
          <w:insideV w:val="nil"/>
        </w:tcBorders>
        <w:shd w:val="clear" w:color="auto" w:fill="40104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01047" w:themeFill="accent1" w:themeFillShade="99"/>
      </w:tcPr>
    </w:tblStylePr>
    <w:tblStylePr w:type="band1Vert">
      <w:tblPr/>
      <w:tcPr>
        <w:shd w:val="clear" w:color="auto" w:fill="D888E4" w:themeFill="accent1" w:themeFillTint="66"/>
      </w:tcPr>
    </w:tblStylePr>
    <w:tblStylePr w:type="band1Horz">
      <w:tblPr/>
      <w:tcPr>
        <w:shd w:val="clear" w:color="auto" w:fill="CE6BD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3A9F9A" w:themeColor="accent2"/>
        <w:bottom w:val="single" w:sz="4" w:space="0" w:color="3A9F9A" w:themeColor="accent2"/>
        <w:right w:val="single" w:sz="4" w:space="0" w:color="3A9F9A" w:themeColor="accent2"/>
        <w:insideH w:val="single" w:sz="4" w:space="0" w:color="FFFFFF" w:themeColor="background1"/>
        <w:insideV w:val="single" w:sz="4" w:space="0" w:color="FFFFFF" w:themeColor="background1"/>
      </w:tblBorders>
    </w:tblPr>
    <w:tcPr>
      <w:shd w:val="clear" w:color="auto" w:fill="E9F7F6" w:themeFill="accent2"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5F5C" w:themeFill="accent2" w:themeFillShade="99"/>
      </w:tcPr>
    </w:tblStylePr>
    <w:tblStylePr w:type="firstCol">
      <w:rPr>
        <w:color w:val="FFFFFF" w:themeColor="background1"/>
      </w:rPr>
      <w:tblPr/>
      <w:tcPr>
        <w:tcBorders>
          <w:top w:val="nil"/>
          <w:left w:val="nil"/>
          <w:bottom w:val="nil"/>
          <w:right w:val="nil"/>
          <w:insideH w:val="single" w:sz="4" w:space="0" w:color="225F5C" w:themeColor="accent2" w:themeShade="99"/>
          <w:insideV w:val="nil"/>
        </w:tcBorders>
        <w:shd w:val="clear" w:color="auto" w:fill="225F5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25F5C" w:themeFill="accent2" w:themeFillShade="99"/>
      </w:tcPr>
    </w:tblStylePr>
    <w:tblStylePr w:type="band1Vert">
      <w:tblPr/>
      <w:tcPr>
        <w:shd w:val="clear" w:color="auto" w:fill="A9DFDC" w:themeFill="accent2" w:themeFillTint="66"/>
      </w:tcPr>
    </w:tblStylePr>
    <w:tblStylePr w:type="band1Horz">
      <w:tblPr/>
      <w:tcPr>
        <w:shd w:val="clear" w:color="auto" w:fill="94D8D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F0566F" w:themeColor="accent4"/>
        <w:left w:val="single" w:sz="4" w:space="0" w:color="6F9331" w:themeColor="accent3"/>
        <w:bottom w:val="single" w:sz="4" w:space="0" w:color="6F9331" w:themeColor="accent3"/>
        <w:right w:val="single" w:sz="4" w:space="0" w:color="6F9331" w:themeColor="accent3"/>
        <w:insideH w:val="single" w:sz="4" w:space="0" w:color="FFFFFF" w:themeColor="background1"/>
        <w:insideV w:val="single" w:sz="4" w:space="0" w:color="FFFFFF" w:themeColor="background1"/>
      </w:tblBorders>
    </w:tblPr>
    <w:tcPr>
      <w:shd w:val="clear" w:color="auto" w:fill="F1F7E7" w:themeFill="accent3" w:themeFillTint="19"/>
    </w:tcPr>
    <w:tblStylePr w:type="firstRow">
      <w:rPr>
        <w:b/>
        <w:bCs/>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581D" w:themeFill="accent3" w:themeFillShade="99"/>
      </w:tcPr>
    </w:tblStylePr>
    <w:tblStylePr w:type="firstCol">
      <w:rPr>
        <w:color w:val="FFFFFF" w:themeColor="background1"/>
      </w:rPr>
      <w:tblPr/>
      <w:tcPr>
        <w:tcBorders>
          <w:top w:val="nil"/>
          <w:left w:val="nil"/>
          <w:bottom w:val="nil"/>
          <w:right w:val="nil"/>
          <w:insideH w:val="single" w:sz="4" w:space="0" w:color="42581D" w:themeColor="accent3" w:themeShade="99"/>
          <w:insideV w:val="nil"/>
        </w:tcBorders>
        <w:shd w:val="clear" w:color="auto" w:fill="42581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581D" w:themeFill="accent3" w:themeFillShade="99"/>
      </w:tcPr>
    </w:tblStylePr>
    <w:tblStylePr w:type="band1Vert">
      <w:tblPr/>
      <w:tcPr>
        <w:shd w:val="clear" w:color="auto" w:fill="C8DFA0" w:themeFill="accent3" w:themeFillTint="66"/>
      </w:tcPr>
    </w:tblStylePr>
    <w:tblStylePr w:type="band1Horz">
      <w:tblPr/>
      <w:tcPr>
        <w:shd w:val="clear" w:color="auto" w:fill="BAD789" w:themeFill="accent3" w:themeFillTint="7F"/>
      </w:tcPr>
    </w:tblStylePr>
  </w:style>
  <w:style w:type="table" w:styleId="ColorfulShading-Accent4">
    <w:name w:val="Colorful Shading Accent 4"/>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6F9331" w:themeColor="accent3"/>
        <w:left w:val="single" w:sz="4" w:space="0" w:color="F0566F" w:themeColor="accent4"/>
        <w:bottom w:val="single" w:sz="4" w:space="0" w:color="F0566F" w:themeColor="accent4"/>
        <w:right w:val="single" w:sz="4" w:space="0" w:color="F0566F" w:themeColor="accent4"/>
        <w:insideH w:val="single" w:sz="4" w:space="0" w:color="FFFFFF" w:themeColor="background1"/>
        <w:insideV w:val="single" w:sz="4" w:space="0" w:color="FFFFFF" w:themeColor="background1"/>
      </w:tblBorders>
    </w:tblPr>
    <w:tcPr>
      <w:shd w:val="clear" w:color="auto" w:fill="FDEEF0" w:themeFill="accent4" w:themeFillTint="19"/>
    </w:tcPr>
    <w:tblStylePr w:type="firstRow">
      <w:rPr>
        <w:b/>
        <w:bCs/>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102A" w:themeFill="accent4" w:themeFillShade="99"/>
      </w:tcPr>
    </w:tblStylePr>
    <w:tblStylePr w:type="firstCol">
      <w:rPr>
        <w:color w:val="FFFFFF" w:themeColor="background1"/>
      </w:rPr>
      <w:tblPr/>
      <w:tcPr>
        <w:tcBorders>
          <w:top w:val="nil"/>
          <w:left w:val="nil"/>
          <w:bottom w:val="nil"/>
          <w:right w:val="nil"/>
          <w:insideH w:val="single" w:sz="4" w:space="0" w:color="B3102A" w:themeColor="accent4" w:themeShade="99"/>
          <w:insideV w:val="nil"/>
        </w:tcBorders>
        <w:shd w:val="clear" w:color="auto" w:fill="B310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3102A" w:themeFill="accent4" w:themeFillShade="99"/>
      </w:tcPr>
    </w:tblStylePr>
    <w:tblStylePr w:type="band1Vert">
      <w:tblPr/>
      <w:tcPr>
        <w:shd w:val="clear" w:color="auto" w:fill="F9BBC5" w:themeFill="accent4" w:themeFillTint="66"/>
      </w:tcPr>
    </w:tblStylePr>
    <w:tblStylePr w:type="band1Horz">
      <w:tblPr/>
      <w:tcPr>
        <w:shd w:val="clear" w:color="auto" w:fill="F7AAB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ED682D" w:themeColor="accent6"/>
        <w:left w:val="single" w:sz="4" w:space="0" w:color="358DDC" w:themeColor="accent5"/>
        <w:bottom w:val="single" w:sz="4" w:space="0" w:color="358DDC" w:themeColor="accent5"/>
        <w:right w:val="single" w:sz="4" w:space="0" w:color="358DDC" w:themeColor="accent5"/>
        <w:insideH w:val="single" w:sz="4" w:space="0" w:color="FFFFFF" w:themeColor="background1"/>
        <w:insideV w:val="single" w:sz="4" w:space="0" w:color="FFFFFF" w:themeColor="background1"/>
      </w:tblBorders>
    </w:tblPr>
    <w:tcPr>
      <w:shd w:val="clear" w:color="auto" w:fill="EBF3FB" w:themeFill="accent5" w:themeFillTint="19"/>
    </w:tcPr>
    <w:tblStylePr w:type="firstRow">
      <w:rPr>
        <w:b/>
        <w:bCs/>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548B" w:themeFill="accent5" w:themeFillShade="99"/>
      </w:tcPr>
    </w:tblStylePr>
    <w:tblStylePr w:type="firstCol">
      <w:rPr>
        <w:color w:val="FFFFFF" w:themeColor="background1"/>
      </w:rPr>
      <w:tblPr/>
      <w:tcPr>
        <w:tcBorders>
          <w:top w:val="nil"/>
          <w:left w:val="nil"/>
          <w:bottom w:val="nil"/>
          <w:right w:val="nil"/>
          <w:insideH w:val="single" w:sz="4" w:space="0" w:color="18548B" w:themeColor="accent5" w:themeShade="99"/>
          <w:insideV w:val="nil"/>
        </w:tcBorders>
        <w:shd w:val="clear" w:color="auto" w:fill="18548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8548B" w:themeFill="accent5" w:themeFillShade="99"/>
      </w:tcPr>
    </w:tblStylePr>
    <w:tblStylePr w:type="band1Vert">
      <w:tblPr/>
      <w:tcPr>
        <w:shd w:val="clear" w:color="auto" w:fill="AED1F1" w:themeFill="accent5" w:themeFillTint="66"/>
      </w:tcPr>
    </w:tblStylePr>
    <w:tblStylePr w:type="band1Horz">
      <w:tblPr/>
      <w:tcPr>
        <w:shd w:val="clear" w:color="auto" w:fill="9AC5E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58DDC" w:themeColor="accent5"/>
        <w:left w:val="single" w:sz="4" w:space="0" w:color="ED682D" w:themeColor="accent6"/>
        <w:bottom w:val="single" w:sz="4" w:space="0" w:color="ED682D" w:themeColor="accent6"/>
        <w:right w:val="single" w:sz="4" w:space="0" w:color="ED682D" w:themeColor="accent6"/>
        <w:insideH w:val="single" w:sz="4" w:space="0" w:color="FFFFFF" w:themeColor="background1"/>
        <w:insideV w:val="single" w:sz="4" w:space="0" w:color="FFFFFF" w:themeColor="background1"/>
      </w:tblBorders>
    </w:tblPr>
    <w:tcPr>
      <w:shd w:val="clear" w:color="auto" w:fill="FDEFEA" w:themeFill="accent6" w:themeFillTint="19"/>
    </w:tcPr>
    <w:tblStylePr w:type="firstRow">
      <w:rPr>
        <w:b/>
        <w:bCs/>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380D" w:themeFill="accent6" w:themeFillShade="99"/>
      </w:tcPr>
    </w:tblStylePr>
    <w:tblStylePr w:type="firstCol">
      <w:rPr>
        <w:color w:val="FFFFFF" w:themeColor="background1"/>
      </w:rPr>
      <w:tblPr/>
      <w:tcPr>
        <w:tcBorders>
          <w:top w:val="nil"/>
          <w:left w:val="nil"/>
          <w:bottom w:val="nil"/>
          <w:right w:val="nil"/>
          <w:insideH w:val="single" w:sz="4" w:space="0" w:color="9B380D" w:themeColor="accent6" w:themeShade="99"/>
          <w:insideV w:val="nil"/>
        </w:tcBorders>
        <w:shd w:val="clear" w:color="auto" w:fill="9B38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B380D" w:themeFill="accent6" w:themeFillShade="99"/>
      </w:tcPr>
    </w:tblStylePr>
    <w:tblStylePr w:type="band1Vert">
      <w:tblPr/>
      <w:tcPr>
        <w:shd w:val="clear" w:color="auto" w:fill="F7C2AA" w:themeFill="accent6" w:themeFillTint="66"/>
      </w:tcPr>
    </w:tblStylePr>
    <w:tblStylePr w:type="band1Horz">
      <w:tblPr/>
      <w:tcPr>
        <w:shd w:val="clear" w:color="auto" w:fill="F6B39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108E"/>
    <w:rPr>
      <w:sz w:val="22"/>
      <w:szCs w:val="16"/>
    </w:rPr>
  </w:style>
  <w:style w:type="paragraph" w:styleId="CommentText">
    <w:name w:val="annotation text"/>
    <w:basedOn w:val="Normal"/>
    <w:link w:val="CommentTextChar"/>
    <w:uiPriority w:val="99"/>
    <w:semiHidden/>
    <w:unhideWhenUsed/>
    <w:rsid w:val="00D0108E"/>
    <w:rPr>
      <w:szCs w:val="20"/>
    </w:rPr>
  </w:style>
  <w:style w:type="character" w:customStyle="1" w:styleId="CommentTextChar">
    <w:name w:val="Comment Text Char"/>
    <w:basedOn w:val="DefaultParagraphFont"/>
    <w:link w:val="CommentText"/>
    <w:uiPriority w:val="99"/>
    <w:semiHidden/>
    <w:rsid w:val="00D0108E"/>
    <w:rPr>
      <w:szCs w:val="20"/>
    </w:rPr>
  </w:style>
  <w:style w:type="paragraph" w:styleId="CommentSubject">
    <w:name w:val="annotation subject"/>
    <w:basedOn w:val="CommentText"/>
    <w:next w:val="CommentText"/>
    <w:link w:val="CommentSubjectChar"/>
    <w:uiPriority w:val="99"/>
    <w:semiHidden/>
    <w:unhideWhenUsed/>
    <w:rsid w:val="00D0108E"/>
    <w:rPr>
      <w:b/>
      <w:bCs/>
    </w:rPr>
  </w:style>
  <w:style w:type="character" w:customStyle="1" w:styleId="CommentSubjectChar">
    <w:name w:val="Comment Subject Char"/>
    <w:basedOn w:val="CommentTextChar"/>
    <w:link w:val="CommentSubject"/>
    <w:uiPriority w:val="99"/>
    <w:semiHidden/>
    <w:rsid w:val="00D0108E"/>
    <w:rPr>
      <w:b/>
      <w:bCs/>
      <w:szCs w:val="20"/>
    </w:rPr>
  </w:style>
  <w:style w:type="table" w:styleId="DarkList">
    <w:name w:val="Dark List"/>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C1B7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0D3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0145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01459" w:themeFill="accent1" w:themeFillShade="BF"/>
      </w:tcPr>
    </w:tblStylePr>
    <w:tblStylePr w:type="band1Vert">
      <w:tblPr/>
      <w:tcPr>
        <w:tcBorders>
          <w:top w:val="nil"/>
          <w:left w:val="nil"/>
          <w:bottom w:val="nil"/>
          <w:right w:val="nil"/>
          <w:insideH w:val="nil"/>
          <w:insideV w:val="nil"/>
        </w:tcBorders>
        <w:shd w:val="clear" w:color="auto" w:fill="501459" w:themeFill="accent1" w:themeFillShade="BF"/>
      </w:tcPr>
    </w:tblStylePr>
    <w:tblStylePr w:type="band1Horz">
      <w:tblPr/>
      <w:tcPr>
        <w:tcBorders>
          <w:top w:val="nil"/>
          <w:left w:val="nil"/>
          <w:bottom w:val="nil"/>
          <w:right w:val="nil"/>
          <w:insideH w:val="nil"/>
          <w:insideV w:val="nil"/>
        </w:tcBorders>
        <w:shd w:val="clear" w:color="auto" w:fill="501459" w:themeFill="accent1" w:themeFillShade="BF"/>
      </w:tcPr>
    </w:tblStylePr>
  </w:style>
  <w:style w:type="table" w:styleId="DarkList-Accent2">
    <w:name w:val="Dark List Accent 2"/>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A9F9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4F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B76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B7672" w:themeFill="accent2" w:themeFillShade="BF"/>
      </w:tcPr>
    </w:tblStylePr>
    <w:tblStylePr w:type="band1Vert">
      <w:tblPr/>
      <w:tcPr>
        <w:tcBorders>
          <w:top w:val="nil"/>
          <w:left w:val="nil"/>
          <w:bottom w:val="nil"/>
          <w:right w:val="nil"/>
          <w:insideH w:val="nil"/>
          <w:insideV w:val="nil"/>
        </w:tcBorders>
        <w:shd w:val="clear" w:color="auto" w:fill="2B7672" w:themeFill="accent2" w:themeFillShade="BF"/>
      </w:tcPr>
    </w:tblStylePr>
    <w:tblStylePr w:type="band1Horz">
      <w:tblPr/>
      <w:tcPr>
        <w:tcBorders>
          <w:top w:val="nil"/>
          <w:left w:val="nil"/>
          <w:bottom w:val="nil"/>
          <w:right w:val="nil"/>
          <w:insideH w:val="nil"/>
          <w:insideV w:val="nil"/>
        </w:tcBorders>
        <w:shd w:val="clear" w:color="auto" w:fill="2B7672" w:themeFill="accent2" w:themeFillShade="BF"/>
      </w:tcPr>
    </w:tblStylePr>
  </w:style>
  <w:style w:type="table" w:styleId="DarkList-Accent3">
    <w:name w:val="Dark List Accent 3"/>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F933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491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6E2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6E24" w:themeFill="accent3" w:themeFillShade="BF"/>
      </w:tcPr>
    </w:tblStylePr>
    <w:tblStylePr w:type="band1Vert">
      <w:tblPr/>
      <w:tcPr>
        <w:tcBorders>
          <w:top w:val="nil"/>
          <w:left w:val="nil"/>
          <w:bottom w:val="nil"/>
          <w:right w:val="nil"/>
          <w:insideH w:val="nil"/>
          <w:insideV w:val="nil"/>
        </w:tcBorders>
        <w:shd w:val="clear" w:color="auto" w:fill="526E24" w:themeFill="accent3" w:themeFillShade="BF"/>
      </w:tcPr>
    </w:tblStylePr>
    <w:tblStylePr w:type="band1Horz">
      <w:tblPr/>
      <w:tcPr>
        <w:tcBorders>
          <w:top w:val="nil"/>
          <w:left w:val="nil"/>
          <w:bottom w:val="nil"/>
          <w:right w:val="nil"/>
          <w:insideH w:val="nil"/>
          <w:insideV w:val="nil"/>
        </w:tcBorders>
        <w:shd w:val="clear" w:color="auto" w:fill="526E24" w:themeFill="accent3" w:themeFillShade="BF"/>
      </w:tcPr>
    </w:tblStylePr>
  </w:style>
  <w:style w:type="table" w:styleId="DarkList-Accent4">
    <w:name w:val="Dark List Accent 4"/>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F056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50D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014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01434" w:themeFill="accent4" w:themeFillShade="BF"/>
      </w:tcPr>
    </w:tblStylePr>
    <w:tblStylePr w:type="band1Vert">
      <w:tblPr/>
      <w:tcPr>
        <w:tcBorders>
          <w:top w:val="nil"/>
          <w:left w:val="nil"/>
          <w:bottom w:val="nil"/>
          <w:right w:val="nil"/>
          <w:insideH w:val="nil"/>
          <w:insideV w:val="nil"/>
        </w:tcBorders>
        <w:shd w:val="clear" w:color="auto" w:fill="E01434" w:themeFill="accent4" w:themeFillShade="BF"/>
      </w:tcPr>
    </w:tblStylePr>
    <w:tblStylePr w:type="band1Horz">
      <w:tblPr/>
      <w:tcPr>
        <w:tcBorders>
          <w:top w:val="nil"/>
          <w:left w:val="nil"/>
          <w:bottom w:val="nil"/>
          <w:right w:val="nil"/>
          <w:insideH w:val="nil"/>
          <w:insideV w:val="nil"/>
        </w:tcBorders>
        <w:shd w:val="clear" w:color="auto" w:fill="E01434" w:themeFill="accent4" w:themeFillShade="BF"/>
      </w:tcPr>
    </w:tblStylePr>
  </w:style>
  <w:style w:type="table" w:styleId="DarkList-Accent5">
    <w:name w:val="Dark List Accent 5"/>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58DD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467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E69A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E69AE" w:themeFill="accent5" w:themeFillShade="BF"/>
      </w:tcPr>
    </w:tblStylePr>
    <w:tblStylePr w:type="band1Vert">
      <w:tblPr/>
      <w:tcPr>
        <w:tcBorders>
          <w:top w:val="nil"/>
          <w:left w:val="nil"/>
          <w:bottom w:val="nil"/>
          <w:right w:val="nil"/>
          <w:insideH w:val="nil"/>
          <w:insideV w:val="nil"/>
        </w:tcBorders>
        <w:shd w:val="clear" w:color="auto" w:fill="1E69AE" w:themeFill="accent5" w:themeFillShade="BF"/>
      </w:tcPr>
    </w:tblStylePr>
    <w:tblStylePr w:type="band1Horz">
      <w:tblPr/>
      <w:tcPr>
        <w:tcBorders>
          <w:top w:val="nil"/>
          <w:left w:val="nil"/>
          <w:bottom w:val="nil"/>
          <w:right w:val="nil"/>
          <w:insideH w:val="nil"/>
          <w:insideV w:val="nil"/>
        </w:tcBorders>
        <w:shd w:val="clear" w:color="auto" w:fill="1E69AE" w:themeFill="accent5" w:themeFillShade="BF"/>
      </w:tcPr>
    </w:tblStylePr>
  </w:style>
  <w:style w:type="table" w:styleId="DarkList-Accent6">
    <w:name w:val="Dark List Accent 6"/>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ED68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2F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247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24710" w:themeFill="accent6" w:themeFillShade="BF"/>
      </w:tcPr>
    </w:tblStylePr>
    <w:tblStylePr w:type="band1Vert">
      <w:tblPr/>
      <w:tcPr>
        <w:tcBorders>
          <w:top w:val="nil"/>
          <w:left w:val="nil"/>
          <w:bottom w:val="nil"/>
          <w:right w:val="nil"/>
          <w:insideH w:val="nil"/>
          <w:insideV w:val="nil"/>
        </w:tcBorders>
        <w:shd w:val="clear" w:color="auto" w:fill="C24710" w:themeFill="accent6" w:themeFillShade="BF"/>
      </w:tcPr>
    </w:tblStylePr>
    <w:tblStylePr w:type="band1Horz">
      <w:tblPr/>
      <w:tcPr>
        <w:tcBorders>
          <w:top w:val="nil"/>
          <w:left w:val="nil"/>
          <w:bottom w:val="nil"/>
          <w:right w:val="nil"/>
          <w:insideH w:val="nil"/>
          <w:insideV w:val="nil"/>
        </w:tcBorders>
        <w:shd w:val="clear" w:color="auto" w:fill="C24710" w:themeFill="accent6" w:themeFillShade="BF"/>
      </w:tcPr>
    </w:tblStylePr>
  </w:style>
  <w:style w:type="paragraph" w:styleId="Date">
    <w:name w:val="Date"/>
    <w:basedOn w:val="Normal"/>
    <w:next w:val="Normal"/>
    <w:link w:val="DateChar"/>
    <w:uiPriority w:val="99"/>
    <w:semiHidden/>
    <w:unhideWhenUsed/>
    <w:rsid w:val="00D0108E"/>
  </w:style>
  <w:style w:type="character" w:customStyle="1" w:styleId="DateChar">
    <w:name w:val="Date Char"/>
    <w:basedOn w:val="DefaultParagraphFont"/>
    <w:link w:val="Date"/>
    <w:uiPriority w:val="99"/>
    <w:semiHidden/>
    <w:rsid w:val="00D0108E"/>
  </w:style>
  <w:style w:type="paragraph" w:styleId="DocumentMap">
    <w:name w:val="Document Map"/>
    <w:basedOn w:val="Normal"/>
    <w:link w:val="DocumentMapChar"/>
    <w:uiPriority w:val="99"/>
    <w:semiHidden/>
    <w:unhideWhenUsed/>
    <w:rsid w:val="00D0108E"/>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108E"/>
    <w:rPr>
      <w:rFonts w:ascii="Segoe UI" w:hAnsi="Segoe UI" w:cs="Segoe UI"/>
      <w:szCs w:val="16"/>
    </w:rPr>
  </w:style>
  <w:style w:type="paragraph" w:styleId="E-mailSignature">
    <w:name w:val="E-mail Signature"/>
    <w:basedOn w:val="Normal"/>
    <w:link w:val="E-mailSignatureChar"/>
    <w:uiPriority w:val="99"/>
    <w:semiHidden/>
    <w:unhideWhenUsed/>
    <w:rsid w:val="00D0108E"/>
    <w:pPr>
      <w:spacing w:before="0" w:after="0"/>
    </w:pPr>
  </w:style>
  <w:style w:type="character" w:customStyle="1" w:styleId="E-mailSignatureChar">
    <w:name w:val="E-mail Signature Char"/>
    <w:basedOn w:val="DefaultParagraphFont"/>
    <w:link w:val="E-mailSignature"/>
    <w:uiPriority w:val="99"/>
    <w:semiHidden/>
    <w:rsid w:val="00D0108E"/>
  </w:style>
  <w:style w:type="character" w:styleId="Emphasis">
    <w:name w:val="Emphasis"/>
    <w:basedOn w:val="DefaultParagraphFont"/>
    <w:uiPriority w:val="20"/>
    <w:semiHidden/>
    <w:unhideWhenUsed/>
    <w:qFormat/>
    <w:rsid w:val="00D0108E"/>
    <w:rPr>
      <w:i/>
      <w:iCs/>
    </w:rPr>
  </w:style>
  <w:style w:type="character" w:styleId="EndnoteReference">
    <w:name w:val="endnote reference"/>
    <w:basedOn w:val="DefaultParagraphFont"/>
    <w:uiPriority w:val="99"/>
    <w:semiHidden/>
    <w:unhideWhenUsed/>
    <w:rsid w:val="00D0108E"/>
    <w:rPr>
      <w:vertAlign w:val="superscript"/>
    </w:rPr>
  </w:style>
  <w:style w:type="paragraph" w:styleId="EndnoteText">
    <w:name w:val="endnote text"/>
    <w:basedOn w:val="Normal"/>
    <w:link w:val="EndnoteTextChar"/>
    <w:uiPriority w:val="99"/>
    <w:semiHidden/>
    <w:unhideWhenUsed/>
    <w:rsid w:val="00D0108E"/>
    <w:pPr>
      <w:spacing w:before="0" w:after="0"/>
    </w:pPr>
    <w:rPr>
      <w:szCs w:val="20"/>
    </w:rPr>
  </w:style>
  <w:style w:type="character" w:customStyle="1" w:styleId="EndnoteTextChar">
    <w:name w:val="Endnote Text Char"/>
    <w:basedOn w:val="DefaultParagraphFont"/>
    <w:link w:val="EndnoteText"/>
    <w:uiPriority w:val="99"/>
    <w:semiHidden/>
    <w:rsid w:val="00D0108E"/>
    <w:rPr>
      <w:szCs w:val="20"/>
    </w:rPr>
  </w:style>
  <w:style w:type="paragraph" w:styleId="EnvelopeAddress">
    <w:name w:val="envelope address"/>
    <w:basedOn w:val="Normal"/>
    <w:uiPriority w:val="99"/>
    <w:semiHidden/>
    <w:unhideWhenUsed/>
    <w:rsid w:val="00D0108E"/>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108E"/>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D0108E"/>
    <w:rPr>
      <w:color w:val="6C1B78" w:themeColor="followedHyperlink"/>
      <w:u w:val="single"/>
    </w:rPr>
  </w:style>
  <w:style w:type="character" w:styleId="FootnoteReference">
    <w:name w:val="footnote reference"/>
    <w:basedOn w:val="DefaultParagraphFont"/>
    <w:uiPriority w:val="99"/>
    <w:semiHidden/>
    <w:unhideWhenUsed/>
    <w:rsid w:val="00D0108E"/>
    <w:rPr>
      <w:vertAlign w:val="superscript"/>
    </w:rPr>
  </w:style>
  <w:style w:type="paragraph" w:styleId="FootnoteText">
    <w:name w:val="footnote text"/>
    <w:basedOn w:val="Normal"/>
    <w:link w:val="FootnoteTextChar"/>
    <w:uiPriority w:val="99"/>
    <w:semiHidden/>
    <w:unhideWhenUsed/>
    <w:rsid w:val="00D0108E"/>
    <w:pPr>
      <w:spacing w:before="0" w:after="0"/>
    </w:pPr>
    <w:rPr>
      <w:szCs w:val="20"/>
    </w:rPr>
  </w:style>
  <w:style w:type="character" w:customStyle="1" w:styleId="FootnoteTextChar">
    <w:name w:val="Footnote Text Char"/>
    <w:basedOn w:val="DefaultParagraphFont"/>
    <w:link w:val="FootnoteText"/>
    <w:uiPriority w:val="99"/>
    <w:semiHidden/>
    <w:rsid w:val="00D0108E"/>
    <w:rPr>
      <w:szCs w:val="20"/>
    </w:rPr>
  </w:style>
  <w:style w:type="table" w:styleId="GridTable1Light">
    <w:name w:val="Grid Table 1 Light"/>
    <w:basedOn w:val="TableNormal"/>
    <w:uiPriority w:val="46"/>
    <w:rsid w:val="00D0108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108E"/>
    <w:pPr>
      <w:spacing w:after="0"/>
    </w:pPr>
    <w:tblPr>
      <w:tblStyleRowBandSize w:val="1"/>
      <w:tblStyleColBandSize w:val="1"/>
      <w:tblBorders>
        <w:top w:val="single" w:sz="4" w:space="0" w:color="D888E4" w:themeColor="accent1" w:themeTint="66"/>
        <w:left w:val="single" w:sz="4" w:space="0" w:color="D888E4" w:themeColor="accent1" w:themeTint="66"/>
        <w:bottom w:val="single" w:sz="4" w:space="0" w:color="D888E4" w:themeColor="accent1" w:themeTint="66"/>
        <w:right w:val="single" w:sz="4" w:space="0" w:color="D888E4" w:themeColor="accent1" w:themeTint="66"/>
        <w:insideH w:val="single" w:sz="4" w:space="0" w:color="D888E4" w:themeColor="accent1" w:themeTint="66"/>
        <w:insideV w:val="single" w:sz="4" w:space="0" w:color="D888E4" w:themeColor="accent1" w:themeTint="66"/>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2" w:space="0" w:color="C54D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108E"/>
    <w:pPr>
      <w:spacing w:after="0"/>
    </w:pPr>
    <w:tblPr>
      <w:tblStyleRowBandSize w:val="1"/>
      <w:tblStyleColBandSize w:val="1"/>
      <w:tblBorders>
        <w:top w:val="single" w:sz="4" w:space="0" w:color="A9DFDC" w:themeColor="accent2" w:themeTint="66"/>
        <w:left w:val="single" w:sz="4" w:space="0" w:color="A9DFDC" w:themeColor="accent2" w:themeTint="66"/>
        <w:bottom w:val="single" w:sz="4" w:space="0" w:color="A9DFDC" w:themeColor="accent2" w:themeTint="66"/>
        <w:right w:val="single" w:sz="4" w:space="0" w:color="A9DFDC" w:themeColor="accent2" w:themeTint="66"/>
        <w:insideH w:val="single" w:sz="4" w:space="0" w:color="A9DFDC" w:themeColor="accent2" w:themeTint="66"/>
        <w:insideV w:val="single" w:sz="4" w:space="0" w:color="A9DFDC" w:themeColor="accent2" w:themeTint="66"/>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2" w:space="0" w:color="7ED0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108E"/>
    <w:pPr>
      <w:spacing w:after="0"/>
    </w:pPr>
    <w:tblPr>
      <w:tblStyleRowBandSize w:val="1"/>
      <w:tblStyleColBandSize w:val="1"/>
      <w:tblBorders>
        <w:top w:val="single" w:sz="4" w:space="0" w:color="C8DFA0" w:themeColor="accent3" w:themeTint="66"/>
        <w:left w:val="single" w:sz="4" w:space="0" w:color="C8DFA0" w:themeColor="accent3" w:themeTint="66"/>
        <w:bottom w:val="single" w:sz="4" w:space="0" w:color="C8DFA0" w:themeColor="accent3" w:themeTint="66"/>
        <w:right w:val="single" w:sz="4" w:space="0" w:color="C8DFA0" w:themeColor="accent3" w:themeTint="66"/>
        <w:insideH w:val="single" w:sz="4" w:space="0" w:color="C8DFA0" w:themeColor="accent3" w:themeTint="66"/>
        <w:insideV w:val="single" w:sz="4" w:space="0" w:color="C8DFA0" w:themeColor="accent3" w:themeTint="66"/>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2" w:space="0" w:color="ADCF7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108E"/>
    <w:pPr>
      <w:spacing w:after="0"/>
    </w:pPr>
    <w:tblPr>
      <w:tblStyleRowBandSize w:val="1"/>
      <w:tblStyleColBandSize w:val="1"/>
      <w:tblBorders>
        <w:top w:val="single" w:sz="4" w:space="0" w:color="F9BBC5" w:themeColor="accent4" w:themeTint="66"/>
        <w:left w:val="single" w:sz="4" w:space="0" w:color="F9BBC5" w:themeColor="accent4" w:themeTint="66"/>
        <w:bottom w:val="single" w:sz="4" w:space="0" w:color="F9BBC5" w:themeColor="accent4" w:themeTint="66"/>
        <w:right w:val="single" w:sz="4" w:space="0" w:color="F9BBC5" w:themeColor="accent4" w:themeTint="66"/>
        <w:insideH w:val="single" w:sz="4" w:space="0" w:color="F9BBC5" w:themeColor="accent4" w:themeTint="66"/>
        <w:insideV w:val="single" w:sz="4" w:space="0" w:color="F9BBC5" w:themeColor="accent4" w:themeTint="66"/>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2" w:space="0" w:color="F699A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108E"/>
    <w:pPr>
      <w:spacing w:after="0"/>
    </w:pPr>
    <w:tblPr>
      <w:tblStyleRowBandSize w:val="1"/>
      <w:tblStyleColBandSize w:val="1"/>
      <w:tblBorders>
        <w:top w:val="single" w:sz="4" w:space="0" w:color="AED1F1" w:themeColor="accent5" w:themeTint="66"/>
        <w:left w:val="single" w:sz="4" w:space="0" w:color="AED1F1" w:themeColor="accent5" w:themeTint="66"/>
        <w:bottom w:val="single" w:sz="4" w:space="0" w:color="AED1F1" w:themeColor="accent5" w:themeTint="66"/>
        <w:right w:val="single" w:sz="4" w:space="0" w:color="AED1F1" w:themeColor="accent5" w:themeTint="66"/>
        <w:insideH w:val="single" w:sz="4" w:space="0" w:color="AED1F1" w:themeColor="accent5" w:themeTint="66"/>
        <w:insideV w:val="single" w:sz="4" w:space="0" w:color="AED1F1" w:themeColor="accent5" w:themeTint="66"/>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2" w:space="0" w:color="85BAE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108E"/>
    <w:pPr>
      <w:spacing w:after="0"/>
    </w:pPr>
    <w:tblPr>
      <w:tblStyleRowBandSize w:val="1"/>
      <w:tblStyleColBandSize w:val="1"/>
      <w:tblBorders>
        <w:top w:val="single" w:sz="4" w:space="0" w:color="F7C2AA" w:themeColor="accent6" w:themeTint="66"/>
        <w:left w:val="single" w:sz="4" w:space="0" w:color="F7C2AA" w:themeColor="accent6" w:themeTint="66"/>
        <w:bottom w:val="single" w:sz="4" w:space="0" w:color="F7C2AA" w:themeColor="accent6" w:themeTint="66"/>
        <w:right w:val="single" w:sz="4" w:space="0" w:color="F7C2AA" w:themeColor="accent6" w:themeTint="66"/>
        <w:insideH w:val="single" w:sz="4" w:space="0" w:color="F7C2AA" w:themeColor="accent6" w:themeTint="66"/>
        <w:insideV w:val="single" w:sz="4" w:space="0" w:color="F7C2AA" w:themeColor="accent6" w:themeTint="66"/>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2" w:space="0" w:color="F4A48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108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108E"/>
    <w:pPr>
      <w:spacing w:after="0"/>
    </w:pPr>
    <w:tblPr>
      <w:tblStyleRowBandSize w:val="1"/>
      <w:tblStyleColBandSize w:val="1"/>
      <w:tblBorders>
        <w:top w:val="single" w:sz="2" w:space="0" w:color="C54DD7" w:themeColor="accent1" w:themeTint="99"/>
        <w:bottom w:val="single" w:sz="2" w:space="0" w:color="C54DD7" w:themeColor="accent1" w:themeTint="99"/>
        <w:insideH w:val="single" w:sz="2" w:space="0" w:color="C54DD7" w:themeColor="accent1" w:themeTint="99"/>
        <w:insideV w:val="single" w:sz="2" w:space="0" w:color="C54DD7" w:themeColor="accent1" w:themeTint="99"/>
      </w:tblBorders>
    </w:tblPr>
    <w:tblStylePr w:type="firstRow">
      <w:rPr>
        <w:b/>
        <w:bCs/>
      </w:rPr>
      <w:tblPr/>
      <w:tcPr>
        <w:tcBorders>
          <w:top w:val="nil"/>
          <w:bottom w:val="single" w:sz="12" w:space="0" w:color="C54DD7" w:themeColor="accent1" w:themeTint="99"/>
          <w:insideH w:val="nil"/>
          <w:insideV w:val="nil"/>
        </w:tcBorders>
        <w:shd w:val="clear" w:color="auto" w:fill="FFFFFF" w:themeFill="background1"/>
      </w:tcPr>
    </w:tblStylePr>
    <w:tblStylePr w:type="lastRow">
      <w:rPr>
        <w:b/>
        <w:bCs/>
      </w:rPr>
      <w:tblPr/>
      <w:tcPr>
        <w:tcBorders>
          <w:top w:val="double" w:sz="2" w:space="0" w:color="C54D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2-Accent2">
    <w:name w:val="Grid Table 2 Accent 2"/>
    <w:basedOn w:val="TableNormal"/>
    <w:uiPriority w:val="47"/>
    <w:rsid w:val="00D0108E"/>
    <w:pPr>
      <w:spacing w:after="0"/>
    </w:pPr>
    <w:tblPr>
      <w:tblStyleRowBandSize w:val="1"/>
      <w:tblStyleColBandSize w:val="1"/>
      <w:tblBorders>
        <w:top w:val="single" w:sz="2" w:space="0" w:color="7ED0CB" w:themeColor="accent2" w:themeTint="99"/>
        <w:bottom w:val="single" w:sz="2" w:space="0" w:color="7ED0CB" w:themeColor="accent2" w:themeTint="99"/>
        <w:insideH w:val="single" w:sz="2" w:space="0" w:color="7ED0CB" w:themeColor="accent2" w:themeTint="99"/>
        <w:insideV w:val="single" w:sz="2" w:space="0" w:color="7ED0CB" w:themeColor="accent2" w:themeTint="99"/>
      </w:tblBorders>
    </w:tblPr>
    <w:tblStylePr w:type="firstRow">
      <w:rPr>
        <w:b/>
        <w:bCs/>
      </w:rPr>
      <w:tblPr/>
      <w:tcPr>
        <w:tcBorders>
          <w:top w:val="nil"/>
          <w:bottom w:val="single" w:sz="12" w:space="0" w:color="7ED0CB" w:themeColor="accent2" w:themeTint="99"/>
          <w:insideH w:val="nil"/>
          <w:insideV w:val="nil"/>
        </w:tcBorders>
        <w:shd w:val="clear" w:color="auto" w:fill="FFFFFF" w:themeFill="background1"/>
      </w:tcPr>
    </w:tblStylePr>
    <w:tblStylePr w:type="lastRow">
      <w:rPr>
        <w:b/>
        <w:bCs/>
      </w:rPr>
      <w:tblPr/>
      <w:tcPr>
        <w:tcBorders>
          <w:top w:val="double" w:sz="2" w:space="0" w:color="7ED0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2-Accent3">
    <w:name w:val="Grid Table 2 Accent 3"/>
    <w:basedOn w:val="TableNormal"/>
    <w:uiPriority w:val="47"/>
    <w:rsid w:val="00D0108E"/>
    <w:pPr>
      <w:spacing w:after="0"/>
    </w:pPr>
    <w:tblPr>
      <w:tblStyleRowBandSize w:val="1"/>
      <w:tblStyleColBandSize w:val="1"/>
      <w:tblBorders>
        <w:top w:val="single" w:sz="2" w:space="0" w:color="ADCF71" w:themeColor="accent3" w:themeTint="99"/>
        <w:bottom w:val="single" w:sz="2" w:space="0" w:color="ADCF71" w:themeColor="accent3" w:themeTint="99"/>
        <w:insideH w:val="single" w:sz="2" w:space="0" w:color="ADCF71" w:themeColor="accent3" w:themeTint="99"/>
        <w:insideV w:val="single" w:sz="2" w:space="0" w:color="ADCF71" w:themeColor="accent3" w:themeTint="99"/>
      </w:tblBorders>
    </w:tblPr>
    <w:tblStylePr w:type="firstRow">
      <w:rPr>
        <w:b/>
        <w:bCs/>
      </w:rPr>
      <w:tblPr/>
      <w:tcPr>
        <w:tcBorders>
          <w:top w:val="nil"/>
          <w:bottom w:val="single" w:sz="12" w:space="0" w:color="ADCF71" w:themeColor="accent3" w:themeTint="99"/>
          <w:insideH w:val="nil"/>
          <w:insideV w:val="nil"/>
        </w:tcBorders>
        <w:shd w:val="clear" w:color="auto" w:fill="FFFFFF" w:themeFill="background1"/>
      </w:tcPr>
    </w:tblStylePr>
    <w:tblStylePr w:type="lastRow">
      <w:rPr>
        <w:b/>
        <w:bCs/>
      </w:rPr>
      <w:tblPr/>
      <w:tcPr>
        <w:tcBorders>
          <w:top w:val="double" w:sz="2" w:space="0" w:color="ADCF7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2-Accent4">
    <w:name w:val="Grid Table 2 Accent 4"/>
    <w:basedOn w:val="TableNormal"/>
    <w:uiPriority w:val="47"/>
    <w:rsid w:val="00D0108E"/>
    <w:pPr>
      <w:spacing w:after="0"/>
    </w:pPr>
    <w:tblPr>
      <w:tblStyleRowBandSize w:val="1"/>
      <w:tblStyleColBandSize w:val="1"/>
      <w:tblBorders>
        <w:top w:val="single" w:sz="2" w:space="0" w:color="F699A8" w:themeColor="accent4" w:themeTint="99"/>
        <w:bottom w:val="single" w:sz="2" w:space="0" w:color="F699A8" w:themeColor="accent4" w:themeTint="99"/>
        <w:insideH w:val="single" w:sz="2" w:space="0" w:color="F699A8" w:themeColor="accent4" w:themeTint="99"/>
        <w:insideV w:val="single" w:sz="2" w:space="0" w:color="F699A8" w:themeColor="accent4" w:themeTint="99"/>
      </w:tblBorders>
    </w:tblPr>
    <w:tblStylePr w:type="firstRow">
      <w:rPr>
        <w:b/>
        <w:bCs/>
      </w:rPr>
      <w:tblPr/>
      <w:tcPr>
        <w:tcBorders>
          <w:top w:val="nil"/>
          <w:bottom w:val="single" w:sz="12" w:space="0" w:color="F699A8" w:themeColor="accent4" w:themeTint="99"/>
          <w:insideH w:val="nil"/>
          <w:insideV w:val="nil"/>
        </w:tcBorders>
        <w:shd w:val="clear" w:color="auto" w:fill="FFFFFF" w:themeFill="background1"/>
      </w:tcPr>
    </w:tblStylePr>
    <w:tblStylePr w:type="lastRow">
      <w:rPr>
        <w:b/>
        <w:bCs/>
      </w:rPr>
      <w:tblPr/>
      <w:tcPr>
        <w:tcBorders>
          <w:top w:val="double" w:sz="2" w:space="0" w:color="F699A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2-Accent5">
    <w:name w:val="Grid Table 2 Accent 5"/>
    <w:basedOn w:val="TableNormal"/>
    <w:uiPriority w:val="47"/>
    <w:rsid w:val="00D0108E"/>
    <w:pPr>
      <w:spacing w:after="0"/>
    </w:pPr>
    <w:tblPr>
      <w:tblStyleRowBandSize w:val="1"/>
      <w:tblStyleColBandSize w:val="1"/>
      <w:tblBorders>
        <w:top w:val="single" w:sz="2" w:space="0" w:color="85BAEA" w:themeColor="accent5" w:themeTint="99"/>
        <w:bottom w:val="single" w:sz="2" w:space="0" w:color="85BAEA" w:themeColor="accent5" w:themeTint="99"/>
        <w:insideH w:val="single" w:sz="2" w:space="0" w:color="85BAEA" w:themeColor="accent5" w:themeTint="99"/>
        <w:insideV w:val="single" w:sz="2" w:space="0" w:color="85BAEA" w:themeColor="accent5" w:themeTint="99"/>
      </w:tblBorders>
    </w:tblPr>
    <w:tblStylePr w:type="firstRow">
      <w:rPr>
        <w:b/>
        <w:bCs/>
      </w:rPr>
      <w:tblPr/>
      <w:tcPr>
        <w:tcBorders>
          <w:top w:val="nil"/>
          <w:bottom w:val="single" w:sz="12" w:space="0" w:color="85BAEA" w:themeColor="accent5" w:themeTint="99"/>
          <w:insideH w:val="nil"/>
          <w:insideV w:val="nil"/>
        </w:tcBorders>
        <w:shd w:val="clear" w:color="auto" w:fill="FFFFFF" w:themeFill="background1"/>
      </w:tcPr>
    </w:tblStylePr>
    <w:tblStylePr w:type="lastRow">
      <w:rPr>
        <w:b/>
        <w:bCs/>
      </w:rPr>
      <w:tblPr/>
      <w:tcPr>
        <w:tcBorders>
          <w:top w:val="double" w:sz="2" w:space="0" w:color="85BAE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2-Accent6">
    <w:name w:val="Grid Table 2 Accent 6"/>
    <w:basedOn w:val="TableNormal"/>
    <w:uiPriority w:val="47"/>
    <w:rsid w:val="00D0108E"/>
    <w:pPr>
      <w:spacing w:after="0"/>
    </w:pPr>
    <w:tblPr>
      <w:tblStyleRowBandSize w:val="1"/>
      <w:tblStyleColBandSize w:val="1"/>
      <w:tblBorders>
        <w:top w:val="single" w:sz="2" w:space="0" w:color="F4A480" w:themeColor="accent6" w:themeTint="99"/>
        <w:bottom w:val="single" w:sz="2" w:space="0" w:color="F4A480" w:themeColor="accent6" w:themeTint="99"/>
        <w:insideH w:val="single" w:sz="2" w:space="0" w:color="F4A480" w:themeColor="accent6" w:themeTint="99"/>
        <w:insideV w:val="single" w:sz="2" w:space="0" w:color="F4A480" w:themeColor="accent6" w:themeTint="99"/>
      </w:tblBorders>
    </w:tblPr>
    <w:tblStylePr w:type="firstRow">
      <w:rPr>
        <w:b/>
        <w:bCs/>
      </w:rPr>
      <w:tblPr/>
      <w:tcPr>
        <w:tcBorders>
          <w:top w:val="nil"/>
          <w:bottom w:val="single" w:sz="12" w:space="0" w:color="F4A480" w:themeColor="accent6" w:themeTint="99"/>
          <w:insideH w:val="nil"/>
          <w:insideV w:val="nil"/>
        </w:tcBorders>
        <w:shd w:val="clear" w:color="auto" w:fill="FFFFFF" w:themeFill="background1"/>
      </w:tcPr>
    </w:tblStylePr>
    <w:tblStylePr w:type="lastRow">
      <w:rPr>
        <w:b/>
        <w:bCs/>
      </w:rPr>
      <w:tblPr/>
      <w:tcPr>
        <w:tcBorders>
          <w:top w:val="double" w:sz="2" w:space="0" w:color="F4A48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3">
    <w:name w:val="Grid Table 3"/>
    <w:basedOn w:val="TableNormal"/>
    <w:uiPriority w:val="48"/>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3-Accent2">
    <w:name w:val="Grid Table 3 Accent 2"/>
    <w:basedOn w:val="TableNormal"/>
    <w:uiPriority w:val="48"/>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3-Accent3">
    <w:name w:val="Grid Table 3 Accent 3"/>
    <w:basedOn w:val="TableNormal"/>
    <w:uiPriority w:val="48"/>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3-Accent4">
    <w:name w:val="Grid Table 3 Accent 4"/>
    <w:basedOn w:val="TableNormal"/>
    <w:uiPriority w:val="48"/>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3-Accent5">
    <w:name w:val="Grid Table 3 Accent 5"/>
    <w:basedOn w:val="TableNormal"/>
    <w:uiPriority w:val="48"/>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3-Accent6">
    <w:name w:val="Grid Table 3 Accent 6"/>
    <w:basedOn w:val="TableNormal"/>
    <w:uiPriority w:val="48"/>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table" w:styleId="GridTable4">
    <w:name w:val="Grid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insideV w:val="nil"/>
        </w:tcBorders>
        <w:shd w:val="clear" w:color="auto" w:fill="6C1B78" w:themeFill="accent1"/>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4-Accent2">
    <w:name w:val="Grid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insideV w:val="nil"/>
        </w:tcBorders>
        <w:shd w:val="clear" w:color="auto" w:fill="3A9F9A" w:themeFill="accent2"/>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4-Accent3">
    <w:name w:val="Grid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insideV w:val="nil"/>
        </w:tcBorders>
        <w:shd w:val="clear" w:color="auto" w:fill="6F9331" w:themeFill="accent3"/>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4-Accent4">
    <w:name w:val="Grid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insideV w:val="nil"/>
        </w:tcBorders>
        <w:shd w:val="clear" w:color="auto" w:fill="F0566F" w:themeFill="accent4"/>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4-Accent5">
    <w:name w:val="Grid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insideV w:val="nil"/>
        </w:tcBorders>
        <w:shd w:val="clear" w:color="auto" w:fill="358DDC" w:themeFill="accent5"/>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4-Accent6">
    <w:name w:val="Grid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insideV w:val="nil"/>
        </w:tcBorders>
        <w:shd w:val="clear" w:color="auto" w:fill="ED682D" w:themeFill="accent6"/>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5Dark">
    <w:name w:val="Grid Table 5 Dark"/>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C3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C1B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C1B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C1B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C1B78" w:themeFill="accent1"/>
      </w:tcPr>
    </w:tblStylePr>
    <w:tblStylePr w:type="band1Vert">
      <w:tblPr/>
      <w:tcPr>
        <w:shd w:val="clear" w:color="auto" w:fill="D888E4" w:themeFill="accent1" w:themeFillTint="66"/>
      </w:tcPr>
    </w:tblStylePr>
    <w:tblStylePr w:type="band1Horz">
      <w:tblPr/>
      <w:tcPr>
        <w:shd w:val="clear" w:color="auto" w:fill="D888E4" w:themeFill="accent1" w:themeFillTint="66"/>
      </w:tcPr>
    </w:tblStylePr>
  </w:style>
  <w:style w:type="table" w:styleId="GridTable5Dark-Accent2">
    <w:name w:val="Grid Table 5 Dark Accent 2"/>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F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9F9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9F9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9F9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9F9A" w:themeFill="accent2"/>
      </w:tcPr>
    </w:tblStylePr>
    <w:tblStylePr w:type="band1Vert">
      <w:tblPr/>
      <w:tcPr>
        <w:shd w:val="clear" w:color="auto" w:fill="A9DFDC" w:themeFill="accent2" w:themeFillTint="66"/>
      </w:tcPr>
    </w:tblStylePr>
    <w:tblStylePr w:type="band1Horz">
      <w:tblPr/>
      <w:tcPr>
        <w:shd w:val="clear" w:color="auto" w:fill="A9DFDC" w:themeFill="accent2" w:themeFillTint="66"/>
      </w:tcPr>
    </w:tblStylePr>
  </w:style>
  <w:style w:type="table" w:styleId="GridTable5Dark-Accent3">
    <w:name w:val="Grid Table 5 Dark Accent 3"/>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F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933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933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933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9331" w:themeFill="accent3"/>
      </w:tcPr>
    </w:tblStylePr>
    <w:tblStylePr w:type="band1Vert">
      <w:tblPr/>
      <w:tcPr>
        <w:shd w:val="clear" w:color="auto" w:fill="C8DFA0" w:themeFill="accent3" w:themeFillTint="66"/>
      </w:tcPr>
    </w:tblStylePr>
    <w:tblStylePr w:type="band1Horz">
      <w:tblPr/>
      <w:tcPr>
        <w:shd w:val="clear" w:color="auto" w:fill="C8DFA0" w:themeFill="accent3" w:themeFillTint="66"/>
      </w:tcPr>
    </w:tblStylePr>
  </w:style>
  <w:style w:type="table" w:styleId="GridTable5Dark-Accent4">
    <w:name w:val="Grid Table 5 Dark Accent 4"/>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DE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566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566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566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566F" w:themeFill="accent4"/>
      </w:tcPr>
    </w:tblStylePr>
    <w:tblStylePr w:type="band1Vert">
      <w:tblPr/>
      <w:tcPr>
        <w:shd w:val="clear" w:color="auto" w:fill="F9BBC5" w:themeFill="accent4" w:themeFillTint="66"/>
      </w:tcPr>
    </w:tblStylePr>
    <w:tblStylePr w:type="band1Horz">
      <w:tblPr/>
      <w:tcPr>
        <w:shd w:val="clear" w:color="auto" w:fill="F9BBC5" w:themeFill="accent4" w:themeFillTint="66"/>
      </w:tcPr>
    </w:tblStylePr>
  </w:style>
  <w:style w:type="table" w:styleId="GridTable5Dark-Accent5">
    <w:name w:val="Grid Table 5 Dark Accent 5"/>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8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8DD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8DD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8DD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8DDC" w:themeFill="accent5"/>
      </w:tcPr>
    </w:tblStylePr>
    <w:tblStylePr w:type="band1Vert">
      <w:tblPr/>
      <w:tcPr>
        <w:shd w:val="clear" w:color="auto" w:fill="AED1F1" w:themeFill="accent5" w:themeFillTint="66"/>
      </w:tcPr>
    </w:tblStylePr>
    <w:tblStylePr w:type="band1Horz">
      <w:tblPr/>
      <w:tcPr>
        <w:shd w:val="clear" w:color="auto" w:fill="AED1F1" w:themeFill="accent5" w:themeFillTint="66"/>
      </w:tcPr>
    </w:tblStylePr>
  </w:style>
  <w:style w:type="table" w:styleId="GridTable5Dark-Accent6">
    <w:name w:val="Grid Table 5 Dark Accent 6"/>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D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68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68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68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682D" w:themeFill="accent6"/>
      </w:tcPr>
    </w:tblStylePr>
    <w:tblStylePr w:type="band1Vert">
      <w:tblPr/>
      <w:tcPr>
        <w:shd w:val="clear" w:color="auto" w:fill="F7C2AA" w:themeFill="accent6" w:themeFillTint="66"/>
      </w:tcPr>
    </w:tblStylePr>
    <w:tblStylePr w:type="band1Horz">
      <w:tblPr/>
      <w:tcPr>
        <w:shd w:val="clear" w:color="auto" w:fill="F7C2AA" w:themeFill="accent6" w:themeFillTint="66"/>
      </w:tcPr>
    </w:tblStylePr>
  </w:style>
  <w:style w:type="table" w:styleId="GridTable6Colorful">
    <w:name w:val="Grid Table 6 Colorful"/>
    <w:basedOn w:val="TableNormal"/>
    <w:uiPriority w:val="51"/>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6Colorful-Accent2">
    <w:name w:val="Grid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6Colorful-Accent3">
    <w:name w:val="Grid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6Colorful-Accent4">
    <w:name w:val="Grid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6Colorful-Accent5">
    <w:name w:val="Grid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6Colorful-Accent6">
    <w:name w:val="Grid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7Colorful">
    <w:name w:val="Grid Table 7 Colorful"/>
    <w:basedOn w:val="TableNormal"/>
    <w:uiPriority w:val="52"/>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7Colorful-Accent2">
    <w:name w:val="Grid Table 7 Colorful Accent 2"/>
    <w:basedOn w:val="TableNormal"/>
    <w:uiPriority w:val="52"/>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7Colorful-Accent3">
    <w:name w:val="Grid Table 7 Colorful Accent 3"/>
    <w:basedOn w:val="TableNormal"/>
    <w:uiPriority w:val="52"/>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7Colorful-Accent4">
    <w:name w:val="Grid Table 7 Colorful Accent 4"/>
    <w:basedOn w:val="TableNormal"/>
    <w:uiPriority w:val="52"/>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7Colorful-Accent5">
    <w:name w:val="Grid Table 7 Colorful Accent 5"/>
    <w:basedOn w:val="TableNormal"/>
    <w:uiPriority w:val="52"/>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7Colorful-Accent6">
    <w:name w:val="Grid Table 7 Colorful Accent 6"/>
    <w:basedOn w:val="TableNormal"/>
    <w:uiPriority w:val="52"/>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character" w:styleId="Hashtag">
    <w:name w:val="Hashtag"/>
    <w:basedOn w:val="DefaultParagraphFont"/>
    <w:uiPriority w:val="99"/>
    <w:semiHidden/>
    <w:unhideWhenUsed/>
    <w:rsid w:val="00D0108E"/>
    <w:rPr>
      <w:color w:val="2B579A"/>
      <w:shd w:val="clear" w:color="auto" w:fill="E6E6E6"/>
    </w:rPr>
  </w:style>
  <w:style w:type="character" w:customStyle="1" w:styleId="Heading3Char">
    <w:name w:val="Heading 3 Char"/>
    <w:basedOn w:val="DefaultParagraphFont"/>
    <w:link w:val="Heading3"/>
    <w:uiPriority w:val="9"/>
    <w:semiHidden/>
    <w:rsid w:val="00D0108E"/>
    <w:rPr>
      <w:rFonts w:asciiTheme="majorHAnsi" w:eastAsiaTheme="majorEastAsia" w:hAnsiTheme="majorHAnsi" w:cstheme="majorBidi"/>
      <w:color w:val="350D3B" w:themeColor="accent1" w:themeShade="7F"/>
      <w:sz w:val="24"/>
      <w:szCs w:val="24"/>
    </w:rPr>
  </w:style>
  <w:style w:type="character" w:customStyle="1" w:styleId="Heading4Char">
    <w:name w:val="Heading 4 Char"/>
    <w:basedOn w:val="DefaultParagraphFont"/>
    <w:link w:val="Heading4"/>
    <w:uiPriority w:val="9"/>
    <w:semiHidden/>
    <w:rsid w:val="00D0108E"/>
    <w:rPr>
      <w:rFonts w:asciiTheme="majorHAnsi" w:eastAsiaTheme="majorEastAsia" w:hAnsiTheme="majorHAnsi" w:cstheme="majorBidi"/>
      <w:i/>
      <w:iCs/>
      <w:color w:val="501459" w:themeColor="accent1" w:themeShade="BF"/>
    </w:rPr>
  </w:style>
  <w:style w:type="character" w:customStyle="1" w:styleId="Heading5Char">
    <w:name w:val="Heading 5 Char"/>
    <w:basedOn w:val="DefaultParagraphFont"/>
    <w:link w:val="Heading5"/>
    <w:uiPriority w:val="9"/>
    <w:semiHidden/>
    <w:rsid w:val="00D0108E"/>
    <w:rPr>
      <w:rFonts w:asciiTheme="majorHAnsi" w:eastAsiaTheme="majorEastAsia" w:hAnsiTheme="majorHAnsi" w:cstheme="majorBidi"/>
      <w:color w:val="501459" w:themeColor="accent1" w:themeShade="BF"/>
    </w:rPr>
  </w:style>
  <w:style w:type="character" w:customStyle="1" w:styleId="Heading6Char">
    <w:name w:val="Heading 6 Char"/>
    <w:basedOn w:val="DefaultParagraphFont"/>
    <w:link w:val="Heading6"/>
    <w:uiPriority w:val="9"/>
    <w:semiHidden/>
    <w:rsid w:val="00D0108E"/>
    <w:rPr>
      <w:rFonts w:asciiTheme="majorHAnsi" w:eastAsiaTheme="majorEastAsia" w:hAnsiTheme="majorHAnsi" w:cstheme="majorBidi"/>
      <w:color w:val="350D3B" w:themeColor="accent1" w:themeShade="7F"/>
    </w:rPr>
  </w:style>
  <w:style w:type="character" w:customStyle="1" w:styleId="Heading7Char">
    <w:name w:val="Heading 7 Char"/>
    <w:basedOn w:val="DefaultParagraphFont"/>
    <w:link w:val="Heading7"/>
    <w:uiPriority w:val="9"/>
    <w:semiHidden/>
    <w:rsid w:val="00D0108E"/>
    <w:rPr>
      <w:rFonts w:asciiTheme="majorHAnsi" w:eastAsiaTheme="majorEastAsia" w:hAnsiTheme="majorHAnsi" w:cstheme="majorBidi"/>
      <w:i/>
      <w:iCs/>
      <w:color w:val="350D3B" w:themeColor="accent1" w:themeShade="7F"/>
    </w:rPr>
  </w:style>
  <w:style w:type="character" w:customStyle="1" w:styleId="Heading8Char">
    <w:name w:val="Heading 8 Char"/>
    <w:basedOn w:val="DefaultParagraphFont"/>
    <w:link w:val="Heading8"/>
    <w:uiPriority w:val="9"/>
    <w:semiHidden/>
    <w:rsid w:val="00D0108E"/>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D0108E"/>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D0108E"/>
  </w:style>
  <w:style w:type="paragraph" w:styleId="HTMLAddress">
    <w:name w:val="HTML Address"/>
    <w:basedOn w:val="Normal"/>
    <w:link w:val="HTMLAddressChar"/>
    <w:uiPriority w:val="99"/>
    <w:semiHidden/>
    <w:unhideWhenUsed/>
    <w:rsid w:val="00D0108E"/>
    <w:pPr>
      <w:spacing w:before="0" w:after="0"/>
    </w:pPr>
    <w:rPr>
      <w:i/>
      <w:iCs/>
    </w:rPr>
  </w:style>
  <w:style w:type="character" w:customStyle="1" w:styleId="HTMLAddressChar">
    <w:name w:val="HTML Address Char"/>
    <w:basedOn w:val="DefaultParagraphFont"/>
    <w:link w:val="HTMLAddress"/>
    <w:uiPriority w:val="99"/>
    <w:semiHidden/>
    <w:rsid w:val="00D0108E"/>
    <w:rPr>
      <w:i/>
      <w:iCs/>
    </w:rPr>
  </w:style>
  <w:style w:type="character" w:styleId="HTMLCite">
    <w:name w:val="HTML Cite"/>
    <w:basedOn w:val="DefaultParagraphFont"/>
    <w:uiPriority w:val="99"/>
    <w:semiHidden/>
    <w:unhideWhenUsed/>
    <w:rsid w:val="00D0108E"/>
    <w:rPr>
      <w:i/>
      <w:iCs/>
    </w:rPr>
  </w:style>
  <w:style w:type="character" w:styleId="HTMLCode">
    <w:name w:val="HTML Code"/>
    <w:basedOn w:val="DefaultParagraphFont"/>
    <w:uiPriority w:val="99"/>
    <w:semiHidden/>
    <w:unhideWhenUsed/>
    <w:rsid w:val="00D0108E"/>
    <w:rPr>
      <w:rFonts w:ascii="Consolas" w:hAnsi="Consolas"/>
      <w:sz w:val="22"/>
      <w:szCs w:val="20"/>
    </w:rPr>
  </w:style>
  <w:style w:type="character" w:styleId="HTMLDefinition">
    <w:name w:val="HTML Definition"/>
    <w:basedOn w:val="DefaultParagraphFont"/>
    <w:uiPriority w:val="99"/>
    <w:semiHidden/>
    <w:unhideWhenUsed/>
    <w:rsid w:val="00D0108E"/>
    <w:rPr>
      <w:i/>
      <w:iCs/>
    </w:rPr>
  </w:style>
  <w:style w:type="character" w:styleId="HTMLKeyboard">
    <w:name w:val="HTML Keyboard"/>
    <w:basedOn w:val="DefaultParagraphFont"/>
    <w:uiPriority w:val="99"/>
    <w:semiHidden/>
    <w:unhideWhenUsed/>
    <w:rsid w:val="00D0108E"/>
    <w:rPr>
      <w:rFonts w:ascii="Consolas" w:hAnsi="Consolas"/>
      <w:sz w:val="22"/>
      <w:szCs w:val="20"/>
    </w:rPr>
  </w:style>
  <w:style w:type="paragraph" w:styleId="HTMLPreformatted">
    <w:name w:val="HTML Preformatted"/>
    <w:basedOn w:val="Normal"/>
    <w:link w:val="HTMLPreformattedChar"/>
    <w:uiPriority w:val="99"/>
    <w:semiHidden/>
    <w:unhideWhenUsed/>
    <w:rsid w:val="00D0108E"/>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D0108E"/>
    <w:rPr>
      <w:rFonts w:ascii="Consolas" w:hAnsi="Consolas"/>
      <w:szCs w:val="20"/>
    </w:rPr>
  </w:style>
  <w:style w:type="character" w:styleId="HTMLSample">
    <w:name w:val="HTML Sample"/>
    <w:basedOn w:val="DefaultParagraphFont"/>
    <w:uiPriority w:val="99"/>
    <w:semiHidden/>
    <w:unhideWhenUsed/>
    <w:rsid w:val="00D0108E"/>
    <w:rPr>
      <w:rFonts w:ascii="Consolas" w:hAnsi="Consolas"/>
      <w:sz w:val="24"/>
      <w:szCs w:val="24"/>
    </w:rPr>
  </w:style>
  <w:style w:type="character" w:styleId="HTMLTypewriter">
    <w:name w:val="HTML Typewriter"/>
    <w:basedOn w:val="DefaultParagraphFont"/>
    <w:uiPriority w:val="99"/>
    <w:semiHidden/>
    <w:unhideWhenUsed/>
    <w:rsid w:val="00D0108E"/>
    <w:rPr>
      <w:rFonts w:ascii="Consolas" w:hAnsi="Consolas"/>
      <w:sz w:val="22"/>
      <w:szCs w:val="20"/>
    </w:rPr>
  </w:style>
  <w:style w:type="character" w:styleId="HTMLVariable">
    <w:name w:val="HTML Variable"/>
    <w:basedOn w:val="DefaultParagraphFont"/>
    <w:uiPriority w:val="99"/>
    <w:semiHidden/>
    <w:unhideWhenUsed/>
    <w:rsid w:val="00D0108E"/>
    <w:rPr>
      <w:i/>
      <w:iCs/>
    </w:rPr>
  </w:style>
  <w:style w:type="character" w:styleId="Hyperlink">
    <w:name w:val="Hyperlink"/>
    <w:basedOn w:val="DefaultParagraphFont"/>
    <w:uiPriority w:val="99"/>
    <w:unhideWhenUsed/>
    <w:rsid w:val="00297A24"/>
    <w:rPr>
      <w:color w:val="1E69AE" w:themeColor="accent5" w:themeShade="BF"/>
      <w:u w:val="single"/>
    </w:rPr>
  </w:style>
  <w:style w:type="paragraph" w:styleId="Index1">
    <w:name w:val="index 1"/>
    <w:basedOn w:val="Normal"/>
    <w:next w:val="Normal"/>
    <w:autoRedefine/>
    <w:uiPriority w:val="99"/>
    <w:semiHidden/>
    <w:unhideWhenUsed/>
    <w:rsid w:val="00D0108E"/>
    <w:pPr>
      <w:spacing w:before="0" w:after="0"/>
      <w:ind w:left="220" w:hanging="220"/>
    </w:pPr>
  </w:style>
  <w:style w:type="paragraph" w:styleId="Index2">
    <w:name w:val="index 2"/>
    <w:basedOn w:val="Normal"/>
    <w:next w:val="Normal"/>
    <w:autoRedefine/>
    <w:uiPriority w:val="99"/>
    <w:semiHidden/>
    <w:unhideWhenUsed/>
    <w:rsid w:val="00D0108E"/>
    <w:pPr>
      <w:spacing w:before="0" w:after="0"/>
      <w:ind w:left="440" w:hanging="220"/>
    </w:pPr>
  </w:style>
  <w:style w:type="paragraph" w:styleId="Index3">
    <w:name w:val="index 3"/>
    <w:basedOn w:val="Normal"/>
    <w:next w:val="Normal"/>
    <w:autoRedefine/>
    <w:uiPriority w:val="99"/>
    <w:semiHidden/>
    <w:unhideWhenUsed/>
    <w:rsid w:val="00D0108E"/>
    <w:pPr>
      <w:spacing w:before="0" w:after="0"/>
      <w:ind w:left="660" w:hanging="220"/>
    </w:pPr>
  </w:style>
  <w:style w:type="paragraph" w:styleId="Index4">
    <w:name w:val="index 4"/>
    <w:basedOn w:val="Normal"/>
    <w:next w:val="Normal"/>
    <w:autoRedefine/>
    <w:uiPriority w:val="99"/>
    <w:semiHidden/>
    <w:unhideWhenUsed/>
    <w:rsid w:val="00D0108E"/>
    <w:pPr>
      <w:spacing w:before="0" w:after="0"/>
      <w:ind w:left="880" w:hanging="220"/>
    </w:pPr>
  </w:style>
  <w:style w:type="paragraph" w:styleId="Index5">
    <w:name w:val="index 5"/>
    <w:basedOn w:val="Normal"/>
    <w:next w:val="Normal"/>
    <w:autoRedefine/>
    <w:uiPriority w:val="99"/>
    <w:semiHidden/>
    <w:unhideWhenUsed/>
    <w:rsid w:val="00D0108E"/>
    <w:pPr>
      <w:spacing w:before="0" w:after="0"/>
      <w:ind w:left="1100" w:hanging="220"/>
    </w:pPr>
  </w:style>
  <w:style w:type="paragraph" w:styleId="Index6">
    <w:name w:val="index 6"/>
    <w:basedOn w:val="Normal"/>
    <w:next w:val="Normal"/>
    <w:autoRedefine/>
    <w:uiPriority w:val="99"/>
    <w:semiHidden/>
    <w:unhideWhenUsed/>
    <w:rsid w:val="00D0108E"/>
    <w:pPr>
      <w:spacing w:before="0" w:after="0"/>
      <w:ind w:left="1320" w:hanging="220"/>
    </w:pPr>
  </w:style>
  <w:style w:type="paragraph" w:styleId="Index7">
    <w:name w:val="index 7"/>
    <w:basedOn w:val="Normal"/>
    <w:next w:val="Normal"/>
    <w:autoRedefine/>
    <w:uiPriority w:val="99"/>
    <w:semiHidden/>
    <w:unhideWhenUsed/>
    <w:rsid w:val="00D0108E"/>
    <w:pPr>
      <w:spacing w:before="0" w:after="0"/>
      <w:ind w:left="1540" w:hanging="220"/>
    </w:pPr>
  </w:style>
  <w:style w:type="paragraph" w:styleId="Index8">
    <w:name w:val="index 8"/>
    <w:basedOn w:val="Normal"/>
    <w:next w:val="Normal"/>
    <w:autoRedefine/>
    <w:uiPriority w:val="99"/>
    <w:semiHidden/>
    <w:unhideWhenUsed/>
    <w:rsid w:val="00D0108E"/>
    <w:pPr>
      <w:spacing w:before="0" w:after="0"/>
      <w:ind w:left="1760" w:hanging="220"/>
    </w:pPr>
  </w:style>
  <w:style w:type="paragraph" w:styleId="Index9">
    <w:name w:val="index 9"/>
    <w:basedOn w:val="Normal"/>
    <w:next w:val="Normal"/>
    <w:autoRedefine/>
    <w:uiPriority w:val="99"/>
    <w:semiHidden/>
    <w:unhideWhenUsed/>
    <w:rsid w:val="00D0108E"/>
    <w:pPr>
      <w:spacing w:before="0" w:after="0"/>
      <w:ind w:left="1980" w:hanging="220"/>
    </w:pPr>
  </w:style>
  <w:style w:type="paragraph" w:styleId="IndexHeading">
    <w:name w:val="index heading"/>
    <w:basedOn w:val="Normal"/>
    <w:next w:val="Index1"/>
    <w:uiPriority w:val="99"/>
    <w:semiHidden/>
    <w:unhideWhenUsed/>
    <w:rsid w:val="00D0108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0108E"/>
    <w:rPr>
      <w:i/>
      <w:iCs/>
      <w:color w:val="6C1B78" w:themeColor="accent1"/>
    </w:rPr>
  </w:style>
  <w:style w:type="paragraph" w:styleId="IntenseQuote">
    <w:name w:val="Intense Quote"/>
    <w:basedOn w:val="Normal"/>
    <w:next w:val="Normal"/>
    <w:link w:val="IntenseQuoteChar"/>
    <w:uiPriority w:val="30"/>
    <w:semiHidden/>
    <w:unhideWhenUsed/>
    <w:qFormat/>
    <w:rsid w:val="00D0108E"/>
    <w:pPr>
      <w:pBdr>
        <w:top w:val="single" w:sz="4" w:space="10" w:color="6C1B78" w:themeColor="accent1"/>
        <w:bottom w:val="single" w:sz="4" w:space="10" w:color="6C1B78" w:themeColor="accent1"/>
      </w:pBdr>
      <w:spacing w:before="360" w:after="360"/>
      <w:ind w:left="864" w:right="864"/>
      <w:jc w:val="center"/>
    </w:pPr>
    <w:rPr>
      <w:i/>
      <w:iCs/>
      <w:color w:val="6C1B78" w:themeColor="accent1"/>
    </w:rPr>
  </w:style>
  <w:style w:type="character" w:customStyle="1" w:styleId="IntenseQuoteChar">
    <w:name w:val="Intense Quote Char"/>
    <w:basedOn w:val="DefaultParagraphFont"/>
    <w:link w:val="IntenseQuote"/>
    <w:uiPriority w:val="30"/>
    <w:semiHidden/>
    <w:rsid w:val="00D0108E"/>
    <w:rPr>
      <w:i/>
      <w:iCs/>
      <w:color w:val="6C1B78" w:themeColor="accent1"/>
    </w:rPr>
  </w:style>
  <w:style w:type="character" w:styleId="IntenseReference">
    <w:name w:val="Intense Reference"/>
    <w:basedOn w:val="DefaultParagraphFont"/>
    <w:uiPriority w:val="32"/>
    <w:semiHidden/>
    <w:unhideWhenUsed/>
    <w:qFormat/>
    <w:rsid w:val="00D0108E"/>
    <w:rPr>
      <w:b/>
      <w:bCs/>
      <w:smallCaps/>
      <w:color w:val="6C1B78" w:themeColor="accent1"/>
      <w:spacing w:val="5"/>
    </w:rPr>
  </w:style>
  <w:style w:type="table" w:styleId="LightGrid">
    <w:name w:val="Light Grid"/>
    <w:basedOn w:val="TableNormal"/>
    <w:uiPriority w:val="62"/>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18" w:space="0" w:color="6C1B78" w:themeColor="accent1"/>
          <w:right w:val="single" w:sz="8" w:space="0" w:color="6C1B78" w:themeColor="accent1"/>
          <w:insideH w:val="nil"/>
          <w:insideV w:val="single" w:sz="8" w:space="0" w:color="6C1B7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insideH w:val="nil"/>
          <w:insideV w:val="single" w:sz="8" w:space="0" w:color="6C1B7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shd w:val="clear" w:color="auto" w:fill="E7B5EE" w:themeFill="accent1" w:themeFillTint="3F"/>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shd w:val="clear" w:color="auto" w:fill="E7B5EE" w:themeFill="accent1" w:themeFillTint="3F"/>
      </w:tcPr>
    </w:tblStylePr>
    <w:tblStylePr w:type="band2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tcPr>
    </w:tblStylePr>
  </w:style>
  <w:style w:type="table" w:styleId="LightGrid-Accent2">
    <w:name w:val="Light Grid Accent 2"/>
    <w:basedOn w:val="TableNormal"/>
    <w:uiPriority w:val="62"/>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18" w:space="0" w:color="3A9F9A" w:themeColor="accent2"/>
          <w:right w:val="single" w:sz="8" w:space="0" w:color="3A9F9A" w:themeColor="accent2"/>
          <w:insideH w:val="nil"/>
          <w:insideV w:val="single" w:sz="8" w:space="0" w:color="3A9F9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insideH w:val="nil"/>
          <w:insideV w:val="single" w:sz="8" w:space="0" w:color="3A9F9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shd w:val="clear" w:color="auto" w:fill="C9EBE9" w:themeFill="accent2" w:themeFillTint="3F"/>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shd w:val="clear" w:color="auto" w:fill="C9EBE9" w:themeFill="accent2" w:themeFillTint="3F"/>
      </w:tcPr>
    </w:tblStylePr>
    <w:tblStylePr w:type="band2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tcPr>
    </w:tblStylePr>
  </w:style>
  <w:style w:type="table" w:styleId="LightGrid-Accent3">
    <w:name w:val="Light Grid Accent 3"/>
    <w:basedOn w:val="TableNormal"/>
    <w:uiPriority w:val="62"/>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18" w:space="0" w:color="6F9331" w:themeColor="accent3"/>
          <w:right w:val="single" w:sz="8" w:space="0" w:color="6F9331" w:themeColor="accent3"/>
          <w:insideH w:val="nil"/>
          <w:insideV w:val="single" w:sz="8" w:space="0" w:color="6F933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insideH w:val="nil"/>
          <w:insideV w:val="single" w:sz="8" w:space="0" w:color="6F933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shd w:val="clear" w:color="auto" w:fill="DDEBC4" w:themeFill="accent3" w:themeFillTint="3F"/>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shd w:val="clear" w:color="auto" w:fill="DDEBC4" w:themeFill="accent3" w:themeFillTint="3F"/>
      </w:tcPr>
    </w:tblStylePr>
    <w:tblStylePr w:type="band2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tcPr>
    </w:tblStylePr>
  </w:style>
  <w:style w:type="table" w:styleId="LightGrid-Accent4">
    <w:name w:val="Light Grid Accent 4"/>
    <w:basedOn w:val="TableNormal"/>
    <w:uiPriority w:val="62"/>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18" w:space="0" w:color="F0566F" w:themeColor="accent4"/>
          <w:right w:val="single" w:sz="8" w:space="0" w:color="F0566F" w:themeColor="accent4"/>
          <w:insideH w:val="nil"/>
          <w:insideV w:val="single" w:sz="8" w:space="0" w:color="F056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insideH w:val="nil"/>
          <w:insideV w:val="single" w:sz="8" w:space="0" w:color="F056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shd w:val="clear" w:color="auto" w:fill="FBD5DB" w:themeFill="accent4" w:themeFillTint="3F"/>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shd w:val="clear" w:color="auto" w:fill="FBD5DB" w:themeFill="accent4" w:themeFillTint="3F"/>
      </w:tcPr>
    </w:tblStylePr>
    <w:tblStylePr w:type="band2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tcPr>
    </w:tblStylePr>
  </w:style>
  <w:style w:type="table" w:styleId="LightGrid-Accent5">
    <w:name w:val="Light Grid Accent 5"/>
    <w:basedOn w:val="TableNormal"/>
    <w:uiPriority w:val="62"/>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18" w:space="0" w:color="358DDC" w:themeColor="accent5"/>
          <w:right w:val="single" w:sz="8" w:space="0" w:color="358DDC" w:themeColor="accent5"/>
          <w:insideH w:val="nil"/>
          <w:insideV w:val="single" w:sz="8" w:space="0" w:color="358DD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insideH w:val="nil"/>
          <w:insideV w:val="single" w:sz="8" w:space="0" w:color="358DD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shd w:val="clear" w:color="auto" w:fill="CCE2F6" w:themeFill="accent5" w:themeFillTint="3F"/>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shd w:val="clear" w:color="auto" w:fill="CCE2F6" w:themeFill="accent5" w:themeFillTint="3F"/>
      </w:tcPr>
    </w:tblStylePr>
    <w:tblStylePr w:type="band2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tcPr>
    </w:tblStylePr>
  </w:style>
  <w:style w:type="table" w:styleId="LightGrid-Accent6">
    <w:name w:val="Light Grid Accent 6"/>
    <w:basedOn w:val="TableNormal"/>
    <w:uiPriority w:val="62"/>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18" w:space="0" w:color="ED682D" w:themeColor="accent6"/>
          <w:right w:val="single" w:sz="8" w:space="0" w:color="ED682D" w:themeColor="accent6"/>
          <w:insideH w:val="nil"/>
          <w:insideV w:val="single" w:sz="8" w:space="0" w:color="ED68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insideH w:val="nil"/>
          <w:insideV w:val="single" w:sz="8" w:space="0" w:color="ED68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shd w:val="clear" w:color="auto" w:fill="FAD9CB" w:themeFill="accent6" w:themeFillTint="3F"/>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shd w:val="clear" w:color="auto" w:fill="FAD9CB" w:themeFill="accent6" w:themeFillTint="3F"/>
      </w:tcPr>
    </w:tblStylePr>
    <w:tblStylePr w:type="band2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tcPr>
    </w:tblStylePr>
  </w:style>
  <w:style w:type="table" w:styleId="LightList">
    <w:name w:val="Light List"/>
    <w:basedOn w:val="TableNormal"/>
    <w:uiPriority w:val="61"/>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pPr>
        <w:spacing w:before="0" w:after="0" w:line="240" w:lineRule="auto"/>
      </w:pPr>
      <w:rPr>
        <w:b/>
        <w:bCs/>
        <w:color w:val="FFFFFF" w:themeColor="background1"/>
      </w:rPr>
      <w:tblPr/>
      <w:tcPr>
        <w:shd w:val="clear" w:color="auto" w:fill="6C1B78" w:themeFill="accent1"/>
      </w:tcPr>
    </w:tblStylePr>
    <w:tblStylePr w:type="lastRow">
      <w:pPr>
        <w:spacing w:before="0" w:after="0" w:line="240" w:lineRule="auto"/>
      </w:pPr>
      <w:rPr>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tcBorders>
      </w:tcPr>
    </w:tblStylePr>
    <w:tblStylePr w:type="firstCol">
      <w:rPr>
        <w:b/>
        <w:bCs/>
      </w:rPr>
    </w:tblStylePr>
    <w:tblStylePr w:type="lastCol">
      <w:rPr>
        <w:b/>
        <w:bCs/>
      </w:r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style>
  <w:style w:type="table" w:styleId="LightList-Accent2">
    <w:name w:val="Light List Accent 2"/>
    <w:basedOn w:val="TableNormal"/>
    <w:uiPriority w:val="61"/>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pPr>
        <w:spacing w:before="0" w:after="0" w:line="240" w:lineRule="auto"/>
      </w:pPr>
      <w:rPr>
        <w:b/>
        <w:bCs/>
        <w:color w:val="FFFFFF" w:themeColor="background1"/>
      </w:rPr>
      <w:tblPr/>
      <w:tcPr>
        <w:shd w:val="clear" w:color="auto" w:fill="3A9F9A" w:themeFill="accent2"/>
      </w:tcPr>
    </w:tblStylePr>
    <w:tblStylePr w:type="lastRow">
      <w:pPr>
        <w:spacing w:before="0" w:after="0" w:line="240" w:lineRule="auto"/>
      </w:pPr>
      <w:rPr>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tcBorders>
      </w:tcPr>
    </w:tblStylePr>
    <w:tblStylePr w:type="firstCol">
      <w:rPr>
        <w:b/>
        <w:bCs/>
      </w:rPr>
    </w:tblStylePr>
    <w:tblStylePr w:type="lastCol">
      <w:rPr>
        <w:b/>
        <w:bCs/>
      </w:r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style>
  <w:style w:type="table" w:styleId="LightList-Accent3">
    <w:name w:val="Light List Accent 3"/>
    <w:basedOn w:val="TableNormal"/>
    <w:uiPriority w:val="61"/>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pPr>
        <w:spacing w:before="0" w:after="0" w:line="240" w:lineRule="auto"/>
      </w:pPr>
      <w:rPr>
        <w:b/>
        <w:bCs/>
        <w:color w:val="FFFFFF" w:themeColor="background1"/>
      </w:rPr>
      <w:tblPr/>
      <w:tcPr>
        <w:shd w:val="clear" w:color="auto" w:fill="6F9331" w:themeFill="accent3"/>
      </w:tcPr>
    </w:tblStylePr>
    <w:tblStylePr w:type="lastRow">
      <w:pPr>
        <w:spacing w:before="0" w:after="0" w:line="240" w:lineRule="auto"/>
      </w:pPr>
      <w:rPr>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tcBorders>
      </w:tcPr>
    </w:tblStylePr>
    <w:tblStylePr w:type="firstCol">
      <w:rPr>
        <w:b/>
        <w:bCs/>
      </w:rPr>
    </w:tblStylePr>
    <w:tblStylePr w:type="lastCol">
      <w:rPr>
        <w:b/>
        <w:bCs/>
      </w:r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style>
  <w:style w:type="table" w:styleId="LightList-Accent4">
    <w:name w:val="Light List Accent 4"/>
    <w:basedOn w:val="TableNormal"/>
    <w:uiPriority w:val="61"/>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pPr>
        <w:spacing w:before="0" w:after="0" w:line="240" w:lineRule="auto"/>
      </w:pPr>
      <w:rPr>
        <w:b/>
        <w:bCs/>
        <w:color w:val="FFFFFF" w:themeColor="background1"/>
      </w:rPr>
      <w:tblPr/>
      <w:tcPr>
        <w:shd w:val="clear" w:color="auto" w:fill="F0566F" w:themeFill="accent4"/>
      </w:tcPr>
    </w:tblStylePr>
    <w:tblStylePr w:type="lastRow">
      <w:pPr>
        <w:spacing w:before="0" w:after="0" w:line="240" w:lineRule="auto"/>
      </w:pPr>
      <w:rPr>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tcBorders>
      </w:tcPr>
    </w:tblStylePr>
    <w:tblStylePr w:type="firstCol">
      <w:rPr>
        <w:b/>
        <w:bCs/>
      </w:rPr>
    </w:tblStylePr>
    <w:tblStylePr w:type="lastCol">
      <w:rPr>
        <w:b/>
        <w:bCs/>
      </w:r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style>
  <w:style w:type="table" w:styleId="LightList-Accent5">
    <w:name w:val="Light List Accent 5"/>
    <w:basedOn w:val="TableNormal"/>
    <w:uiPriority w:val="61"/>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pPr>
        <w:spacing w:before="0" w:after="0" w:line="240" w:lineRule="auto"/>
      </w:pPr>
      <w:rPr>
        <w:b/>
        <w:bCs/>
        <w:color w:val="FFFFFF" w:themeColor="background1"/>
      </w:rPr>
      <w:tblPr/>
      <w:tcPr>
        <w:shd w:val="clear" w:color="auto" w:fill="358DDC" w:themeFill="accent5"/>
      </w:tcPr>
    </w:tblStylePr>
    <w:tblStylePr w:type="lastRow">
      <w:pPr>
        <w:spacing w:before="0" w:after="0" w:line="240" w:lineRule="auto"/>
      </w:pPr>
      <w:rPr>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tcBorders>
      </w:tcPr>
    </w:tblStylePr>
    <w:tblStylePr w:type="firstCol">
      <w:rPr>
        <w:b/>
        <w:bCs/>
      </w:rPr>
    </w:tblStylePr>
    <w:tblStylePr w:type="lastCol">
      <w:rPr>
        <w:b/>
        <w:bCs/>
      </w:r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style>
  <w:style w:type="table" w:styleId="LightList-Accent6">
    <w:name w:val="Light List Accent 6"/>
    <w:basedOn w:val="TableNormal"/>
    <w:uiPriority w:val="61"/>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pPr>
        <w:spacing w:before="0" w:after="0" w:line="240" w:lineRule="auto"/>
      </w:pPr>
      <w:rPr>
        <w:b/>
        <w:bCs/>
        <w:color w:val="FFFFFF" w:themeColor="background1"/>
      </w:rPr>
      <w:tblPr/>
      <w:tcPr>
        <w:shd w:val="clear" w:color="auto" w:fill="ED682D" w:themeFill="accent6"/>
      </w:tcPr>
    </w:tblStylePr>
    <w:tblStylePr w:type="lastRow">
      <w:pPr>
        <w:spacing w:before="0" w:after="0" w:line="240" w:lineRule="auto"/>
      </w:pPr>
      <w:rPr>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tcBorders>
      </w:tcPr>
    </w:tblStylePr>
    <w:tblStylePr w:type="firstCol">
      <w:rPr>
        <w:b/>
        <w:bCs/>
      </w:rPr>
    </w:tblStylePr>
    <w:tblStylePr w:type="lastCol">
      <w:rPr>
        <w:b/>
        <w:bCs/>
      </w:r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style>
  <w:style w:type="table" w:styleId="LightShading">
    <w:name w:val="Light Shading"/>
    <w:basedOn w:val="TableNormal"/>
    <w:uiPriority w:val="60"/>
    <w:semiHidden/>
    <w:unhideWhenUsed/>
    <w:rsid w:val="00D0108E"/>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108E"/>
    <w:pPr>
      <w:spacing w:before="0" w:after="0"/>
    </w:pPr>
    <w:rPr>
      <w:color w:val="501459" w:themeColor="accent1" w:themeShade="BF"/>
    </w:rPr>
    <w:tblPr>
      <w:tblStyleRowBandSize w:val="1"/>
      <w:tblStyleColBandSize w:val="1"/>
      <w:tblBorders>
        <w:top w:val="single" w:sz="8" w:space="0" w:color="6C1B78" w:themeColor="accent1"/>
        <w:bottom w:val="single" w:sz="8" w:space="0" w:color="6C1B78" w:themeColor="accent1"/>
      </w:tblBorders>
    </w:tblPr>
    <w:tblStylePr w:type="fir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la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left w:val="nil"/>
          <w:right w:val="nil"/>
          <w:insideH w:val="nil"/>
          <w:insideV w:val="nil"/>
        </w:tcBorders>
        <w:shd w:val="clear" w:color="auto" w:fill="E7B5EE" w:themeFill="accent1" w:themeFillTint="3F"/>
      </w:tcPr>
    </w:tblStylePr>
  </w:style>
  <w:style w:type="table" w:styleId="LightShading-Accent2">
    <w:name w:val="Light Shading Accent 2"/>
    <w:basedOn w:val="TableNormal"/>
    <w:uiPriority w:val="60"/>
    <w:semiHidden/>
    <w:unhideWhenUsed/>
    <w:rsid w:val="00D0108E"/>
    <w:pPr>
      <w:spacing w:before="0" w:after="0"/>
    </w:pPr>
    <w:rPr>
      <w:color w:val="2B7672" w:themeColor="accent2" w:themeShade="BF"/>
    </w:rPr>
    <w:tblPr>
      <w:tblStyleRowBandSize w:val="1"/>
      <w:tblStyleColBandSize w:val="1"/>
      <w:tblBorders>
        <w:top w:val="single" w:sz="8" w:space="0" w:color="3A9F9A" w:themeColor="accent2"/>
        <w:bottom w:val="single" w:sz="8" w:space="0" w:color="3A9F9A" w:themeColor="accent2"/>
      </w:tblBorders>
    </w:tblPr>
    <w:tblStylePr w:type="fir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la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left w:val="nil"/>
          <w:right w:val="nil"/>
          <w:insideH w:val="nil"/>
          <w:insideV w:val="nil"/>
        </w:tcBorders>
        <w:shd w:val="clear" w:color="auto" w:fill="C9EBE9" w:themeFill="accent2" w:themeFillTint="3F"/>
      </w:tcPr>
    </w:tblStylePr>
  </w:style>
  <w:style w:type="table" w:styleId="LightShading-Accent3">
    <w:name w:val="Light Shading Accent 3"/>
    <w:basedOn w:val="TableNormal"/>
    <w:uiPriority w:val="60"/>
    <w:semiHidden/>
    <w:unhideWhenUsed/>
    <w:rsid w:val="00D0108E"/>
    <w:pPr>
      <w:spacing w:before="0" w:after="0"/>
    </w:pPr>
    <w:rPr>
      <w:color w:val="526E24" w:themeColor="accent3" w:themeShade="BF"/>
    </w:rPr>
    <w:tblPr>
      <w:tblStyleRowBandSize w:val="1"/>
      <w:tblStyleColBandSize w:val="1"/>
      <w:tblBorders>
        <w:top w:val="single" w:sz="8" w:space="0" w:color="6F9331" w:themeColor="accent3"/>
        <w:bottom w:val="single" w:sz="8" w:space="0" w:color="6F9331" w:themeColor="accent3"/>
      </w:tblBorders>
    </w:tblPr>
    <w:tblStylePr w:type="fir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la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left w:val="nil"/>
          <w:right w:val="nil"/>
          <w:insideH w:val="nil"/>
          <w:insideV w:val="nil"/>
        </w:tcBorders>
        <w:shd w:val="clear" w:color="auto" w:fill="DDEBC4" w:themeFill="accent3" w:themeFillTint="3F"/>
      </w:tcPr>
    </w:tblStylePr>
  </w:style>
  <w:style w:type="table" w:styleId="LightShading-Accent4">
    <w:name w:val="Light Shading Accent 4"/>
    <w:basedOn w:val="TableNormal"/>
    <w:uiPriority w:val="60"/>
    <w:semiHidden/>
    <w:unhideWhenUsed/>
    <w:rsid w:val="00D0108E"/>
    <w:pPr>
      <w:spacing w:before="0" w:after="0"/>
    </w:pPr>
    <w:rPr>
      <w:color w:val="E01434" w:themeColor="accent4" w:themeShade="BF"/>
    </w:rPr>
    <w:tblPr>
      <w:tblStyleRowBandSize w:val="1"/>
      <w:tblStyleColBandSize w:val="1"/>
      <w:tblBorders>
        <w:top w:val="single" w:sz="8" w:space="0" w:color="F0566F" w:themeColor="accent4"/>
        <w:bottom w:val="single" w:sz="8" w:space="0" w:color="F0566F" w:themeColor="accent4"/>
      </w:tblBorders>
    </w:tblPr>
    <w:tblStylePr w:type="fir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la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left w:val="nil"/>
          <w:right w:val="nil"/>
          <w:insideH w:val="nil"/>
          <w:insideV w:val="nil"/>
        </w:tcBorders>
        <w:shd w:val="clear" w:color="auto" w:fill="FBD5DB" w:themeFill="accent4" w:themeFillTint="3F"/>
      </w:tcPr>
    </w:tblStylePr>
  </w:style>
  <w:style w:type="table" w:styleId="LightShading-Accent5">
    <w:name w:val="Light Shading Accent 5"/>
    <w:basedOn w:val="TableNormal"/>
    <w:uiPriority w:val="60"/>
    <w:semiHidden/>
    <w:unhideWhenUsed/>
    <w:rsid w:val="00D0108E"/>
    <w:pPr>
      <w:spacing w:before="0" w:after="0"/>
    </w:pPr>
    <w:rPr>
      <w:color w:val="1E69AE" w:themeColor="accent5" w:themeShade="BF"/>
    </w:rPr>
    <w:tblPr>
      <w:tblStyleRowBandSize w:val="1"/>
      <w:tblStyleColBandSize w:val="1"/>
      <w:tblBorders>
        <w:top w:val="single" w:sz="8" w:space="0" w:color="358DDC" w:themeColor="accent5"/>
        <w:bottom w:val="single" w:sz="8" w:space="0" w:color="358DDC" w:themeColor="accent5"/>
      </w:tblBorders>
    </w:tblPr>
    <w:tblStylePr w:type="fir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la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left w:val="nil"/>
          <w:right w:val="nil"/>
          <w:insideH w:val="nil"/>
          <w:insideV w:val="nil"/>
        </w:tcBorders>
        <w:shd w:val="clear" w:color="auto" w:fill="CCE2F6" w:themeFill="accent5" w:themeFillTint="3F"/>
      </w:tcPr>
    </w:tblStylePr>
  </w:style>
  <w:style w:type="table" w:styleId="LightShading-Accent6">
    <w:name w:val="Light Shading Accent 6"/>
    <w:basedOn w:val="TableNormal"/>
    <w:uiPriority w:val="60"/>
    <w:semiHidden/>
    <w:unhideWhenUsed/>
    <w:rsid w:val="00D0108E"/>
    <w:pPr>
      <w:spacing w:before="0" w:after="0"/>
    </w:pPr>
    <w:rPr>
      <w:color w:val="C24710" w:themeColor="accent6" w:themeShade="BF"/>
    </w:rPr>
    <w:tblPr>
      <w:tblStyleRowBandSize w:val="1"/>
      <w:tblStyleColBandSize w:val="1"/>
      <w:tblBorders>
        <w:top w:val="single" w:sz="8" w:space="0" w:color="ED682D" w:themeColor="accent6"/>
        <w:bottom w:val="single" w:sz="8" w:space="0" w:color="ED682D" w:themeColor="accent6"/>
      </w:tblBorders>
    </w:tblPr>
    <w:tblStylePr w:type="fir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la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left w:val="nil"/>
          <w:right w:val="nil"/>
          <w:insideH w:val="nil"/>
          <w:insideV w:val="nil"/>
        </w:tcBorders>
        <w:shd w:val="clear" w:color="auto" w:fill="FAD9CB" w:themeFill="accent6" w:themeFillTint="3F"/>
      </w:tcPr>
    </w:tblStylePr>
  </w:style>
  <w:style w:type="character" w:styleId="LineNumber">
    <w:name w:val="line number"/>
    <w:basedOn w:val="DefaultParagraphFont"/>
    <w:uiPriority w:val="99"/>
    <w:semiHidden/>
    <w:unhideWhenUsed/>
    <w:rsid w:val="00D0108E"/>
  </w:style>
  <w:style w:type="paragraph" w:styleId="List">
    <w:name w:val="List"/>
    <w:basedOn w:val="Normal"/>
    <w:uiPriority w:val="99"/>
    <w:semiHidden/>
    <w:unhideWhenUsed/>
    <w:rsid w:val="00D0108E"/>
    <w:pPr>
      <w:ind w:left="283" w:hanging="283"/>
      <w:contextualSpacing/>
    </w:pPr>
  </w:style>
  <w:style w:type="paragraph" w:styleId="List2">
    <w:name w:val="List 2"/>
    <w:basedOn w:val="Normal"/>
    <w:uiPriority w:val="99"/>
    <w:semiHidden/>
    <w:unhideWhenUsed/>
    <w:rsid w:val="00D0108E"/>
    <w:pPr>
      <w:ind w:left="566" w:hanging="283"/>
      <w:contextualSpacing/>
    </w:pPr>
  </w:style>
  <w:style w:type="paragraph" w:styleId="List3">
    <w:name w:val="List 3"/>
    <w:basedOn w:val="Normal"/>
    <w:uiPriority w:val="99"/>
    <w:semiHidden/>
    <w:unhideWhenUsed/>
    <w:rsid w:val="00D0108E"/>
    <w:pPr>
      <w:ind w:left="849" w:hanging="283"/>
      <w:contextualSpacing/>
    </w:pPr>
  </w:style>
  <w:style w:type="paragraph" w:styleId="List4">
    <w:name w:val="List 4"/>
    <w:basedOn w:val="Normal"/>
    <w:uiPriority w:val="99"/>
    <w:semiHidden/>
    <w:unhideWhenUsed/>
    <w:rsid w:val="00D0108E"/>
    <w:pPr>
      <w:ind w:left="1132" w:hanging="283"/>
      <w:contextualSpacing/>
    </w:pPr>
  </w:style>
  <w:style w:type="paragraph" w:styleId="List5">
    <w:name w:val="List 5"/>
    <w:basedOn w:val="Normal"/>
    <w:uiPriority w:val="99"/>
    <w:semiHidden/>
    <w:unhideWhenUsed/>
    <w:rsid w:val="00D0108E"/>
    <w:pPr>
      <w:ind w:left="1415" w:hanging="283"/>
      <w:contextualSpacing/>
    </w:pPr>
  </w:style>
  <w:style w:type="paragraph" w:styleId="ListBullet2">
    <w:name w:val="List Bullet 2"/>
    <w:basedOn w:val="Normal"/>
    <w:uiPriority w:val="99"/>
    <w:semiHidden/>
    <w:unhideWhenUsed/>
    <w:rsid w:val="00D0108E"/>
    <w:pPr>
      <w:numPr>
        <w:numId w:val="4"/>
      </w:numPr>
      <w:contextualSpacing/>
    </w:pPr>
  </w:style>
  <w:style w:type="paragraph" w:styleId="ListBullet3">
    <w:name w:val="List Bullet 3"/>
    <w:basedOn w:val="Normal"/>
    <w:uiPriority w:val="99"/>
    <w:semiHidden/>
    <w:unhideWhenUsed/>
    <w:rsid w:val="00D0108E"/>
    <w:pPr>
      <w:numPr>
        <w:numId w:val="5"/>
      </w:numPr>
      <w:contextualSpacing/>
    </w:pPr>
  </w:style>
  <w:style w:type="paragraph" w:styleId="ListBullet4">
    <w:name w:val="List Bullet 4"/>
    <w:basedOn w:val="Normal"/>
    <w:uiPriority w:val="99"/>
    <w:semiHidden/>
    <w:unhideWhenUsed/>
    <w:rsid w:val="00D0108E"/>
    <w:pPr>
      <w:numPr>
        <w:numId w:val="6"/>
      </w:numPr>
      <w:contextualSpacing/>
    </w:pPr>
  </w:style>
  <w:style w:type="paragraph" w:styleId="ListBullet5">
    <w:name w:val="List Bullet 5"/>
    <w:basedOn w:val="Normal"/>
    <w:uiPriority w:val="99"/>
    <w:semiHidden/>
    <w:unhideWhenUsed/>
    <w:rsid w:val="00D0108E"/>
    <w:pPr>
      <w:numPr>
        <w:numId w:val="7"/>
      </w:numPr>
      <w:contextualSpacing/>
    </w:pPr>
  </w:style>
  <w:style w:type="paragraph" w:styleId="ListContinue">
    <w:name w:val="List Continue"/>
    <w:basedOn w:val="Normal"/>
    <w:uiPriority w:val="99"/>
    <w:semiHidden/>
    <w:unhideWhenUsed/>
    <w:rsid w:val="00D0108E"/>
    <w:pPr>
      <w:spacing w:after="120"/>
      <w:ind w:left="283"/>
      <w:contextualSpacing/>
    </w:pPr>
  </w:style>
  <w:style w:type="paragraph" w:styleId="ListContinue2">
    <w:name w:val="List Continue 2"/>
    <w:basedOn w:val="Normal"/>
    <w:uiPriority w:val="99"/>
    <w:semiHidden/>
    <w:unhideWhenUsed/>
    <w:rsid w:val="00D0108E"/>
    <w:pPr>
      <w:spacing w:after="120"/>
      <w:ind w:left="566"/>
      <w:contextualSpacing/>
    </w:pPr>
  </w:style>
  <w:style w:type="paragraph" w:styleId="ListContinue3">
    <w:name w:val="List Continue 3"/>
    <w:basedOn w:val="Normal"/>
    <w:uiPriority w:val="99"/>
    <w:semiHidden/>
    <w:unhideWhenUsed/>
    <w:rsid w:val="00D0108E"/>
    <w:pPr>
      <w:spacing w:after="120"/>
      <w:ind w:left="849"/>
      <w:contextualSpacing/>
    </w:pPr>
  </w:style>
  <w:style w:type="paragraph" w:styleId="ListContinue4">
    <w:name w:val="List Continue 4"/>
    <w:basedOn w:val="Normal"/>
    <w:uiPriority w:val="99"/>
    <w:semiHidden/>
    <w:unhideWhenUsed/>
    <w:rsid w:val="00D0108E"/>
    <w:pPr>
      <w:spacing w:after="120"/>
      <w:ind w:left="1132"/>
      <w:contextualSpacing/>
    </w:pPr>
  </w:style>
  <w:style w:type="paragraph" w:styleId="ListContinue5">
    <w:name w:val="List Continue 5"/>
    <w:basedOn w:val="Normal"/>
    <w:uiPriority w:val="99"/>
    <w:semiHidden/>
    <w:unhideWhenUsed/>
    <w:rsid w:val="00D0108E"/>
    <w:pPr>
      <w:spacing w:after="120"/>
      <w:ind w:left="1415"/>
      <w:contextualSpacing/>
    </w:pPr>
  </w:style>
  <w:style w:type="paragraph" w:styleId="ListNumber">
    <w:name w:val="List Number"/>
    <w:basedOn w:val="Normal"/>
    <w:uiPriority w:val="99"/>
    <w:semiHidden/>
    <w:unhideWhenUsed/>
    <w:rsid w:val="00D0108E"/>
    <w:pPr>
      <w:numPr>
        <w:numId w:val="8"/>
      </w:numPr>
      <w:contextualSpacing/>
    </w:pPr>
  </w:style>
  <w:style w:type="paragraph" w:styleId="ListNumber2">
    <w:name w:val="List Number 2"/>
    <w:basedOn w:val="Normal"/>
    <w:uiPriority w:val="99"/>
    <w:semiHidden/>
    <w:unhideWhenUsed/>
    <w:rsid w:val="00D0108E"/>
    <w:pPr>
      <w:numPr>
        <w:numId w:val="9"/>
      </w:numPr>
      <w:contextualSpacing/>
    </w:pPr>
  </w:style>
  <w:style w:type="paragraph" w:styleId="ListNumber3">
    <w:name w:val="List Number 3"/>
    <w:basedOn w:val="Normal"/>
    <w:uiPriority w:val="99"/>
    <w:semiHidden/>
    <w:unhideWhenUsed/>
    <w:rsid w:val="00D0108E"/>
    <w:pPr>
      <w:numPr>
        <w:numId w:val="10"/>
      </w:numPr>
      <w:contextualSpacing/>
    </w:pPr>
  </w:style>
  <w:style w:type="paragraph" w:styleId="ListNumber4">
    <w:name w:val="List Number 4"/>
    <w:basedOn w:val="Normal"/>
    <w:uiPriority w:val="99"/>
    <w:semiHidden/>
    <w:unhideWhenUsed/>
    <w:rsid w:val="00D0108E"/>
    <w:pPr>
      <w:numPr>
        <w:numId w:val="11"/>
      </w:numPr>
      <w:contextualSpacing/>
    </w:pPr>
  </w:style>
  <w:style w:type="paragraph" w:styleId="ListNumber5">
    <w:name w:val="List Number 5"/>
    <w:basedOn w:val="Normal"/>
    <w:uiPriority w:val="99"/>
    <w:semiHidden/>
    <w:unhideWhenUsed/>
    <w:rsid w:val="00D0108E"/>
    <w:pPr>
      <w:numPr>
        <w:numId w:val="12"/>
      </w:numPr>
      <w:contextualSpacing/>
    </w:pPr>
  </w:style>
  <w:style w:type="paragraph" w:styleId="ListParagraph">
    <w:name w:val="List Paragraph"/>
    <w:basedOn w:val="Normal"/>
    <w:uiPriority w:val="34"/>
    <w:unhideWhenUsed/>
    <w:qFormat/>
    <w:rsid w:val="00D0108E"/>
    <w:pPr>
      <w:ind w:left="720"/>
      <w:contextualSpacing/>
    </w:pPr>
  </w:style>
  <w:style w:type="table" w:styleId="ListTable1Light">
    <w:name w:val="List Table 1 Light"/>
    <w:basedOn w:val="TableNormal"/>
    <w:uiPriority w:val="46"/>
    <w:rsid w:val="00D0108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108E"/>
    <w:pPr>
      <w:spacing w:after="0"/>
    </w:pPr>
    <w:tblPr>
      <w:tblStyleRowBandSize w:val="1"/>
      <w:tblStyleColBandSize w:val="1"/>
    </w:tblPr>
    <w:tblStylePr w:type="firstRow">
      <w:rPr>
        <w:b/>
        <w:bCs/>
      </w:rPr>
      <w:tblPr/>
      <w:tcPr>
        <w:tcBorders>
          <w:bottom w:val="single" w:sz="4" w:space="0" w:color="C54DD7" w:themeColor="accent1" w:themeTint="99"/>
        </w:tcBorders>
      </w:tcPr>
    </w:tblStylePr>
    <w:tblStylePr w:type="lastRow">
      <w:rPr>
        <w:b/>
        <w:bCs/>
      </w:rPr>
      <w:tblPr/>
      <w:tcPr>
        <w:tcBorders>
          <w:top w:val="sing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1Light-Accent2">
    <w:name w:val="List Table 1 Light Accent 2"/>
    <w:basedOn w:val="TableNormal"/>
    <w:uiPriority w:val="46"/>
    <w:rsid w:val="00D0108E"/>
    <w:pPr>
      <w:spacing w:after="0"/>
    </w:pPr>
    <w:tblPr>
      <w:tblStyleRowBandSize w:val="1"/>
      <w:tblStyleColBandSize w:val="1"/>
    </w:tblPr>
    <w:tblStylePr w:type="firstRow">
      <w:rPr>
        <w:b/>
        <w:bCs/>
      </w:rPr>
      <w:tblPr/>
      <w:tcPr>
        <w:tcBorders>
          <w:bottom w:val="single" w:sz="4" w:space="0" w:color="7ED0CB" w:themeColor="accent2" w:themeTint="99"/>
        </w:tcBorders>
      </w:tcPr>
    </w:tblStylePr>
    <w:tblStylePr w:type="lastRow">
      <w:rPr>
        <w:b/>
        <w:bCs/>
      </w:rPr>
      <w:tblPr/>
      <w:tcPr>
        <w:tcBorders>
          <w:top w:val="sing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1Light-Accent3">
    <w:name w:val="List Table 1 Light Accent 3"/>
    <w:basedOn w:val="TableNormal"/>
    <w:uiPriority w:val="46"/>
    <w:rsid w:val="00D0108E"/>
    <w:pPr>
      <w:spacing w:after="0"/>
    </w:pPr>
    <w:tblPr>
      <w:tblStyleRowBandSize w:val="1"/>
      <w:tblStyleColBandSize w:val="1"/>
    </w:tblPr>
    <w:tblStylePr w:type="firstRow">
      <w:rPr>
        <w:b/>
        <w:bCs/>
      </w:rPr>
      <w:tblPr/>
      <w:tcPr>
        <w:tcBorders>
          <w:bottom w:val="single" w:sz="4" w:space="0" w:color="ADCF71" w:themeColor="accent3" w:themeTint="99"/>
        </w:tcBorders>
      </w:tcPr>
    </w:tblStylePr>
    <w:tblStylePr w:type="lastRow">
      <w:rPr>
        <w:b/>
        <w:bCs/>
      </w:rPr>
      <w:tblPr/>
      <w:tcPr>
        <w:tcBorders>
          <w:top w:val="sing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1Light-Accent4">
    <w:name w:val="List Table 1 Light Accent 4"/>
    <w:basedOn w:val="TableNormal"/>
    <w:uiPriority w:val="46"/>
    <w:rsid w:val="00D0108E"/>
    <w:pPr>
      <w:spacing w:after="0"/>
    </w:pPr>
    <w:tblPr>
      <w:tblStyleRowBandSize w:val="1"/>
      <w:tblStyleColBandSize w:val="1"/>
    </w:tblPr>
    <w:tblStylePr w:type="firstRow">
      <w:rPr>
        <w:b/>
        <w:bCs/>
      </w:rPr>
      <w:tblPr/>
      <w:tcPr>
        <w:tcBorders>
          <w:bottom w:val="single" w:sz="4" w:space="0" w:color="F699A8" w:themeColor="accent4" w:themeTint="99"/>
        </w:tcBorders>
      </w:tcPr>
    </w:tblStylePr>
    <w:tblStylePr w:type="lastRow">
      <w:rPr>
        <w:b/>
        <w:bCs/>
      </w:rPr>
      <w:tblPr/>
      <w:tcPr>
        <w:tcBorders>
          <w:top w:val="sing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1Light-Accent5">
    <w:name w:val="List Table 1 Light Accent 5"/>
    <w:basedOn w:val="TableNormal"/>
    <w:uiPriority w:val="46"/>
    <w:rsid w:val="00D0108E"/>
    <w:pPr>
      <w:spacing w:after="0"/>
    </w:pPr>
    <w:tblPr>
      <w:tblStyleRowBandSize w:val="1"/>
      <w:tblStyleColBandSize w:val="1"/>
    </w:tblPr>
    <w:tblStylePr w:type="firstRow">
      <w:rPr>
        <w:b/>
        <w:bCs/>
      </w:rPr>
      <w:tblPr/>
      <w:tcPr>
        <w:tcBorders>
          <w:bottom w:val="single" w:sz="4" w:space="0" w:color="85BAEA" w:themeColor="accent5" w:themeTint="99"/>
        </w:tcBorders>
      </w:tcPr>
    </w:tblStylePr>
    <w:tblStylePr w:type="lastRow">
      <w:rPr>
        <w:b/>
        <w:bCs/>
      </w:rPr>
      <w:tblPr/>
      <w:tcPr>
        <w:tcBorders>
          <w:top w:val="sing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1Light-Accent6">
    <w:name w:val="List Table 1 Light Accent 6"/>
    <w:basedOn w:val="TableNormal"/>
    <w:uiPriority w:val="46"/>
    <w:rsid w:val="00D0108E"/>
    <w:pPr>
      <w:spacing w:after="0"/>
    </w:pPr>
    <w:tblPr>
      <w:tblStyleRowBandSize w:val="1"/>
      <w:tblStyleColBandSize w:val="1"/>
    </w:tblPr>
    <w:tblStylePr w:type="firstRow">
      <w:rPr>
        <w:b/>
        <w:bCs/>
      </w:rPr>
      <w:tblPr/>
      <w:tcPr>
        <w:tcBorders>
          <w:bottom w:val="single" w:sz="4" w:space="0" w:color="F4A480" w:themeColor="accent6" w:themeTint="99"/>
        </w:tcBorders>
      </w:tcPr>
    </w:tblStylePr>
    <w:tblStylePr w:type="lastRow">
      <w:rPr>
        <w:b/>
        <w:bCs/>
      </w:rPr>
      <w:tblPr/>
      <w:tcPr>
        <w:tcBorders>
          <w:top w:val="sing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2">
    <w:name w:val="List Table 2"/>
    <w:basedOn w:val="TableNormal"/>
    <w:uiPriority w:val="47"/>
    <w:rsid w:val="00D0108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108E"/>
    <w:pPr>
      <w:spacing w:after="0"/>
    </w:pPr>
    <w:tblPr>
      <w:tblStyleRowBandSize w:val="1"/>
      <w:tblStyleColBandSize w:val="1"/>
      <w:tblBorders>
        <w:top w:val="single" w:sz="4" w:space="0" w:color="C54DD7" w:themeColor="accent1" w:themeTint="99"/>
        <w:bottom w:val="single" w:sz="4" w:space="0" w:color="C54DD7" w:themeColor="accent1" w:themeTint="99"/>
        <w:insideH w:val="single" w:sz="4" w:space="0" w:color="C54D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2-Accent2">
    <w:name w:val="List Table 2 Accent 2"/>
    <w:basedOn w:val="TableNormal"/>
    <w:uiPriority w:val="47"/>
    <w:rsid w:val="00D0108E"/>
    <w:pPr>
      <w:spacing w:after="0"/>
    </w:pPr>
    <w:tblPr>
      <w:tblStyleRowBandSize w:val="1"/>
      <w:tblStyleColBandSize w:val="1"/>
      <w:tblBorders>
        <w:top w:val="single" w:sz="4" w:space="0" w:color="7ED0CB" w:themeColor="accent2" w:themeTint="99"/>
        <w:bottom w:val="single" w:sz="4" w:space="0" w:color="7ED0CB" w:themeColor="accent2" w:themeTint="99"/>
        <w:insideH w:val="single" w:sz="4" w:space="0" w:color="7ED0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2-Accent3">
    <w:name w:val="List Table 2 Accent 3"/>
    <w:basedOn w:val="TableNormal"/>
    <w:uiPriority w:val="47"/>
    <w:rsid w:val="00D0108E"/>
    <w:pPr>
      <w:spacing w:after="0"/>
    </w:pPr>
    <w:tblPr>
      <w:tblStyleRowBandSize w:val="1"/>
      <w:tblStyleColBandSize w:val="1"/>
      <w:tblBorders>
        <w:top w:val="single" w:sz="4" w:space="0" w:color="ADCF71" w:themeColor="accent3" w:themeTint="99"/>
        <w:bottom w:val="single" w:sz="4" w:space="0" w:color="ADCF71" w:themeColor="accent3" w:themeTint="99"/>
        <w:insideH w:val="single" w:sz="4" w:space="0" w:color="ADCF7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2-Accent4">
    <w:name w:val="List Table 2 Accent 4"/>
    <w:basedOn w:val="TableNormal"/>
    <w:uiPriority w:val="47"/>
    <w:rsid w:val="00D0108E"/>
    <w:pPr>
      <w:spacing w:after="0"/>
    </w:pPr>
    <w:tblPr>
      <w:tblStyleRowBandSize w:val="1"/>
      <w:tblStyleColBandSize w:val="1"/>
      <w:tblBorders>
        <w:top w:val="single" w:sz="4" w:space="0" w:color="F699A8" w:themeColor="accent4" w:themeTint="99"/>
        <w:bottom w:val="single" w:sz="4" w:space="0" w:color="F699A8" w:themeColor="accent4" w:themeTint="99"/>
        <w:insideH w:val="single" w:sz="4" w:space="0" w:color="F699A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2-Accent5">
    <w:name w:val="List Table 2 Accent 5"/>
    <w:basedOn w:val="TableNormal"/>
    <w:uiPriority w:val="47"/>
    <w:rsid w:val="00D0108E"/>
    <w:pPr>
      <w:spacing w:after="0"/>
    </w:pPr>
    <w:tblPr>
      <w:tblStyleRowBandSize w:val="1"/>
      <w:tblStyleColBandSize w:val="1"/>
      <w:tblBorders>
        <w:top w:val="single" w:sz="4" w:space="0" w:color="85BAEA" w:themeColor="accent5" w:themeTint="99"/>
        <w:bottom w:val="single" w:sz="4" w:space="0" w:color="85BAEA" w:themeColor="accent5" w:themeTint="99"/>
        <w:insideH w:val="single" w:sz="4" w:space="0" w:color="85BAE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2-Accent6">
    <w:name w:val="List Table 2 Accent 6"/>
    <w:basedOn w:val="TableNormal"/>
    <w:uiPriority w:val="47"/>
    <w:rsid w:val="00D0108E"/>
    <w:pPr>
      <w:spacing w:after="0"/>
    </w:pPr>
    <w:tblPr>
      <w:tblStyleRowBandSize w:val="1"/>
      <w:tblStyleColBandSize w:val="1"/>
      <w:tblBorders>
        <w:top w:val="single" w:sz="4" w:space="0" w:color="F4A480" w:themeColor="accent6" w:themeTint="99"/>
        <w:bottom w:val="single" w:sz="4" w:space="0" w:color="F4A480" w:themeColor="accent6" w:themeTint="99"/>
        <w:insideH w:val="single" w:sz="4" w:space="0" w:color="F4A48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3">
    <w:name w:val="List Table 3"/>
    <w:basedOn w:val="TableNormal"/>
    <w:uiPriority w:val="48"/>
    <w:rsid w:val="00D0108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108E"/>
    <w:pPr>
      <w:spacing w:after="0"/>
    </w:pPr>
    <w:tblPr>
      <w:tblStyleRowBandSize w:val="1"/>
      <w:tblStyleColBandSize w:val="1"/>
      <w:tblBorders>
        <w:top w:val="single" w:sz="4" w:space="0" w:color="6C1B78" w:themeColor="accent1"/>
        <w:left w:val="single" w:sz="4" w:space="0" w:color="6C1B78" w:themeColor="accent1"/>
        <w:bottom w:val="single" w:sz="4" w:space="0" w:color="6C1B78" w:themeColor="accent1"/>
        <w:right w:val="single" w:sz="4" w:space="0" w:color="6C1B78" w:themeColor="accent1"/>
      </w:tblBorders>
    </w:tblPr>
    <w:tblStylePr w:type="firstRow">
      <w:rPr>
        <w:b/>
        <w:bCs/>
        <w:color w:val="FFFFFF" w:themeColor="background1"/>
      </w:rPr>
      <w:tblPr/>
      <w:tcPr>
        <w:shd w:val="clear" w:color="auto" w:fill="6C1B78" w:themeFill="accent1"/>
      </w:tcPr>
    </w:tblStylePr>
    <w:tblStylePr w:type="lastRow">
      <w:rPr>
        <w:b/>
        <w:bCs/>
      </w:rPr>
      <w:tblPr/>
      <w:tcPr>
        <w:tcBorders>
          <w:top w:val="double" w:sz="4" w:space="0" w:color="6C1B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C1B78" w:themeColor="accent1"/>
          <w:right w:val="single" w:sz="4" w:space="0" w:color="6C1B78" w:themeColor="accent1"/>
        </w:tcBorders>
      </w:tcPr>
    </w:tblStylePr>
    <w:tblStylePr w:type="band1Horz">
      <w:tblPr/>
      <w:tcPr>
        <w:tcBorders>
          <w:top w:val="single" w:sz="4" w:space="0" w:color="6C1B78" w:themeColor="accent1"/>
          <w:bottom w:val="single" w:sz="4" w:space="0" w:color="6C1B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C1B78" w:themeColor="accent1"/>
          <w:left w:val="nil"/>
        </w:tcBorders>
      </w:tcPr>
    </w:tblStylePr>
    <w:tblStylePr w:type="swCell">
      <w:tblPr/>
      <w:tcPr>
        <w:tcBorders>
          <w:top w:val="double" w:sz="4" w:space="0" w:color="6C1B78" w:themeColor="accent1"/>
          <w:right w:val="nil"/>
        </w:tcBorders>
      </w:tcPr>
    </w:tblStylePr>
  </w:style>
  <w:style w:type="table" w:styleId="ListTable3-Accent2">
    <w:name w:val="List Table 3 Accent 2"/>
    <w:basedOn w:val="TableNormal"/>
    <w:uiPriority w:val="48"/>
    <w:rsid w:val="00D0108E"/>
    <w:pPr>
      <w:spacing w:after="0"/>
    </w:pPr>
    <w:tblPr>
      <w:tblStyleRowBandSize w:val="1"/>
      <w:tblStyleColBandSize w:val="1"/>
      <w:tblBorders>
        <w:top w:val="single" w:sz="4" w:space="0" w:color="3A9F9A" w:themeColor="accent2"/>
        <w:left w:val="single" w:sz="4" w:space="0" w:color="3A9F9A" w:themeColor="accent2"/>
        <w:bottom w:val="single" w:sz="4" w:space="0" w:color="3A9F9A" w:themeColor="accent2"/>
        <w:right w:val="single" w:sz="4" w:space="0" w:color="3A9F9A" w:themeColor="accent2"/>
      </w:tblBorders>
    </w:tblPr>
    <w:tblStylePr w:type="firstRow">
      <w:rPr>
        <w:b/>
        <w:bCs/>
        <w:color w:val="FFFFFF" w:themeColor="background1"/>
      </w:rPr>
      <w:tblPr/>
      <w:tcPr>
        <w:shd w:val="clear" w:color="auto" w:fill="3A9F9A" w:themeFill="accent2"/>
      </w:tcPr>
    </w:tblStylePr>
    <w:tblStylePr w:type="lastRow">
      <w:rPr>
        <w:b/>
        <w:bCs/>
      </w:rPr>
      <w:tblPr/>
      <w:tcPr>
        <w:tcBorders>
          <w:top w:val="double" w:sz="4" w:space="0" w:color="3A9F9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9F9A" w:themeColor="accent2"/>
          <w:right w:val="single" w:sz="4" w:space="0" w:color="3A9F9A" w:themeColor="accent2"/>
        </w:tcBorders>
      </w:tcPr>
    </w:tblStylePr>
    <w:tblStylePr w:type="band1Horz">
      <w:tblPr/>
      <w:tcPr>
        <w:tcBorders>
          <w:top w:val="single" w:sz="4" w:space="0" w:color="3A9F9A" w:themeColor="accent2"/>
          <w:bottom w:val="single" w:sz="4" w:space="0" w:color="3A9F9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9F9A" w:themeColor="accent2"/>
          <w:left w:val="nil"/>
        </w:tcBorders>
      </w:tcPr>
    </w:tblStylePr>
    <w:tblStylePr w:type="swCell">
      <w:tblPr/>
      <w:tcPr>
        <w:tcBorders>
          <w:top w:val="double" w:sz="4" w:space="0" w:color="3A9F9A" w:themeColor="accent2"/>
          <w:right w:val="nil"/>
        </w:tcBorders>
      </w:tcPr>
    </w:tblStylePr>
  </w:style>
  <w:style w:type="table" w:styleId="ListTable3-Accent3">
    <w:name w:val="List Table 3 Accent 3"/>
    <w:basedOn w:val="TableNormal"/>
    <w:uiPriority w:val="48"/>
    <w:rsid w:val="00D0108E"/>
    <w:pPr>
      <w:spacing w:after="0"/>
    </w:pPr>
    <w:tblPr>
      <w:tblStyleRowBandSize w:val="1"/>
      <w:tblStyleColBandSize w:val="1"/>
      <w:tblBorders>
        <w:top w:val="single" w:sz="4" w:space="0" w:color="6F9331" w:themeColor="accent3"/>
        <w:left w:val="single" w:sz="4" w:space="0" w:color="6F9331" w:themeColor="accent3"/>
        <w:bottom w:val="single" w:sz="4" w:space="0" w:color="6F9331" w:themeColor="accent3"/>
        <w:right w:val="single" w:sz="4" w:space="0" w:color="6F9331" w:themeColor="accent3"/>
      </w:tblBorders>
    </w:tblPr>
    <w:tblStylePr w:type="firstRow">
      <w:rPr>
        <w:b/>
        <w:bCs/>
        <w:color w:val="FFFFFF" w:themeColor="background1"/>
      </w:rPr>
      <w:tblPr/>
      <w:tcPr>
        <w:shd w:val="clear" w:color="auto" w:fill="6F9331" w:themeFill="accent3"/>
      </w:tcPr>
    </w:tblStylePr>
    <w:tblStylePr w:type="lastRow">
      <w:rPr>
        <w:b/>
        <w:bCs/>
      </w:rPr>
      <w:tblPr/>
      <w:tcPr>
        <w:tcBorders>
          <w:top w:val="double" w:sz="4" w:space="0" w:color="6F933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9331" w:themeColor="accent3"/>
          <w:right w:val="single" w:sz="4" w:space="0" w:color="6F9331" w:themeColor="accent3"/>
        </w:tcBorders>
      </w:tcPr>
    </w:tblStylePr>
    <w:tblStylePr w:type="band1Horz">
      <w:tblPr/>
      <w:tcPr>
        <w:tcBorders>
          <w:top w:val="single" w:sz="4" w:space="0" w:color="6F9331" w:themeColor="accent3"/>
          <w:bottom w:val="single" w:sz="4" w:space="0" w:color="6F933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9331" w:themeColor="accent3"/>
          <w:left w:val="nil"/>
        </w:tcBorders>
      </w:tcPr>
    </w:tblStylePr>
    <w:tblStylePr w:type="swCell">
      <w:tblPr/>
      <w:tcPr>
        <w:tcBorders>
          <w:top w:val="double" w:sz="4" w:space="0" w:color="6F9331" w:themeColor="accent3"/>
          <w:right w:val="nil"/>
        </w:tcBorders>
      </w:tcPr>
    </w:tblStylePr>
  </w:style>
  <w:style w:type="table" w:styleId="ListTable3-Accent4">
    <w:name w:val="List Table 3 Accent 4"/>
    <w:basedOn w:val="TableNormal"/>
    <w:uiPriority w:val="48"/>
    <w:rsid w:val="00D0108E"/>
    <w:pPr>
      <w:spacing w:after="0"/>
    </w:pPr>
    <w:tblPr>
      <w:tblStyleRowBandSize w:val="1"/>
      <w:tblStyleColBandSize w:val="1"/>
      <w:tblBorders>
        <w:top w:val="single" w:sz="4" w:space="0" w:color="F0566F" w:themeColor="accent4"/>
        <w:left w:val="single" w:sz="4" w:space="0" w:color="F0566F" w:themeColor="accent4"/>
        <w:bottom w:val="single" w:sz="4" w:space="0" w:color="F0566F" w:themeColor="accent4"/>
        <w:right w:val="single" w:sz="4" w:space="0" w:color="F0566F" w:themeColor="accent4"/>
      </w:tblBorders>
    </w:tblPr>
    <w:tblStylePr w:type="firstRow">
      <w:rPr>
        <w:b/>
        <w:bCs/>
        <w:color w:val="FFFFFF" w:themeColor="background1"/>
      </w:rPr>
      <w:tblPr/>
      <w:tcPr>
        <w:shd w:val="clear" w:color="auto" w:fill="F0566F" w:themeFill="accent4"/>
      </w:tcPr>
    </w:tblStylePr>
    <w:tblStylePr w:type="lastRow">
      <w:rPr>
        <w:b/>
        <w:bCs/>
      </w:rPr>
      <w:tblPr/>
      <w:tcPr>
        <w:tcBorders>
          <w:top w:val="double" w:sz="4" w:space="0" w:color="F0566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566F" w:themeColor="accent4"/>
          <w:right w:val="single" w:sz="4" w:space="0" w:color="F0566F" w:themeColor="accent4"/>
        </w:tcBorders>
      </w:tcPr>
    </w:tblStylePr>
    <w:tblStylePr w:type="band1Horz">
      <w:tblPr/>
      <w:tcPr>
        <w:tcBorders>
          <w:top w:val="single" w:sz="4" w:space="0" w:color="F0566F" w:themeColor="accent4"/>
          <w:bottom w:val="single" w:sz="4" w:space="0" w:color="F0566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566F" w:themeColor="accent4"/>
          <w:left w:val="nil"/>
        </w:tcBorders>
      </w:tcPr>
    </w:tblStylePr>
    <w:tblStylePr w:type="swCell">
      <w:tblPr/>
      <w:tcPr>
        <w:tcBorders>
          <w:top w:val="double" w:sz="4" w:space="0" w:color="F0566F" w:themeColor="accent4"/>
          <w:right w:val="nil"/>
        </w:tcBorders>
      </w:tcPr>
    </w:tblStylePr>
  </w:style>
  <w:style w:type="table" w:styleId="ListTable3-Accent5">
    <w:name w:val="List Table 3 Accent 5"/>
    <w:basedOn w:val="TableNormal"/>
    <w:uiPriority w:val="48"/>
    <w:rsid w:val="00D0108E"/>
    <w:pPr>
      <w:spacing w:after="0"/>
    </w:pPr>
    <w:tblPr>
      <w:tblStyleRowBandSize w:val="1"/>
      <w:tblStyleColBandSize w:val="1"/>
      <w:tblBorders>
        <w:top w:val="single" w:sz="4" w:space="0" w:color="358DDC" w:themeColor="accent5"/>
        <w:left w:val="single" w:sz="4" w:space="0" w:color="358DDC" w:themeColor="accent5"/>
        <w:bottom w:val="single" w:sz="4" w:space="0" w:color="358DDC" w:themeColor="accent5"/>
        <w:right w:val="single" w:sz="4" w:space="0" w:color="358DDC" w:themeColor="accent5"/>
      </w:tblBorders>
    </w:tblPr>
    <w:tblStylePr w:type="firstRow">
      <w:rPr>
        <w:b/>
        <w:bCs/>
        <w:color w:val="FFFFFF" w:themeColor="background1"/>
      </w:rPr>
      <w:tblPr/>
      <w:tcPr>
        <w:shd w:val="clear" w:color="auto" w:fill="358DDC" w:themeFill="accent5"/>
      </w:tcPr>
    </w:tblStylePr>
    <w:tblStylePr w:type="lastRow">
      <w:rPr>
        <w:b/>
        <w:bCs/>
      </w:rPr>
      <w:tblPr/>
      <w:tcPr>
        <w:tcBorders>
          <w:top w:val="double" w:sz="4" w:space="0" w:color="358DD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8DDC" w:themeColor="accent5"/>
          <w:right w:val="single" w:sz="4" w:space="0" w:color="358DDC" w:themeColor="accent5"/>
        </w:tcBorders>
      </w:tcPr>
    </w:tblStylePr>
    <w:tblStylePr w:type="band1Horz">
      <w:tblPr/>
      <w:tcPr>
        <w:tcBorders>
          <w:top w:val="single" w:sz="4" w:space="0" w:color="358DDC" w:themeColor="accent5"/>
          <w:bottom w:val="single" w:sz="4" w:space="0" w:color="358DD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8DDC" w:themeColor="accent5"/>
          <w:left w:val="nil"/>
        </w:tcBorders>
      </w:tcPr>
    </w:tblStylePr>
    <w:tblStylePr w:type="swCell">
      <w:tblPr/>
      <w:tcPr>
        <w:tcBorders>
          <w:top w:val="double" w:sz="4" w:space="0" w:color="358DDC" w:themeColor="accent5"/>
          <w:right w:val="nil"/>
        </w:tcBorders>
      </w:tcPr>
    </w:tblStylePr>
  </w:style>
  <w:style w:type="table" w:styleId="ListTable3-Accent6">
    <w:name w:val="List Table 3 Accent 6"/>
    <w:basedOn w:val="TableNormal"/>
    <w:uiPriority w:val="48"/>
    <w:rsid w:val="00D0108E"/>
    <w:pPr>
      <w:spacing w:after="0"/>
    </w:pPr>
    <w:tblPr>
      <w:tblStyleRowBandSize w:val="1"/>
      <w:tblStyleColBandSize w:val="1"/>
      <w:tblBorders>
        <w:top w:val="single" w:sz="4" w:space="0" w:color="ED682D" w:themeColor="accent6"/>
        <w:left w:val="single" w:sz="4" w:space="0" w:color="ED682D" w:themeColor="accent6"/>
        <w:bottom w:val="single" w:sz="4" w:space="0" w:color="ED682D" w:themeColor="accent6"/>
        <w:right w:val="single" w:sz="4" w:space="0" w:color="ED682D" w:themeColor="accent6"/>
      </w:tblBorders>
    </w:tblPr>
    <w:tblStylePr w:type="firstRow">
      <w:rPr>
        <w:b/>
        <w:bCs/>
        <w:color w:val="FFFFFF" w:themeColor="background1"/>
      </w:rPr>
      <w:tblPr/>
      <w:tcPr>
        <w:shd w:val="clear" w:color="auto" w:fill="ED682D" w:themeFill="accent6"/>
      </w:tcPr>
    </w:tblStylePr>
    <w:tblStylePr w:type="lastRow">
      <w:rPr>
        <w:b/>
        <w:bCs/>
      </w:rPr>
      <w:tblPr/>
      <w:tcPr>
        <w:tcBorders>
          <w:top w:val="double" w:sz="4" w:space="0" w:color="ED68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682D" w:themeColor="accent6"/>
          <w:right w:val="single" w:sz="4" w:space="0" w:color="ED682D" w:themeColor="accent6"/>
        </w:tcBorders>
      </w:tcPr>
    </w:tblStylePr>
    <w:tblStylePr w:type="band1Horz">
      <w:tblPr/>
      <w:tcPr>
        <w:tcBorders>
          <w:top w:val="single" w:sz="4" w:space="0" w:color="ED682D" w:themeColor="accent6"/>
          <w:bottom w:val="single" w:sz="4" w:space="0" w:color="ED68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682D" w:themeColor="accent6"/>
          <w:left w:val="nil"/>
        </w:tcBorders>
      </w:tcPr>
    </w:tblStylePr>
    <w:tblStylePr w:type="swCell">
      <w:tblPr/>
      <w:tcPr>
        <w:tcBorders>
          <w:top w:val="double" w:sz="4" w:space="0" w:color="ED682D" w:themeColor="accent6"/>
          <w:right w:val="nil"/>
        </w:tcBorders>
      </w:tcPr>
    </w:tblStylePr>
  </w:style>
  <w:style w:type="table" w:styleId="ListTable4">
    <w:name w:val="List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tcBorders>
        <w:shd w:val="clear" w:color="auto" w:fill="6C1B78" w:themeFill="accent1"/>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4-Accent2">
    <w:name w:val="List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tcBorders>
        <w:shd w:val="clear" w:color="auto" w:fill="3A9F9A" w:themeFill="accent2"/>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4-Accent3">
    <w:name w:val="List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tcBorders>
        <w:shd w:val="clear" w:color="auto" w:fill="6F9331" w:themeFill="accent3"/>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4-Accent4">
    <w:name w:val="List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tcBorders>
        <w:shd w:val="clear" w:color="auto" w:fill="F0566F" w:themeFill="accent4"/>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4-Accent5">
    <w:name w:val="List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tcBorders>
        <w:shd w:val="clear" w:color="auto" w:fill="358DDC" w:themeFill="accent5"/>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4-Accent6">
    <w:name w:val="List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tcBorders>
        <w:shd w:val="clear" w:color="auto" w:fill="ED682D" w:themeFill="accent6"/>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5Dark">
    <w:name w:val="List Table 5 Dark"/>
    <w:basedOn w:val="TableNormal"/>
    <w:uiPriority w:val="50"/>
    <w:rsid w:val="00D0108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108E"/>
    <w:pPr>
      <w:spacing w:after="0"/>
    </w:pPr>
    <w:rPr>
      <w:color w:val="FFFFFF" w:themeColor="background1"/>
    </w:rPr>
    <w:tblPr>
      <w:tblStyleRowBandSize w:val="1"/>
      <w:tblStyleColBandSize w:val="1"/>
      <w:tblBorders>
        <w:top w:val="single" w:sz="24" w:space="0" w:color="6C1B78" w:themeColor="accent1"/>
        <w:left w:val="single" w:sz="24" w:space="0" w:color="6C1B78" w:themeColor="accent1"/>
        <w:bottom w:val="single" w:sz="24" w:space="0" w:color="6C1B78" w:themeColor="accent1"/>
        <w:right w:val="single" w:sz="24" w:space="0" w:color="6C1B78" w:themeColor="accent1"/>
      </w:tblBorders>
    </w:tblPr>
    <w:tcPr>
      <w:shd w:val="clear" w:color="auto" w:fill="6C1B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108E"/>
    <w:pPr>
      <w:spacing w:after="0"/>
    </w:pPr>
    <w:rPr>
      <w:color w:val="FFFFFF" w:themeColor="background1"/>
    </w:rPr>
    <w:tblPr>
      <w:tblStyleRowBandSize w:val="1"/>
      <w:tblStyleColBandSize w:val="1"/>
      <w:tblBorders>
        <w:top w:val="single" w:sz="24" w:space="0" w:color="3A9F9A" w:themeColor="accent2"/>
        <w:left w:val="single" w:sz="24" w:space="0" w:color="3A9F9A" w:themeColor="accent2"/>
        <w:bottom w:val="single" w:sz="24" w:space="0" w:color="3A9F9A" w:themeColor="accent2"/>
        <w:right w:val="single" w:sz="24" w:space="0" w:color="3A9F9A" w:themeColor="accent2"/>
      </w:tblBorders>
    </w:tblPr>
    <w:tcPr>
      <w:shd w:val="clear" w:color="auto" w:fill="3A9F9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108E"/>
    <w:pPr>
      <w:spacing w:after="0"/>
    </w:pPr>
    <w:rPr>
      <w:color w:val="FFFFFF" w:themeColor="background1"/>
    </w:rPr>
    <w:tblPr>
      <w:tblStyleRowBandSize w:val="1"/>
      <w:tblStyleColBandSize w:val="1"/>
      <w:tblBorders>
        <w:top w:val="single" w:sz="24" w:space="0" w:color="6F9331" w:themeColor="accent3"/>
        <w:left w:val="single" w:sz="24" w:space="0" w:color="6F9331" w:themeColor="accent3"/>
        <w:bottom w:val="single" w:sz="24" w:space="0" w:color="6F9331" w:themeColor="accent3"/>
        <w:right w:val="single" w:sz="24" w:space="0" w:color="6F9331" w:themeColor="accent3"/>
      </w:tblBorders>
    </w:tblPr>
    <w:tcPr>
      <w:shd w:val="clear" w:color="auto" w:fill="6F933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108E"/>
    <w:pPr>
      <w:spacing w:after="0"/>
    </w:pPr>
    <w:rPr>
      <w:color w:val="FFFFFF" w:themeColor="background1"/>
    </w:rPr>
    <w:tblPr>
      <w:tblStyleRowBandSize w:val="1"/>
      <w:tblStyleColBandSize w:val="1"/>
      <w:tblBorders>
        <w:top w:val="single" w:sz="24" w:space="0" w:color="F0566F" w:themeColor="accent4"/>
        <w:left w:val="single" w:sz="24" w:space="0" w:color="F0566F" w:themeColor="accent4"/>
        <w:bottom w:val="single" w:sz="24" w:space="0" w:color="F0566F" w:themeColor="accent4"/>
        <w:right w:val="single" w:sz="24" w:space="0" w:color="F0566F" w:themeColor="accent4"/>
      </w:tblBorders>
    </w:tblPr>
    <w:tcPr>
      <w:shd w:val="clear" w:color="auto" w:fill="F0566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108E"/>
    <w:pPr>
      <w:spacing w:after="0"/>
    </w:pPr>
    <w:rPr>
      <w:color w:val="FFFFFF" w:themeColor="background1"/>
    </w:rPr>
    <w:tblPr>
      <w:tblStyleRowBandSize w:val="1"/>
      <w:tblStyleColBandSize w:val="1"/>
      <w:tblBorders>
        <w:top w:val="single" w:sz="24" w:space="0" w:color="358DDC" w:themeColor="accent5"/>
        <w:left w:val="single" w:sz="24" w:space="0" w:color="358DDC" w:themeColor="accent5"/>
        <w:bottom w:val="single" w:sz="24" w:space="0" w:color="358DDC" w:themeColor="accent5"/>
        <w:right w:val="single" w:sz="24" w:space="0" w:color="358DDC" w:themeColor="accent5"/>
      </w:tblBorders>
    </w:tblPr>
    <w:tcPr>
      <w:shd w:val="clear" w:color="auto" w:fill="358DD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108E"/>
    <w:pPr>
      <w:spacing w:after="0"/>
    </w:pPr>
    <w:rPr>
      <w:color w:val="FFFFFF" w:themeColor="background1"/>
    </w:rPr>
    <w:tblPr>
      <w:tblStyleRowBandSize w:val="1"/>
      <w:tblStyleColBandSize w:val="1"/>
      <w:tblBorders>
        <w:top w:val="single" w:sz="24" w:space="0" w:color="ED682D" w:themeColor="accent6"/>
        <w:left w:val="single" w:sz="24" w:space="0" w:color="ED682D" w:themeColor="accent6"/>
        <w:bottom w:val="single" w:sz="24" w:space="0" w:color="ED682D" w:themeColor="accent6"/>
        <w:right w:val="single" w:sz="24" w:space="0" w:color="ED682D" w:themeColor="accent6"/>
      </w:tblBorders>
    </w:tblPr>
    <w:tcPr>
      <w:shd w:val="clear" w:color="auto" w:fill="ED68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108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6C1B78" w:themeColor="accent1"/>
        <w:bottom w:val="single" w:sz="4" w:space="0" w:color="6C1B78" w:themeColor="accent1"/>
      </w:tblBorders>
    </w:tblPr>
    <w:tblStylePr w:type="firstRow">
      <w:rPr>
        <w:b/>
        <w:bCs/>
      </w:rPr>
      <w:tblPr/>
      <w:tcPr>
        <w:tcBorders>
          <w:bottom w:val="single" w:sz="4" w:space="0" w:color="6C1B78" w:themeColor="accent1"/>
        </w:tcBorders>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6Colorful-Accent2">
    <w:name w:val="List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3A9F9A" w:themeColor="accent2"/>
        <w:bottom w:val="single" w:sz="4" w:space="0" w:color="3A9F9A" w:themeColor="accent2"/>
      </w:tblBorders>
    </w:tblPr>
    <w:tblStylePr w:type="firstRow">
      <w:rPr>
        <w:b/>
        <w:bCs/>
      </w:rPr>
      <w:tblPr/>
      <w:tcPr>
        <w:tcBorders>
          <w:bottom w:val="single" w:sz="4" w:space="0" w:color="3A9F9A" w:themeColor="accent2"/>
        </w:tcBorders>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6Colorful-Accent3">
    <w:name w:val="List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6F9331" w:themeColor="accent3"/>
        <w:bottom w:val="single" w:sz="4" w:space="0" w:color="6F9331" w:themeColor="accent3"/>
      </w:tblBorders>
    </w:tblPr>
    <w:tblStylePr w:type="firstRow">
      <w:rPr>
        <w:b/>
        <w:bCs/>
      </w:rPr>
      <w:tblPr/>
      <w:tcPr>
        <w:tcBorders>
          <w:bottom w:val="single" w:sz="4" w:space="0" w:color="6F9331" w:themeColor="accent3"/>
        </w:tcBorders>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6Colorful-Accent4">
    <w:name w:val="List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0566F" w:themeColor="accent4"/>
        <w:bottom w:val="single" w:sz="4" w:space="0" w:color="F0566F" w:themeColor="accent4"/>
      </w:tblBorders>
    </w:tblPr>
    <w:tblStylePr w:type="firstRow">
      <w:rPr>
        <w:b/>
        <w:bCs/>
      </w:rPr>
      <w:tblPr/>
      <w:tcPr>
        <w:tcBorders>
          <w:bottom w:val="single" w:sz="4" w:space="0" w:color="F0566F" w:themeColor="accent4"/>
        </w:tcBorders>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6Colorful-Accent5">
    <w:name w:val="List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358DDC" w:themeColor="accent5"/>
        <w:bottom w:val="single" w:sz="4" w:space="0" w:color="358DDC" w:themeColor="accent5"/>
      </w:tblBorders>
    </w:tblPr>
    <w:tblStylePr w:type="firstRow">
      <w:rPr>
        <w:b/>
        <w:bCs/>
      </w:rPr>
      <w:tblPr/>
      <w:tcPr>
        <w:tcBorders>
          <w:bottom w:val="single" w:sz="4" w:space="0" w:color="358DDC" w:themeColor="accent5"/>
        </w:tcBorders>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6Colorful-Accent6">
    <w:name w:val="List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ED682D" w:themeColor="accent6"/>
        <w:bottom w:val="single" w:sz="4" w:space="0" w:color="ED682D" w:themeColor="accent6"/>
      </w:tblBorders>
    </w:tblPr>
    <w:tblStylePr w:type="firstRow">
      <w:rPr>
        <w:b/>
        <w:bCs/>
      </w:rPr>
      <w:tblPr/>
      <w:tcPr>
        <w:tcBorders>
          <w:bottom w:val="single" w:sz="4" w:space="0" w:color="ED682D" w:themeColor="accent6"/>
        </w:tcBorders>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7Colorful">
    <w:name w:val="List Table 7 Colorful"/>
    <w:basedOn w:val="TableNormal"/>
    <w:uiPriority w:val="52"/>
    <w:rsid w:val="00D0108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108E"/>
    <w:pPr>
      <w:spacing w:after="0"/>
    </w:pPr>
    <w:rPr>
      <w:color w:val="50145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1B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1B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1B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1B78" w:themeColor="accent1"/>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108E"/>
    <w:pPr>
      <w:spacing w:after="0"/>
    </w:pPr>
    <w:rPr>
      <w:color w:val="2B767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9F9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9F9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9F9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9F9A" w:themeColor="accent2"/>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108E"/>
    <w:pPr>
      <w:spacing w:after="0"/>
    </w:pPr>
    <w:rPr>
      <w:color w:val="526E2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933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933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933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9331" w:themeColor="accent3"/>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108E"/>
    <w:pPr>
      <w:spacing w:after="0"/>
    </w:pPr>
    <w:rPr>
      <w:color w:val="E014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566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566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566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566F" w:themeColor="accent4"/>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108E"/>
    <w:pPr>
      <w:spacing w:after="0"/>
    </w:pPr>
    <w:rPr>
      <w:color w:val="1E69A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8DD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8DD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8DD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8DDC" w:themeColor="accent5"/>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108E"/>
    <w:pPr>
      <w:spacing w:after="0"/>
    </w:pPr>
    <w:rPr>
      <w:color w:val="C2471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68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68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68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682D" w:themeColor="accent6"/>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108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0108E"/>
    <w:rPr>
      <w:rFonts w:ascii="Consolas" w:hAnsi="Consolas"/>
      <w:szCs w:val="20"/>
    </w:rPr>
  </w:style>
  <w:style w:type="table" w:styleId="MediumGrid1">
    <w:name w:val="Medium Grid 1"/>
    <w:basedOn w:val="TableNormal"/>
    <w:uiPriority w:val="67"/>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insideV w:val="single" w:sz="8" w:space="0" w:color="AE2BC2" w:themeColor="accent1" w:themeTint="BF"/>
      </w:tblBorders>
    </w:tblPr>
    <w:tcPr>
      <w:shd w:val="clear" w:color="auto" w:fill="E7B5EE" w:themeFill="accent1" w:themeFillTint="3F"/>
    </w:tcPr>
    <w:tblStylePr w:type="firstRow">
      <w:rPr>
        <w:b/>
        <w:bCs/>
      </w:rPr>
    </w:tblStylePr>
    <w:tblStylePr w:type="lastRow">
      <w:rPr>
        <w:b/>
        <w:bCs/>
      </w:rPr>
      <w:tblPr/>
      <w:tcPr>
        <w:tcBorders>
          <w:top w:val="single" w:sz="18" w:space="0" w:color="AE2BC2" w:themeColor="accent1" w:themeTint="BF"/>
        </w:tcBorders>
      </w:tcPr>
    </w:tblStylePr>
    <w:tblStylePr w:type="firstCol">
      <w:rPr>
        <w:b/>
        <w:bCs/>
      </w:rPr>
    </w:tblStylePr>
    <w:tblStylePr w:type="lastCol">
      <w:rPr>
        <w:b/>
        <w:bCs/>
      </w:r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MediumGrid1-Accent2">
    <w:name w:val="Medium Grid 1 Accent 2"/>
    <w:basedOn w:val="TableNormal"/>
    <w:uiPriority w:val="67"/>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insideV w:val="single" w:sz="8" w:space="0" w:color="5EC4BF" w:themeColor="accent2" w:themeTint="BF"/>
      </w:tblBorders>
    </w:tblPr>
    <w:tcPr>
      <w:shd w:val="clear" w:color="auto" w:fill="C9EBE9" w:themeFill="accent2" w:themeFillTint="3F"/>
    </w:tcPr>
    <w:tblStylePr w:type="firstRow">
      <w:rPr>
        <w:b/>
        <w:bCs/>
      </w:rPr>
    </w:tblStylePr>
    <w:tblStylePr w:type="lastRow">
      <w:rPr>
        <w:b/>
        <w:bCs/>
      </w:rPr>
      <w:tblPr/>
      <w:tcPr>
        <w:tcBorders>
          <w:top w:val="single" w:sz="18" w:space="0" w:color="5EC4BF" w:themeColor="accent2" w:themeTint="BF"/>
        </w:tcBorders>
      </w:tcPr>
    </w:tblStylePr>
    <w:tblStylePr w:type="firstCol">
      <w:rPr>
        <w:b/>
        <w:bCs/>
      </w:rPr>
    </w:tblStylePr>
    <w:tblStylePr w:type="lastCol">
      <w:rPr>
        <w:b/>
        <w:bCs/>
      </w:r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MediumGrid1-Accent3">
    <w:name w:val="Medium Grid 1 Accent 3"/>
    <w:basedOn w:val="TableNormal"/>
    <w:uiPriority w:val="67"/>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insideV w:val="single" w:sz="8" w:space="0" w:color="98C44E" w:themeColor="accent3" w:themeTint="BF"/>
      </w:tblBorders>
    </w:tblPr>
    <w:tcPr>
      <w:shd w:val="clear" w:color="auto" w:fill="DDEBC4" w:themeFill="accent3" w:themeFillTint="3F"/>
    </w:tcPr>
    <w:tblStylePr w:type="firstRow">
      <w:rPr>
        <w:b/>
        <w:bCs/>
      </w:rPr>
    </w:tblStylePr>
    <w:tblStylePr w:type="lastRow">
      <w:rPr>
        <w:b/>
        <w:bCs/>
      </w:rPr>
      <w:tblPr/>
      <w:tcPr>
        <w:tcBorders>
          <w:top w:val="single" w:sz="18" w:space="0" w:color="98C44E" w:themeColor="accent3" w:themeTint="BF"/>
        </w:tcBorders>
      </w:tcPr>
    </w:tblStylePr>
    <w:tblStylePr w:type="firstCol">
      <w:rPr>
        <w:b/>
        <w:bCs/>
      </w:rPr>
    </w:tblStylePr>
    <w:tblStylePr w:type="lastCol">
      <w:rPr>
        <w:b/>
        <w:bCs/>
      </w:r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MediumGrid1-Accent4">
    <w:name w:val="Medium Grid 1 Accent 4"/>
    <w:basedOn w:val="TableNormal"/>
    <w:uiPriority w:val="67"/>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insideV w:val="single" w:sz="8" w:space="0" w:color="F38092" w:themeColor="accent4" w:themeTint="BF"/>
      </w:tblBorders>
    </w:tblPr>
    <w:tcPr>
      <w:shd w:val="clear" w:color="auto" w:fill="FBD5DB" w:themeFill="accent4" w:themeFillTint="3F"/>
    </w:tcPr>
    <w:tblStylePr w:type="firstRow">
      <w:rPr>
        <w:b/>
        <w:bCs/>
      </w:rPr>
    </w:tblStylePr>
    <w:tblStylePr w:type="lastRow">
      <w:rPr>
        <w:b/>
        <w:bCs/>
      </w:rPr>
      <w:tblPr/>
      <w:tcPr>
        <w:tcBorders>
          <w:top w:val="single" w:sz="18" w:space="0" w:color="F38092" w:themeColor="accent4" w:themeTint="BF"/>
        </w:tcBorders>
      </w:tcPr>
    </w:tblStylePr>
    <w:tblStylePr w:type="firstCol">
      <w:rPr>
        <w:b/>
        <w:bCs/>
      </w:rPr>
    </w:tblStylePr>
    <w:tblStylePr w:type="lastCol">
      <w:rPr>
        <w:b/>
        <w:bCs/>
      </w:r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MediumGrid1-Accent5">
    <w:name w:val="Medium Grid 1 Accent 5"/>
    <w:basedOn w:val="TableNormal"/>
    <w:uiPriority w:val="67"/>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insideV w:val="single" w:sz="8" w:space="0" w:color="67A9E4" w:themeColor="accent5" w:themeTint="BF"/>
      </w:tblBorders>
    </w:tblPr>
    <w:tcPr>
      <w:shd w:val="clear" w:color="auto" w:fill="CCE2F6" w:themeFill="accent5" w:themeFillTint="3F"/>
    </w:tcPr>
    <w:tblStylePr w:type="firstRow">
      <w:rPr>
        <w:b/>
        <w:bCs/>
      </w:rPr>
    </w:tblStylePr>
    <w:tblStylePr w:type="lastRow">
      <w:rPr>
        <w:b/>
        <w:bCs/>
      </w:rPr>
      <w:tblPr/>
      <w:tcPr>
        <w:tcBorders>
          <w:top w:val="single" w:sz="18" w:space="0" w:color="67A9E4" w:themeColor="accent5" w:themeTint="BF"/>
        </w:tcBorders>
      </w:tcPr>
    </w:tblStylePr>
    <w:tblStylePr w:type="firstCol">
      <w:rPr>
        <w:b/>
        <w:bCs/>
      </w:rPr>
    </w:tblStylePr>
    <w:tblStylePr w:type="lastCol">
      <w:rPr>
        <w:b/>
        <w:bCs/>
      </w:r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MediumGrid1-Accent6">
    <w:name w:val="Medium Grid 1 Accent 6"/>
    <w:basedOn w:val="TableNormal"/>
    <w:uiPriority w:val="67"/>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insideV w:val="single" w:sz="8" w:space="0" w:color="F18D61" w:themeColor="accent6" w:themeTint="BF"/>
      </w:tblBorders>
    </w:tblPr>
    <w:tcPr>
      <w:shd w:val="clear" w:color="auto" w:fill="FAD9CB" w:themeFill="accent6" w:themeFillTint="3F"/>
    </w:tcPr>
    <w:tblStylePr w:type="firstRow">
      <w:rPr>
        <w:b/>
        <w:bCs/>
      </w:rPr>
    </w:tblStylePr>
    <w:tblStylePr w:type="lastRow">
      <w:rPr>
        <w:b/>
        <w:bCs/>
      </w:rPr>
      <w:tblPr/>
      <w:tcPr>
        <w:tcBorders>
          <w:top w:val="single" w:sz="18" w:space="0" w:color="F18D61" w:themeColor="accent6" w:themeTint="BF"/>
        </w:tcBorders>
      </w:tcPr>
    </w:tblStylePr>
    <w:tblStylePr w:type="firstCol">
      <w:rPr>
        <w:b/>
        <w:bCs/>
      </w:rPr>
    </w:tblStylePr>
    <w:tblStylePr w:type="lastCol">
      <w:rPr>
        <w:b/>
        <w:bCs/>
      </w:r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MediumGrid2">
    <w:name w:val="Medium Grid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cPr>
      <w:shd w:val="clear" w:color="auto" w:fill="E7B5EE" w:themeFill="accent1" w:themeFillTint="3F"/>
    </w:tcPr>
    <w:tblStylePr w:type="firstRow">
      <w:rPr>
        <w:b/>
        <w:bCs/>
        <w:color w:val="000000" w:themeColor="text1"/>
      </w:rPr>
      <w:tblPr/>
      <w:tcPr>
        <w:shd w:val="clear" w:color="auto" w:fill="F5E1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C3F1" w:themeFill="accent1" w:themeFillTint="33"/>
      </w:tcPr>
    </w:tblStylePr>
    <w:tblStylePr w:type="band1Vert">
      <w:tblPr/>
      <w:tcPr>
        <w:shd w:val="clear" w:color="auto" w:fill="CE6BDD" w:themeFill="accent1" w:themeFillTint="7F"/>
      </w:tcPr>
    </w:tblStylePr>
    <w:tblStylePr w:type="band1Horz">
      <w:tblPr/>
      <w:tcPr>
        <w:tcBorders>
          <w:insideH w:val="single" w:sz="6" w:space="0" w:color="6C1B78" w:themeColor="accent1"/>
          <w:insideV w:val="single" w:sz="6" w:space="0" w:color="6C1B78" w:themeColor="accent1"/>
        </w:tcBorders>
        <w:shd w:val="clear" w:color="auto" w:fill="CE6BD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cPr>
      <w:shd w:val="clear" w:color="auto" w:fill="C9EBE9" w:themeFill="accent2" w:themeFillTint="3F"/>
    </w:tcPr>
    <w:tblStylePr w:type="firstRow">
      <w:rPr>
        <w:b/>
        <w:bCs/>
        <w:color w:val="000000" w:themeColor="text1"/>
      </w:rPr>
      <w:tblPr/>
      <w:tcPr>
        <w:shd w:val="clear" w:color="auto" w:fill="E9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FED" w:themeFill="accent2" w:themeFillTint="33"/>
      </w:tcPr>
    </w:tblStylePr>
    <w:tblStylePr w:type="band1Vert">
      <w:tblPr/>
      <w:tcPr>
        <w:shd w:val="clear" w:color="auto" w:fill="94D8D4" w:themeFill="accent2" w:themeFillTint="7F"/>
      </w:tcPr>
    </w:tblStylePr>
    <w:tblStylePr w:type="band1Horz">
      <w:tblPr/>
      <w:tcPr>
        <w:tcBorders>
          <w:insideH w:val="single" w:sz="6" w:space="0" w:color="3A9F9A" w:themeColor="accent2"/>
          <w:insideV w:val="single" w:sz="6" w:space="0" w:color="3A9F9A" w:themeColor="accent2"/>
        </w:tcBorders>
        <w:shd w:val="clear" w:color="auto" w:fill="94D8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cPr>
      <w:shd w:val="clear" w:color="auto" w:fill="DDEBC4" w:themeFill="accent3" w:themeFillTint="3F"/>
    </w:tcPr>
    <w:tblStylePr w:type="firstRow">
      <w:rPr>
        <w:b/>
        <w:bCs/>
        <w:color w:val="000000" w:themeColor="text1"/>
      </w:rPr>
      <w:tblPr/>
      <w:tcPr>
        <w:shd w:val="clear" w:color="auto" w:fill="F1F7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FCF" w:themeFill="accent3" w:themeFillTint="33"/>
      </w:tcPr>
    </w:tblStylePr>
    <w:tblStylePr w:type="band1Vert">
      <w:tblPr/>
      <w:tcPr>
        <w:shd w:val="clear" w:color="auto" w:fill="BAD789" w:themeFill="accent3" w:themeFillTint="7F"/>
      </w:tcPr>
    </w:tblStylePr>
    <w:tblStylePr w:type="band1Horz">
      <w:tblPr/>
      <w:tcPr>
        <w:tcBorders>
          <w:insideH w:val="single" w:sz="6" w:space="0" w:color="6F9331" w:themeColor="accent3"/>
          <w:insideV w:val="single" w:sz="6" w:space="0" w:color="6F9331" w:themeColor="accent3"/>
        </w:tcBorders>
        <w:shd w:val="clear" w:color="auto" w:fill="BAD78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cPr>
      <w:shd w:val="clear" w:color="auto" w:fill="FBD5DB" w:themeFill="accent4" w:themeFillTint="3F"/>
    </w:tcPr>
    <w:tblStylePr w:type="firstRow">
      <w:rPr>
        <w:b/>
        <w:bCs/>
        <w:color w:val="000000" w:themeColor="text1"/>
      </w:rPr>
      <w:tblPr/>
      <w:tcPr>
        <w:shd w:val="clear" w:color="auto" w:fill="FDEE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DE1" w:themeFill="accent4" w:themeFillTint="33"/>
      </w:tcPr>
    </w:tblStylePr>
    <w:tblStylePr w:type="band1Vert">
      <w:tblPr/>
      <w:tcPr>
        <w:shd w:val="clear" w:color="auto" w:fill="F7AAB7" w:themeFill="accent4" w:themeFillTint="7F"/>
      </w:tcPr>
    </w:tblStylePr>
    <w:tblStylePr w:type="band1Horz">
      <w:tblPr/>
      <w:tcPr>
        <w:tcBorders>
          <w:insideH w:val="single" w:sz="6" w:space="0" w:color="F0566F" w:themeColor="accent4"/>
          <w:insideV w:val="single" w:sz="6" w:space="0" w:color="F0566F" w:themeColor="accent4"/>
        </w:tcBorders>
        <w:shd w:val="clear" w:color="auto" w:fill="F7AAB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cPr>
      <w:shd w:val="clear" w:color="auto" w:fill="CCE2F6" w:themeFill="accent5" w:themeFillTint="3F"/>
    </w:tcPr>
    <w:tblStylePr w:type="firstRow">
      <w:rPr>
        <w:b/>
        <w:bCs/>
        <w:color w:val="000000" w:themeColor="text1"/>
      </w:rPr>
      <w:tblPr/>
      <w:tcPr>
        <w:shd w:val="clear" w:color="auto" w:fill="EBF3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8F8" w:themeFill="accent5" w:themeFillTint="33"/>
      </w:tcPr>
    </w:tblStylePr>
    <w:tblStylePr w:type="band1Vert">
      <w:tblPr/>
      <w:tcPr>
        <w:shd w:val="clear" w:color="auto" w:fill="9AC5ED" w:themeFill="accent5" w:themeFillTint="7F"/>
      </w:tcPr>
    </w:tblStylePr>
    <w:tblStylePr w:type="band1Horz">
      <w:tblPr/>
      <w:tcPr>
        <w:tcBorders>
          <w:insideH w:val="single" w:sz="6" w:space="0" w:color="358DDC" w:themeColor="accent5"/>
          <w:insideV w:val="single" w:sz="6" w:space="0" w:color="358DDC" w:themeColor="accent5"/>
        </w:tcBorders>
        <w:shd w:val="clear" w:color="auto" w:fill="9AC5E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cPr>
      <w:shd w:val="clear" w:color="auto" w:fill="FAD9CB" w:themeFill="accent6" w:themeFillTint="3F"/>
    </w:tcPr>
    <w:tblStylePr w:type="firstRow">
      <w:rPr>
        <w:b/>
        <w:bCs/>
        <w:color w:val="000000" w:themeColor="text1"/>
      </w:rPr>
      <w:tblPr/>
      <w:tcPr>
        <w:shd w:val="clear" w:color="auto" w:fill="FDEF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D4" w:themeFill="accent6" w:themeFillTint="33"/>
      </w:tcPr>
    </w:tblStylePr>
    <w:tblStylePr w:type="band1Vert">
      <w:tblPr/>
      <w:tcPr>
        <w:shd w:val="clear" w:color="auto" w:fill="F6B396" w:themeFill="accent6" w:themeFillTint="7F"/>
      </w:tcPr>
    </w:tblStylePr>
    <w:tblStylePr w:type="band1Horz">
      <w:tblPr/>
      <w:tcPr>
        <w:tcBorders>
          <w:insideH w:val="single" w:sz="6" w:space="0" w:color="ED682D" w:themeColor="accent6"/>
          <w:insideV w:val="single" w:sz="6" w:space="0" w:color="ED682D" w:themeColor="accent6"/>
        </w:tcBorders>
        <w:shd w:val="clear" w:color="auto" w:fill="F6B39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B5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1B7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1B7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6BD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6BDD" w:themeFill="accent1" w:themeFillTint="7F"/>
      </w:tcPr>
    </w:tblStylePr>
  </w:style>
  <w:style w:type="table" w:styleId="MediumGrid3-Accent2">
    <w:name w:val="Medium Grid 3 Accent 2"/>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B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9F9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9F9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D8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D8D4" w:themeFill="accent2" w:themeFillTint="7F"/>
      </w:tcPr>
    </w:tblStylePr>
  </w:style>
  <w:style w:type="table" w:styleId="MediumGrid3-Accent3">
    <w:name w:val="Medium Grid 3 Accent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BC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933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933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78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789" w:themeFill="accent3" w:themeFillTint="7F"/>
      </w:tcPr>
    </w:tblStylePr>
  </w:style>
  <w:style w:type="table" w:styleId="MediumGrid3-Accent4">
    <w:name w:val="Medium Grid 3 Accent 4"/>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5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56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56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A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AB7" w:themeFill="accent4" w:themeFillTint="7F"/>
      </w:tcPr>
    </w:tblStylePr>
  </w:style>
  <w:style w:type="table" w:styleId="MediumGrid3-Accent5">
    <w:name w:val="Medium Grid 3 Accent 5"/>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2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58DD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58DD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C5E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C5ED" w:themeFill="accent5" w:themeFillTint="7F"/>
      </w:tcPr>
    </w:tblStylePr>
  </w:style>
  <w:style w:type="table" w:styleId="MediumGrid3-Accent6">
    <w:name w:val="Medium Grid 3 Accent 6"/>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68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68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39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396" w:themeFill="accent6" w:themeFillTint="7F"/>
      </w:tcPr>
    </w:tblStylePr>
  </w:style>
  <w:style w:type="table" w:styleId="MediumList1">
    <w:name w:val="Medium Lis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832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C1B78" w:themeColor="accent1"/>
        <w:bottom w:val="single" w:sz="8" w:space="0" w:color="6C1B78" w:themeColor="accent1"/>
      </w:tblBorders>
    </w:tblPr>
    <w:tblStylePr w:type="firstRow">
      <w:rPr>
        <w:rFonts w:asciiTheme="majorHAnsi" w:eastAsiaTheme="majorEastAsia" w:hAnsiTheme="majorHAnsi" w:cstheme="majorBidi"/>
      </w:rPr>
      <w:tblPr/>
      <w:tcPr>
        <w:tcBorders>
          <w:top w:val="nil"/>
          <w:bottom w:val="single" w:sz="8" w:space="0" w:color="6C1B78" w:themeColor="accent1"/>
        </w:tcBorders>
      </w:tcPr>
    </w:tblStylePr>
    <w:tblStylePr w:type="lastRow">
      <w:rPr>
        <w:b/>
        <w:bCs/>
        <w:color w:val="28323A" w:themeColor="text2"/>
      </w:rPr>
      <w:tblPr/>
      <w:tcPr>
        <w:tcBorders>
          <w:top w:val="single" w:sz="8" w:space="0" w:color="6C1B78" w:themeColor="accent1"/>
          <w:bottom w:val="single" w:sz="8" w:space="0" w:color="6C1B78" w:themeColor="accent1"/>
        </w:tcBorders>
      </w:tcPr>
    </w:tblStylePr>
    <w:tblStylePr w:type="firstCol">
      <w:rPr>
        <w:b/>
        <w:bCs/>
      </w:rPr>
    </w:tblStylePr>
    <w:tblStylePr w:type="lastCol">
      <w:rPr>
        <w:b/>
        <w:bCs/>
      </w:rPr>
      <w:tblPr/>
      <w:tcPr>
        <w:tcBorders>
          <w:top w:val="single" w:sz="8" w:space="0" w:color="6C1B78" w:themeColor="accent1"/>
          <w:bottom w:val="single" w:sz="8" w:space="0" w:color="6C1B78" w:themeColor="accent1"/>
        </w:tcBorders>
      </w:tcPr>
    </w:tblStylePr>
    <w:tblStylePr w:type="band1Vert">
      <w:tblPr/>
      <w:tcPr>
        <w:shd w:val="clear" w:color="auto" w:fill="E7B5EE" w:themeFill="accent1" w:themeFillTint="3F"/>
      </w:tcPr>
    </w:tblStylePr>
    <w:tblStylePr w:type="band1Horz">
      <w:tblPr/>
      <w:tcPr>
        <w:shd w:val="clear" w:color="auto" w:fill="E7B5EE" w:themeFill="accent1" w:themeFillTint="3F"/>
      </w:tcPr>
    </w:tblStylePr>
  </w:style>
  <w:style w:type="table" w:styleId="MediumList1-Accent2">
    <w:name w:val="Medium List 1 Accent 2"/>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A9F9A" w:themeColor="accent2"/>
        <w:bottom w:val="single" w:sz="8" w:space="0" w:color="3A9F9A" w:themeColor="accent2"/>
      </w:tblBorders>
    </w:tblPr>
    <w:tblStylePr w:type="firstRow">
      <w:rPr>
        <w:rFonts w:asciiTheme="majorHAnsi" w:eastAsiaTheme="majorEastAsia" w:hAnsiTheme="majorHAnsi" w:cstheme="majorBidi"/>
      </w:rPr>
      <w:tblPr/>
      <w:tcPr>
        <w:tcBorders>
          <w:top w:val="nil"/>
          <w:bottom w:val="single" w:sz="8" w:space="0" w:color="3A9F9A" w:themeColor="accent2"/>
        </w:tcBorders>
      </w:tcPr>
    </w:tblStylePr>
    <w:tblStylePr w:type="lastRow">
      <w:rPr>
        <w:b/>
        <w:bCs/>
        <w:color w:val="28323A" w:themeColor="text2"/>
      </w:rPr>
      <w:tblPr/>
      <w:tcPr>
        <w:tcBorders>
          <w:top w:val="single" w:sz="8" w:space="0" w:color="3A9F9A" w:themeColor="accent2"/>
          <w:bottom w:val="single" w:sz="8" w:space="0" w:color="3A9F9A" w:themeColor="accent2"/>
        </w:tcBorders>
      </w:tcPr>
    </w:tblStylePr>
    <w:tblStylePr w:type="firstCol">
      <w:rPr>
        <w:b/>
        <w:bCs/>
      </w:rPr>
    </w:tblStylePr>
    <w:tblStylePr w:type="lastCol">
      <w:rPr>
        <w:b/>
        <w:bCs/>
      </w:rPr>
      <w:tblPr/>
      <w:tcPr>
        <w:tcBorders>
          <w:top w:val="single" w:sz="8" w:space="0" w:color="3A9F9A" w:themeColor="accent2"/>
          <w:bottom w:val="single" w:sz="8" w:space="0" w:color="3A9F9A" w:themeColor="accent2"/>
        </w:tcBorders>
      </w:tcPr>
    </w:tblStylePr>
    <w:tblStylePr w:type="band1Vert">
      <w:tblPr/>
      <w:tcPr>
        <w:shd w:val="clear" w:color="auto" w:fill="C9EBE9" w:themeFill="accent2" w:themeFillTint="3F"/>
      </w:tcPr>
    </w:tblStylePr>
    <w:tblStylePr w:type="band1Horz">
      <w:tblPr/>
      <w:tcPr>
        <w:shd w:val="clear" w:color="auto" w:fill="C9EBE9" w:themeFill="accent2" w:themeFillTint="3F"/>
      </w:tcPr>
    </w:tblStylePr>
  </w:style>
  <w:style w:type="table" w:styleId="MediumList1-Accent3">
    <w:name w:val="Medium List 1 Accent 3"/>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F9331" w:themeColor="accent3"/>
        <w:bottom w:val="single" w:sz="8" w:space="0" w:color="6F9331" w:themeColor="accent3"/>
      </w:tblBorders>
    </w:tblPr>
    <w:tblStylePr w:type="firstRow">
      <w:rPr>
        <w:rFonts w:asciiTheme="majorHAnsi" w:eastAsiaTheme="majorEastAsia" w:hAnsiTheme="majorHAnsi" w:cstheme="majorBidi"/>
      </w:rPr>
      <w:tblPr/>
      <w:tcPr>
        <w:tcBorders>
          <w:top w:val="nil"/>
          <w:bottom w:val="single" w:sz="8" w:space="0" w:color="6F9331" w:themeColor="accent3"/>
        </w:tcBorders>
      </w:tcPr>
    </w:tblStylePr>
    <w:tblStylePr w:type="lastRow">
      <w:rPr>
        <w:b/>
        <w:bCs/>
        <w:color w:val="28323A" w:themeColor="text2"/>
      </w:rPr>
      <w:tblPr/>
      <w:tcPr>
        <w:tcBorders>
          <w:top w:val="single" w:sz="8" w:space="0" w:color="6F9331" w:themeColor="accent3"/>
          <w:bottom w:val="single" w:sz="8" w:space="0" w:color="6F9331" w:themeColor="accent3"/>
        </w:tcBorders>
      </w:tcPr>
    </w:tblStylePr>
    <w:tblStylePr w:type="firstCol">
      <w:rPr>
        <w:b/>
        <w:bCs/>
      </w:rPr>
    </w:tblStylePr>
    <w:tblStylePr w:type="lastCol">
      <w:rPr>
        <w:b/>
        <w:bCs/>
      </w:rPr>
      <w:tblPr/>
      <w:tcPr>
        <w:tcBorders>
          <w:top w:val="single" w:sz="8" w:space="0" w:color="6F9331" w:themeColor="accent3"/>
          <w:bottom w:val="single" w:sz="8" w:space="0" w:color="6F9331" w:themeColor="accent3"/>
        </w:tcBorders>
      </w:tcPr>
    </w:tblStylePr>
    <w:tblStylePr w:type="band1Vert">
      <w:tblPr/>
      <w:tcPr>
        <w:shd w:val="clear" w:color="auto" w:fill="DDEBC4" w:themeFill="accent3" w:themeFillTint="3F"/>
      </w:tcPr>
    </w:tblStylePr>
    <w:tblStylePr w:type="band1Horz">
      <w:tblPr/>
      <w:tcPr>
        <w:shd w:val="clear" w:color="auto" w:fill="DDEBC4" w:themeFill="accent3" w:themeFillTint="3F"/>
      </w:tcPr>
    </w:tblStylePr>
  </w:style>
  <w:style w:type="table" w:styleId="MediumList1-Accent4">
    <w:name w:val="Medium List 1 Accent 4"/>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F0566F" w:themeColor="accent4"/>
        <w:bottom w:val="single" w:sz="8" w:space="0" w:color="F0566F" w:themeColor="accent4"/>
      </w:tblBorders>
    </w:tblPr>
    <w:tblStylePr w:type="firstRow">
      <w:rPr>
        <w:rFonts w:asciiTheme="majorHAnsi" w:eastAsiaTheme="majorEastAsia" w:hAnsiTheme="majorHAnsi" w:cstheme="majorBidi"/>
      </w:rPr>
      <w:tblPr/>
      <w:tcPr>
        <w:tcBorders>
          <w:top w:val="nil"/>
          <w:bottom w:val="single" w:sz="8" w:space="0" w:color="F0566F" w:themeColor="accent4"/>
        </w:tcBorders>
      </w:tcPr>
    </w:tblStylePr>
    <w:tblStylePr w:type="lastRow">
      <w:rPr>
        <w:b/>
        <w:bCs/>
        <w:color w:val="28323A" w:themeColor="text2"/>
      </w:rPr>
      <w:tblPr/>
      <w:tcPr>
        <w:tcBorders>
          <w:top w:val="single" w:sz="8" w:space="0" w:color="F0566F" w:themeColor="accent4"/>
          <w:bottom w:val="single" w:sz="8" w:space="0" w:color="F0566F" w:themeColor="accent4"/>
        </w:tcBorders>
      </w:tcPr>
    </w:tblStylePr>
    <w:tblStylePr w:type="firstCol">
      <w:rPr>
        <w:b/>
        <w:bCs/>
      </w:rPr>
    </w:tblStylePr>
    <w:tblStylePr w:type="lastCol">
      <w:rPr>
        <w:b/>
        <w:bCs/>
      </w:rPr>
      <w:tblPr/>
      <w:tcPr>
        <w:tcBorders>
          <w:top w:val="single" w:sz="8" w:space="0" w:color="F0566F" w:themeColor="accent4"/>
          <w:bottom w:val="single" w:sz="8" w:space="0" w:color="F0566F" w:themeColor="accent4"/>
        </w:tcBorders>
      </w:tcPr>
    </w:tblStylePr>
    <w:tblStylePr w:type="band1Vert">
      <w:tblPr/>
      <w:tcPr>
        <w:shd w:val="clear" w:color="auto" w:fill="FBD5DB" w:themeFill="accent4" w:themeFillTint="3F"/>
      </w:tcPr>
    </w:tblStylePr>
    <w:tblStylePr w:type="band1Horz">
      <w:tblPr/>
      <w:tcPr>
        <w:shd w:val="clear" w:color="auto" w:fill="FBD5DB" w:themeFill="accent4" w:themeFillTint="3F"/>
      </w:tcPr>
    </w:tblStylePr>
  </w:style>
  <w:style w:type="table" w:styleId="MediumList1-Accent5">
    <w:name w:val="Medium List 1 Accent 5"/>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58DDC" w:themeColor="accent5"/>
        <w:bottom w:val="single" w:sz="8" w:space="0" w:color="358DDC" w:themeColor="accent5"/>
      </w:tblBorders>
    </w:tblPr>
    <w:tblStylePr w:type="firstRow">
      <w:rPr>
        <w:rFonts w:asciiTheme="majorHAnsi" w:eastAsiaTheme="majorEastAsia" w:hAnsiTheme="majorHAnsi" w:cstheme="majorBidi"/>
      </w:rPr>
      <w:tblPr/>
      <w:tcPr>
        <w:tcBorders>
          <w:top w:val="nil"/>
          <w:bottom w:val="single" w:sz="8" w:space="0" w:color="358DDC" w:themeColor="accent5"/>
        </w:tcBorders>
      </w:tcPr>
    </w:tblStylePr>
    <w:tblStylePr w:type="lastRow">
      <w:rPr>
        <w:b/>
        <w:bCs/>
        <w:color w:val="28323A" w:themeColor="text2"/>
      </w:rPr>
      <w:tblPr/>
      <w:tcPr>
        <w:tcBorders>
          <w:top w:val="single" w:sz="8" w:space="0" w:color="358DDC" w:themeColor="accent5"/>
          <w:bottom w:val="single" w:sz="8" w:space="0" w:color="358DDC" w:themeColor="accent5"/>
        </w:tcBorders>
      </w:tcPr>
    </w:tblStylePr>
    <w:tblStylePr w:type="firstCol">
      <w:rPr>
        <w:b/>
        <w:bCs/>
      </w:rPr>
    </w:tblStylePr>
    <w:tblStylePr w:type="lastCol">
      <w:rPr>
        <w:b/>
        <w:bCs/>
      </w:rPr>
      <w:tblPr/>
      <w:tcPr>
        <w:tcBorders>
          <w:top w:val="single" w:sz="8" w:space="0" w:color="358DDC" w:themeColor="accent5"/>
          <w:bottom w:val="single" w:sz="8" w:space="0" w:color="358DDC" w:themeColor="accent5"/>
        </w:tcBorders>
      </w:tcPr>
    </w:tblStylePr>
    <w:tblStylePr w:type="band1Vert">
      <w:tblPr/>
      <w:tcPr>
        <w:shd w:val="clear" w:color="auto" w:fill="CCE2F6" w:themeFill="accent5" w:themeFillTint="3F"/>
      </w:tcPr>
    </w:tblStylePr>
    <w:tblStylePr w:type="band1Horz">
      <w:tblPr/>
      <w:tcPr>
        <w:shd w:val="clear" w:color="auto" w:fill="CCE2F6" w:themeFill="accent5" w:themeFillTint="3F"/>
      </w:tcPr>
    </w:tblStylePr>
  </w:style>
  <w:style w:type="table" w:styleId="MediumList1-Accent6">
    <w:name w:val="Medium List 1 Accent 6"/>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ED682D" w:themeColor="accent6"/>
        <w:bottom w:val="single" w:sz="8" w:space="0" w:color="ED682D" w:themeColor="accent6"/>
      </w:tblBorders>
    </w:tblPr>
    <w:tblStylePr w:type="firstRow">
      <w:rPr>
        <w:rFonts w:asciiTheme="majorHAnsi" w:eastAsiaTheme="majorEastAsia" w:hAnsiTheme="majorHAnsi" w:cstheme="majorBidi"/>
      </w:rPr>
      <w:tblPr/>
      <w:tcPr>
        <w:tcBorders>
          <w:top w:val="nil"/>
          <w:bottom w:val="single" w:sz="8" w:space="0" w:color="ED682D" w:themeColor="accent6"/>
        </w:tcBorders>
      </w:tcPr>
    </w:tblStylePr>
    <w:tblStylePr w:type="lastRow">
      <w:rPr>
        <w:b/>
        <w:bCs/>
        <w:color w:val="28323A" w:themeColor="text2"/>
      </w:rPr>
      <w:tblPr/>
      <w:tcPr>
        <w:tcBorders>
          <w:top w:val="single" w:sz="8" w:space="0" w:color="ED682D" w:themeColor="accent6"/>
          <w:bottom w:val="single" w:sz="8" w:space="0" w:color="ED682D" w:themeColor="accent6"/>
        </w:tcBorders>
      </w:tcPr>
    </w:tblStylePr>
    <w:tblStylePr w:type="firstCol">
      <w:rPr>
        <w:b/>
        <w:bCs/>
      </w:rPr>
    </w:tblStylePr>
    <w:tblStylePr w:type="lastCol">
      <w:rPr>
        <w:b/>
        <w:bCs/>
      </w:rPr>
      <w:tblPr/>
      <w:tcPr>
        <w:tcBorders>
          <w:top w:val="single" w:sz="8" w:space="0" w:color="ED682D" w:themeColor="accent6"/>
          <w:bottom w:val="single" w:sz="8" w:space="0" w:color="ED682D" w:themeColor="accent6"/>
        </w:tcBorders>
      </w:tcPr>
    </w:tblStylePr>
    <w:tblStylePr w:type="band1Vert">
      <w:tblPr/>
      <w:tcPr>
        <w:shd w:val="clear" w:color="auto" w:fill="FAD9CB" w:themeFill="accent6" w:themeFillTint="3F"/>
      </w:tcPr>
    </w:tblStylePr>
    <w:tblStylePr w:type="band1Horz">
      <w:tblPr/>
      <w:tcPr>
        <w:shd w:val="clear" w:color="auto" w:fill="FAD9CB" w:themeFill="accent6" w:themeFillTint="3F"/>
      </w:tcPr>
    </w:tblStylePr>
  </w:style>
  <w:style w:type="table" w:styleId="MediumList2">
    <w:name w:val="Medium Lis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rPr>
        <w:sz w:val="24"/>
        <w:szCs w:val="24"/>
      </w:rPr>
      <w:tblPr/>
      <w:tcPr>
        <w:tcBorders>
          <w:top w:val="nil"/>
          <w:left w:val="nil"/>
          <w:bottom w:val="single" w:sz="24" w:space="0" w:color="6C1B7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1B78" w:themeColor="accent1"/>
          <w:insideH w:val="nil"/>
          <w:insideV w:val="nil"/>
        </w:tcBorders>
        <w:shd w:val="clear" w:color="auto" w:fill="FFFFFF" w:themeFill="background1"/>
      </w:tcPr>
    </w:tblStylePr>
    <w:tblStylePr w:type="lastCol">
      <w:tblPr/>
      <w:tcPr>
        <w:tcBorders>
          <w:top w:val="nil"/>
          <w:left w:val="single" w:sz="8" w:space="0" w:color="6C1B7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top w:val="nil"/>
          <w:bottom w:val="nil"/>
          <w:insideH w:val="nil"/>
          <w:insideV w:val="nil"/>
        </w:tcBorders>
        <w:shd w:val="clear" w:color="auto" w:fill="E7B5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rPr>
        <w:sz w:val="24"/>
        <w:szCs w:val="24"/>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9F9A" w:themeColor="accent2"/>
          <w:insideH w:val="nil"/>
          <w:insideV w:val="nil"/>
        </w:tcBorders>
        <w:shd w:val="clear" w:color="auto" w:fill="FFFFFF" w:themeFill="background1"/>
      </w:tcPr>
    </w:tblStylePr>
    <w:tblStylePr w:type="lastCol">
      <w:tblPr/>
      <w:tcPr>
        <w:tcBorders>
          <w:top w:val="nil"/>
          <w:left w:val="single" w:sz="8" w:space="0" w:color="3A9F9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top w:val="nil"/>
          <w:bottom w:val="nil"/>
          <w:insideH w:val="nil"/>
          <w:insideV w:val="nil"/>
        </w:tcBorders>
        <w:shd w:val="clear" w:color="auto" w:fill="C9EB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rPr>
        <w:sz w:val="24"/>
        <w:szCs w:val="24"/>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9331" w:themeColor="accent3"/>
          <w:insideH w:val="nil"/>
          <w:insideV w:val="nil"/>
        </w:tcBorders>
        <w:shd w:val="clear" w:color="auto" w:fill="FFFFFF" w:themeFill="background1"/>
      </w:tcPr>
    </w:tblStylePr>
    <w:tblStylePr w:type="lastCol">
      <w:tblPr/>
      <w:tcPr>
        <w:tcBorders>
          <w:top w:val="nil"/>
          <w:left w:val="single" w:sz="8" w:space="0" w:color="6F933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top w:val="nil"/>
          <w:bottom w:val="nil"/>
          <w:insideH w:val="nil"/>
          <w:insideV w:val="nil"/>
        </w:tcBorders>
        <w:shd w:val="clear" w:color="auto" w:fill="DDEBC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rPr>
        <w:sz w:val="24"/>
        <w:szCs w:val="24"/>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566F" w:themeColor="accent4"/>
          <w:insideH w:val="nil"/>
          <w:insideV w:val="nil"/>
        </w:tcBorders>
        <w:shd w:val="clear" w:color="auto" w:fill="FFFFFF" w:themeFill="background1"/>
      </w:tcPr>
    </w:tblStylePr>
    <w:tblStylePr w:type="lastCol">
      <w:tblPr/>
      <w:tcPr>
        <w:tcBorders>
          <w:top w:val="nil"/>
          <w:left w:val="single" w:sz="8" w:space="0" w:color="F056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top w:val="nil"/>
          <w:bottom w:val="nil"/>
          <w:insideH w:val="nil"/>
          <w:insideV w:val="nil"/>
        </w:tcBorders>
        <w:shd w:val="clear" w:color="auto" w:fill="FBD5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rPr>
        <w:sz w:val="24"/>
        <w:szCs w:val="24"/>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58DDC" w:themeColor="accent5"/>
          <w:insideH w:val="nil"/>
          <w:insideV w:val="nil"/>
        </w:tcBorders>
        <w:shd w:val="clear" w:color="auto" w:fill="FFFFFF" w:themeFill="background1"/>
      </w:tcPr>
    </w:tblStylePr>
    <w:tblStylePr w:type="lastCol">
      <w:tblPr/>
      <w:tcPr>
        <w:tcBorders>
          <w:top w:val="nil"/>
          <w:left w:val="single" w:sz="8" w:space="0" w:color="358DD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top w:val="nil"/>
          <w:bottom w:val="nil"/>
          <w:insideH w:val="nil"/>
          <w:insideV w:val="nil"/>
        </w:tcBorders>
        <w:shd w:val="clear" w:color="auto" w:fill="CCE2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rPr>
        <w:sz w:val="24"/>
        <w:szCs w:val="24"/>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682D" w:themeColor="accent6"/>
          <w:insideH w:val="nil"/>
          <w:insideV w:val="nil"/>
        </w:tcBorders>
        <w:shd w:val="clear" w:color="auto" w:fill="FFFFFF" w:themeFill="background1"/>
      </w:tcPr>
    </w:tblStylePr>
    <w:tblStylePr w:type="lastCol">
      <w:tblPr/>
      <w:tcPr>
        <w:tcBorders>
          <w:top w:val="nil"/>
          <w:left w:val="single" w:sz="8" w:space="0" w:color="ED68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top w:val="nil"/>
          <w:bottom w:val="nil"/>
          <w:insideH w:val="nil"/>
          <w:insideV w:val="nil"/>
        </w:tcBorders>
        <w:shd w:val="clear" w:color="auto" w:fill="FAD9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tblBorders>
    </w:tblPr>
    <w:tblStylePr w:type="firstRow">
      <w:pPr>
        <w:spacing w:before="0" w:after="0" w:line="240" w:lineRule="auto"/>
      </w:pPr>
      <w:rPr>
        <w:b/>
        <w:bCs/>
        <w:color w:val="FFFFFF" w:themeColor="background1"/>
      </w:rPr>
      <w:tblPr/>
      <w:tcPr>
        <w:tc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shd w:val="clear" w:color="auto" w:fill="6C1B78" w:themeFill="accent1"/>
      </w:tcPr>
    </w:tblStylePr>
    <w:tblStylePr w:type="lastRow">
      <w:pPr>
        <w:spacing w:before="0" w:after="0" w:line="240" w:lineRule="auto"/>
      </w:pPr>
      <w:rPr>
        <w:b/>
        <w:bCs/>
      </w:rPr>
      <w:tblPr/>
      <w:tcPr>
        <w:tcBorders>
          <w:top w:val="double" w:sz="6"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B5EE" w:themeFill="accent1" w:themeFillTint="3F"/>
      </w:tcPr>
    </w:tblStylePr>
    <w:tblStylePr w:type="band1Horz">
      <w:tblPr/>
      <w:tcPr>
        <w:tcBorders>
          <w:insideH w:val="nil"/>
          <w:insideV w:val="nil"/>
        </w:tcBorders>
        <w:shd w:val="clear" w:color="auto" w:fill="E7B5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tblBorders>
    </w:tblPr>
    <w:tblStylePr w:type="firstRow">
      <w:pPr>
        <w:spacing w:before="0" w:after="0" w:line="240" w:lineRule="auto"/>
      </w:pPr>
      <w:rPr>
        <w:b/>
        <w:bCs/>
        <w:color w:val="FFFFFF" w:themeColor="background1"/>
      </w:rPr>
      <w:tblPr/>
      <w:tcPr>
        <w:tc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shd w:val="clear" w:color="auto" w:fill="3A9F9A" w:themeFill="accent2"/>
      </w:tcPr>
    </w:tblStylePr>
    <w:tblStylePr w:type="lastRow">
      <w:pPr>
        <w:spacing w:before="0" w:after="0" w:line="240" w:lineRule="auto"/>
      </w:pPr>
      <w:rPr>
        <w:b/>
        <w:bCs/>
      </w:rPr>
      <w:tblPr/>
      <w:tcPr>
        <w:tcBorders>
          <w:top w:val="double" w:sz="6"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BE9" w:themeFill="accent2" w:themeFillTint="3F"/>
      </w:tcPr>
    </w:tblStylePr>
    <w:tblStylePr w:type="band1Horz">
      <w:tblPr/>
      <w:tcPr>
        <w:tcBorders>
          <w:insideH w:val="nil"/>
          <w:insideV w:val="nil"/>
        </w:tcBorders>
        <w:shd w:val="clear" w:color="auto" w:fill="C9EB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tblBorders>
    </w:tblPr>
    <w:tblStylePr w:type="firstRow">
      <w:pPr>
        <w:spacing w:before="0" w:after="0" w:line="240" w:lineRule="auto"/>
      </w:pPr>
      <w:rPr>
        <w:b/>
        <w:bCs/>
        <w:color w:val="FFFFFF" w:themeColor="background1"/>
      </w:rPr>
      <w:tblPr/>
      <w:tcPr>
        <w:tc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shd w:val="clear" w:color="auto" w:fill="6F9331" w:themeFill="accent3"/>
      </w:tcPr>
    </w:tblStylePr>
    <w:tblStylePr w:type="lastRow">
      <w:pPr>
        <w:spacing w:before="0" w:after="0" w:line="240" w:lineRule="auto"/>
      </w:pPr>
      <w:rPr>
        <w:b/>
        <w:bCs/>
      </w:rPr>
      <w:tblPr/>
      <w:tcPr>
        <w:tcBorders>
          <w:top w:val="double" w:sz="6"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tcPr>
    </w:tblStylePr>
    <w:tblStylePr w:type="firstCol">
      <w:rPr>
        <w:b/>
        <w:bCs/>
      </w:rPr>
    </w:tblStylePr>
    <w:tblStylePr w:type="lastCol">
      <w:rPr>
        <w:b/>
        <w:bCs/>
      </w:rPr>
    </w:tblStylePr>
    <w:tblStylePr w:type="band1Vert">
      <w:tblPr/>
      <w:tcPr>
        <w:shd w:val="clear" w:color="auto" w:fill="DDEBC4" w:themeFill="accent3" w:themeFillTint="3F"/>
      </w:tcPr>
    </w:tblStylePr>
    <w:tblStylePr w:type="band1Horz">
      <w:tblPr/>
      <w:tcPr>
        <w:tcBorders>
          <w:insideH w:val="nil"/>
          <w:insideV w:val="nil"/>
        </w:tcBorders>
        <w:shd w:val="clear" w:color="auto" w:fill="DDEBC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tblBorders>
    </w:tblPr>
    <w:tblStylePr w:type="firstRow">
      <w:pPr>
        <w:spacing w:before="0" w:after="0" w:line="240" w:lineRule="auto"/>
      </w:pPr>
      <w:rPr>
        <w:b/>
        <w:bCs/>
        <w:color w:val="FFFFFF" w:themeColor="background1"/>
      </w:rPr>
      <w:tblPr/>
      <w:tcPr>
        <w:tc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shd w:val="clear" w:color="auto" w:fill="F0566F" w:themeFill="accent4"/>
      </w:tcPr>
    </w:tblStylePr>
    <w:tblStylePr w:type="lastRow">
      <w:pPr>
        <w:spacing w:before="0" w:after="0" w:line="240" w:lineRule="auto"/>
      </w:pPr>
      <w:rPr>
        <w:b/>
        <w:bCs/>
      </w:rPr>
      <w:tblPr/>
      <w:tcPr>
        <w:tcBorders>
          <w:top w:val="double" w:sz="6"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5DB" w:themeFill="accent4" w:themeFillTint="3F"/>
      </w:tcPr>
    </w:tblStylePr>
    <w:tblStylePr w:type="band1Horz">
      <w:tblPr/>
      <w:tcPr>
        <w:tcBorders>
          <w:insideH w:val="nil"/>
          <w:insideV w:val="nil"/>
        </w:tcBorders>
        <w:shd w:val="clear" w:color="auto" w:fill="FBD5D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tblBorders>
    </w:tblPr>
    <w:tblStylePr w:type="firstRow">
      <w:pPr>
        <w:spacing w:before="0" w:after="0" w:line="240" w:lineRule="auto"/>
      </w:pPr>
      <w:rPr>
        <w:b/>
        <w:bCs/>
        <w:color w:val="FFFFFF" w:themeColor="background1"/>
      </w:rPr>
      <w:tblPr/>
      <w:tcPr>
        <w:tc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shd w:val="clear" w:color="auto" w:fill="358DDC" w:themeFill="accent5"/>
      </w:tcPr>
    </w:tblStylePr>
    <w:tblStylePr w:type="lastRow">
      <w:pPr>
        <w:spacing w:before="0" w:after="0" w:line="240" w:lineRule="auto"/>
      </w:pPr>
      <w:rPr>
        <w:b/>
        <w:bCs/>
      </w:rPr>
      <w:tblPr/>
      <w:tcPr>
        <w:tcBorders>
          <w:top w:val="double" w:sz="6"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E2F6" w:themeFill="accent5" w:themeFillTint="3F"/>
      </w:tcPr>
    </w:tblStylePr>
    <w:tblStylePr w:type="band1Horz">
      <w:tblPr/>
      <w:tcPr>
        <w:tcBorders>
          <w:insideH w:val="nil"/>
          <w:insideV w:val="nil"/>
        </w:tcBorders>
        <w:shd w:val="clear" w:color="auto" w:fill="CCE2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tblBorders>
    </w:tblPr>
    <w:tblStylePr w:type="firstRow">
      <w:pPr>
        <w:spacing w:before="0" w:after="0" w:line="240" w:lineRule="auto"/>
      </w:pPr>
      <w:rPr>
        <w:b/>
        <w:bCs/>
        <w:color w:val="FFFFFF" w:themeColor="background1"/>
      </w:rPr>
      <w:tblPr/>
      <w:tcPr>
        <w:tc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shd w:val="clear" w:color="auto" w:fill="ED682D" w:themeFill="accent6"/>
      </w:tcPr>
    </w:tblStylePr>
    <w:tblStylePr w:type="lastRow">
      <w:pPr>
        <w:spacing w:before="0" w:after="0" w:line="240" w:lineRule="auto"/>
      </w:pPr>
      <w:rPr>
        <w:b/>
        <w:bCs/>
      </w:rPr>
      <w:tblPr/>
      <w:tcPr>
        <w:tcBorders>
          <w:top w:val="double" w:sz="6"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D9CB" w:themeFill="accent6" w:themeFillTint="3F"/>
      </w:tcPr>
    </w:tblStylePr>
    <w:tblStylePr w:type="band1Horz">
      <w:tblPr/>
      <w:tcPr>
        <w:tcBorders>
          <w:insideH w:val="nil"/>
          <w:insideV w:val="nil"/>
        </w:tcBorders>
        <w:shd w:val="clear" w:color="auto" w:fill="FAD9C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1B7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C1B78" w:themeFill="accent1"/>
      </w:tcPr>
    </w:tblStylePr>
    <w:tblStylePr w:type="lastCol">
      <w:rPr>
        <w:b/>
        <w:bCs/>
        <w:color w:val="FFFFFF" w:themeColor="background1"/>
      </w:rPr>
      <w:tblPr/>
      <w:tcPr>
        <w:tcBorders>
          <w:left w:val="nil"/>
          <w:right w:val="nil"/>
          <w:insideH w:val="nil"/>
          <w:insideV w:val="nil"/>
        </w:tcBorders>
        <w:shd w:val="clear" w:color="auto" w:fill="6C1B7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9F9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9F9A" w:themeFill="accent2"/>
      </w:tcPr>
    </w:tblStylePr>
    <w:tblStylePr w:type="lastCol">
      <w:rPr>
        <w:b/>
        <w:bCs/>
        <w:color w:val="FFFFFF" w:themeColor="background1"/>
      </w:rPr>
      <w:tblPr/>
      <w:tcPr>
        <w:tcBorders>
          <w:left w:val="nil"/>
          <w:right w:val="nil"/>
          <w:insideH w:val="nil"/>
          <w:insideV w:val="nil"/>
        </w:tcBorders>
        <w:shd w:val="clear" w:color="auto" w:fill="3A9F9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933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9331" w:themeFill="accent3"/>
      </w:tcPr>
    </w:tblStylePr>
    <w:tblStylePr w:type="lastCol">
      <w:rPr>
        <w:b/>
        <w:bCs/>
        <w:color w:val="FFFFFF" w:themeColor="background1"/>
      </w:rPr>
      <w:tblPr/>
      <w:tcPr>
        <w:tcBorders>
          <w:left w:val="nil"/>
          <w:right w:val="nil"/>
          <w:insideH w:val="nil"/>
          <w:insideV w:val="nil"/>
        </w:tcBorders>
        <w:shd w:val="clear" w:color="auto" w:fill="6F933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56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566F" w:themeFill="accent4"/>
      </w:tcPr>
    </w:tblStylePr>
    <w:tblStylePr w:type="lastCol">
      <w:rPr>
        <w:b/>
        <w:bCs/>
        <w:color w:val="FFFFFF" w:themeColor="background1"/>
      </w:rPr>
      <w:tblPr/>
      <w:tcPr>
        <w:tcBorders>
          <w:left w:val="nil"/>
          <w:right w:val="nil"/>
          <w:insideH w:val="nil"/>
          <w:insideV w:val="nil"/>
        </w:tcBorders>
        <w:shd w:val="clear" w:color="auto" w:fill="F056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58DD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58DDC" w:themeFill="accent5"/>
      </w:tcPr>
    </w:tblStylePr>
    <w:tblStylePr w:type="lastCol">
      <w:rPr>
        <w:b/>
        <w:bCs/>
        <w:color w:val="FFFFFF" w:themeColor="background1"/>
      </w:rPr>
      <w:tblPr/>
      <w:tcPr>
        <w:tcBorders>
          <w:left w:val="nil"/>
          <w:right w:val="nil"/>
          <w:insideH w:val="nil"/>
          <w:insideV w:val="nil"/>
        </w:tcBorders>
        <w:shd w:val="clear" w:color="auto" w:fill="358DD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68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682D" w:themeFill="accent6"/>
      </w:tcPr>
    </w:tblStylePr>
    <w:tblStylePr w:type="lastCol">
      <w:rPr>
        <w:b/>
        <w:bCs/>
        <w:color w:val="FFFFFF" w:themeColor="background1"/>
      </w:rPr>
      <w:tblPr/>
      <w:tcPr>
        <w:tcBorders>
          <w:left w:val="nil"/>
          <w:right w:val="nil"/>
          <w:insideH w:val="nil"/>
          <w:insideV w:val="nil"/>
        </w:tcBorders>
        <w:shd w:val="clear" w:color="auto" w:fill="ED68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108E"/>
    <w:rPr>
      <w:color w:val="2B579A"/>
      <w:shd w:val="clear" w:color="auto" w:fill="E6E6E6"/>
    </w:rPr>
  </w:style>
  <w:style w:type="paragraph" w:styleId="MessageHeader">
    <w:name w:val="Message Header"/>
    <w:basedOn w:val="Normal"/>
    <w:link w:val="MessageHeaderChar"/>
    <w:uiPriority w:val="99"/>
    <w:semiHidden/>
    <w:unhideWhenUsed/>
    <w:rsid w:val="00D0108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108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D0108E"/>
    <w:rPr>
      <w:rFonts w:ascii="Times New Roman" w:hAnsi="Times New Roman" w:cs="Times New Roman"/>
      <w:sz w:val="24"/>
      <w:szCs w:val="24"/>
    </w:rPr>
  </w:style>
  <w:style w:type="paragraph" w:styleId="NormalIndent">
    <w:name w:val="Normal Indent"/>
    <w:basedOn w:val="Normal"/>
    <w:uiPriority w:val="99"/>
    <w:semiHidden/>
    <w:unhideWhenUsed/>
    <w:rsid w:val="00D0108E"/>
    <w:pPr>
      <w:ind w:left="720"/>
    </w:pPr>
  </w:style>
  <w:style w:type="paragraph" w:styleId="NoteHeading">
    <w:name w:val="Note Heading"/>
    <w:basedOn w:val="Normal"/>
    <w:next w:val="Normal"/>
    <w:link w:val="NoteHeadingChar"/>
    <w:uiPriority w:val="99"/>
    <w:semiHidden/>
    <w:unhideWhenUsed/>
    <w:rsid w:val="00D0108E"/>
    <w:pPr>
      <w:spacing w:before="0" w:after="0"/>
    </w:pPr>
  </w:style>
  <w:style w:type="character" w:customStyle="1" w:styleId="NoteHeadingChar">
    <w:name w:val="Note Heading Char"/>
    <w:basedOn w:val="DefaultParagraphFont"/>
    <w:link w:val="NoteHeading"/>
    <w:uiPriority w:val="99"/>
    <w:semiHidden/>
    <w:rsid w:val="00D0108E"/>
  </w:style>
  <w:style w:type="character" w:styleId="PageNumber">
    <w:name w:val="page number"/>
    <w:basedOn w:val="DefaultParagraphFont"/>
    <w:uiPriority w:val="99"/>
    <w:semiHidden/>
    <w:unhideWhenUsed/>
    <w:rsid w:val="00D0108E"/>
  </w:style>
  <w:style w:type="table" w:styleId="PlainTable1">
    <w:name w:val="Plain Table 1"/>
    <w:basedOn w:val="TableNormal"/>
    <w:uiPriority w:val="41"/>
    <w:rsid w:val="00D0108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108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108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108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108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108E"/>
    <w:pPr>
      <w:spacing w:before="0" w:after="0"/>
    </w:pPr>
    <w:rPr>
      <w:rFonts w:ascii="Consolas" w:hAnsi="Consolas"/>
      <w:szCs w:val="21"/>
    </w:rPr>
  </w:style>
  <w:style w:type="character" w:customStyle="1" w:styleId="PlainTextChar">
    <w:name w:val="Plain Text Char"/>
    <w:basedOn w:val="DefaultParagraphFont"/>
    <w:link w:val="PlainText"/>
    <w:uiPriority w:val="99"/>
    <w:semiHidden/>
    <w:rsid w:val="00D0108E"/>
    <w:rPr>
      <w:rFonts w:ascii="Consolas" w:hAnsi="Consolas"/>
      <w:szCs w:val="21"/>
    </w:rPr>
  </w:style>
  <w:style w:type="paragraph" w:styleId="Quote">
    <w:name w:val="Quote"/>
    <w:basedOn w:val="Normal"/>
    <w:next w:val="Normal"/>
    <w:link w:val="QuoteChar"/>
    <w:uiPriority w:val="29"/>
    <w:semiHidden/>
    <w:unhideWhenUsed/>
    <w:qFormat/>
    <w:rsid w:val="00D010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108E"/>
    <w:rPr>
      <w:i/>
      <w:iCs/>
      <w:color w:val="404040" w:themeColor="text1" w:themeTint="BF"/>
    </w:rPr>
  </w:style>
  <w:style w:type="paragraph" w:styleId="Salutation">
    <w:name w:val="Salutation"/>
    <w:basedOn w:val="Normal"/>
    <w:next w:val="Normal"/>
    <w:link w:val="SalutationChar"/>
    <w:uiPriority w:val="99"/>
    <w:semiHidden/>
    <w:unhideWhenUsed/>
    <w:rsid w:val="00D0108E"/>
  </w:style>
  <w:style w:type="character" w:customStyle="1" w:styleId="SalutationChar">
    <w:name w:val="Salutation Char"/>
    <w:basedOn w:val="DefaultParagraphFont"/>
    <w:link w:val="Salutation"/>
    <w:uiPriority w:val="99"/>
    <w:semiHidden/>
    <w:rsid w:val="00D0108E"/>
  </w:style>
  <w:style w:type="paragraph" w:styleId="Signature">
    <w:name w:val="Signature"/>
    <w:basedOn w:val="Normal"/>
    <w:link w:val="SignatureChar"/>
    <w:uiPriority w:val="99"/>
    <w:semiHidden/>
    <w:unhideWhenUsed/>
    <w:rsid w:val="00D0108E"/>
    <w:pPr>
      <w:spacing w:before="0" w:after="0"/>
      <w:ind w:left="4252"/>
    </w:pPr>
  </w:style>
  <w:style w:type="character" w:customStyle="1" w:styleId="SignatureChar">
    <w:name w:val="Signature Char"/>
    <w:basedOn w:val="DefaultParagraphFont"/>
    <w:link w:val="Signature"/>
    <w:uiPriority w:val="99"/>
    <w:semiHidden/>
    <w:rsid w:val="00D0108E"/>
  </w:style>
  <w:style w:type="character" w:styleId="SmartHyperlink">
    <w:name w:val="Smart Hyperlink"/>
    <w:basedOn w:val="DefaultParagraphFont"/>
    <w:uiPriority w:val="99"/>
    <w:semiHidden/>
    <w:unhideWhenUsed/>
    <w:rsid w:val="00D0108E"/>
    <w:rPr>
      <w:u w:val="dotted"/>
    </w:rPr>
  </w:style>
  <w:style w:type="character" w:styleId="Strong">
    <w:name w:val="Strong"/>
    <w:basedOn w:val="DefaultParagraphFont"/>
    <w:uiPriority w:val="22"/>
    <w:semiHidden/>
    <w:unhideWhenUsed/>
    <w:qFormat/>
    <w:rsid w:val="00D0108E"/>
    <w:rPr>
      <w:b/>
      <w:bCs/>
    </w:rPr>
  </w:style>
  <w:style w:type="paragraph" w:styleId="Subtitle">
    <w:name w:val="Subtitle"/>
    <w:basedOn w:val="Normal"/>
    <w:next w:val="Normal"/>
    <w:link w:val="SubtitleChar"/>
    <w:uiPriority w:val="11"/>
    <w:semiHidden/>
    <w:unhideWhenUsed/>
    <w:qFormat/>
    <w:rsid w:val="00D0108E"/>
    <w:pPr>
      <w:numPr>
        <w:ilvl w:val="1"/>
      </w:numPr>
      <w:spacing w:after="160"/>
      <w:ind w:left="173"/>
    </w:pPr>
    <w:rPr>
      <w:color w:val="5A5A5A" w:themeColor="text1" w:themeTint="A5"/>
      <w:spacing w:val="15"/>
    </w:rPr>
  </w:style>
  <w:style w:type="character" w:customStyle="1" w:styleId="SubtitleChar">
    <w:name w:val="Subtitle Char"/>
    <w:basedOn w:val="DefaultParagraphFont"/>
    <w:link w:val="Subtitle"/>
    <w:uiPriority w:val="11"/>
    <w:semiHidden/>
    <w:rsid w:val="00D0108E"/>
    <w:rPr>
      <w:color w:val="5A5A5A" w:themeColor="text1" w:themeTint="A5"/>
      <w:spacing w:val="15"/>
    </w:rPr>
  </w:style>
  <w:style w:type="character" w:styleId="SubtleEmphasis">
    <w:name w:val="Subtle Emphasis"/>
    <w:basedOn w:val="DefaultParagraphFont"/>
    <w:uiPriority w:val="19"/>
    <w:semiHidden/>
    <w:unhideWhenUsed/>
    <w:qFormat/>
    <w:rsid w:val="00D0108E"/>
    <w:rPr>
      <w:i/>
      <w:iCs/>
      <w:color w:val="404040" w:themeColor="text1" w:themeTint="BF"/>
    </w:rPr>
  </w:style>
  <w:style w:type="character" w:styleId="SubtleReference">
    <w:name w:val="Subtle Reference"/>
    <w:basedOn w:val="DefaultParagraphFont"/>
    <w:uiPriority w:val="31"/>
    <w:semiHidden/>
    <w:unhideWhenUsed/>
    <w:qFormat/>
    <w:rsid w:val="00D0108E"/>
    <w:rPr>
      <w:smallCaps/>
      <w:color w:val="5A5A5A" w:themeColor="text1" w:themeTint="A5"/>
    </w:rPr>
  </w:style>
  <w:style w:type="table" w:styleId="Table3Deffects1">
    <w:name w:val="Table 3D effects 1"/>
    <w:basedOn w:val="TableNormal"/>
    <w:uiPriority w:val="99"/>
    <w:semiHidden/>
    <w:unhideWhenUsed/>
    <w:rsid w:val="00D0108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108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108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10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108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10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108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108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108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108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108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108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108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10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108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108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108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108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108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108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108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10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10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108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108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10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10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108E"/>
    <w:pPr>
      <w:spacing w:after="0"/>
      <w:ind w:left="220" w:hanging="220"/>
    </w:pPr>
  </w:style>
  <w:style w:type="paragraph" w:styleId="TableofFigures">
    <w:name w:val="table of figures"/>
    <w:basedOn w:val="Normal"/>
    <w:next w:val="Normal"/>
    <w:uiPriority w:val="99"/>
    <w:semiHidden/>
    <w:unhideWhenUsed/>
    <w:rsid w:val="00D0108E"/>
    <w:pPr>
      <w:spacing w:after="0"/>
      <w:ind w:left="0"/>
    </w:pPr>
  </w:style>
  <w:style w:type="table" w:styleId="TableProfessional">
    <w:name w:val="Table Professional"/>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108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108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108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108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108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108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108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0108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108E"/>
    <w:pPr>
      <w:spacing w:after="100"/>
      <w:ind w:left="0"/>
    </w:pPr>
  </w:style>
  <w:style w:type="paragraph" w:styleId="TOC2">
    <w:name w:val="toc 2"/>
    <w:basedOn w:val="Normal"/>
    <w:next w:val="Normal"/>
    <w:autoRedefine/>
    <w:uiPriority w:val="39"/>
    <w:semiHidden/>
    <w:unhideWhenUsed/>
    <w:rsid w:val="00D0108E"/>
    <w:pPr>
      <w:spacing w:after="100"/>
      <w:ind w:left="220"/>
    </w:pPr>
  </w:style>
  <w:style w:type="paragraph" w:styleId="TOC3">
    <w:name w:val="toc 3"/>
    <w:basedOn w:val="Normal"/>
    <w:next w:val="Normal"/>
    <w:autoRedefine/>
    <w:uiPriority w:val="39"/>
    <w:semiHidden/>
    <w:unhideWhenUsed/>
    <w:rsid w:val="00D0108E"/>
    <w:pPr>
      <w:spacing w:after="100"/>
      <w:ind w:left="440"/>
    </w:pPr>
  </w:style>
  <w:style w:type="paragraph" w:styleId="TOC4">
    <w:name w:val="toc 4"/>
    <w:basedOn w:val="Normal"/>
    <w:next w:val="Normal"/>
    <w:autoRedefine/>
    <w:uiPriority w:val="39"/>
    <w:semiHidden/>
    <w:unhideWhenUsed/>
    <w:rsid w:val="00D0108E"/>
    <w:pPr>
      <w:spacing w:after="100"/>
      <w:ind w:left="660"/>
    </w:pPr>
  </w:style>
  <w:style w:type="paragraph" w:styleId="TOC5">
    <w:name w:val="toc 5"/>
    <w:basedOn w:val="Normal"/>
    <w:next w:val="Normal"/>
    <w:autoRedefine/>
    <w:uiPriority w:val="39"/>
    <w:semiHidden/>
    <w:unhideWhenUsed/>
    <w:rsid w:val="00D0108E"/>
    <w:pPr>
      <w:spacing w:after="100"/>
      <w:ind w:left="880"/>
    </w:pPr>
  </w:style>
  <w:style w:type="paragraph" w:styleId="TOC6">
    <w:name w:val="toc 6"/>
    <w:basedOn w:val="Normal"/>
    <w:next w:val="Normal"/>
    <w:autoRedefine/>
    <w:uiPriority w:val="39"/>
    <w:semiHidden/>
    <w:unhideWhenUsed/>
    <w:rsid w:val="00D0108E"/>
    <w:pPr>
      <w:spacing w:after="100"/>
      <w:ind w:left="1100"/>
    </w:pPr>
  </w:style>
  <w:style w:type="paragraph" w:styleId="TOC7">
    <w:name w:val="toc 7"/>
    <w:basedOn w:val="Normal"/>
    <w:next w:val="Normal"/>
    <w:autoRedefine/>
    <w:uiPriority w:val="39"/>
    <w:semiHidden/>
    <w:unhideWhenUsed/>
    <w:rsid w:val="00D0108E"/>
    <w:pPr>
      <w:spacing w:after="100"/>
      <w:ind w:left="1320"/>
    </w:pPr>
  </w:style>
  <w:style w:type="paragraph" w:styleId="TOC8">
    <w:name w:val="toc 8"/>
    <w:basedOn w:val="Normal"/>
    <w:next w:val="Normal"/>
    <w:autoRedefine/>
    <w:uiPriority w:val="39"/>
    <w:semiHidden/>
    <w:unhideWhenUsed/>
    <w:rsid w:val="00D0108E"/>
    <w:pPr>
      <w:spacing w:after="100"/>
      <w:ind w:left="1540"/>
    </w:pPr>
  </w:style>
  <w:style w:type="paragraph" w:styleId="TOC9">
    <w:name w:val="toc 9"/>
    <w:basedOn w:val="Normal"/>
    <w:next w:val="Normal"/>
    <w:autoRedefine/>
    <w:uiPriority w:val="39"/>
    <w:semiHidden/>
    <w:unhideWhenUsed/>
    <w:rsid w:val="00D0108E"/>
    <w:pPr>
      <w:spacing w:after="100"/>
      <w:ind w:left="1760"/>
    </w:pPr>
  </w:style>
  <w:style w:type="paragraph" w:styleId="TOCHeading">
    <w:name w:val="TOC Heading"/>
    <w:basedOn w:val="Heading1"/>
    <w:next w:val="Normal"/>
    <w:uiPriority w:val="39"/>
    <w:semiHidden/>
    <w:unhideWhenUsed/>
    <w:qFormat/>
    <w:rsid w:val="00D0108E"/>
    <w:pPr>
      <w:outlineLvl w:val="9"/>
    </w:pPr>
    <w:rPr>
      <w:b w:val="0"/>
      <w:bCs w:val="0"/>
      <w:caps w:val="0"/>
      <w:color w:val="501459" w:themeColor="accent1" w:themeShade="BF"/>
      <w:sz w:val="32"/>
      <w:szCs w:val="32"/>
    </w:rPr>
  </w:style>
  <w:style w:type="character" w:styleId="UnresolvedMention">
    <w:name w:val="Unresolved Mention"/>
    <w:basedOn w:val="DefaultParagraphFont"/>
    <w:uiPriority w:val="99"/>
    <w:semiHidden/>
    <w:unhideWhenUsed/>
    <w:rsid w:val="00610669"/>
    <w:rPr>
      <w:color w:val="595959" w:themeColor="text1" w:themeTint="A6"/>
      <w:shd w:val="clear" w:color="auto" w:fill="E6E6E6"/>
    </w:rPr>
  </w:style>
  <w:style w:type="paragraph" w:customStyle="1" w:styleId="SUBPARAGRAPHA">
    <w:name w:val="*SUBPARAGRAPH (A)"/>
    <w:link w:val="SUBPARAGRAPHAChar"/>
    <w:rsid w:val="001F292E"/>
    <w:pPr>
      <w:tabs>
        <w:tab w:val="left" w:pos="2160"/>
      </w:tabs>
      <w:spacing w:before="120" w:after="200" w:line="276" w:lineRule="auto"/>
      <w:ind w:left="2160" w:right="0" w:hanging="720"/>
    </w:pPr>
    <w:rPr>
      <w:rFonts w:ascii="Calibri" w:eastAsia="Calibri" w:hAnsi="Calibri" w:cs="Times New Roman"/>
      <w:color w:val="auto"/>
      <w:lang w:eastAsia="en-US"/>
    </w:rPr>
  </w:style>
  <w:style w:type="character" w:customStyle="1" w:styleId="SUBPARAGRAPHAChar">
    <w:name w:val="*SUBPARAGRAPH (A) Char"/>
    <w:link w:val="SUBPARAGRAPHA"/>
    <w:rsid w:val="001F292E"/>
    <w:rPr>
      <w:rFonts w:ascii="Calibri" w:eastAsia="Calibri" w:hAnsi="Calibri" w:cs="Times New Roman"/>
      <w:color w:val="auto"/>
      <w:lang w:eastAsia="en-US"/>
    </w:rPr>
  </w:style>
  <w:style w:type="paragraph" w:customStyle="1" w:styleId="PARAGRAPH1">
    <w:name w:val="*PARAGRAPH (1)"/>
    <w:link w:val="PARAGRAPH1Char"/>
    <w:rsid w:val="001F292E"/>
    <w:pPr>
      <w:tabs>
        <w:tab w:val="left" w:pos="1440"/>
      </w:tabs>
      <w:spacing w:before="120" w:after="200" w:line="276" w:lineRule="auto"/>
      <w:ind w:left="1440" w:right="0" w:hanging="720"/>
    </w:pPr>
    <w:rPr>
      <w:rFonts w:ascii="Calibri" w:eastAsia="Calibri" w:hAnsi="Calibri" w:cs="Times New Roman"/>
      <w:color w:val="auto"/>
      <w:lang w:eastAsia="en-US"/>
    </w:rPr>
  </w:style>
  <w:style w:type="character" w:customStyle="1" w:styleId="PARAGRAPH1Char">
    <w:name w:val="*PARAGRAPH (1) Char"/>
    <w:link w:val="PARAGRAPH1"/>
    <w:rsid w:val="001F292E"/>
    <w:rPr>
      <w:rFonts w:ascii="Calibri" w:eastAsia="Calibri" w:hAnsi="Calibri"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reeronestop.org/Videos/NewCareerVideos/new-career-videos.aspx" TargetMode="External"/><Relationship Id="rId18" Type="http://schemas.openxmlformats.org/officeDocument/2006/relationships/hyperlink" Target="https://tea.texas.gov/Texas_Educators/" TargetMode="External"/><Relationship Id="rId26" Type="http://schemas.openxmlformats.org/officeDocument/2006/relationships/hyperlink" Target="http://www2.sfasu.edu/cte/Michelle_Files/HMS_300_Web_Content/PhilosophyofEducation.pdf" TargetMode="External"/><Relationship Id="rId3" Type="http://schemas.openxmlformats.org/officeDocument/2006/relationships/customXml" Target="../customXml/item3.xml"/><Relationship Id="rId21" Type="http://schemas.openxmlformats.org/officeDocument/2006/relationships/hyperlink" Target="http://gentx.org/resources/"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acinet.org/acinet" TargetMode="External"/><Relationship Id="rId17" Type="http://schemas.openxmlformats.org/officeDocument/2006/relationships/hyperlink" Target="http://www.tacc.org" TargetMode="External"/><Relationship Id="rId25" Type="http://schemas.openxmlformats.org/officeDocument/2006/relationships/hyperlink" Target="https://www.edutopia.org/blog/what-your-educational-philosophy-ben-johnson"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collegeforalltexans.com" TargetMode="External"/><Relationship Id="rId20" Type="http://schemas.openxmlformats.org/officeDocument/2006/relationships/hyperlink" Target="http://gentx.org/" TargetMode="External"/><Relationship Id="rId29" Type="http://schemas.openxmlformats.org/officeDocument/2006/relationships/hyperlink" Target="http://www.tafeonline.org/scholarships%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fsa.ed.gov/" TargetMode="External"/><Relationship Id="rId24" Type="http://schemas.openxmlformats.org/officeDocument/2006/relationships/hyperlink" Target="https://education.cu-portland.edu/blog/admissions-tips/what-is-a-teaching-philosophy-statement-and-why-do-i-need-it/"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mynextmove.org" TargetMode="External"/><Relationship Id="rId23" Type="http://schemas.openxmlformats.org/officeDocument/2006/relationships/hyperlink" Target="https://collegescorecard.ed.gov" TargetMode="External"/><Relationship Id="rId28" Type="http://schemas.openxmlformats.org/officeDocument/2006/relationships/hyperlink" Target="http://texasfccla.org/scholarships.html%20"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texasgenuine.org"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reertech.org" TargetMode="External"/><Relationship Id="rId22" Type="http://schemas.openxmlformats.org/officeDocument/2006/relationships/hyperlink" Target="http://www.lmci.state.tx.us/" TargetMode="External"/><Relationship Id="rId27" Type="http://schemas.openxmlformats.org/officeDocument/2006/relationships/hyperlink" Target="http://www.nea.org/tools/52080.htm" TargetMode="External"/><Relationship Id="rId30" Type="http://schemas.openxmlformats.org/officeDocument/2006/relationships/hyperlink" Target="https://www.cftexas.org/scholarship"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AppData\Roaming\Microsoft\Templates\Daily%20lesson%20planner%20(color).dotx" TargetMode="External"/></Relationships>
</file>

<file path=word/theme/theme1.xml><?xml version="1.0" encoding="utf-8"?>
<a:theme xmlns:a="http://schemas.openxmlformats.org/drawingml/2006/main" name="Office Theme">
  <a:themeElements>
    <a:clrScheme name="Lesson Plan">
      <a:dk1>
        <a:sysClr val="windowText" lastClr="000000"/>
      </a:dk1>
      <a:lt1>
        <a:sysClr val="window" lastClr="FFFFFF"/>
      </a:lt1>
      <a:dk2>
        <a:srgbClr val="28323A"/>
      </a:dk2>
      <a:lt2>
        <a:srgbClr val="EFF1F4"/>
      </a:lt2>
      <a:accent1>
        <a:srgbClr val="6C1B78"/>
      </a:accent1>
      <a:accent2>
        <a:srgbClr val="3A9F9A"/>
      </a:accent2>
      <a:accent3>
        <a:srgbClr val="6F9331"/>
      </a:accent3>
      <a:accent4>
        <a:srgbClr val="F0566F"/>
      </a:accent4>
      <a:accent5>
        <a:srgbClr val="358DDC"/>
      </a:accent5>
      <a:accent6>
        <a:srgbClr val="ED682D"/>
      </a:accent6>
      <a:hlink>
        <a:srgbClr val="358DDC"/>
      </a:hlink>
      <a:folHlink>
        <a:srgbClr val="6C1B78"/>
      </a:folHlink>
    </a:clrScheme>
    <a:fontScheme name="Lesson Pla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3" ma:contentTypeDescription="Create a new document." ma:contentTypeScope="" ma:versionID="a59a4b1add8fb67ed83bd0e1e466a165">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e12d4a5e43fa773292f322bdbe10771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1ABB5-C4A8-456F-BF13-F85CA7420EAB}">
  <ds:schemaRefs>
    <ds:schemaRef ds:uri="http://schemas.microsoft.com/sharepoint/v3/contenttype/forms"/>
  </ds:schemaRefs>
</ds:datastoreItem>
</file>

<file path=customXml/itemProps2.xml><?xml version="1.0" encoding="utf-8"?>
<ds:datastoreItem xmlns:ds="http://schemas.openxmlformats.org/officeDocument/2006/customXml" ds:itemID="{A92AA6F6-0D1D-46C2-80A8-82B69684A94E}">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69F60BA-1020-42D0-A94A-D2D068C1D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02B825-D82C-40B4-80F8-53A6218A3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Daily lesson planner (color).dotx</Template>
  <TotalTime>5</TotalTime>
  <Pages>6</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 Carson</cp:lastModifiedBy>
  <cp:revision>5</cp:revision>
  <cp:lastPrinted>2013-02-15T20:09:00Z</cp:lastPrinted>
  <dcterms:created xsi:type="dcterms:W3CDTF">2018-05-21T23:54:00Z</dcterms:created>
  <dcterms:modified xsi:type="dcterms:W3CDTF">2018-05-21T23:58:00Z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