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6BBA" w14:textId="1FB076D8" w:rsidR="00E7721B" w:rsidRPr="002C7D5B" w:rsidRDefault="003E7E50" w:rsidP="009D25D0">
      <w:pPr>
        <w:jc w:val="center"/>
        <w:rPr>
          <w:rFonts w:ascii="Open Sans" w:hAnsi="Open Sans" w:cs="Open Sans"/>
          <w:b/>
          <w:sz w:val="24"/>
          <w:szCs w:val="24"/>
        </w:rPr>
      </w:pPr>
      <w:r w:rsidRPr="002C7D5B">
        <w:rPr>
          <w:rFonts w:ascii="Open Sans" w:hAnsi="Open Sans" w:cs="Open Sans"/>
          <w:b/>
          <w:sz w:val="24"/>
          <w:szCs w:val="24"/>
        </w:rPr>
        <w:t>Oral Presentation Rubric</w:t>
      </w:r>
    </w:p>
    <w:p w14:paraId="337139FA" w14:textId="2199841A" w:rsidR="003E7E50" w:rsidRPr="009D25D0" w:rsidRDefault="003E7E50" w:rsidP="003E7E50">
      <w:pPr>
        <w:rPr>
          <w:rFonts w:ascii="Open Sans" w:hAnsi="Open Sans" w:cs="Open Sans"/>
          <w:b/>
          <w:sz w:val="24"/>
          <w:szCs w:val="24"/>
        </w:rPr>
      </w:pPr>
      <w:r w:rsidRPr="002C7D5B">
        <w:rPr>
          <w:rFonts w:ascii="Open Sans" w:hAnsi="Open Sans" w:cs="Open Sans"/>
          <w:b/>
          <w:sz w:val="24"/>
          <w:szCs w:val="24"/>
        </w:rPr>
        <w:t>Student: _______________________    Course: _____________________      Date: __________________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1530"/>
        <w:gridCol w:w="1260"/>
        <w:gridCol w:w="1912"/>
        <w:gridCol w:w="1688"/>
      </w:tblGrid>
      <w:tr w:rsidR="003E7E50" w:rsidRPr="002C7D5B" w14:paraId="0929FB18" w14:textId="77777777" w:rsidTr="002C7D5B">
        <w:trPr>
          <w:trHeight w:hRule="exact" w:val="480"/>
          <w:jc w:val="center"/>
        </w:trPr>
        <w:tc>
          <w:tcPr>
            <w:tcW w:w="9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F57" w14:textId="77777777" w:rsidR="003E7E50" w:rsidRPr="002C7D5B" w:rsidRDefault="003E7E50" w:rsidP="002C7D5B">
            <w:pPr>
              <w:pStyle w:val="TableParagraph"/>
              <w:spacing w:before="118"/>
              <w:jc w:val="center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  <w:b/>
              </w:rPr>
              <w:t>Scoring</w:t>
            </w:r>
            <w:r w:rsidRPr="002C7D5B">
              <w:rPr>
                <w:rFonts w:ascii="Open Sans" w:hAnsi="Open Sans"/>
                <w:b/>
                <w:spacing w:val="-13"/>
              </w:rPr>
              <w:t xml:space="preserve"> </w:t>
            </w:r>
            <w:r w:rsidRPr="002C7D5B">
              <w:rPr>
                <w:rFonts w:ascii="Open Sans" w:hAnsi="Open Sans"/>
                <w:b/>
              </w:rPr>
              <w:t>Criteria</w:t>
            </w:r>
          </w:p>
        </w:tc>
      </w:tr>
      <w:tr w:rsidR="002C7D5B" w:rsidRPr="002C7D5B" w14:paraId="43E723FA" w14:textId="77777777" w:rsidTr="002C7D5B">
        <w:trPr>
          <w:trHeight w:hRule="exact" w:val="94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7D12" w14:textId="77777777" w:rsidR="003E7E50" w:rsidRPr="002C7D5B" w:rsidRDefault="003E7E50" w:rsidP="0072326E">
            <w:pPr>
              <w:pStyle w:val="TableParagraph"/>
              <w:spacing w:before="4"/>
              <w:rPr>
                <w:rFonts w:ascii="Open Sans" w:eastAsia="Times New Roman" w:hAnsi="Open Sans" w:cs="Times New Roman"/>
              </w:rPr>
            </w:pPr>
          </w:p>
          <w:p w14:paraId="50D4DB9A" w14:textId="77777777" w:rsidR="003E7E50" w:rsidRPr="002C7D5B" w:rsidRDefault="003E7E50" w:rsidP="0072326E">
            <w:pPr>
              <w:pStyle w:val="TableParagraph"/>
              <w:ind w:left="103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  <w:i/>
              </w:rPr>
              <w:t>The</w:t>
            </w:r>
            <w:r w:rsidRPr="002C7D5B">
              <w:rPr>
                <w:rFonts w:ascii="Open Sans" w:hAnsi="Open Sans"/>
                <w:i/>
                <w:spacing w:val="-1"/>
              </w:rPr>
              <w:t xml:space="preserve"> </w:t>
            </w:r>
            <w:r w:rsidRPr="002C7D5B">
              <w:rPr>
                <w:rFonts w:ascii="Open Sans" w:hAnsi="Open Sans"/>
                <w:i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CF7B" w14:textId="77777777" w:rsidR="002C7D5B" w:rsidRPr="002C7D5B" w:rsidRDefault="003E7E50" w:rsidP="002C7D5B">
            <w:pPr>
              <w:pStyle w:val="TableParagraph"/>
              <w:ind w:right="351"/>
              <w:jc w:val="center"/>
              <w:rPr>
                <w:rFonts w:ascii="Open Sans" w:hAnsi="Open Sans"/>
                <w:spacing w:val="-1"/>
              </w:rPr>
            </w:pPr>
            <w:r w:rsidRPr="002C7D5B">
              <w:rPr>
                <w:rFonts w:ascii="Open Sans" w:hAnsi="Open Sans"/>
              </w:rPr>
              <w:t>Excellent</w:t>
            </w:r>
          </w:p>
          <w:p w14:paraId="4FF288A5" w14:textId="747B9ED0" w:rsidR="003E7E50" w:rsidRPr="002C7D5B" w:rsidRDefault="003E7E50" w:rsidP="002C7D5B">
            <w:pPr>
              <w:pStyle w:val="TableParagraph"/>
              <w:ind w:right="351"/>
              <w:jc w:val="center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DE73" w14:textId="77777777" w:rsidR="002C7D5B" w:rsidRDefault="002C7D5B" w:rsidP="002C7D5B">
            <w:pPr>
              <w:pStyle w:val="TableParagraph"/>
              <w:ind w:right="512"/>
              <w:jc w:val="center"/>
              <w:rPr>
                <w:rFonts w:ascii="Open Sans" w:hAnsi="Open Sans"/>
              </w:rPr>
            </w:pPr>
            <w:r w:rsidRPr="002C7D5B">
              <w:rPr>
                <w:rFonts w:ascii="Open Sans" w:hAnsi="Open Sans"/>
              </w:rPr>
              <w:t>Good</w:t>
            </w:r>
          </w:p>
          <w:p w14:paraId="596942F4" w14:textId="4BDFBE9D" w:rsidR="003E7E50" w:rsidRPr="002C7D5B" w:rsidRDefault="003E7E50" w:rsidP="002C7D5B">
            <w:pPr>
              <w:pStyle w:val="TableParagraph"/>
              <w:ind w:right="512"/>
              <w:jc w:val="center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68E5" w14:textId="2B45DDCC" w:rsidR="002C7D5B" w:rsidRDefault="003E7E50" w:rsidP="002C7D5B">
            <w:pPr>
              <w:pStyle w:val="TableParagraph"/>
              <w:spacing w:before="37"/>
              <w:ind w:right="220"/>
              <w:jc w:val="center"/>
              <w:rPr>
                <w:rFonts w:ascii="Open Sans" w:hAnsi="Open Sans"/>
              </w:rPr>
            </w:pPr>
            <w:r w:rsidRPr="002C7D5B">
              <w:rPr>
                <w:rFonts w:ascii="Open Sans" w:hAnsi="Open Sans"/>
              </w:rPr>
              <w:t xml:space="preserve">Needs </w:t>
            </w:r>
            <w:r w:rsidRPr="002C7D5B">
              <w:rPr>
                <w:rFonts w:ascii="Open Sans" w:hAnsi="Open Sans"/>
                <w:spacing w:val="-1"/>
              </w:rPr>
              <w:t>Improvement</w:t>
            </w:r>
          </w:p>
          <w:p w14:paraId="363A73FE" w14:textId="61E50D8E" w:rsidR="003E7E50" w:rsidRPr="002C7D5B" w:rsidRDefault="003E7E50" w:rsidP="002C7D5B">
            <w:pPr>
              <w:pStyle w:val="TableParagraph"/>
              <w:spacing w:before="37"/>
              <w:ind w:right="220"/>
              <w:jc w:val="center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0968" w14:textId="77777777" w:rsidR="002C7D5B" w:rsidRPr="002C7D5B" w:rsidRDefault="003E7E50" w:rsidP="002C7D5B">
            <w:pPr>
              <w:pStyle w:val="TableParagraph"/>
              <w:ind w:right="147"/>
              <w:jc w:val="center"/>
              <w:rPr>
                <w:rFonts w:ascii="Open Sans" w:hAnsi="Open Sans"/>
                <w:spacing w:val="-1"/>
              </w:rPr>
            </w:pPr>
            <w:r w:rsidRPr="002C7D5B">
              <w:rPr>
                <w:rFonts w:ascii="Open Sans" w:hAnsi="Open Sans"/>
              </w:rPr>
              <w:t>Unacceptable</w:t>
            </w:r>
          </w:p>
          <w:p w14:paraId="0F90DFD2" w14:textId="1A809860" w:rsidR="003E7E50" w:rsidRPr="002C7D5B" w:rsidRDefault="003E7E50" w:rsidP="002C7D5B">
            <w:pPr>
              <w:pStyle w:val="TableParagraph"/>
              <w:ind w:right="147"/>
              <w:jc w:val="center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1</w:t>
            </w:r>
          </w:p>
        </w:tc>
      </w:tr>
      <w:tr w:rsidR="002C7D5B" w:rsidRPr="002C7D5B" w14:paraId="638DC34B" w14:textId="77777777" w:rsidTr="002C7D5B">
        <w:trPr>
          <w:trHeight w:hRule="exact" w:val="65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980" w14:textId="77777777" w:rsidR="003E7E50" w:rsidRPr="002C7D5B" w:rsidRDefault="003E7E50" w:rsidP="002C7D5B">
            <w:pPr>
              <w:pStyle w:val="TableParagraph"/>
              <w:spacing w:before="57"/>
              <w:ind w:left="103" w:right="354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Communicates the main</w:t>
            </w:r>
            <w:r w:rsidRPr="002C7D5B">
              <w:rPr>
                <w:rFonts w:ascii="Open Sans" w:hAnsi="Open Sans"/>
                <w:spacing w:val="-6"/>
              </w:rPr>
              <w:t xml:space="preserve"> </w:t>
            </w:r>
            <w:r w:rsidRPr="002C7D5B">
              <w:rPr>
                <w:rFonts w:ascii="Open Sans" w:hAnsi="Open Sans"/>
              </w:rPr>
              <w:t>idea or</w:t>
            </w:r>
            <w:r w:rsidRPr="002C7D5B">
              <w:rPr>
                <w:rFonts w:ascii="Open Sans" w:hAnsi="Open Sans"/>
                <w:spacing w:val="-1"/>
              </w:rPr>
              <w:t xml:space="preserve"> </w:t>
            </w:r>
            <w:r w:rsidRPr="002C7D5B">
              <w:rPr>
                <w:rFonts w:ascii="Open Sans" w:hAnsi="Open Sans"/>
              </w:rPr>
              <w:t>theme.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6883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83B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393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DEE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39F6211F" w14:textId="77777777" w:rsidTr="002C7D5B">
        <w:trPr>
          <w:trHeight w:hRule="exact" w:val="397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A4C" w14:textId="77777777" w:rsidR="003E7E50" w:rsidRPr="002C7D5B" w:rsidRDefault="003E7E50" w:rsidP="002C7D5B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Organizes the</w:t>
            </w:r>
            <w:r w:rsidRPr="002C7D5B">
              <w:rPr>
                <w:rFonts w:ascii="Open Sans" w:hAnsi="Open Sans"/>
                <w:spacing w:val="-8"/>
              </w:rPr>
              <w:t xml:space="preserve"> </w:t>
            </w:r>
            <w:r w:rsidRPr="002C7D5B">
              <w:rPr>
                <w:rFonts w:ascii="Open Sans" w:hAnsi="Open Sans"/>
              </w:rPr>
              <w:t>content.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1E95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2654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316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A9C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79FA4839" w14:textId="77777777" w:rsidTr="002C7D5B">
        <w:trPr>
          <w:trHeight w:hRule="exact" w:val="104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1A6" w14:textId="77777777" w:rsidR="003E7E50" w:rsidRPr="002C7D5B" w:rsidRDefault="003E7E50" w:rsidP="002C7D5B">
            <w:pPr>
              <w:pStyle w:val="TableParagraph"/>
              <w:spacing w:before="57"/>
              <w:ind w:left="103" w:right="510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Uses appropriate</w:t>
            </w:r>
            <w:r w:rsidRPr="002C7D5B">
              <w:rPr>
                <w:rFonts w:ascii="Open Sans" w:hAnsi="Open Sans"/>
                <w:spacing w:val="-5"/>
              </w:rPr>
              <w:t xml:space="preserve"> </w:t>
            </w:r>
            <w:r w:rsidRPr="002C7D5B">
              <w:rPr>
                <w:rFonts w:ascii="Open Sans" w:hAnsi="Open Sans"/>
              </w:rPr>
              <w:t>emphasis to express main</w:t>
            </w:r>
            <w:r w:rsidRPr="002C7D5B">
              <w:rPr>
                <w:rFonts w:ascii="Open Sans" w:hAnsi="Open Sans"/>
                <w:spacing w:val="-14"/>
              </w:rPr>
              <w:t xml:space="preserve"> </w:t>
            </w:r>
            <w:r w:rsidRPr="002C7D5B">
              <w:rPr>
                <w:rFonts w:ascii="Open Sans" w:hAnsi="Open Sans"/>
              </w:rPr>
              <w:t>points.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98C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B32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71C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3A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653AD2BD" w14:textId="77777777" w:rsidTr="002C7D5B">
        <w:trPr>
          <w:trHeight w:hRule="exact" w:val="42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B217" w14:textId="77777777" w:rsidR="003E7E50" w:rsidRPr="002C7D5B" w:rsidRDefault="003E7E50" w:rsidP="002C7D5B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Expresses ideas</w:t>
            </w:r>
            <w:r w:rsidRPr="002C7D5B">
              <w:rPr>
                <w:rFonts w:ascii="Open Sans" w:hAnsi="Open Sans"/>
                <w:spacing w:val="-5"/>
              </w:rPr>
              <w:t xml:space="preserve"> </w:t>
            </w:r>
            <w:r w:rsidRPr="002C7D5B">
              <w:rPr>
                <w:rFonts w:ascii="Open Sans" w:hAnsi="Open Sans"/>
              </w:rPr>
              <w:t>clearly.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C7B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E05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FEC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DCDC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2A256E72" w14:textId="77777777" w:rsidTr="002C7D5B">
        <w:trPr>
          <w:trHeight w:hRule="exact" w:val="69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F61" w14:textId="77777777" w:rsidR="003E7E50" w:rsidRPr="002C7D5B" w:rsidRDefault="003E7E50" w:rsidP="002C7D5B">
            <w:pPr>
              <w:pStyle w:val="TableParagraph"/>
              <w:spacing w:before="57"/>
              <w:ind w:left="103" w:right="598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Maintains eye contact</w:t>
            </w:r>
            <w:r w:rsidRPr="002C7D5B">
              <w:rPr>
                <w:rFonts w:ascii="Open Sans" w:hAnsi="Open Sans"/>
                <w:spacing w:val="-17"/>
              </w:rPr>
              <w:t xml:space="preserve"> </w:t>
            </w:r>
            <w:r w:rsidRPr="002C7D5B">
              <w:rPr>
                <w:rFonts w:ascii="Open Sans" w:hAnsi="Open Sans"/>
              </w:rPr>
              <w:t>with</w:t>
            </w:r>
            <w:r w:rsidRPr="002C7D5B">
              <w:rPr>
                <w:rFonts w:ascii="Open Sans" w:hAnsi="Open Sans"/>
                <w:spacing w:val="-1"/>
              </w:rPr>
              <w:t xml:space="preserve"> </w:t>
            </w:r>
            <w:r w:rsidRPr="002C7D5B">
              <w:rPr>
                <w:rFonts w:ascii="Open Sans" w:hAnsi="Open Sans"/>
              </w:rPr>
              <w:t>the</w:t>
            </w:r>
            <w:r w:rsidRPr="002C7D5B">
              <w:rPr>
                <w:rFonts w:ascii="Open Sans" w:hAnsi="Open Sans"/>
                <w:spacing w:val="-10"/>
              </w:rPr>
              <w:t xml:space="preserve"> </w:t>
            </w:r>
            <w:r w:rsidRPr="002C7D5B">
              <w:rPr>
                <w:rFonts w:ascii="Open Sans" w:hAnsi="Open Sans"/>
              </w:rPr>
              <w:t>audience.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33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B13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8F6C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BB4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2B8C0F67" w14:textId="77777777" w:rsidTr="002C7D5B">
        <w:trPr>
          <w:trHeight w:hRule="exact" w:val="649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E2C" w14:textId="77777777" w:rsidR="003E7E50" w:rsidRPr="002C7D5B" w:rsidRDefault="003E7E50" w:rsidP="002C7D5B">
            <w:pPr>
              <w:pStyle w:val="TableParagraph"/>
              <w:spacing w:before="57"/>
              <w:ind w:left="103" w:right="1166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Maintains poise</w:t>
            </w:r>
            <w:r w:rsidRPr="002C7D5B">
              <w:rPr>
                <w:rFonts w:ascii="Open Sans" w:hAnsi="Open Sans"/>
                <w:spacing w:val="-4"/>
              </w:rPr>
              <w:t xml:space="preserve"> </w:t>
            </w:r>
            <w:r w:rsidRPr="002C7D5B">
              <w:rPr>
                <w:rFonts w:ascii="Open Sans" w:hAnsi="Open Sans"/>
              </w:rPr>
              <w:t>and body</w:t>
            </w:r>
            <w:r w:rsidRPr="002C7D5B">
              <w:rPr>
                <w:rFonts w:ascii="Open Sans" w:hAnsi="Open Sans"/>
                <w:spacing w:val="-4"/>
              </w:rPr>
              <w:t xml:space="preserve"> </w:t>
            </w:r>
            <w:r w:rsidRPr="002C7D5B">
              <w:rPr>
                <w:rFonts w:ascii="Open Sans" w:hAnsi="Open Sans"/>
              </w:rPr>
              <w:t>posture.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681E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3B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F29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5E6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675DC5D0" w14:textId="77777777" w:rsidTr="002C7D5B">
        <w:trPr>
          <w:trHeight w:hRule="exact" w:val="42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BAC2" w14:textId="77777777" w:rsidR="003E7E50" w:rsidRPr="002C7D5B" w:rsidRDefault="003E7E50" w:rsidP="002C7D5B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Displays</w:t>
            </w:r>
            <w:r w:rsidRPr="002C7D5B">
              <w:rPr>
                <w:rFonts w:ascii="Open Sans" w:hAnsi="Open Sans"/>
                <w:spacing w:val="-21"/>
              </w:rPr>
              <w:t xml:space="preserve"> </w:t>
            </w:r>
            <w:r w:rsidRPr="002C7D5B">
              <w:rPr>
                <w:rFonts w:ascii="Open Sans" w:hAnsi="Open Sans"/>
              </w:rPr>
              <w:t>self-confidence.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43B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0E1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34E8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9B25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393FCA11" w14:textId="77777777" w:rsidTr="002C7D5B">
        <w:trPr>
          <w:trHeight w:hRule="exact" w:val="65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A1A5" w14:textId="77777777" w:rsidR="003E7E50" w:rsidRPr="002C7D5B" w:rsidRDefault="003E7E50" w:rsidP="002C7D5B">
            <w:pPr>
              <w:pStyle w:val="TableParagraph"/>
              <w:spacing w:before="57"/>
              <w:ind w:left="103" w:right="976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Maintains ease</w:t>
            </w:r>
            <w:r w:rsidRPr="002C7D5B">
              <w:rPr>
                <w:rFonts w:ascii="Open Sans" w:hAnsi="Open Sans"/>
                <w:spacing w:val="-4"/>
              </w:rPr>
              <w:t xml:space="preserve"> </w:t>
            </w:r>
            <w:r w:rsidRPr="002C7D5B">
              <w:rPr>
                <w:rFonts w:ascii="Open Sans" w:hAnsi="Open Sans"/>
              </w:rPr>
              <w:t>before the</w:t>
            </w:r>
            <w:r w:rsidRPr="002C7D5B">
              <w:rPr>
                <w:rFonts w:ascii="Open Sans" w:hAnsi="Open Sans"/>
                <w:spacing w:val="-10"/>
              </w:rPr>
              <w:t xml:space="preserve"> </w:t>
            </w:r>
            <w:r w:rsidRPr="002C7D5B">
              <w:rPr>
                <w:rFonts w:ascii="Open Sans" w:hAnsi="Open Sans"/>
              </w:rPr>
              <w:t>audience.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EBB0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A57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A207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BB49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4BCCAE90" w14:textId="77777777" w:rsidTr="002C7D5B">
        <w:trPr>
          <w:trHeight w:hRule="exact" w:val="68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341" w14:textId="77777777" w:rsidR="003E7E50" w:rsidRPr="002C7D5B" w:rsidRDefault="003E7E50" w:rsidP="002C7D5B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Conveys thought and</w:t>
            </w:r>
            <w:r w:rsidRPr="002C7D5B">
              <w:rPr>
                <w:rFonts w:ascii="Open Sans" w:hAnsi="Open Sans"/>
                <w:spacing w:val="-7"/>
              </w:rPr>
              <w:t xml:space="preserve"> </w:t>
            </w:r>
            <w:r w:rsidRPr="002C7D5B">
              <w:rPr>
                <w:rFonts w:ascii="Open Sans" w:hAnsi="Open Sans"/>
              </w:rPr>
              <w:t>meaning.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FB9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79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422B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4730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16DDB331" w14:textId="77777777" w:rsidTr="002C7D5B">
        <w:trPr>
          <w:trHeight w:hRule="exact" w:val="95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B803" w14:textId="77777777" w:rsidR="003E7E50" w:rsidRPr="002C7D5B" w:rsidRDefault="003E7E50" w:rsidP="002C7D5B">
            <w:pPr>
              <w:pStyle w:val="TableParagraph"/>
              <w:spacing w:before="57"/>
              <w:ind w:left="103" w:right="434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Uses appropriate visual</w:t>
            </w:r>
            <w:r w:rsidRPr="002C7D5B">
              <w:rPr>
                <w:rFonts w:ascii="Open Sans" w:hAnsi="Open Sans"/>
                <w:spacing w:val="-19"/>
              </w:rPr>
              <w:t xml:space="preserve"> </w:t>
            </w:r>
            <w:r w:rsidRPr="002C7D5B">
              <w:rPr>
                <w:rFonts w:ascii="Open Sans" w:hAnsi="Open Sans"/>
              </w:rPr>
              <w:t>aids (if applicable) that</w:t>
            </w:r>
            <w:r w:rsidRPr="002C7D5B">
              <w:rPr>
                <w:rFonts w:ascii="Open Sans" w:hAnsi="Open Sans"/>
                <w:spacing w:val="-7"/>
              </w:rPr>
              <w:t xml:space="preserve"> </w:t>
            </w:r>
            <w:r w:rsidRPr="002C7D5B">
              <w:rPr>
                <w:rFonts w:ascii="Open Sans" w:hAnsi="Open Sans"/>
              </w:rPr>
              <w:t>are</w:t>
            </w:r>
            <w:r w:rsidRPr="002C7D5B">
              <w:rPr>
                <w:rFonts w:ascii="Open Sans" w:hAnsi="Open Sans"/>
                <w:spacing w:val="-1"/>
              </w:rPr>
              <w:t xml:space="preserve"> </w:t>
            </w:r>
            <w:r w:rsidRPr="002C7D5B">
              <w:rPr>
                <w:rFonts w:ascii="Open Sans" w:hAnsi="Open Sans"/>
              </w:rPr>
              <w:t>meaningful.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FB92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785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E18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466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77BD1C0F" w14:textId="77777777" w:rsidTr="002C7D5B">
        <w:trPr>
          <w:trHeight w:hRule="exact" w:val="649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2E0" w14:textId="77777777" w:rsidR="003E7E50" w:rsidRPr="002C7D5B" w:rsidRDefault="003E7E50" w:rsidP="002C7D5B">
            <w:pPr>
              <w:pStyle w:val="TableParagraph"/>
              <w:spacing w:before="57"/>
              <w:ind w:left="103" w:right="932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Accomplishes</w:t>
            </w:r>
            <w:r w:rsidRPr="002C7D5B">
              <w:rPr>
                <w:rFonts w:ascii="Open Sans" w:hAnsi="Open Sans"/>
                <w:spacing w:val="-5"/>
              </w:rPr>
              <w:t xml:space="preserve"> </w:t>
            </w:r>
            <w:r w:rsidRPr="002C7D5B">
              <w:rPr>
                <w:rFonts w:ascii="Open Sans" w:hAnsi="Open Sans"/>
              </w:rPr>
              <w:t>purpose and/or</w:t>
            </w:r>
            <w:r w:rsidRPr="002C7D5B">
              <w:rPr>
                <w:rFonts w:ascii="Open Sans" w:hAnsi="Open Sans"/>
                <w:spacing w:val="-15"/>
              </w:rPr>
              <w:t xml:space="preserve"> </w:t>
            </w:r>
            <w:r w:rsidRPr="002C7D5B">
              <w:rPr>
                <w:rFonts w:ascii="Open Sans" w:hAnsi="Open Sans"/>
              </w:rPr>
              <w:t>objectives.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FE6F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0BF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09B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69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5F45460B" w14:textId="77777777" w:rsidTr="002C7D5B">
        <w:trPr>
          <w:trHeight w:hRule="exact" w:val="973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249" w14:textId="77777777" w:rsidR="003E7E50" w:rsidRPr="002C7D5B" w:rsidRDefault="003E7E50" w:rsidP="002C7D5B">
            <w:pPr>
              <w:pStyle w:val="TableParagraph"/>
              <w:spacing w:before="57"/>
              <w:ind w:left="103" w:right="500"/>
              <w:rPr>
                <w:rFonts w:ascii="Open Sans" w:eastAsia="Arial" w:hAnsi="Open Sans" w:cs="Arial"/>
              </w:rPr>
            </w:pPr>
            <w:r w:rsidRPr="002C7D5B">
              <w:rPr>
                <w:rFonts w:ascii="Open Sans" w:hAnsi="Open Sans"/>
              </w:rPr>
              <w:t>Responds to questions</w:t>
            </w:r>
            <w:r w:rsidRPr="002C7D5B">
              <w:rPr>
                <w:rFonts w:ascii="Open Sans" w:hAnsi="Open Sans"/>
                <w:spacing w:val="-9"/>
              </w:rPr>
              <w:t xml:space="preserve"> </w:t>
            </w:r>
            <w:r w:rsidRPr="002C7D5B">
              <w:rPr>
                <w:rFonts w:ascii="Open Sans" w:hAnsi="Open Sans"/>
              </w:rPr>
              <w:t>with</w:t>
            </w:r>
            <w:r w:rsidRPr="002C7D5B">
              <w:rPr>
                <w:rFonts w:ascii="Open Sans" w:hAnsi="Open Sans"/>
                <w:spacing w:val="-1"/>
              </w:rPr>
              <w:t xml:space="preserve"> </w:t>
            </w:r>
            <w:r w:rsidRPr="002C7D5B">
              <w:rPr>
                <w:rFonts w:ascii="Open Sans" w:hAnsi="Open Sans"/>
              </w:rPr>
              <w:t>carefully planned</w:t>
            </w:r>
            <w:r w:rsidRPr="002C7D5B">
              <w:rPr>
                <w:rFonts w:ascii="Open Sans" w:hAnsi="Open Sans"/>
                <w:spacing w:val="-7"/>
              </w:rPr>
              <w:t xml:space="preserve"> </w:t>
            </w:r>
            <w:r w:rsidRPr="002C7D5B">
              <w:rPr>
                <w:rFonts w:ascii="Open Sans" w:hAnsi="Open Sans"/>
              </w:rPr>
              <w:t>answers.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7A8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6967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784D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A51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  <w:tr w:rsidR="002C7D5B" w:rsidRPr="002C7D5B" w14:paraId="1A40650C" w14:textId="77777777" w:rsidTr="002C7D5B">
        <w:trPr>
          <w:trHeight w:hRule="exact" w:val="3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EE0E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9C07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5A5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143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468" w14:textId="77777777" w:rsidR="003E7E50" w:rsidRPr="002C7D5B" w:rsidRDefault="003E7E50" w:rsidP="0072326E">
            <w:pPr>
              <w:rPr>
                <w:rFonts w:ascii="Open Sans" w:hAnsi="Open Sans"/>
              </w:rPr>
            </w:pPr>
          </w:p>
        </w:tc>
      </w:tr>
    </w:tbl>
    <w:p w14:paraId="7E091F63" w14:textId="77777777" w:rsidR="003E7E50" w:rsidRPr="002C7D5B" w:rsidRDefault="003E7E50" w:rsidP="003E7E50">
      <w:pPr>
        <w:rPr>
          <w:rFonts w:ascii="Open Sans" w:hAnsi="Open Sans" w:cs="Open Sans"/>
          <w:b/>
        </w:rPr>
      </w:pPr>
    </w:p>
    <w:p w14:paraId="69954CCE" w14:textId="19CA03A4" w:rsidR="003E7E50" w:rsidRPr="002C7D5B" w:rsidRDefault="003E7E50" w:rsidP="003E7E50">
      <w:pPr>
        <w:rPr>
          <w:rFonts w:ascii="Open Sans" w:hAnsi="Open Sans" w:cs="Open Sans"/>
          <w:b/>
          <w:sz w:val="24"/>
          <w:szCs w:val="24"/>
        </w:rPr>
      </w:pPr>
      <w:r w:rsidRPr="002C7D5B">
        <w:rPr>
          <w:rFonts w:ascii="Open Sans" w:hAnsi="Open Sans" w:cs="Open Sans"/>
          <w:b/>
          <w:sz w:val="24"/>
          <w:szCs w:val="24"/>
        </w:rPr>
        <w:t>Notes:</w:t>
      </w:r>
    </w:p>
    <w:sectPr w:rsidR="003E7E50" w:rsidRPr="002C7D5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4CC9" w14:textId="77777777" w:rsidR="00A662C2" w:rsidRDefault="00A662C2" w:rsidP="00E7721B">
      <w:pPr>
        <w:spacing w:after="0" w:line="240" w:lineRule="auto"/>
      </w:pPr>
      <w:r>
        <w:separator/>
      </w:r>
    </w:p>
  </w:endnote>
  <w:endnote w:type="continuationSeparator" w:id="0">
    <w:p w14:paraId="5E180AE5" w14:textId="77777777" w:rsidR="00A662C2" w:rsidRDefault="00A662C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423C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5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5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35D24CB" w14:textId="77777777" w:rsidR="00E7721B" w:rsidRDefault="00A662C2" w:rsidP="00E7721B">
            <w:pPr>
              <w:pStyle w:val="Footer"/>
              <w:jc w:val="center"/>
            </w:pPr>
          </w:p>
        </w:sdtContent>
      </w:sdt>
    </w:sdtContent>
  </w:sdt>
  <w:p w14:paraId="67594C9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DAB6B" w14:textId="77777777" w:rsidR="00A662C2" w:rsidRDefault="00A662C2" w:rsidP="00E7721B">
      <w:pPr>
        <w:spacing w:after="0" w:line="240" w:lineRule="auto"/>
      </w:pPr>
      <w:r>
        <w:separator/>
      </w:r>
    </w:p>
  </w:footnote>
  <w:footnote w:type="continuationSeparator" w:id="0">
    <w:p w14:paraId="385E3ACC" w14:textId="77777777" w:rsidR="00A662C2" w:rsidRDefault="00A662C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2D8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C7D5B"/>
    <w:rsid w:val="003D49FF"/>
    <w:rsid w:val="003E7E50"/>
    <w:rsid w:val="004C7226"/>
    <w:rsid w:val="009D25D0"/>
    <w:rsid w:val="00A662C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7E5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2017-08-02T01:44:00Z</dcterms:created>
  <dcterms:modified xsi:type="dcterms:W3CDTF">2017-10-11T20:19:00Z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