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E09E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A47DCC1" w:rsidR="00B3350C" w:rsidRPr="001E09EB" w:rsidRDefault="0024176D"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1E09EB" w:rsidRDefault="0042336F" w:rsidP="003D5621">
            <w:pPr>
              <w:jc w:val="center"/>
              <w:rPr>
                <w:rFonts w:ascii="Open Sans" w:hAnsi="Open Sans" w:cs="Open Sans"/>
                <w:b/>
                <w:sz w:val="22"/>
                <w:szCs w:val="22"/>
              </w:rPr>
            </w:pPr>
            <w:hyperlink r:id="rId11" w:history="1">
              <w:r w:rsidR="002D294D" w:rsidRPr="001E09EB">
                <w:rPr>
                  <w:rStyle w:val="Hyperlink"/>
                  <w:rFonts w:ascii="Open Sans" w:hAnsi="Open Sans" w:cs="Open Sans"/>
                  <w:sz w:val="22"/>
                  <w:szCs w:val="22"/>
                </w:rPr>
                <w:t>www.txcte.org</w:t>
              </w:r>
            </w:hyperlink>
            <w:r w:rsidR="002D294D" w:rsidRPr="001E09EB">
              <w:rPr>
                <w:rFonts w:ascii="Open Sans" w:hAnsi="Open Sans" w:cs="Open Sans"/>
                <w:b/>
                <w:sz w:val="22"/>
                <w:szCs w:val="22"/>
              </w:rPr>
              <w:t xml:space="preserve"> </w:t>
            </w:r>
          </w:p>
          <w:p w14:paraId="27CA2FBA" w14:textId="6865BA9F" w:rsidR="003D5621" w:rsidRPr="001E09EB" w:rsidRDefault="003D5621" w:rsidP="003D5621">
            <w:pPr>
              <w:jc w:val="center"/>
              <w:rPr>
                <w:rFonts w:ascii="Open Sans" w:hAnsi="Open Sans" w:cs="Open Sans"/>
                <w:b/>
                <w:sz w:val="22"/>
                <w:szCs w:val="22"/>
              </w:rPr>
            </w:pPr>
          </w:p>
        </w:tc>
      </w:tr>
      <w:tr w:rsidR="00B3350C" w:rsidRPr="001E09E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E09EB" w:rsidRDefault="00B3350C" w:rsidP="00DC4B23">
            <w:pPr>
              <w:spacing w:before="120" w:after="120"/>
              <w:jc w:val="center"/>
              <w:rPr>
                <w:rFonts w:ascii="Open Sans" w:hAnsi="Open Sans" w:cs="Open Sans"/>
                <w:b/>
                <w:sz w:val="22"/>
                <w:szCs w:val="22"/>
              </w:rPr>
            </w:pPr>
            <w:r w:rsidRPr="001E09EB">
              <w:rPr>
                <w:rFonts w:ascii="Open Sans" w:hAnsi="Open Sans" w:cs="Open Sans"/>
                <w:b/>
                <w:sz w:val="22"/>
                <w:szCs w:val="22"/>
              </w:rPr>
              <w:t>Lesson Identification and TEKS Addressed</w:t>
            </w:r>
          </w:p>
        </w:tc>
      </w:tr>
      <w:tr w:rsidR="00B3350C" w:rsidRPr="001E09E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E09EB" w:rsidRDefault="00B3350C" w:rsidP="00DC4B23">
            <w:pPr>
              <w:spacing w:before="120" w:after="120"/>
              <w:jc w:val="center"/>
              <w:rPr>
                <w:rFonts w:ascii="Open Sans" w:hAnsi="Open Sans" w:cs="Open Sans"/>
                <w:b/>
                <w:sz w:val="22"/>
                <w:szCs w:val="22"/>
              </w:rPr>
            </w:pPr>
            <w:r w:rsidRPr="001E09E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EFA46FA" w:rsidR="00B3350C" w:rsidRPr="001E09EB" w:rsidRDefault="00D5740D" w:rsidP="00DC4B23">
            <w:pPr>
              <w:spacing w:before="120" w:after="120"/>
              <w:rPr>
                <w:rFonts w:ascii="Open Sans" w:hAnsi="Open Sans" w:cs="Open Sans"/>
                <w:sz w:val="22"/>
                <w:szCs w:val="22"/>
              </w:rPr>
            </w:pPr>
            <w:r w:rsidRPr="001E09EB">
              <w:rPr>
                <w:rFonts w:ascii="Open Sans" w:hAnsi="Open Sans" w:cs="Open Sans"/>
                <w:sz w:val="22"/>
                <w:szCs w:val="22"/>
              </w:rPr>
              <w:t>Law, Public Safety, Corrections, and Security</w:t>
            </w:r>
          </w:p>
        </w:tc>
      </w:tr>
      <w:tr w:rsidR="00B3350C" w:rsidRPr="001E09EB" w14:paraId="6E5988F1" w14:textId="77777777" w:rsidTr="09D121B5">
        <w:tc>
          <w:tcPr>
            <w:tcW w:w="2952" w:type="dxa"/>
            <w:shd w:val="clear" w:color="auto" w:fill="auto"/>
          </w:tcPr>
          <w:p w14:paraId="108F9A4B" w14:textId="22F7B5E3" w:rsidR="00B3350C" w:rsidRPr="001E09EB" w:rsidRDefault="00B3350C" w:rsidP="00DC4B23">
            <w:pPr>
              <w:spacing w:before="120" w:after="120"/>
              <w:jc w:val="center"/>
              <w:rPr>
                <w:rFonts w:ascii="Open Sans" w:hAnsi="Open Sans" w:cs="Open Sans"/>
                <w:b/>
                <w:sz w:val="22"/>
                <w:szCs w:val="22"/>
              </w:rPr>
            </w:pPr>
            <w:r w:rsidRPr="001E09EB">
              <w:rPr>
                <w:rFonts w:ascii="Open Sans" w:hAnsi="Open Sans" w:cs="Open Sans"/>
                <w:b/>
                <w:sz w:val="22"/>
                <w:szCs w:val="22"/>
              </w:rPr>
              <w:t>Course Name</w:t>
            </w:r>
          </w:p>
        </w:tc>
        <w:tc>
          <w:tcPr>
            <w:tcW w:w="7848" w:type="dxa"/>
            <w:shd w:val="clear" w:color="auto" w:fill="auto"/>
          </w:tcPr>
          <w:p w14:paraId="701EF2E7" w14:textId="0687904E" w:rsidR="00D5740D" w:rsidRPr="001E09EB" w:rsidRDefault="00D5740D" w:rsidP="00DC4B23">
            <w:pPr>
              <w:spacing w:before="120" w:after="120"/>
              <w:rPr>
                <w:rFonts w:ascii="Open Sans" w:hAnsi="Open Sans" w:cs="Open Sans"/>
                <w:sz w:val="22"/>
                <w:szCs w:val="22"/>
              </w:rPr>
            </w:pPr>
            <w:r w:rsidRPr="001E09EB">
              <w:rPr>
                <w:rFonts w:ascii="Open Sans" w:hAnsi="Open Sans" w:cs="Open Sans"/>
                <w:sz w:val="22"/>
                <w:szCs w:val="22"/>
              </w:rPr>
              <w:t>Court Systems and Practices</w:t>
            </w:r>
          </w:p>
        </w:tc>
      </w:tr>
      <w:tr w:rsidR="00B3350C" w:rsidRPr="001E09EB" w14:paraId="16A9422A" w14:textId="77777777" w:rsidTr="09D121B5">
        <w:tc>
          <w:tcPr>
            <w:tcW w:w="2952" w:type="dxa"/>
            <w:shd w:val="clear" w:color="auto" w:fill="auto"/>
          </w:tcPr>
          <w:p w14:paraId="7BE77DA8" w14:textId="31FE5ECC"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Lesson/Unit Title</w:t>
            </w:r>
          </w:p>
        </w:tc>
        <w:tc>
          <w:tcPr>
            <w:tcW w:w="7848" w:type="dxa"/>
            <w:shd w:val="clear" w:color="auto" w:fill="auto"/>
          </w:tcPr>
          <w:p w14:paraId="7ACC9CD3" w14:textId="19B7ABCC" w:rsidR="00B3350C" w:rsidRPr="001E09EB" w:rsidRDefault="00D5740D" w:rsidP="00DC4B23">
            <w:pPr>
              <w:spacing w:before="120" w:after="120"/>
              <w:rPr>
                <w:rFonts w:ascii="Open Sans" w:hAnsi="Open Sans" w:cs="Open Sans"/>
                <w:sz w:val="22"/>
                <w:szCs w:val="22"/>
              </w:rPr>
            </w:pPr>
            <w:r w:rsidRPr="001E09EB">
              <w:rPr>
                <w:rFonts w:ascii="Open Sans" w:hAnsi="Open Sans" w:cs="Open Sans"/>
                <w:sz w:val="22"/>
                <w:szCs w:val="22"/>
              </w:rPr>
              <w:t>Mock Trials</w:t>
            </w:r>
          </w:p>
        </w:tc>
      </w:tr>
      <w:tr w:rsidR="00B3350C" w:rsidRPr="001E09EB" w14:paraId="7029DC65" w14:textId="77777777" w:rsidTr="09D121B5">
        <w:trPr>
          <w:trHeight w:val="135"/>
        </w:trPr>
        <w:tc>
          <w:tcPr>
            <w:tcW w:w="2952" w:type="dxa"/>
            <w:shd w:val="clear" w:color="auto" w:fill="auto"/>
          </w:tcPr>
          <w:p w14:paraId="765C144E" w14:textId="4CCD2C10" w:rsidR="00B3350C" w:rsidRPr="001E09EB" w:rsidRDefault="00B3350C" w:rsidP="00DC4B23">
            <w:pPr>
              <w:spacing w:before="120" w:after="120"/>
              <w:jc w:val="center"/>
              <w:rPr>
                <w:rFonts w:ascii="Open Sans" w:hAnsi="Open Sans" w:cs="Open Sans"/>
                <w:b/>
                <w:sz w:val="22"/>
                <w:szCs w:val="22"/>
              </w:rPr>
            </w:pPr>
            <w:r w:rsidRPr="001E09EB">
              <w:rPr>
                <w:rFonts w:ascii="Open Sans" w:hAnsi="Open Sans" w:cs="Open Sans"/>
                <w:b/>
                <w:sz w:val="22"/>
                <w:szCs w:val="22"/>
              </w:rPr>
              <w:t>TEKS Student Expectations</w:t>
            </w:r>
          </w:p>
        </w:tc>
        <w:tc>
          <w:tcPr>
            <w:tcW w:w="7848" w:type="dxa"/>
            <w:shd w:val="clear" w:color="auto" w:fill="auto"/>
          </w:tcPr>
          <w:p w14:paraId="11B97BEC" w14:textId="77777777" w:rsidR="001E09EB" w:rsidRPr="001E09EB" w:rsidRDefault="00D5740D" w:rsidP="00DC4B23">
            <w:pPr>
              <w:spacing w:before="120" w:after="120"/>
              <w:rPr>
                <w:rFonts w:ascii="Arial" w:hAnsi="Arial" w:cs="Arial"/>
                <w:sz w:val="22"/>
                <w:szCs w:val="22"/>
                <w:shd w:val="clear" w:color="auto" w:fill="FFFFFF"/>
              </w:rPr>
            </w:pPr>
            <w:r w:rsidRPr="001E09EB">
              <w:rPr>
                <w:rFonts w:ascii="Arial" w:hAnsi="Arial" w:cs="Arial"/>
                <w:sz w:val="22"/>
                <w:szCs w:val="22"/>
                <w:shd w:val="clear" w:color="auto" w:fill="FFFFFF"/>
              </w:rPr>
              <w:t>130.340. (c)</w:t>
            </w:r>
            <w:r w:rsidR="001E09EB" w:rsidRPr="001E09EB">
              <w:rPr>
                <w:rFonts w:ascii="Arial" w:hAnsi="Arial" w:cs="Arial"/>
                <w:sz w:val="22"/>
                <w:szCs w:val="22"/>
                <w:shd w:val="clear" w:color="auto" w:fill="FFFFFF"/>
              </w:rPr>
              <w:t xml:space="preserve"> Knowledge and Skills </w:t>
            </w:r>
          </w:p>
          <w:p w14:paraId="4DEF7225" w14:textId="3CA315FE" w:rsidR="001E09EB" w:rsidRPr="001E09EB" w:rsidRDefault="00D5740D" w:rsidP="001E09EB">
            <w:pPr>
              <w:spacing w:before="120" w:after="120"/>
              <w:ind w:left="720"/>
              <w:rPr>
                <w:rFonts w:ascii="Arial" w:hAnsi="Arial" w:cs="Arial"/>
                <w:sz w:val="22"/>
                <w:szCs w:val="22"/>
                <w:shd w:val="clear" w:color="auto" w:fill="FFFFFF"/>
              </w:rPr>
            </w:pPr>
            <w:r w:rsidRPr="001E09EB">
              <w:rPr>
                <w:rFonts w:ascii="Arial" w:hAnsi="Arial" w:cs="Arial"/>
                <w:sz w:val="22"/>
                <w:szCs w:val="22"/>
                <w:shd w:val="clear" w:color="auto" w:fill="FFFFFF"/>
              </w:rPr>
              <w:t>(5)</w:t>
            </w:r>
            <w:r w:rsidR="001E09EB" w:rsidRPr="001E09EB">
              <w:rPr>
                <w:rFonts w:ascii="Arial" w:hAnsi="Arial" w:cs="Arial"/>
                <w:sz w:val="22"/>
                <w:szCs w:val="22"/>
                <w:shd w:val="clear" w:color="auto" w:fill="FFFFFF"/>
              </w:rPr>
              <w:t xml:space="preserve"> The student examines the steps by which a criminal charge is processed through pretrial, trial, adjudication, and the appellate stages.</w:t>
            </w:r>
          </w:p>
          <w:p w14:paraId="4583E660" w14:textId="64E1207F" w:rsidR="00B3350C" w:rsidRPr="001E09EB" w:rsidRDefault="00D5740D" w:rsidP="001E09EB">
            <w:pPr>
              <w:spacing w:before="120" w:after="120"/>
              <w:ind w:left="1440"/>
              <w:rPr>
                <w:rFonts w:ascii="Arial" w:hAnsi="Arial" w:cs="Arial"/>
                <w:sz w:val="22"/>
                <w:szCs w:val="22"/>
              </w:rPr>
            </w:pPr>
            <w:r w:rsidRPr="001E09EB">
              <w:rPr>
                <w:rFonts w:ascii="Arial" w:hAnsi="Arial" w:cs="Arial"/>
                <w:sz w:val="22"/>
                <w:szCs w:val="22"/>
                <w:shd w:val="clear" w:color="auto" w:fill="FFFFFF"/>
              </w:rPr>
              <w:t xml:space="preserve">(G) The student is expected to conduct a mock trial demonstrating understanding </w:t>
            </w:r>
            <w:r w:rsidR="001E09EB" w:rsidRPr="001E09EB">
              <w:rPr>
                <w:rFonts w:ascii="Arial" w:hAnsi="Arial" w:cs="Arial"/>
                <w:sz w:val="22"/>
                <w:szCs w:val="22"/>
                <w:shd w:val="clear" w:color="auto" w:fill="FFFFFF"/>
              </w:rPr>
              <w:t>of the criminal trial procedure</w:t>
            </w:r>
          </w:p>
        </w:tc>
      </w:tr>
      <w:tr w:rsidR="00B3350C" w:rsidRPr="001E09E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E09EB" w:rsidRDefault="00B3350C" w:rsidP="00DC4B23">
            <w:pPr>
              <w:spacing w:before="120" w:after="120"/>
              <w:jc w:val="center"/>
              <w:rPr>
                <w:rFonts w:ascii="Open Sans" w:hAnsi="Open Sans" w:cs="Open Sans"/>
                <w:b/>
                <w:sz w:val="22"/>
                <w:szCs w:val="22"/>
              </w:rPr>
            </w:pPr>
            <w:r w:rsidRPr="001E09EB">
              <w:rPr>
                <w:rFonts w:ascii="Open Sans" w:hAnsi="Open Sans" w:cs="Open Sans"/>
                <w:b/>
                <w:sz w:val="22"/>
                <w:szCs w:val="22"/>
              </w:rPr>
              <w:t>Basic Direct Teach Lesson</w:t>
            </w:r>
          </w:p>
          <w:p w14:paraId="3BC06FE8" w14:textId="28B382E3" w:rsidR="00B3350C" w:rsidRPr="001E09EB" w:rsidRDefault="006052AA" w:rsidP="00DC4B23">
            <w:pPr>
              <w:jc w:val="center"/>
              <w:rPr>
                <w:rFonts w:ascii="Open Sans" w:hAnsi="Open Sans" w:cs="Open Sans"/>
                <w:sz w:val="22"/>
                <w:szCs w:val="22"/>
              </w:rPr>
            </w:pPr>
            <w:r w:rsidRPr="001E09EB">
              <w:rPr>
                <w:rFonts w:ascii="Open Sans" w:hAnsi="Open Sans" w:cs="Open Sans"/>
                <w:sz w:val="22"/>
                <w:szCs w:val="22"/>
              </w:rPr>
              <w:t xml:space="preserve">(Includes </w:t>
            </w:r>
            <w:r w:rsidR="00B3350C" w:rsidRPr="001E09EB">
              <w:rPr>
                <w:rFonts w:ascii="Open Sans" w:hAnsi="Open Sans" w:cs="Open Sans"/>
                <w:sz w:val="22"/>
                <w:szCs w:val="22"/>
              </w:rPr>
              <w:t xml:space="preserve">Special Education Modifications/Accommodations and </w:t>
            </w:r>
          </w:p>
          <w:p w14:paraId="3042A4DA" w14:textId="6E415551" w:rsidR="00B3350C" w:rsidRPr="001E09EB" w:rsidRDefault="00B3350C" w:rsidP="00D0097D">
            <w:pPr>
              <w:jc w:val="center"/>
              <w:rPr>
                <w:rFonts w:ascii="Open Sans" w:hAnsi="Open Sans" w:cs="Open Sans"/>
                <w:sz w:val="22"/>
                <w:szCs w:val="22"/>
              </w:rPr>
            </w:pPr>
            <w:r w:rsidRPr="001E09EB">
              <w:rPr>
                <w:rFonts w:ascii="Open Sans" w:hAnsi="Open Sans" w:cs="Open Sans"/>
                <w:sz w:val="22"/>
                <w:szCs w:val="22"/>
              </w:rPr>
              <w:t>one English Language Proficiency Standards (ELPS) Strategy</w:t>
            </w:r>
            <w:r w:rsidR="006052AA" w:rsidRPr="001E09EB">
              <w:rPr>
                <w:rFonts w:ascii="Open Sans" w:hAnsi="Open Sans" w:cs="Open Sans"/>
                <w:sz w:val="22"/>
                <w:szCs w:val="22"/>
              </w:rPr>
              <w:t>)</w:t>
            </w:r>
          </w:p>
          <w:p w14:paraId="5635CDF7" w14:textId="3179FF44" w:rsidR="00D0097D" w:rsidRPr="001E09EB" w:rsidRDefault="00D0097D" w:rsidP="00D0097D">
            <w:pPr>
              <w:jc w:val="center"/>
              <w:rPr>
                <w:rFonts w:ascii="Open Sans" w:hAnsi="Open Sans" w:cs="Open Sans"/>
                <w:b/>
                <w:sz w:val="22"/>
                <w:szCs w:val="22"/>
              </w:rPr>
            </w:pPr>
          </w:p>
        </w:tc>
      </w:tr>
      <w:tr w:rsidR="00B3350C" w:rsidRPr="001E09EB" w14:paraId="49CA021C" w14:textId="77777777" w:rsidTr="09D121B5">
        <w:trPr>
          <w:trHeight w:val="27"/>
        </w:trPr>
        <w:tc>
          <w:tcPr>
            <w:tcW w:w="2952" w:type="dxa"/>
            <w:shd w:val="clear" w:color="auto" w:fill="auto"/>
          </w:tcPr>
          <w:p w14:paraId="3E12574F" w14:textId="76204C22" w:rsidR="00B3350C" w:rsidRPr="001E09EB" w:rsidRDefault="00B3350C" w:rsidP="00DC4B23">
            <w:pPr>
              <w:spacing w:before="120" w:after="120"/>
              <w:jc w:val="center"/>
              <w:rPr>
                <w:rFonts w:ascii="Open Sans" w:hAnsi="Open Sans" w:cs="Open Sans"/>
                <w:b/>
                <w:sz w:val="22"/>
                <w:szCs w:val="22"/>
              </w:rPr>
            </w:pPr>
            <w:r w:rsidRPr="001E09EB">
              <w:rPr>
                <w:rFonts w:ascii="Open Sans" w:hAnsi="Open Sans" w:cs="Open Sans"/>
                <w:b/>
                <w:sz w:val="22"/>
                <w:szCs w:val="22"/>
              </w:rPr>
              <w:t>Instructional Objective</w:t>
            </w:r>
            <w:r w:rsidR="008902B2" w:rsidRPr="001E09EB">
              <w:rPr>
                <w:rFonts w:ascii="Open Sans" w:hAnsi="Open Sans" w:cs="Open Sans"/>
                <w:b/>
                <w:sz w:val="22"/>
                <w:szCs w:val="22"/>
              </w:rPr>
              <w:t>s</w:t>
            </w:r>
          </w:p>
        </w:tc>
        <w:tc>
          <w:tcPr>
            <w:tcW w:w="7848" w:type="dxa"/>
            <w:shd w:val="clear" w:color="auto" w:fill="auto"/>
          </w:tcPr>
          <w:p w14:paraId="2ECD7B1D" w14:textId="77777777" w:rsidR="00D5740D" w:rsidRPr="001E09EB" w:rsidRDefault="00D5740D" w:rsidP="00D5740D">
            <w:pPr>
              <w:rPr>
                <w:sz w:val="22"/>
                <w:szCs w:val="22"/>
              </w:rPr>
            </w:pPr>
            <w:r w:rsidRPr="001E09EB">
              <w:rPr>
                <w:rFonts w:ascii="Arial" w:eastAsia="Arial" w:hAnsi="Arial" w:cs="Arial"/>
                <w:sz w:val="22"/>
                <w:szCs w:val="22"/>
              </w:rPr>
              <w:t>The student will be able to:</w:t>
            </w:r>
          </w:p>
          <w:p w14:paraId="1BF8C1C2" w14:textId="77777777" w:rsidR="00D5740D" w:rsidRPr="001E09EB" w:rsidRDefault="00D5740D" w:rsidP="00D5740D">
            <w:pPr>
              <w:numPr>
                <w:ilvl w:val="0"/>
                <w:numId w:val="6"/>
              </w:numPr>
              <w:tabs>
                <w:tab w:val="left" w:pos="720"/>
              </w:tabs>
              <w:ind w:left="720" w:hanging="368"/>
              <w:rPr>
                <w:rFonts w:ascii="Arial" w:eastAsia="Arial" w:hAnsi="Arial" w:cs="Arial"/>
                <w:sz w:val="22"/>
                <w:szCs w:val="22"/>
              </w:rPr>
            </w:pPr>
            <w:r w:rsidRPr="001E09EB">
              <w:rPr>
                <w:rFonts w:ascii="Arial" w:eastAsia="Arial" w:hAnsi="Arial" w:cs="Arial"/>
                <w:sz w:val="22"/>
                <w:szCs w:val="22"/>
              </w:rPr>
              <w:t>Identify the types of mock trials</w:t>
            </w:r>
          </w:p>
          <w:p w14:paraId="312DE820" w14:textId="77777777" w:rsidR="00D5740D" w:rsidRPr="001E09EB" w:rsidRDefault="00D5740D" w:rsidP="00D5740D">
            <w:pPr>
              <w:numPr>
                <w:ilvl w:val="0"/>
                <w:numId w:val="6"/>
              </w:numPr>
              <w:tabs>
                <w:tab w:val="left" w:pos="720"/>
              </w:tabs>
              <w:ind w:left="720" w:hanging="368"/>
              <w:rPr>
                <w:rFonts w:ascii="Arial" w:eastAsia="Arial" w:hAnsi="Arial" w:cs="Arial"/>
                <w:sz w:val="22"/>
                <w:szCs w:val="22"/>
              </w:rPr>
            </w:pPr>
            <w:r w:rsidRPr="001E09EB">
              <w:rPr>
                <w:rFonts w:ascii="Arial" w:eastAsia="Arial" w:hAnsi="Arial" w:cs="Arial"/>
                <w:sz w:val="22"/>
                <w:szCs w:val="22"/>
              </w:rPr>
              <w:t>Explore the roles of the players in a mock trial</w:t>
            </w:r>
          </w:p>
          <w:p w14:paraId="492ED364" w14:textId="77777777" w:rsidR="00D5740D" w:rsidRPr="001E09EB" w:rsidRDefault="00D5740D" w:rsidP="00D5740D">
            <w:pPr>
              <w:numPr>
                <w:ilvl w:val="0"/>
                <w:numId w:val="6"/>
              </w:numPr>
              <w:tabs>
                <w:tab w:val="left" w:pos="720"/>
              </w:tabs>
              <w:ind w:left="720" w:hanging="368"/>
              <w:rPr>
                <w:rFonts w:ascii="Arial" w:eastAsia="Arial" w:hAnsi="Arial" w:cs="Arial"/>
                <w:sz w:val="22"/>
                <w:szCs w:val="22"/>
              </w:rPr>
            </w:pPr>
            <w:r w:rsidRPr="001E09EB">
              <w:rPr>
                <w:rFonts w:ascii="Arial" w:eastAsia="Arial" w:hAnsi="Arial" w:cs="Arial"/>
                <w:sz w:val="22"/>
                <w:szCs w:val="22"/>
              </w:rPr>
              <w:t>Examine the steps in preparing a mock trial</w:t>
            </w:r>
          </w:p>
          <w:p w14:paraId="60AC3715" w14:textId="17424FEE" w:rsidR="00B3350C" w:rsidRPr="001E09EB" w:rsidRDefault="00D5740D" w:rsidP="008902B2">
            <w:pPr>
              <w:numPr>
                <w:ilvl w:val="0"/>
                <w:numId w:val="6"/>
              </w:numPr>
              <w:tabs>
                <w:tab w:val="left" w:pos="720"/>
              </w:tabs>
              <w:ind w:left="720" w:hanging="368"/>
              <w:rPr>
                <w:rFonts w:ascii="Arial" w:eastAsia="Arial" w:hAnsi="Arial" w:cs="Arial"/>
                <w:sz w:val="22"/>
                <w:szCs w:val="22"/>
              </w:rPr>
            </w:pPr>
            <w:r w:rsidRPr="001E09EB">
              <w:rPr>
                <w:rFonts w:ascii="Arial" w:eastAsia="Arial" w:hAnsi="Arial" w:cs="Arial"/>
                <w:sz w:val="22"/>
                <w:szCs w:val="22"/>
              </w:rPr>
              <w:t>Describe the order of events in a mock trial</w:t>
            </w:r>
          </w:p>
        </w:tc>
      </w:tr>
      <w:tr w:rsidR="00B3350C" w:rsidRPr="001E09EB" w14:paraId="741CD4A0" w14:textId="77777777" w:rsidTr="09D121B5">
        <w:trPr>
          <w:trHeight w:val="27"/>
        </w:trPr>
        <w:tc>
          <w:tcPr>
            <w:tcW w:w="2952" w:type="dxa"/>
            <w:shd w:val="clear" w:color="auto" w:fill="auto"/>
          </w:tcPr>
          <w:p w14:paraId="65BFD213" w14:textId="6A49AE17"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Rationale</w:t>
            </w:r>
          </w:p>
        </w:tc>
        <w:tc>
          <w:tcPr>
            <w:tcW w:w="7848" w:type="dxa"/>
            <w:shd w:val="clear" w:color="auto" w:fill="auto"/>
          </w:tcPr>
          <w:p w14:paraId="0AEAFDF2" w14:textId="2A404708" w:rsidR="00B3350C" w:rsidRPr="001E09EB" w:rsidRDefault="00D5740D" w:rsidP="00D5740D">
            <w:pPr>
              <w:spacing w:line="236" w:lineRule="auto"/>
              <w:ind w:right="40"/>
              <w:jc w:val="both"/>
              <w:rPr>
                <w:sz w:val="22"/>
                <w:szCs w:val="22"/>
              </w:rPr>
            </w:pPr>
            <w:r w:rsidRPr="001E09EB">
              <w:rPr>
                <w:rFonts w:ascii="Arial" w:eastAsia="Arial" w:hAnsi="Arial" w:cs="Arial"/>
                <w:sz w:val="22"/>
                <w:szCs w:val="22"/>
              </w:rPr>
              <w:t>Students need to understand the trial process and the role of each participant in a trial. Students will demonstrate understanding of the trial process by stepping into one of the roles in a mock trial.</w:t>
            </w:r>
          </w:p>
        </w:tc>
      </w:tr>
      <w:tr w:rsidR="00B3350C" w:rsidRPr="001E09EB" w14:paraId="46AD6D97" w14:textId="77777777" w:rsidTr="09D121B5">
        <w:trPr>
          <w:trHeight w:val="27"/>
        </w:trPr>
        <w:tc>
          <w:tcPr>
            <w:tcW w:w="2952" w:type="dxa"/>
            <w:shd w:val="clear" w:color="auto" w:fill="auto"/>
          </w:tcPr>
          <w:p w14:paraId="1115E24F" w14:textId="27A88A37"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Duration of Lesson</w:t>
            </w:r>
          </w:p>
        </w:tc>
        <w:tc>
          <w:tcPr>
            <w:tcW w:w="7848" w:type="dxa"/>
            <w:shd w:val="clear" w:color="auto" w:fill="auto"/>
          </w:tcPr>
          <w:p w14:paraId="0F979EA2" w14:textId="45AF3152" w:rsidR="00B3350C" w:rsidRPr="001E09EB" w:rsidRDefault="00D5740D" w:rsidP="001E09EB">
            <w:pPr>
              <w:tabs>
                <w:tab w:val="left" w:pos="1692"/>
              </w:tabs>
              <w:spacing w:before="120" w:after="120"/>
              <w:rPr>
                <w:rFonts w:ascii="Open Sans" w:hAnsi="Open Sans" w:cs="Open Sans"/>
                <w:sz w:val="22"/>
                <w:szCs w:val="22"/>
              </w:rPr>
            </w:pPr>
            <w:r w:rsidRPr="001E09EB">
              <w:rPr>
                <w:rFonts w:ascii="Open Sans" w:hAnsi="Open Sans" w:cs="Open Sans"/>
                <w:sz w:val="22"/>
                <w:szCs w:val="22"/>
              </w:rPr>
              <w:t>8 hours</w:t>
            </w:r>
            <w:r w:rsidR="001E09EB">
              <w:rPr>
                <w:rFonts w:ascii="Open Sans" w:hAnsi="Open Sans" w:cs="Open Sans"/>
                <w:sz w:val="22"/>
                <w:szCs w:val="22"/>
              </w:rPr>
              <w:tab/>
            </w:r>
          </w:p>
        </w:tc>
      </w:tr>
      <w:tr w:rsidR="00B3350C" w:rsidRPr="001E09EB" w14:paraId="3F56A797" w14:textId="77777777" w:rsidTr="09D121B5">
        <w:trPr>
          <w:trHeight w:val="27"/>
        </w:trPr>
        <w:tc>
          <w:tcPr>
            <w:tcW w:w="2952" w:type="dxa"/>
            <w:shd w:val="clear" w:color="auto" w:fill="auto"/>
          </w:tcPr>
          <w:p w14:paraId="0652114D" w14:textId="0289A7F3" w:rsidR="00B3350C" w:rsidRPr="001E09EB" w:rsidRDefault="09D121B5" w:rsidP="09D121B5">
            <w:pPr>
              <w:jc w:val="center"/>
              <w:rPr>
                <w:rFonts w:ascii="Open Sans" w:hAnsi="Open Sans" w:cs="Open Sans"/>
                <w:b/>
                <w:bCs/>
                <w:sz w:val="22"/>
                <w:szCs w:val="22"/>
              </w:rPr>
            </w:pPr>
            <w:r w:rsidRPr="001E09EB">
              <w:rPr>
                <w:rFonts w:ascii="Open Sans" w:hAnsi="Open Sans" w:cs="Open Sans"/>
                <w:b/>
                <w:bCs/>
                <w:sz w:val="22"/>
                <w:szCs w:val="22"/>
              </w:rPr>
              <w:t>Word Wall/Key Vocabulary</w:t>
            </w:r>
          </w:p>
          <w:p w14:paraId="156E697A" w14:textId="116FA0EA" w:rsidR="00B3350C" w:rsidRPr="001E09EB" w:rsidRDefault="09D121B5" w:rsidP="09D121B5">
            <w:pPr>
              <w:jc w:val="center"/>
              <w:rPr>
                <w:rFonts w:ascii="Open Sans" w:hAnsi="Open Sans" w:cs="Open Sans"/>
                <w:sz w:val="22"/>
                <w:szCs w:val="22"/>
              </w:rPr>
            </w:pPr>
            <w:r w:rsidRPr="001E09EB">
              <w:rPr>
                <w:rFonts w:ascii="Open Sans" w:hAnsi="Open Sans" w:cs="Open Sans"/>
                <w:i/>
                <w:iCs/>
                <w:sz w:val="22"/>
                <w:szCs w:val="22"/>
              </w:rPr>
              <w:t>(ELPS c1</w:t>
            </w:r>
            <w:r w:rsidR="001E09EB" w:rsidRPr="001E09EB">
              <w:rPr>
                <w:rFonts w:ascii="Open Sans" w:hAnsi="Open Sans" w:cs="Open Sans"/>
                <w:i/>
                <w:iCs/>
                <w:sz w:val="22"/>
                <w:szCs w:val="22"/>
              </w:rPr>
              <w:t>a, c, f</w:t>
            </w:r>
            <w:r w:rsidRPr="001E09EB">
              <w:rPr>
                <w:rFonts w:ascii="Open Sans" w:hAnsi="Open Sans" w:cs="Open Sans"/>
                <w:i/>
                <w:iCs/>
                <w:sz w:val="22"/>
                <w:szCs w:val="22"/>
              </w:rPr>
              <w:t>; c2b; c3</w:t>
            </w:r>
            <w:r w:rsidR="001E09EB" w:rsidRPr="001E09EB">
              <w:rPr>
                <w:rFonts w:ascii="Open Sans" w:hAnsi="Open Sans" w:cs="Open Sans"/>
                <w:i/>
                <w:iCs/>
                <w:sz w:val="22"/>
                <w:szCs w:val="22"/>
              </w:rPr>
              <w:t>a, b, d</w:t>
            </w:r>
            <w:r w:rsidRPr="001E09EB">
              <w:rPr>
                <w:rFonts w:ascii="Open Sans" w:hAnsi="Open Sans" w:cs="Open Sans"/>
                <w:i/>
                <w:iCs/>
                <w:sz w:val="22"/>
                <w:szCs w:val="22"/>
              </w:rPr>
              <w:t xml:space="preserve">; c4c; c5b) PDAS </w:t>
            </w:r>
            <w:r w:rsidR="001E09EB" w:rsidRPr="001E09EB">
              <w:rPr>
                <w:rFonts w:ascii="Open Sans" w:hAnsi="Open Sans" w:cs="Open Sans"/>
                <w:i/>
                <w:iCs/>
                <w:sz w:val="22"/>
                <w:szCs w:val="22"/>
              </w:rPr>
              <w:t>II (</w:t>
            </w:r>
            <w:r w:rsidRPr="001E09EB">
              <w:rPr>
                <w:rFonts w:ascii="Open Sans" w:hAnsi="Open Sans" w:cs="Open Sans"/>
                <w:i/>
                <w:iCs/>
                <w:sz w:val="22"/>
                <w:szCs w:val="22"/>
              </w:rPr>
              <w:t>5)</w:t>
            </w:r>
          </w:p>
        </w:tc>
        <w:tc>
          <w:tcPr>
            <w:tcW w:w="7848" w:type="dxa"/>
            <w:shd w:val="clear" w:color="auto" w:fill="auto"/>
          </w:tcPr>
          <w:p w14:paraId="47D13121" w14:textId="77777777" w:rsidR="00B3350C" w:rsidRPr="001E09EB" w:rsidRDefault="00B3350C" w:rsidP="00DC4B23">
            <w:pPr>
              <w:spacing w:before="120" w:after="120"/>
              <w:rPr>
                <w:rFonts w:ascii="Open Sans" w:hAnsi="Open Sans" w:cs="Open Sans"/>
                <w:sz w:val="22"/>
                <w:szCs w:val="22"/>
              </w:rPr>
            </w:pPr>
          </w:p>
        </w:tc>
      </w:tr>
      <w:tr w:rsidR="00B3350C" w:rsidRPr="001E09EB" w14:paraId="2AB98FD6" w14:textId="77777777" w:rsidTr="09D121B5">
        <w:trPr>
          <w:trHeight w:val="27"/>
        </w:trPr>
        <w:tc>
          <w:tcPr>
            <w:tcW w:w="2952" w:type="dxa"/>
            <w:shd w:val="clear" w:color="auto" w:fill="auto"/>
          </w:tcPr>
          <w:p w14:paraId="7A681535" w14:textId="1FBBFA88"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Materials/Specialized Equipment Needed</w:t>
            </w:r>
          </w:p>
        </w:tc>
        <w:tc>
          <w:tcPr>
            <w:tcW w:w="7848" w:type="dxa"/>
            <w:shd w:val="clear" w:color="auto" w:fill="auto"/>
          </w:tcPr>
          <w:p w14:paraId="05465198" w14:textId="6F8401FD" w:rsidR="00D5740D" w:rsidRPr="001E09EB" w:rsidRDefault="00D5740D" w:rsidP="001E09EB">
            <w:pPr>
              <w:pStyle w:val="ListParagraph"/>
              <w:numPr>
                <w:ilvl w:val="0"/>
                <w:numId w:val="22"/>
              </w:numPr>
              <w:rPr>
                <w:sz w:val="22"/>
                <w:szCs w:val="22"/>
              </w:rPr>
            </w:pPr>
            <w:r w:rsidRPr="001E09EB">
              <w:rPr>
                <w:rFonts w:ascii="Arial" w:eastAsia="Arial" w:hAnsi="Arial" w:cs="Arial"/>
                <w:sz w:val="22"/>
                <w:szCs w:val="22"/>
              </w:rPr>
              <w:t>Mock Trials computer-based presentation</w:t>
            </w:r>
            <w:r w:rsidR="001E09EB">
              <w:rPr>
                <w:rFonts w:ascii="Arial" w:eastAsia="Arial" w:hAnsi="Arial" w:cs="Arial"/>
                <w:sz w:val="22"/>
                <w:szCs w:val="22"/>
              </w:rPr>
              <w:t xml:space="preserve"> (coming soon)</w:t>
            </w:r>
          </w:p>
          <w:p w14:paraId="75B4F135" w14:textId="514151F7" w:rsidR="00D5740D" w:rsidRPr="001E09EB" w:rsidRDefault="00D5740D" w:rsidP="001E09EB">
            <w:pPr>
              <w:pStyle w:val="ListParagraph"/>
              <w:numPr>
                <w:ilvl w:val="0"/>
                <w:numId w:val="22"/>
              </w:numPr>
              <w:rPr>
                <w:sz w:val="22"/>
                <w:szCs w:val="22"/>
              </w:rPr>
            </w:pPr>
            <w:r w:rsidRPr="001E09EB">
              <w:rPr>
                <w:rFonts w:ascii="Arial" w:eastAsia="Arial" w:hAnsi="Arial" w:cs="Arial"/>
                <w:sz w:val="22"/>
                <w:szCs w:val="22"/>
              </w:rPr>
              <w:t>Copies of mock trial case chosen/prepared</w:t>
            </w:r>
            <w:r w:rsidR="001E09EB">
              <w:rPr>
                <w:rFonts w:ascii="Arial" w:eastAsia="Arial" w:hAnsi="Arial" w:cs="Arial"/>
                <w:sz w:val="22"/>
                <w:szCs w:val="22"/>
              </w:rPr>
              <w:t xml:space="preserve"> (coming soon)</w:t>
            </w:r>
          </w:p>
          <w:p w14:paraId="5929634C" w14:textId="77777777" w:rsidR="00B3350C" w:rsidRPr="001E09EB" w:rsidRDefault="00D5740D" w:rsidP="001E09EB">
            <w:pPr>
              <w:pStyle w:val="ListParagraph"/>
              <w:numPr>
                <w:ilvl w:val="0"/>
                <w:numId w:val="22"/>
              </w:numPr>
              <w:rPr>
                <w:sz w:val="22"/>
                <w:szCs w:val="22"/>
              </w:rPr>
            </w:pPr>
            <w:r w:rsidRPr="001E09EB">
              <w:rPr>
                <w:rFonts w:ascii="Arial" w:eastAsia="Arial" w:hAnsi="Arial" w:cs="Arial"/>
                <w:sz w:val="22"/>
                <w:szCs w:val="22"/>
              </w:rPr>
              <w:t>Goldilocks and the Three Bears book (optional)</w:t>
            </w:r>
          </w:p>
          <w:p w14:paraId="63E731F6" w14:textId="77777777" w:rsidR="001E09EB" w:rsidRPr="001E09EB" w:rsidRDefault="001E09EB" w:rsidP="001E09EB">
            <w:pPr>
              <w:pStyle w:val="ListParagraph"/>
              <w:numPr>
                <w:ilvl w:val="0"/>
                <w:numId w:val="22"/>
              </w:numPr>
              <w:rPr>
                <w:sz w:val="22"/>
                <w:szCs w:val="22"/>
              </w:rPr>
            </w:pPr>
            <w:r>
              <w:rPr>
                <w:rFonts w:ascii="Arial" w:eastAsia="Arial" w:hAnsi="Arial" w:cs="Arial"/>
                <w:sz w:val="22"/>
                <w:szCs w:val="22"/>
              </w:rPr>
              <w:t xml:space="preserve">Computer </w:t>
            </w:r>
          </w:p>
          <w:p w14:paraId="06028BCB" w14:textId="595DB92C" w:rsidR="001E09EB" w:rsidRPr="001E09EB" w:rsidRDefault="001E09EB" w:rsidP="001E09EB">
            <w:pPr>
              <w:pStyle w:val="ListParagraph"/>
              <w:numPr>
                <w:ilvl w:val="0"/>
                <w:numId w:val="22"/>
              </w:numPr>
              <w:rPr>
                <w:sz w:val="22"/>
                <w:szCs w:val="22"/>
              </w:rPr>
            </w:pPr>
            <w:r>
              <w:rPr>
                <w:rFonts w:ascii="Arial" w:eastAsia="Arial" w:hAnsi="Arial" w:cs="Arial"/>
                <w:sz w:val="22"/>
                <w:szCs w:val="22"/>
              </w:rPr>
              <w:t>Projector</w:t>
            </w:r>
          </w:p>
        </w:tc>
      </w:tr>
      <w:tr w:rsidR="00B3350C" w:rsidRPr="001E09EB" w14:paraId="4B28B3C8" w14:textId="77777777" w:rsidTr="09D121B5">
        <w:trPr>
          <w:trHeight w:val="27"/>
        </w:trPr>
        <w:tc>
          <w:tcPr>
            <w:tcW w:w="2952" w:type="dxa"/>
            <w:shd w:val="clear" w:color="auto" w:fill="auto"/>
          </w:tcPr>
          <w:p w14:paraId="6A576075" w14:textId="77777777" w:rsidR="00B3350C" w:rsidRPr="001E09EB" w:rsidRDefault="09D121B5" w:rsidP="09D121B5">
            <w:pPr>
              <w:jc w:val="center"/>
              <w:rPr>
                <w:rFonts w:ascii="Open Sans" w:hAnsi="Open Sans" w:cs="Open Sans"/>
                <w:b/>
                <w:bCs/>
                <w:sz w:val="22"/>
                <w:szCs w:val="22"/>
              </w:rPr>
            </w:pPr>
            <w:r w:rsidRPr="001E09EB">
              <w:rPr>
                <w:rFonts w:ascii="Open Sans" w:hAnsi="Open Sans" w:cs="Open Sans"/>
                <w:b/>
                <w:bCs/>
                <w:sz w:val="22"/>
                <w:szCs w:val="22"/>
              </w:rPr>
              <w:t>Anticipatory Set</w:t>
            </w:r>
          </w:p>
          <w:p w14:paraId="2BCFDB36" w14:textId="734AFA54" w:rsidR="00870A95" w:rsidRPr="001E09EB" w:rsidRDefault="09D121B5" w:rsidP="09D121B5">
            <w:pPr>
              <w:jc w:val="center"/>
              <w:rPr>
                <w:rFonts w:ascii="Open Sans" w:hAnsi="Open Sans" w:cs="Open Sans"/>
                <w:sz w:val="22"/>
                <w:szCs w:val="22"/>
              </w:rPr>
            </w:pPr>
            <w:r w:rsidRPr="001E09EB">
              <w:rPr>
                <w:rFonts w:ascii="Open Sans" w:hAnsi="Open Sans" w:cs="Open Sans"/>
                <w:sz w:val="22"/>
                <w:szCs w:val="22"/>
              </w:rPr>
              <w:t>(May include pre-assessment for prior knowledge)</w:t>
            </w:r>
          </w:p>
        </w:tc>
        <w:tc>
          <w:tcPr>
            <w:tcW w:w="7848" w:type="dxa"/>
            <w:shd w:val="clear" w:color="auto" w:fill="auto"/>
          </w:tcPr>
          <w:p w14:paraId="0BA29A10" w14:textId="77777777" w:rsidR="00D5740D" w:rsidRPr="001E09EB" w:rsidRDefault="00D5740D" w:rsidP="00D5740D">
            <w:pPr>
              <w:spacing w:line="237" w:lineRule="auto"/>
              <w:ind w:right="120"/>
              <w:rPr>
                <w:sz w:val="22"/>
                <w:szCs w:val="22"/>
              </w:rPr>
            </w:pPr>
            <w:r w:rsidRPr="001E09EB">
              <w:rPr>
                <w:rFonts w:ascii="Arial" w:eastAsia="Arial" w:hAnsi="Arial" w:cs="Arial"/>
                <w:sz w:val="22"/>
                <w:szCs w:val="22"/>
              </w:rPr>
              <w:t>Do an Internet search for Overbrook High School wins mock trial. Watch excerpts from the high school mock trial. Discuss how the mock trial is similar to and different from a real trial. Use the following questions for discussion and the Discussion Rubric for assessment:</w:t>
            </w:r>
          </w:p>
          <w:p w14:paraId="77FD1AB8" w14:textId="77777777" w:rsidR="00D5740D" w:rsidRPr="001E09EB" w:rsidRDefault="00D5740D" w:rsidP="00D5740D">
            <w:pPr>
              <w:spacing w:line="2" w:lineRule="exact"/>
              <w:rPr>
                <w:sz w:val="22"/>
                <w:szCs w:val="22"/>
              </w:rPr>
            </w:pPr>
          </w:p>
          <w:p w14:paraId="43F70CEA" w14:textId="77777777" w:rsidR="00D5740D" w:rsidRPr="001E09EB" w:rsidRDefault="00D5740D" w:rsidP="00D5740D">
            <w:pPr>
              <w:numPr>
                <w:ilvl w:val="0"/>
                <w:numId w:val="7"/>
              </w:numPr>
              <w:tabs>
                <w:tab w:val="left" w:pos="720"/>
              </w:tabs>
              <w:ind w:left="720" w:hanging="356"/>
              <w:rPr>
                <w:rFonts w:ascii="Symbol" w:eastAsia="Symbol" w:hAnsi="Symbol" w:cs="Symbol"/>
                <w:sz w:val="22"/>
                <w:szCs w:val="22"/>
              </w:rPr>
            </w:pPr>
            <w:r w:rsidRPr="001E09EB">
              <w:rPr>
                <w:rFonts w:ascii="Arial" w:eastAsia="Arial" w:hAnsi="Arial" w:cs="Arial"/>
                <w:sz w:val="22"/>
                <w:szCs w:val="22"/>
              </w:rPr>
              <w:t>What types of information was given to the jury?</w:t>
            </w:r>
          </w:p>
          <w:p w14:paraId="77B74173" w14:textId="77777777" w:rsidR="00D5740D" w:rsidRPr="001E09EB" w:rsidRDefault="00D5740D" w:rsidP="00D5740D">
            <w:pPr>
              <w:numPr>
                <w:ilvl w:val="0"/>
                <w:numId w:val="7"/>
              </w:numPr>
              <w:tabs>
                <w:tab w:val="left" w:pos="720"/>
              </w:tabs>
              <w:ind w:left="720" w:hanging="356"/>
              <w:rPr>
                <w:rFonts w:ascii="Symbol" w:eastAsia="Symbol" w:hAnsi="Symbol" w:cs="Symbol"/>
                <w:sz w:val="22"/>
                <w:szCs w:val="22"/>
              </w:rPr>
            </w:pPr>
            <w:r w:rsidRPr="001E09EB">
              <w:rPr>
                <w:rFonts w:ascii="Arial" w:eastAsia="Arial" w:hAnsi="Arial" w:cs="Arial"/>
                <w:sz w:val="22"/>
                <w:szCs w:val="22"/>
              </w:rPr>
              <w:t>What level of professionalism was used in this mock trial?</w:t>
            </w:r>
          </w:p>
          <w:p w14:paraId="6019719E" w14:textId="4B004172" w:rsidR="00B3350C" w:rsidRPr="001E09EB" w:rsidRDefault="00D5740D" w:rsidP="00D5740D">
            <w:pPr>
              <w:numPr>
                <w:ilvl w:val="0"/>
                <w:numId w:val="7"/>
              </w:numPr>
              <w:tabs>
                <w:tab w:val="left" w:pos="720"/>
              </w:tabs>
              <w:spacing w:line="237" w:lineRule="auto"/>
              <w:ind w:left="720" w:hanging="356"/>
              <w:rPr>
                <w:rFonts w:ascii="Symbol" w:eastAsia="Symbol" w:hAnsi="Symbol" w:cs="Symbol"/>
                <w:sz w:val="22"/>
                <w:szCs w:val="22"/>
              </w:rPr>
            </w:pPr>
            <w:r w:rsidRPr="001E09EB">
              <w:rPr>
                <w:rFonts w:ascii="Arial" w:eastAsia="Arial" w:hAnsi="Arial" w:cs="Arial"/>
                <w:sz w:val="22"/>
                <w:szCs w:val="22"/>
              </w:rPr>
              <w:t>What techniques did the attorneys use?</w:t>
            </w:r>
          </w:p>
        </w:tc>
      </w:tr>
      <w:tr w:rsidR="00B3350C" w:rsidRPr="001E09EB" w14:paraId="14C1CDAA" w14:textId="77777777" w:rsidTr="09D121B5">
        <w:trPr>
          <w:trHeight w:val="440"/>
        </w:trPr>
        <w:tc>
          <w:tcPr>
            <w:tcW w:w="2952" w:type="dxa"/>
            <w:shd w:val="clear" w:color="auto" w:fill="auto"/>
          </w:tcPr>
          <w:p w14:paraId="72711DBC" w14:textId="622EE681"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lastRenderedPageBreak/>
              <w:t>Direct Instruction *</w:t>
            </w:r>
          </w:p>
        </w:tc>
        <w:tc>
          <w:tcPr>
            <w:tcW w:w="7848" w:type="dxa"/>
            <w:shd w:val="clear" w:color="auto" w:fill="auto"/>
          </w:tcPr>
          <w:p w14:paraId="23E11CFC" w14:textId="77777777" w:rsidR="00D5740D" w:rsidRPr="001E09EB" w:rsidRDefault="00D5740D" w:rsidP="00D5740D">
            <w:pPr>
              <w:numPr>
                <w:ilvl w:val="0"/>
                <w:numId w:val="8"/>
              </w:numPr>
              <w:tabs>
                <w:tab w:val="left" w:pos="380"/>
              </w:tabs>
              <w:ind w:left="364" w:hanging="364"/>
              <w:rPr>
                <w:rFonts w:ascii="Arial" w:eastAsia="Arial" w:hAnsi="Arial" w:cs="Arial"/>
                <w:sz w:val="22"/>
                <w:szCs w:val="22"/>
              </w:rPr>
            </w:pPr>
            <w:r w:rsidRPr="001E09EB">
              <w:rPr>
                <w:rFonts w:ascii="Arial" w:eastAsia="Arial" w:hAnsi="Arial" w:cs="Arial"/>
                <w:sz w:val="22"/>
                <w:szCs w:val="22"/>
              </w:rPr>
              <w:t>Mock Trial</w:t>
            </w:r>
          </w:p>
          <w:p w14:paraId="0E21C591" w14:textId="77777777" w:rsidR="00D5740D" w:rsidRPr="001E09EB" w:rsidRDefault="00D5740D" w:rsidP="00D5740D">
            <w:pPr>
              <w:numPr>
                <w:ilvl w:val="1"/>
                <w:numId w:val="8"/>
              </w:numPr>
              <w:tabs>
                <w:tab w:val="left" w:pos="920"/>
              </w:tabs>
              <w:ind w:left="904" w:hanging="364"/>
              <w:rPr>
                <w:rFonts w:ascii="Arial" w:eastAsia="Arial" w:hAnsi="Arial" w:cs="Arial"/>
                <w:sz w:val="22"/>
                <w:szCs w:val="22"/>
              </w:rPr>
            </w:pPr>
            <w:r w:rsidRPr="001E09EB">
              <w:rPr>
                <w:rFonts w:ascii="Arial" w:eastAsia="Arial" w:hAnsi="Arial" w:cs="Arial"/>
                <w:sz w:val="22"/>
                <w:szCs w:val="22"/>
              </w:rPr>
              <w:t>A conflict or dispute in another matter that remains unresolved</w:t>
            </w:r>
          </w:p>
          <w:p w14:paraId="40A5133C" w14:textId="77777777" w:rsidR="00D5740D" w:rsidRPr="001E09EB" w:rsidRDefault="00D5740D" w:rsidP="00D5740D">
            <w:pPr>
              <w:numPr>
                <w:ilvl w:val="1"/>
                <w:numId w:val="8"/>
              </w:numPr>
              <w:tabs>
                <w:tab w:val="left" w:pos="920"/>
              </w:tabs>
              <w:ind w:left="904" w:hanging="364"/>
              <w:rPr>
                <w:rFonts w:ascii="Arial" w:eastAsia="Arial" w:hAnsi="Arial" w:cs="Arial"/>
                <w:sz w:val="22"/>
                <w:szCs w:val="22"/>
              </w:rPr>
            </w:pPr>
            <w:r w:rsidRPr="001E09EB">
              <w:rPr>
                <w:rFonts w:ascii="Arial" w:eastAsia="Arial" w:hAnsi="Arial" w:cs="Arial"/>
                <w:sz w:val="22"/>
                <w:szCs w:val="22"/>
              </w:rPr>
              <w:t>Trial includes</w:t>
            </w:r>
          </w:p>
          <w:p w14:paraId="17DFAA2F" w14:textId="77777777" w:rsidR="00D5740D" w:rsidRPr="001E09EB" w:rsidRDefault="00D5740D" w:rsidP="00D5740D">
            <w:pPr>
              <w:numPr>
                <w:ilvl w:val="2"/>
                <w:numId w:val="8"/>
              </w:numPr>
              <w:tabs>
                <w:tab w:val="left" w:pos="1460"/>
              </w:tabs>
              <w:ind w:left="1444" w:hanging="364"/>
              <w:rPr>
                <w:rFonts w:ascii="Arial" w:eastAsia="Arial" w:hAnsi="Arial" w:cs="Arial"/>
                <w:sz w:val="22"/>
                <w:szCs w:val="22"/>
              </w:rPr>
            </w:pPr>
            <w:r w:rsidRPr="001E09EB">
              <w:rPr>
                <w:rFonts w:ascii="Arial" w:eastAsia="Arial" w:hAnsi="Arial" w:cs="Arial"/>
                <w:sz w:val="22"/>
                <w:szCs w:val="22"/>
              </w:rPr>
              <w:t>General rules of evidence and procedures</w:t>
            </w:r>
          </w:p>
          <w:p w14:paraId="7A908830" w14:textId="77777777" w:rsidR="00D5740D" w:rsidRPr="001E09EB" w:rsidRDefault="00D5740D" w:rsidP="00D5740D">
            <w:pPr>
              <w:numPr>
                <w:ilvl w:val="2"/>
                <w:numId w:val="8"/>
              </w:numPr>
              <w:tabs>
                <w:tab w:val="left" w:pos="1460"/>
              </w:tabs>
              <w:ind w:left="1444" w:hanging="364"/>
              <w:rPr>
                <w:rFonts w:ascii="Arial" w:eastAsia="Arial" w:hAnsi="Arial" w:cs="Arial"/>
                <w:sz w:val="22"/>
                <w:szCs w:val="22"/>
              </w:rPr>
            </w:pPr>
            <w:r w:rsidRPr="001E09EB">
              <w:rPr>
                <w:rFonts w:ascii="Arial" w:eastAsia="Arial" w:hAnsi="Arial" w:cs="Arial"/>
                <w:sz w:val="22"/>
                <w:szCs w:val="22"/>
              </w:rPr>
              <w:t>Explanation of the basic facts</w:t>
            </w:r>
          </w:p>
          <w:p w14:paraId="15C5A5B5" w14:textId="77777777" w:rsidR="00D5740D" w:rsidRPr="001E09EB" w:rsidRDefault="00D5740D" w:rsidP="00D5740D">
            <w:pPr>
              <w:numPr>
                <w:ilvl w:val="2"/>
                <w:numId w:val="8"/>
              </w:numPr>
              <w:tabs>
                <w:tab w:val="left" w:pos="1460"/>
              </w:tabs>
              <w:ind w:left="1444" w:hanging="364"/>
              <w:rPr>
                <w:rFonts w:ascii="Arial" w:eastAsia="Arial" w:hAnsi="Arial" w:cs="Arial"/>
                <w:sz w:val="22"/>
                <w:szCs w:val="22"/>
              </w:rPr>
            </w:pPr>
            <w:r w:rsidRPr="001E09EB">
              <w:rPr>
                <w:rFonts w:ascii="Arial" w:eastAsia="Arial" w:hAnsi="Arial" w:cs="Arial"/>
                <w:sz w:val="22"/>
                <w:szCs w:val="22"/>
              </w:rPr>
              <w:t>Brief statement for each witness</w:t>
            </w:r>
          </w:p>
          <w:p w14:paraId="5A72C56D" w14:textId="77777777" w:rsidR="00D5740D" w:rsidRPr="001E09EB" w:rsidRDefault="00D5740D" w:rsidP="00D5740D">
            <w:pPr>
              <w:numPr>
                <w:ilvl w:val="1"/>
                <w:numId w:val="8"/>
              </w:numPr>
              <w:tabs>
                <w:tab w:val="left" w:pos="920"/>
              </w:tabs>
              <w:ind w:left="904" w:hanging="364"/>
              <w:rPr>
                <w:rFonts w:ascii="Arial" w:eastAsia="Arial" w:hAnsi="Arial" w:cs="Arial"/>
                <w:sz w:val="22"/>
                <w:szCs w:val="22"/>
              </w:rPr>
            </w:pPr>
            <w:r w:rsidRPr="001E09EB">
              <w:rPr>
                <w:rFonts w:ascii="Arial" w:eastAsia="Arial" w:hAnsi="Arial" w:cs="Arial"/>
                <w:sz w:val="22"/>
                <w:szCs w:val="22"/>
              </w:rPr>
              <w:t>Cases should be drawn upon</w:t>
            </w:r>
          </w:p>
          <w:p w14:paraId="000CDB0A" w14:textId="77777777" w:rsidR="00D5740D" w:rsidRPr="001E09EB" w:rsidRDefault="00D5740D" w:rsidP="00D5740D">
            <w:pPr>
              <w:numPr>
                <w:ilvl w:val="2"/>
                <w:numId w:val="8"/>
              </w:numPr>
              <w:tabs>
                <w:tab w:val="left" w:pos="1460"/>
              </w:tabs>
              <w:ind w:left="1444" w:hanging="364"/>
              <w:rPr>
                <w:rFonts w:ascii="Arial" w:eastAsia="Arial" w:hAnsi="Arial" w:cs="Arial"/>
                <w:sz w:val="22"/>
                <w:szCs w:val="22"/>
              </w:rPr>
            </w:pPr>
            <w:r w:rsidRPr="001E09EB">
              <w:rPr>
                <w:rFonts w:ascii="Arial" w:eastAsia="Arial" w:hAnsi="Arial" w:cs="Arial"/>
                <w:sz w:val="22"/>
                <w:szCs w:val="22"/>
              </w:rPr>
              <w:t>Historical events</w:t>
            </w:r>
          </w:p>
          <w:p w14:paraId="083BCC74" w14:textId="77777777" w:rsidR="00D5740D" w:rsidRPr="001E09EB" w:rsidRDefault="00D5740D" w:rsidP="00D5740D">
            <w:pPr>
              <w:numPr>
                <w:ilvl w:val="2"/>
                <w:numId w:val="8"/>
              </w:numPr>
              <w:tabs>
                <w:tab w:val="left" w:pos="1460"/>
              </w:tabs>
              <w:ind w:left="1444" w:hanging="364"/>
              <w:rPr>
                <w:rFonts w:ascii="Arial" w:eastAsia="Arial" w:hAnsi="Arial" w:cs="Arial"/>
                <w:sz w:val="22"/>
                <w:szCs w:val="22"/>
              </w:rPr>
            </w:pPr>
            <w:r w:rsidRPr="001E09EB">
              <w:rPr>
                <w:rFonts w:ascii="Arial" w:eastAsia="Arial" w:hAnsi="Arial" w:cs="Arial"/>
                <w:sz w:val="22"/>
                <w:szCs w:val="22"/>
              </w:rPr>
              <w:t>Trials of contemporary interest</w:t>
            </w:r>
          </w:p>
          <w:p w14:paraId="791F2BFF" w14:textId="77777777" w:rsidR="00D5740D" w:rsidRPr="001E09EB" w:rsidRDefault="00D5740D" w:rsidP="00D5740D">
            <w:pPr>
              <w:numPr>
                <w:ilvl w:val="2"/>
                <w:numId w:val="8"/>
              </w:numPr>
              <w:tabs>
                <w:tab w:val="left" w:pos="1460"/>
              </w:tabs>
              <w:ind w:left="1444" w:hanging="364"/>
              <w:rPr>
                <w:rFonts w:ascii="Arial" w:eastAsia="Arial" w:hAnsi="Arial" w:cs="Arial"/>
                <w:sz w:val="22"/>
                <w:szCs w:val="22"/>
              </w:rPr>
            </w:pPr>
            <w:r w:rsidRPr="001E09EB">
              <w:rPr>
                <w:rFonts w:ascii="Arial" w:eastAsia="Arial" w:hAnsi="Arial" w:cs="Arial"/>
                <w:sz w:val="22"/>
                <w:szCs w:val="22"/>
              </w:rPr>
              <w:t>School and/or classroom situations</w:t>
            </w:r>
          </w:p>
          <w:p w14:paraId="3BE7C36D" w14:textId="77777777" w:rsidR="00D5740D" w:rsidRPr="001E09EB" w:rsidRDefault="00D5740D" w:rsidP="00D5740D">
            <w:pPr>
              <w:numPr>
                <w:ilvl w:val="2"/>
                <w:numId w:val="8"/>
              </w:numPr>
              <w:tabs>
                <w:tab w:val="left" w:pos="1460"/>
              </w:tabs>
              <w:ind w:left="1444" w:hanging="364"/>
              <w:rPr>
                <w:rFonts w:ascii="Arial" w:eastAsia="Arial" w:hAnsi="Arial" w:cs="Arial"/>
                <w:sz w:val="22"/>
                <w:szCs w:val="22"/>
              </w:rPr>
            </w:pPr>
            <w:r w:rsidRPr="001E09EB">
              <w:rPr>
                <w:rFonts w:ascii="Arial" w:eastAsia="Arial" w:hAnsi="Arial" w:cs="Arial"/>
                <w:sz w:val="22"/>
                <w:szCs w:val="22"/>
              </w:rPr>
              <w:t>Hypothetical fact patterns</w:t>
            </w:r>
          </w:p>
          <w:p w14:paraId="454102B1" w14:textId="77777777" w:rsidR="00D5740D" w:rsidRPr="001E09EB" w:rsidRDefault="00D5740D" w:rsidP="00D5740D">
            <w:pPr>
              <w:spacing w:line="276" w:lineRule="exact"/>
              <w:rPr>
                <w:sz w:val="22"/>
                <w:szCs w:val="22"/>
              </w:rPr>
            </w:pPr>
          </w:p>
          <w:p w14:paraId="6A110ED3" w14:textId="77777777" w:rsidR="00D5740D" w:rsidRPr="001E09EB" w:rsidRDefault="00D5740D" w:rsidP="00D5740D">
            <w:pPr>
              <w:numPr>
                <w:ilvl w:val="0"/>
                <w:numId w:val="9"/>
              </w:numPr>
              <w:tabs>
                <w:tab w:val="left" w:pos="380"/>
              </w:tabs>
              <w:ind w:left="364" w:hanging="364"/>
              <w:rPr>
                <w:rFonts w:ascii="Arial" w:eastAsia="Arial" w:hAnsi="Arial" w:cs="Arial"/>
                <w:sz w:val="22"/>
                <w:szCs w:val="22"/>
              </w:rPr>
            </w:pPr>
            <w:r w:rsidRPr="001E09EB">
              <w:rPr>
                <w:rFonts w:ascii="Arial" w:eastAsia="Arial" w:hAnsi="Arial" w:cs="Arial"/>
                <w:sz w:val="22"/>
                <w:szCs w:val="22"/>
              </w:rPr>
              <w:t>Roles in a Mock Trial</w:t>
            </w:r>
          </w:p>
          <w:p w14:paraId="2B729C48" w14:textId="77777777" w:rsidR="00D5740D" w:rsidRPr="001E09EB" w:rsidRDefault="00D5740D" w:rsidP="00D5740D">
            <w:pPr>
              <w:numPr>
                <w:ilvl w:val="1"/>
                <w:numId w:val="9"/>
              </w:numPr>
              <w:tabs>
                <w:tab w:val="left" w:pos="920"/>
              </w:tabs>
              <w:ind w:left="904" w:hanging="364"/>
              <w:rPr>
                <w:rFonts w:ascii="Arial" w:eastAsia="Arial" w:hAnsi="Arial" w:cs="Arial"/>
                <w:sz w:val="22"/>
                <w:szCs w:val="22"/>
              </w:rPr>
            </w:pPr>
            <w:r w:rsidRPr="001E09EB">
              <w:rPr>
                <w:rFonts w:ascii="Arial" w:eastAsia="Arial" w:hAnsi="Arial" w:cs="Arial"/>
                <w:sz w:val="22"/>
                <w:szCs w:val="22"/>
              </w:rPr>
              <w:t>Judge</w:t>
            </w:r>
          </w:p>
          <w:p w14:paraId="66E231A6" w14:textId="77777777" w:rsidR="00D5740D" w:rsidRPr="001E09EB" w:rsidRDefault="00D5740D" w:rsidP="00D5740D">
            <w:pPr>
              <w:numPr>
                <w:ilvl w:val="2"/>
                <w:numId w:val="9"/>
              </w:numPr>
              <w:tabs>
                <w:tab w:val="left" w:pos="1460"/>
              </w:tabs>
              <w:ind w:left="1444" w:hanging="364"/>
              <w:rPr>
                <w:rFonts w:ascii="Arial" w:eastAsia="Arial" w:hAnsi="Arial" w:cs="Arial"/>
                <w:sz w:val="22"/>
                <w:szCs w:val="22"/>
              </w:rPr>
            </w:pPr>
            <w:r w:rsidRPr="001E09EB">
              <w:rPr>
                <w:rFonts w:ascii="Arial" w:eastAsia="Arial" w:hAnsi="Arial" w:cs="Arial"/>
                <w:sz w:val="22"/>
                <w:szCs w:val="22"/>
              </w:rPr>
              <w:t>Serves as a referee between the prosecution and the defense</w:t>
            </w:r>
          </w:p>
          <w:p w14:paraId="0E978FB0" w14:textId="77777777" w:rsidR="00D5740D" w:rsidRPr="001E09EB" w:rsidRDefault="00D5740D" w:rsidP="00D5740D">
            <w:pPr>
              <w:numPr>
                <w:ilvl w:val="2"/>
                <w:numId w:val="9"/>
              </w:numPr>
              <w:tabs>
                <w:tab w:val="left" w:pos="1460"/>
              </w:tabs>
              <w:ind w:left="1444" w:hanging="364"/>
              <w:rPr>
                <w:rFonts w:ascii="Arial" w:eastAsia="Arial" w:hAnsi="Arial" w:cs="Arial"/>
                <w:sz w:val="22"/>
                <w:szCs w:val="22"/>
              </w:rPr>
            </w:pPr>
            <w:r w:rsidRPr="001E09EB">
              <w:rPr>
                <w:rFonts w:ascii="Arial" w:eastAsia="Arial" w:hAnsi="Arial" w:cs="Arial"/>
                <w:sz w:val="22"/>
                <w:szCs w:val="22"/>
              </w:rPr>
              <w:t>Rules on motions, procedures, and the admissibility of evidence</w:t>
            </w:r>
          </w:p>
          <w:p w14:paraId="6770195E" w14:textId="77777777" w:rsidR="00D5740D" w:rsidRPr="001E09EB" w:rsidRDefault="00D5740D" w:rsidP="00D5740D">
            <w:pPr>
              <w:numPr>
                <w:ilvl w:val="2"/>
                <w:numId w:val="9"/>
              </w:numPr>
              <w:tabs>
                <w:tab w:val="left" w:pos="1460"/>
              </w:tabs>
              <w:ind w:left="1444" w:hanging="364"/>
              <w:rPr>
                <w:rFonts w:ascii="Arial" w:eastAsia="Arial" w:hAnsi="Arial" w:cs="Arial"/>
                <w:sz w:val="22"/>
                <w:szCs w:val="22"/>
              </w:rPr>
            </w:pPr>
            <w:r w:rsidRPr="001E09EB">
              <w:rPr>
                <w:rFonts w:ascii="Arial" w:eastAsia="Arial" w:hAnsi="Arial" w:cs="Arial"/>
                <w:sz w:val="22"/>
                <w:szCs w:val="22"/>
              </w:rPr>
              <w:t>Instructs the jury before deliberations</w:t>
            </w:r>
          </w:p>
          <w:p w14:paraId="528A2176" w14:textId="77777777" w:rsidR="00D5740D" w:rsidRPr="001E09EB" w:rsidRDefault="00D5740D" w:rsidP="00D5740D">
            <w:pPr>
              <w:numPr>
                <w:ilvl w:val="1"/>
                <w:numId w:val="9"/>
              </w:numPr>
              <w:tabs>
                <w:tab w:val="left" w:pos="920"/>
              </w:tabs>
              <w:ind w:left="904" w:hanging="364"/>
              <w:rPr>
                <w:rFonts w:ascii="Arial" w:eastAsia="Arial" w:hAnsi="Arial" w:cs="Arial"/>
                <w:sz w:val="22"/>
                <w:szCs w:val="22"/>
              </w:rPr>
            </w:pPr>
            <w:r w:rsidRPr="001E09EB">
              <w:rPr>
                <w:rFonts w:ascii="Arial" w:eastAsia="Arial" w:hAnsi="Arial" w:cs="Arial"/>
                <w:sz w:val="22"/>
                <w:szCs w:val="22"/>
              </w:rPr>
              <w:t>Prosecutor</w:t>
            </w:r>
          </w:p>
          <w:p w14:paraId="18327E71" w14:textId="77777777" w:rsidR="00D5740D" w:rsidRPr="001E09EB" w:rsidRDefault="00D5740D" w:rsidP="00D5740D">
            <w:pPr>
              <w:spacing w:line="10" w:lineRule="exact"/>
              <w:rPr>
                <w:rFonts w:ascii="Arial" w:eastAsia="Arial" w:hAnsi="Arial" w:cs="Arial"/>
                <w:sz w:val="22"/>
                <w:szCs w:val="22"/>
              </w:rPr>
            </w:pPr>
          </w:p>
          <w:p w14:paraId="64296EF8" w14:textId="77777777" w:rsidR="00D5740D" w:rsidRPr="001E09EB" w:rsidRDefault="00D5740D" w:rsidP="00D5740D">
            <w:pPr>
              <w:numPr>
                <w:ilvl w:val="2"/>
                <w:numId w:val="9"/>
              </w:numPr>
              <w:tabs>
                <w:tab w:val="left" w:pos="1460"/>
              </w:tabs>
              <w:spacing w:line="235" w:lineRule="auto"/>
              <w:ind w:left="1444" w:hanging="364"/>
              <w:rPr>
                <w:rFonts w:ascii="Arial" w:eastAsia="Arial" w:hAnsi="Arial" w:cs="Arial"/>
                <w:sz w:val="22"/>
                <w:szCs w:val="22"/>
              </w:rPr>
            </w:pPr>
            <w:r w:rsidRPr="001E09EB">
              <w:rPr>
                <w:rFonts w:ascii="Arial" w:eastAsia="Arial" w:hAnsi="Arial" w:cs="Arial"/>
                <w:sz w:val="22"/>
                <w:szCs w:val="22"/>
              </w:rPr>
              <w:t>Usually a member of the District Attorney’s office, City Attorney’s office, or a state or federal attorney’s office</w:t>
            </w:r>
          </w:p>
          <w:p w14:paraId="24930998" w14:textId="77777777" w:rsidR="00D5740D" w:rsidRPr="001E09EB" w:rsidRDefault="00D5740D" w:rsidP="00D5740D">
            <w:pPr>
              <w:numPr>
                <w:ilvl w:val="2"/>
                <w:numId w:val="9"/>
              </w:numPr>
              <w:tabs>
                <w:tab w:val="left" w:pos="1460"/>
              </w:tabs>
              <w:ind w:left="1444" w:hanging="364"/>
              <w:rPr>
                <w:rFonts w:ascii="Arial" w:eastAsia="Arial" w:hAnsi="Arial" w:cs="Arial"/>
                <w:sz w:val="22"/>
                <w:szCs w:val="22"/>
              </w:rPr>
            </w:pPr>
            <w:r w:rsidRPr="001E09EB">
              <w:rPr>
                <w:rFonts w:ascii="Arial" w:eastAsia="Arial" w:hAnsi="Arial" w:cs="Arial"/>
                <w:sz w:val="22"/>
                <w:szCs w:val="22"/>
              </w:rPr>
              <w:t>Must prove the defendant is guilty beyond a reasonable doubt</w:t>
            </w:r>
          </w:p>
          <w:p w14:paraId="37E3DC78" w14:textId="77777777" w:rsidR="00D5740D" w:rsidRPr="001E09EB" w:rsidRDefault="00D5740D" w:rsidP="00D5740D">
            <w:pPr>
              <w:numPr>
                <w:ilvl w:val="1"/>
                <w:numId w:val="9"/>
              </w:numPr>
              <w:tabs>
                <w:tab w:val="left" w:pos="920"/>
              </w:tabs>
              <w:ind w:left="904" w:hanging="364"/>
              <w:rPr>
                <w:rFonts w:ascii="Arial" w:eastAsia="Arial" w:hAnsi="Arial" w:cs="Arial"/>
                <w:sz w:val="22"/>
                <w:szCs w:val="22"/>
              </w:rPr>
            </w:pPr>
            <w:r w:rsidRPr="001E09EB">
              <w:rPr>
                <w:rFonts w:ascii="Arial" w:eastAsia="Arial" w:hAnsi="Arial" w:cs="Arial"/>
                <w:sz w:val="22"/>
                <w:szCs w:val="22"/>
              </w:rPr>
              <w:t>Defense attorney</w:t>
            </w:r>
          </w:p>
          <w:p w14:paraId="18A0B9A9" w14:textId="77777777" w:rsidR="00D5740D" w:rsidRPr="001E09EB" w:rsidRDefault="00D5740D" w:rsidP="00D5740D">
            <w:pPr>
              <w:numPr>
                <w:ilvl w:val="2"/>
                <w:numId w:val="10"/>
              </w:numPr>
              <w:tabs>
                <w:tab w:val="left" w:pos="2460"/>
              </w:tabs>
              <w:ind w:left="1632" w:hanging="364"/>
              <w:rPr>
                <w:rFonts w:ascii="Arial" w:eastAsia="Arial" w:hAnsi="Arial" w:cs="Arial"/>
                <w:sz w:val="22"/>
                <w:szCs w:val="22"/>
              </w:rPr>
            </w:pPr>
            <w:r w:rsidRPr="001E09EB">
              <w:rPr>
                <w:rFonts w:ascii="Arial" w:eastAsia="Arial" w:hAnsi="Arial" w:cs="Arial"/>
                <w:sz w:val="22"/>
                <w:szCs w:val="22"/>
              </w:rPr>
              <w:t>A member of a public defender’s office or a private attorney</w:t>
            </w:r>
          </w:p>
          <w:p w14:paraId="68FF37F9" w14:textId="77777777" w:rsidR="00D5740D" w:rsidRPr="001E09EB" w:rsidRDefault="00D5740D" w:rsidP="00D5740D">
            <w:pPr>
              <w:spacing w:line="10" w:lineRule="exact"/>
              <w:rPr>
                <w:rFonts w:ascii="Arial" w:eastAsia="Arial" w:hAnsi="Arial" w:cs="Arial"/>
                <w:sz w:val="22"/>
                <w:szCs w:val="22"/>
              </w:rPr>
            </w:pPr>
          </w:p>
          <w:p w14:paraId="22133269" w14:textId="77777777" w:rsidR="00D5740D" w:rsidRPr="001E09EB" w:rsidRDefault="00D5740D" w:rsidP="00D5740D">
            <w:pPr>
              <w:numPr>
                <w:ilvl w:val="2"/>
                <w:numId w:val="10"/>
              </w:numPr>
              <w:tabs>
                <w:tab w:val="left" w:pos="2460"/>
              </w:tabs>
              <w:spacing w:line="235" w:lineRule="auto"/>
              <w:ind w:left="1632" w:right="120" w:hanging="364"/>
              <w:rPr>
                <w:rFonts w:ascii="Arial" w:eastAsia="Arial" w:hAnsi="Arial" w:cs="Arial"/>
                <w:sz w:val="22"/>
                <w:szCs w:val="22"/>
              </w:rPr>
            </w:pPr>
            <w:r w:rsidRPr="001E09EB">
              <w:rPr>
                <w:rFonts w:ascii="Arial" w:eastAsia="Arial" w:hAnsi="Arial" w:cs="Arial"/>
                <w:sz w:val="22"/>
                <w:szCs w:val="22"/>
              </w:rPr>
              <w:t>Must prove the prosecution does not have enough evidence to prove guilt beyond a reasonable doubt</w:t>
            </w:r>
          </w:p>
          <w:p w14:paraId="5581AFA6" w14:textId="77777777" w:rsidR="00D5740D" w:rsidRPr="001E09EB" w:rsidRDefault="00D5740D" w:rsidP="00D5740D">
            <w:pPr>
              <w:numPr>
                <w:ilvl w:val="1"/>
                <w:numId w:val="11"/>
              </w:numPr>
              <w:tabs>
                <w:tab w:val="left" w:pos="1920"/>
              </w:tabs>
              <w:ind w:left="1092" w:hanging="364"/>
              <w:rPr>
                <w:rFonts w:ascii="Arial" w:eastAsia="Arial" w:hAnsi="Arial" w:cs="Arial"/>
                <w:sz w:val="22"/>
                <w:szCs w:val="22"/>
              </w:rPr>
            </w:pPr>
            <w:r w:rsidRPr="001E09EB">
              <w:rPr>
                <w:rFonts w:ascii="Arial" w:eastAsia="Arial" w:hAnsi="Arial" w:cs="Arial"/>
                <w:sz w:val="22"/>
                <w:szCs w:val="22"/>
              </w:rPr>
              <w:t>Witness</w:t>
            </w:r>
          </w:p>
          <w:p w14:paraId="6B3C5469"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Testifies on behalf of the prosecution or the defense</w:t>
            </w:r>
          </w:p>
          <w:p w14:paraId="047F2993"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May be an expert in a field of study</w:t>
            </w:r>
          </w:p>
          <w:p w14:paraId="1D6A8F65"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Presents the facts of a case as personally experienced or known</w:t>
            </w:r>
          </w:p>
          <w:p w14:paraId="1C0BE8DD" w14:textId="77777777" w:rsidR="00D5740D" w:rsidRPr="001E09EB" w:rsidRDefault="00D5740D" w:rsidP="00D5740D">
            <w:pPr>
              <w:numPr>
                <w:ilvl w:val="1"/>
                <w:numId w:val="11"/>
              </w:numPr>
              <w:tabs>
                <w:tab w:val="left" w:pos="1920"/>
              </w:tabs>
              <w:ind w:left="1092" w:hanging="364"/>
              <w:rPr>
                <w:rFonts w:ascii="Arial" w:eastAsia="Arial" w:hAnsi="Arial" w:cs="Arial"/>
                <w:sz w:val="22"/>
                <w:szCs w:val="22"/>
              </w:rPr>
            </w:pPr>
            <w:r w:rsidRPr="001E09EB">
              <w:rPr>
                <w:rFonts w:ascii="Arial" w:eastAsia="Arial" w:hAnsi="Arial" w:cs="Arial"/>
                <w:sz w:val="22"/>
                <w:szCs w:val="22"/>
              </w:rPr>
              <w:t>Bailiff</w:t>
            </w:r>
          </w:p>
          <w:p w14:paraId="0FF13197"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The position held by a sheriff, marshal, or other law enforcement officer</w:t>
            </w:r>
          </w:p>
          <w:p w14:paraId="33083663"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Maintains order in the courtroom</w:t>
            </w:r>
          </w:p>
          <w:p w14:paraId="5D1B4735"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Protects the jury from outside influence</w:t>
            </w:r>
          </w:p>
          <w:p w14:paraId="7A87B4E3"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Performs ceremonial duties such as calling the court to order</w:t>
            </w:r>
          </w:p>
          <w:p w14:paraId="4333533D" w14:textId="77777777" w:rsidR="00D5740D" w:rsidRPr="001E09EB" w:rsidRDefault="00D5740D" w:rsidP="00D5740D">
            <w:pPr>
              <w:numPr>
                <w:ilvl w:val="1"/>
                <w:numId w:val="11"/>
              </w:numPr>
              <w:tabs>
                <w:tab w:val="left" w:pos="1920"/>
              </w:tabs>
              <w:ind w:left="1092" w:hanging="364"/>
              <w:rPr>
                <w:rFonts w:ascii="Arial" w:eastAsia="Arial" w:hAnsi="Arial" w:cs="Arial"/>
                <w:sz w:val="22"/>
                <w:szCs w:val="22"/>
              </w:rPr>
            </w:pPr>
            <w:r w:rsidRPr="001E09EB">
              <w:rPr>
                <w:rFonts w:ascii="Arial" w:eastAsia="Arial" w:hAnsi="Arial" w:cs="Arial"/>
                <w:sz w:val="22"/>
                <w:szCs w:val="22"/>
              </w:rPr>
              <w:t>Jury</w:t>
            </w:r>
          </w:p>
          <w:p w14:paraId="230D1EDB" w14:textId="77777777" w:rsidR="00D5740D" w:rsidRPr="001E09EB" w:rsidRDefault="00D5740D" w:rsidP="00D5740D">
            <w:pPr>
              <w:numPr>
                <w:ilvl w:val="2"/>
                <w:numId w:val="11"/>
              </w:numPr>
              <w:tabs>
                <w:tab w:val="left" w:pos="2460"/>
              </w:tabs>
              <w:ind w:left="1632" w:hanging="364"/>
              <w:rPr>
                <w:rFonts w:ascii="Arial" w:eastAsia="Arial" w:hAnsi="Arial" w:cs="Arial"/>
                <w:sz w:val="22"/>
                <w:szCs w:val="22"/>
              </w:rPr>
            </w:pPr>
            <w:r w:rsidRPr="001E09EB">
              <w:rPr>
                <w:rFonts w:ascii="Arial" w:eastAsia="Arial" w:hAnsi="Arial" w:cs="Arial"/>
                <w:sz w:val="22"/>
                <w:szCs w:val="22"/>
              </w:rPr>
              <w:t>A panel of 6 or 12 members of the community</w:t>
            </w:r>
          </w:p>
          <w:p w14:paraId="49658D47" w14:textId="77777777" w:rsidR="00D5740D" w:rsidRPr="001E09EB" w:rsidRDefault="00D5740D" w:rsidP="00D5740D">
            <w:pPr>
              <w:spacing w:line="10" w:lineRule="exact"/>
              <w:rPr>
                <w:rFonts w:ascii="Arial" w:eastAsia="Arial" w:hAnsi="Arial" w:cs="Arial"/>
                <w:sz w:val="22"/>
                <w:szCs w:val="22"/>
              </w:rPr>
            </w:pPr>
          </w:p>
          <w:p w14:paraId="57E9AED7" w14:textId="77777777" w:rsidR="00D5740D" w:rsidRPr="001E09EB" w:rsidRDefault="00D5740D" w:rsidP="00D5740D">
            <w:pPr>
              <w:numPr>
                <w:ilvl w:val="2"/>
                <w:numId w:val="11"/>
              </w:numPr>
              <w:tabs>
                <w:tab w:val="left" w:pos="2460"/>
              </w:tabs>
              <w:spacing w:line="235" w:lineRule="auto"/>
              <w:ind w:left="1632" w:right="1100" w:hanging="364"/>
              <w:rPr>
                <w:rFonts w:ascii="Arial" w:eastAsia="Arial" w:hAnsi="Arial" w:cs="Arial"/>
                <w:sz w:val="22"/>
                <w:szCs w:val="22"/>
              </w:rPr>
            </w:pPr>
            <w:r w:rsidRPr="001E09EB">
              <w:rPr>
                <w:rFonts w:ascii="Arial" w:eastAsia="Arial" w:hAnsi="Arial" w:cs="Arial"/>
                <w:sz w:val="22"/>
                <w:szCs w:val="22"/>
              </w:rPr>
              <w:t>Their job is to determine if enough evidence exists to convict the defendant of the crime charged</w:t>
            </w:r>
          </w:p>
          <w:p w14:paraId="3AE543F9" w14:textId="77777777" w:rsidR="00D5740D" w:rsidRPr="001E09EB" w:rsidRDefault="00D5740D" w:rsidP="00D5740D">
            <w:pPr>
              <w:spacing w:line="276" w:lineRule="exact"/>
              <w:rPr>
                <w:rFonts w:ascii="Arial" w:eastAsia="Arial" w:hAnsi="Arial" w:cs="Arial"/>
                <w:sz w:val="22"/>
                <w:szCs w:val="22"/>
              </w:rPr>
            </w:pPr>
          </w:p>
          <w:p w14:paraId="086D8772" w14:textId="77777777" w:rsidR="00D5740D" w:rsidRPr="001E09EB" w:rsidRDefault="00D5740D" w:rsidP="00D5740D">
            <w:pPr>
              <w:numPr>
                <w:ilvl w:val="0"/>
                <w:numId w:val="12"/>
              </w:numPr>
              <w:tabs>
                <w:tab w:val="left" w:pos="1380"/>
              </w:tabs>
              <w:ind w:left="552" w:hanging="364"/>
              <w:rPr>
                <w:rFonts w:ascii="Arial" w:eastAsia="Arial" w:hAnsi="Arial" w:cs="Arial"/>
                <w:sz w:val="22"/>
                <w:szCs w:val="22"/>
              </w:rPr>
            </w:pPr>
            <w:r w:rsidRPr="001E09EB">
              <w:rPr>
                <w:rFonts w:ascii="Arial" w:eastAsia="Arial" w:hAnsi="Arial" w:cs="Arial"/>
                <w:sz w:val="22"/>
                <w:szCs w:val="22"/>
              </w:rPr>
              <w:t>Steps in Preparing for a Mock Trial</w:t>
            </w:r>
          </w:p>
          <w:p w14:paraId="6CF1C7AD" w14:textId="77777777" w:rsidR="00D5740D" w:rsidRPr="001E09EB" w:rsidRDefault="00D5740D" w:rsidP="00D5740D">
            <w:pPr>
              <w:numPr>
                <w:ilvl w:val="1"/>
                <w:numId w:val="12"/>
              </w:numPr>
              <w:tabs>
                <w:tab w:val="left" w:pos="1920"/>
              </w:tabs>
              <w:ind w:left="1092" w:hanging="364"/>
              <w:rPr>
                <w:rFonts w:ascii="Arial" w:eastAsia="Arial" w:hAnsi="Arial" w:cs="Arial"/>
                <w:sz w:val="22"/>
                <w:szCs w:val="22"/>
              </w:rPr>
            </w:pPr>
            <w:r w:rsidRPr="001E09EB">
              <w:rPr>
                <w:rFonts w:ascii="Arial" w:eastAsia="Arial" w:hAnsi="Arial" w:cs="Arial"/>
                <w:sz w:val="22"/>
                <w:szCs w:val="22"/>
              </w:rPr>
              <w:t>Distribute case materials to the students</w:t>
            </w:r>
          </w:p>
          <w:p w14:paraId="12861895" w14:textId="77777777" w:rsidR="00D5740D" w:rsidRPr="001E09EB" w:rsidRDefault="00D5740D" w:rsidP="00D5740D">
            <w:pPr>
              <w:numPr>
                <w:ilvl w:val="2"/>
                <w:numId w:val="12"/>
              </w:numPr>
              <w:tabs>
                <w:tab w:val="left" w:pos="2460"/>
              </w:tabs>
              <w:ind w:left="1632" w:hanging="364"/>
              <w:rPr>
                <w:rFonts w:ascii="Arial" w:eastAsia="Arial" w:hAnsi="Arial" w:cs="Arial"/>
                <w:sz w:val="22"/>
                <w:szCs w:val="22"/>
              </w:rPr>
            </w:pPr>
            <w:r w:rsidRPr="001E09EB">
              <w:rPr>
                <w:rFonts w:ascii="Arial" w:eastAsia="Arial" w:hAnsi="Arial" w:cs="Arial"/>
                <w:sz w:val="22"/>
                <w:szCs w:val="22"/>
              </w:rPr>
              <w:t>All persons involved should read the case in its entirety</w:t>
            </w:r>
          </w:p>
          <w:p w14:paraId="3D69D2C9" w14:textId="77777777" w:rsidR="00D5740D" w:rsidRPr="001E09EB" w:rsidRDefault="00D5740D" w:rsidP="00D5740D">
            <w:pPr>
              <w:numPr>
                <w:ilvl w:val="3"/>
                <w:numId w:val="12"/>
              </w:numPr>
              <w:tabs>
                <w:tab w:val="left" w:pos="2900"/>
              </w:tabs>
              <w:ind w:left="2072" w:hanging="264"/>
              <w:rPr>
                <w:rFonts w:ascii="Arial" w:eastAsia="Arial" w:hAnsi="Arial" w:cs="Arial"/>
                <w:sz w:val="22"/>
                <w:szCs w:val="22"/>
              </w:rPr>
            </w:pPr>
            <w:r w:rsidRPr="001E09EB">
              <w:rPr>
                <w:rFonts w:ascii="Arial" w:eastAsia="Arial" w:hAnsi="Arial" w:cs="Arial"/>
                <w:sz w:val="22"/>
                <w:szCs w:val="22"/>
              </w:rPr>
              <w:t>May use a scripted or non-scripted case</w:t>
            </w:r>
          </w:p>
          <w:p w14:paraId="1FC84DE0" w14:textId="77777777" w:rsidR="00D5740D" w:rsidRPr="001E09EB" w:rsidRDefault="00D5740D" w:rsidP="00D5740D">
            <w:pPr>
              <w:numPr>
                <w:ilvl w:val="3"/>
                <w:numId w:val="12"/>
              </w:numPr>
              <w:tabs>
                <w:tab w:val="left" w:pos="2900"/>
              </w:tabs>
              <w:ind w:left="2072" w:hanging="264"/>
              <w:rPr>
                <w:rFonts w:ascii="Arial" w:eastAsia="Arial" w:hAnsi="Arial" w:cs="Arial"/>
                <w:sz w:val="22"/>
                <w:szCs w:val="22"/>
              </w:rPr>
            </w:pPr>
            <w:r w:rsidRPr="001E09EB">
              <w:rPr>
                <w:rFonts w:ascii="Arial" w:eastAsia="Arial" w:hAnsi="Arial" w:cs="Arial"/>
                <w:sz w:val="22"/>
                <w:szCs w:val="22"/>
              </w:rPr>
              <w:t>May use a prepared mock trial or create one</w:t>
            </w:r>
          </w:p>
          <w:p w14:paraId="62605095" w14:textId="77777777" w:rsidR="00D5740D" w:rsidRPr="001E09EB" w:rsidRDefault="00D5740D" w:rsidP="00D5740D">
            <w:pPr>
              <w:spacing w:line="10" w:lineRule="exact"/>
              <w:rPr>
                <w:rFonts w:ascii="Arial" w:eastAsia="Arial" w:hAnsi="Arial" w:cs="Arial"/>
                <w:sz w:val="22"/>
                <w:szCs w:val="22"/>
              </w:rPr>
            </w:pPr>
          </w:p>
          <w:p w14:paraId="2400458A" w14:textId="77777777" w:rsidR="00D5740D" w:rsidRPr="001E09EB" w:rsidRDefault="00D5740D" w:rsidP="00D5740D">
            <w:pPr>
              <w:numPr>
                <w:ilvl w:val="3"/>
                <w:numId w:val="12"/>
              </w:numPr>
              <w:tabs>
                <w:tab w:val="left" w:pos="2900"/>
              </w:tabs>
              <w:spacing w:line="235" w:lineRule="auto"/>
              <w:ind w:left="2072" w:right="560" w:hanging="264"/>
              <w:rPr>
                <w:rFonts w:ascii="Arial" w:eastAsia="Arial" w:hAnsi="Arial" w:cs="Arial"/>
                <w:sz w:val="22"/>
                <w:szCs w:val="22"/>
              </w:rPr>
            </w:pPr>
            <w:r w:rsidRPr="001E09EB">
              <w:rPr>
                <w:rFonts w:ascii="Arial" w:eastAsia="Arial" w:hAnsi="Arial" w:cs="Arial"/>
                <w:sz w:val="22"/>
                <w:szCs w:val="22"/>
              </w:rPr>
              <w:t>Match the trial to student skill level (i.e., start off with one or more scripted trials until the students understand the process)</w:t>
            </w:r>
          </w:p>
          <w:p w14:paraId="397877B4" w14:textId="77777777" w:rsidR="00D5740D" w:rsidRPr="001E09EB" w:rsidRDefault="00D5740D" w:rsidP="00D5740D">
            <w:pPr>
              <w:spacing w:line="11" w:lineRule="exact"/>
              <w:rPr>
                <w:rFonts w:ascii="Arial" w:eastAsia="Arial" w:hAnsi="Arial" w:cs="Arial"/>
                <w:sz w:val="22"/>
                <w:szCs w:val="22"/>
              </w:rPr>
            </w:pPr>
          </w:p>
          <w:p w14:paraId="5D95138C" w14:textId="77777777" w:rsidR="00D5740D" w:rsidRPr="001E09EB" w:rsidRDefault="00D5740D" w:rsidP="00D5740D">
            <w:pPr>
              <w:numPr>
                <w:ilvl w:val="1"/>
                <w:numId w:val="12"/>
              </w:numPr>
              <w:tabs>
                <w:tab w:val="left" w:pos="1920"/>
              </w:tabs>
              <w:spacing w:line="235" w:lineRule="auto"/>
              <w:ind w:left="1092" w:right="240" w:hanging="364"/>
              <w:rPr>
                <w:rFonts w:ascii="Arial" w:eastAsia="Arial" w:hAnsi="Arial" w:cs="Arial"/>
                <w:sz w:val="22"/>
                <w:szCs w:val="22"/>
              </w:rPr>
            </w:pPr>
            <w:r w:rsidRPr="001E09EB">
              <w:rPr>
                <w:rFonts w:ascii="Arial" w:eastAsia="Arial" w:hAnsi="Arial" w:cs="Arial"/>
                <w:sz w:val="22"/>
                <w:szCs w:val="22"/>
              </w:rPr>
              <w:t>Select students to play each role (hold auditions, ask for volunteers, or assign roles)</w:t>
            </w:r>
          </w:p>
          <w:p w14:paraId="3B1BD5ED" w14:textId="77777777" w:rsidR="00D5740D" w:rsidRPr="001E09EB" w:rsidRDefault="00D5740D" w:rsidP="00D5740D">
            <w:pPr>
              <w:numPr>
                <w:ilvl w:val="1"/>
                <w:numId w:val="12"/>
              </w:numPr>
              <w:tabs>
                <w:tab w:val="left" w:pos="1920"/>
              </w:tabs>
              <w:spacing w:line="237" w:lineRule="auto"/>
              <w:ind w:left="1092" w:hanging="364"/>
              <w:rPr>
                <w:rFonts w:ascii="Arial" w:eastAsia="Arial" w:hAnsi="Arial" w:cs="Arial"/>
                <w:sz w:val="22"/>
                <w:szCs w:val="22"/>
              </w:rPr>
            </w:pPr>
            <w:r w:rsidRPr="001E09EB">
              <w:rPr>
                <w:rFonts w:ascii="Arial" w:eastAsia="Arial" w:hAnsi="Arial" w:cs="Arial"/>
                <w:sz w:val="22"/>
                <w:szCs w:val="22"/>
              </w:rPr>
              <w:t>Preparation of case materials</w:t>
            </w:r>
          </w:p>
          <w:p w14:paraId="35EAA670" w14:textId="77777777" w:rsidR="00D5740D" w:rsidRPr="001E09EB" w:rsidRDefault="00D5740D" w:rsidP="00D5740D">
            <w:pPr>
              <w:spacing w:line="11" w:lineRule="exact"/>
              <w:rPr>
                <w:rFonts w:ascii="Arial" w:eastAsia="Arial" w:hAnsi="Arial" w:cs="Arial"/>
                <w:sz w:val="22"/>
                <w:szCs w:val="22"/>
              </w:rPr>
            </w:pPr>
          </w:p>
          <w:p w14:paraId="05FFD927" w14:textId="77777777" w:rsidR="00D5740D" w:rsidRPr="001E09EB" w:rsidRDefault="00D5740D" w:rsidP="00D5740D">
            <w:pPr>
              <w:numPr>
                <w:ilvl w:val="2"/>
                <w:numId w:val="12"/>
              </w:numPr>
              <w:tabs>
                <w:tab w:val="left" w:pos="2460"/>
              </w:tabs>
              <w:spacing w:line="235" w:lineRule="auto"/>
              <w:ind w:left="1632" w:right="260" w:hanging="364"/>
              <w:rPr>
                <w:rFonts w:ascii="Arial" w:eastAsia="Arial" w:hAnsi="Arial" w:cs="Arial"/>
                <w:sz w:val="22"/>
                <w:szCs w:val="22"/>
              </w:rPr>
            </w:pPr>
            <w:r w:rsidRPr="001E09EB">
              <w:rPr>
                <w:rFonts w:ascii="Arial" w:eastAsia="Arial" w:hAnsi="Arial" w:cs="Arial"/>
                <w:sz w:val="22"/>
                <w:szCs w:val="22"/>
              </w:rPr>
              <w:t>Divide students into the prosecution and the defense teams to assist the attorneys with preparing the case</w:t>
            </w:r>
          </w:p>
          <w:p w14:paraId="433A6511" w14:textId="77777777" w:rsidR="00D5740D" w:rsidRPr="001E09EB" w:rsidRDefault="00D5740D" w:rsidP="00D5740D">
            <w:pPr>
              <w:numPr>
                <w:ilvl w:val="2"/>
                <w:numId w:val="12"/>
              </w:numPr>
              <w:tabs>
                <w:tab w:val="left" w:pos="2440"/>
              </w:tabs>
              <w:ind w:left="1612" w:hanging="344"/>
              <w:rPr>
                <w:rFonts w:ascii="Arial" w:eastAsia="Arial" w:hAnsi="Arial" w:cs="Arial"/>
                <w:sz w:val="22"/>
                <w:szCs w:val="22"/>
              </w:rPr>
            </w:pPr>
            <w:r w:rsidRPr="001E09EB">
              <w:rPr>
                <w:rFonts w:ascii="Arial" w:eastAsia="Arial" w:hAnsi="Arial" w:cs="Arial"/>
                <w:sz w:val="22"/>
                <w:szCs w:val="22"/>
              </w:rPr>
              <w:t>Develop direct examination questions for each witness</w:t>
            </w:r>
          </w:p>
          <w:p w14:paraId="324403FC" w14:textId="3DFE8B52" w:rsidR="00D5740D" w:rsidRPr="001E09EB" w:rsidRDefault="00D5740D" w:rsidP="00D5740D">
            <w:pPr>
              <w:numPr>
                <w:ilvl w:val="2"/>
                <w:numId w:val="12"/>
              </w:numPr>
              <w:tabs>
                <w:tab w:val="left" w:pos="2460"/>
              </w:tabs>
              <w:ind w:left="1632" w:hanging="364"/>
              <w:rPr>
                <w:rFonts w:ascii="Arial" w:eastAsia="Arial" w:hAnsi="Arial" w:cs="Arial"/>
                <w:sz w:val="22"/>
                <w:szCs w:val="22"/>
              </w:rPr>
            </w:pPr>
            <w:r w:rsidRPr="001E09EB">
              <w:rPr>
                <w:rFonts w:ascii="Arial" w:eastAsia="Arial" w:hAnsi="Arial" w:cs="Arial"/>
                <w:sz w:val="22"/>
                <w:szCs w:val="22"/>
              </w:rPr>
              <w:t xml:space="preserve">Become familiar with </w:t>
            </w:r>
            <w:r w:rsidR="001E09EB" w:rsidRPr="001E09EB">
              <w:rPr>
                <w:rFonts w:ascii="Arial" w:eastAsia="Arial" w:hAnsi="Arial" w:cs="Arial"/>
                <w:sz w:val="22"/>
                <w:szCs w:val="22"/>
              </w:rPr>
              <w:t>all</w:t>
            </w:r>
            <w:r w:rsidRPr="001E09EB">
              <w:rPr>
                <w:rFonts w:ascii="Arial" w:eastAsia="Arial" w:hAnsi="Arial" w:cs="Arial"/>
                <w:sz w:val="22"/>
                <w:szCs w:val="22"/>
              </w:rPr>
              <w:t xml:space="preserve"> the witness statements</w:t>
            </w:r>
          </w:p>
          <w:p w14:paraId="7659A6F9" w14:textId="77777777" w:rsidR="00D5740D" w:rsidRPr="001E09EB" w:rsidRDefault="00D5740D" w:rsidP="00D5740D">
            <w:pPr>
              <w:spacing w:line="11" w:lineRule="exact"/>
              <w:rPr>
                <w:rFonts w:ascii="Arial" w:eastAsia="Arial" w:hAnsi="Arial" w:cs="Arial"/>
                <w:sz w:val="22"/>
                <w:szCs w:val="22"/>
              </w:rPr>
            </w:pPr>
          </w:p>
          <w:p w14:paraId="686782C9" w14:textId="77777777" w:rsidR="00D5740D" w:rsidRPr="001E09EB" w:rsidRDefault="00D5740D" w:rsidP="00D5740D">
            <w:pPr>
              <w:numPr>
                <w:ilvl w:val="2"/>
                <w:numId w:val="12"/>
              </w:numPr>
              <w:tabs>
                <w:tab w:val="left" w:pos="2460"/>
              </w:tabs>
              <w:spacing w:line="235" w:lineRule="auto"/>
              <w:ind w:left="1632" w:right="380" w:hanging="364"/>
              <w:rPr>
                <w:rFonts w:ascii="Arial" w:eastAsia="Arial" w:hAnsi="Arial" w:cs="Arial"/>
                <w:sz w:val="22"/>
                <w:szCs w:val="22"/>
              </w:rPr>
            </w:pPr>
            <w:r w:rsidRPr="001E09EB">
              <w:rPr>
                <w:rFonts w:ascii="Arial" w:eastAsia="Arial" w:hAnsi="Arial" w:cs="Arial"/>
                <w:sz w:val="22"/>
                <w:szCs w:val="22"/>
              </w:rPr>
              <w:t>Determine the best method for cross-examination of the witness(es) on the opposing side</w:t>
            </w:r>
          </w:p>
          <w:p w14:paraId="66113B40" w14:textId="77777777" w:rsidR="00D5740D" w:rsidRPr="001E09EB" w:rsidRDefault="00D5740D" w:rsidP="00D5740D">
            <w:pPr>
              <w:spacing w:line="11" w:lineRule="exact"/>
              <w:rPr>
                <w:rFonts w:ascii="Arial" w:eastAsia="Arial" w:hAnsi="Arial" w:cs="Arial"/>
                <w:sz w:val="22"/>
                <w:szCs w:val="22"/>
              </w:rPr>
            </w:pPr>
          </w:p>
          <w:p w14:paraId="3E1AE51C" w14:textId="77777777" w:rsidR="00D5740D" w:rsidRPr="001E09EB" w:rsidRDefault="00D5740D" w:rsidP="00D5740D">
            <w:pPr>
              <w:numPr>
                <w:ilvl w:val="2"/>
                <w:numId w:val="12"/>
              </w:numPr>
              <w:tabs>
                <w:tab w:val="left" w:pos="2460"/>
              </w:tabs>
              <w:spacing w:line="235" w:lineRule="auto"/>
              <w:ind w:left="1632" w:right="120" w:hanging="364"/>
              <w:rPr>
                <w:rFonts w:ascii="Arial" w:eastAsia="Arial" w:hAnsi="Arial" w:cs="Arial"/>
                <w:sz w:val="22"/>
                <w:szCs w:val="22"/>
              </w:rPr>
            </w:pPr>
            <w:r w:rsidRPr="001E09EB">
              <w:rPr>
                <w:rFonts w:ascii="Arial" w:eastAsia="Arial" w:hAnsi="Arial" w:cs="Arial"/>
                <w:sz w:val="22"/>
                <w:szCs w:val="22"/>
              </w:rPr>
              <w:t>Rearrange the classroom into a court setting if you do not have an actual, designated courtroom</w:t>
            </w:r>
          </w:p>
          <w:p w14:paraId="28D43B5D" w14:textId="77777777" w:rsidR="00D5740D" w:rsidRPr="001E09EB" w:rsidRDefault="00D5740D" w:rsidP="00D5740D">
            <w:pPr>
              <w:spacing w:line="277" w:lineRule="exact"/>
              <w:rPr>
                <w:sz w:val="22"/>
                <w:szCs w:val="22"/>
              </w:rPr>
            </w:pPr>
          </w:p>
          <w:p w14:paraId="70F6309B" w14:textId="77777777" w:rsidR="00D5740D" w:rsidRPr="001E09EB" w:rsidRDefault="00D5740D" w:rsidP="00D5740D">
            <w:pPr>
              <w:ind w:left="192"/>
              <w:rPr>
                <w:sz w:val="22"/>
                <w:szCs w:val="22"/>
              </w:rPr>
            </w:pPr>
            <w:r w:rsidRPr="001E09EB">
              <w:rPr>
                <w:rFonts w:ascii="Arial" w:eastAsia="Arial" w:hAnsi="Arial" w:cs="Arial"/>
                <w:sz w:val="22"/>
                <w:szCs w:val="22"/>
              </w:rPr>
              <w:t>IV. Order of Events in a Mock Trial</w:t>
            </w:r>
          </w:p>
          <w:p w14:paraId="2FB391A3" w14:textId="77777777" w:rsidR="00D5740D" w:rsidRPr="001E09EB" w:rsidRDefault="00D5740D" w:rsidP="00D5740D">
            <w:pPr>
              <w:numPr>
                <w:ilvl w:val="0"/>
                <w:numId w:val="13"/>
              </w:numPr>
              <w:tabs>
                <w:tab w:val="left" w:pos="1920"/>
              </w:tabs>
              <w:ind w:left="1092" w:hanging="364"/>
              <w:rPr>
                <w:rFonts w:ascii="Arial" w:eastAsia="Arial" w:hAnsi="Arial" w:cs="Arial"/>
                <w:sz w:val="22"/>
                <w:szCs w:val="22"/>
              </w:rPr>
            </w:pPr>
            <w:r w:rsidRPr="001E09EB">
              <w:rPr>
                <w:rFonts w:ascii="Arial" w:eastAsia="Arial" w:hAnsi="Arial" w:cs="Arial"/>
                <w:sz w:val="22"/>
                <w:szCs w:val="22"/>
              </w:rPr>
              <w:t>Jury Selection</w:t>
            </w:r>
          </w:p>
          <w:p w14:paraId="16E6E047" w14:textId="77777777" w:rsidR="00D5740D" w:rsidRPr="001E09EB" w:rsidRDefault="00D5740D" w:rsidP="00D5740D">
            <w:pPr>
              <w:numPr>
                <w:ilvl w:val="1"/>
                <w:numId w:val="13"/>
              </w:numPr>
              <w:tabs>
                <w:tab w:val="left" w:pos="2460"/>
              </w:tabs>
              <w:ind w:left="1632" w:hanging="364"/>
              <w:rPr>
                <w:rFonts w:ascii="Arial" w:eastAsia="Arial" w:hAnsi="Arial" w:cs="Arial"/>
                <w:sz w:val="22"/>
                <w:szCs w:val="22"/>
              </w:rPr>
            </w:pPr>
            <w:r w:rsidRPr="001E09EB">
              <w:rPr>
                <w:rFonts w:ascii="Arial" w:eastAsia="Arial" w:hAnsi="Arial" w:cs="Arial"/>
                <w:sz w:val="22"/>
                <w:szCs w:val="22"/>
              </w:rPr>
              <w:t>Select 6 to 12 jurors, depending on the size of your class</w:t>
            </w:r>
          </w:p>
          <w:p w14:paraId="3236B0E7" w14:textId="77777777" w:rsidR="00D5740D" w:rsidRPr="001E09EB" w:rsidRDefault="00D5740D" w:rsidP="00D5740D">
            <w:pPr>
              <w:spacing w:line="10" w:lineRule="exact"/>
              <w:rPr>
                <w:rFonts w:ascii="Arial" w:eastAsia="Arial" w:hAnsi="Arial" w:cs="Arial"/>
                <w:sz w:val="22"/>
                <w:szCs w:val="22"/>
              </w:rPr>
            </w:pPr>
          </w:p>
          <w:p w14:paraId="772D4EBA" w14:textId="68E3FFE3" w:rsidR="00D5740D" w:rsidRPr="001E09EB" w:rsidRDefault="00D5740D" w:rsidP="00D5740D">
            <w:pPr>
              <w:numPr>
                <w:ilvl w:val="1"/>
                <w:numId w:val="13"/>
              </w:numPr>
              <w:tabs>
                <w:tab w:val="left" w:pos="2460"/>
              </w:tabs>
              <w:spacing w:line="237" w:lineRule="auto"/>
              <w:ind w:left="1632" w:hanging="364"/>
              <w:rPr>
                <w:rFonts w:ascii="Arial" w:eastAsia="Arial" w:hAnsi="Arial" w:cs="Arial"/>
                <w:sz w:val="22"/>
                <w:szCs w:val="22"/>
              </w:rPr>
            </w:pPr>
            <w:r w:rsidRPr="001E09EB">
              <w:rPr>
                <w:rFonts w:ascii="Arial" w:eastAsia="Arial" w:hAnsi="Arial" w:cs="Arial"/>
                <w:sz w:val="22"/>
                <w:szCs w:val="22"/>
              </w:rPr>
              <w:t xml:space="preserve">Remind these students that their job is to listen to the facts of the case and determine </w:t>
            </w:r>
            <w:r w:rsidR="001E09EB" w:rsidRPr="001E09EB">
              <w:rPr>
                <w:rFonts w:ascii="Arial" w:eastAsia="Arial" w:hAnsi="Arial" w:cs="Arial"/>
                <w:sz w:val="22"/>
                <w:szCs w:val="22"/>
              </w:rPr>
              <w:t>whether</w:t>
            </w:r>
            <w:r w:rsidRPr="001E09EB">
              <w:rPr>
                <w:rFonts w:ascii="Arial" w:eastAsia="Arial" w:hAnsi="Arial" w:cs="Arial"/>
                <w:sz w:val="22"/>
                <w:szCs w:val="22"/>
              </w:rPr>
              <w:t xml:space="preserve"> the prosecution has proven its case beyond a reasonable doubt</w:t>
            </w:r>
          </w:p>
          <w:p w14:paraId="20323A58" w14:textId="77777777" w:rsidR="00D5740D" w:rsidRPr="001E09EB" w:rsidRDefault="00D5740D" w:rsidP="00D5740D">
            <w:pPr>
              <w:numPr>
                <w:ilvl w:val="0"/>
                <w:numId w:val="13"/>
              </w:numPr>
              <w:tabs>
                <w:tab w:val="left" w:pos="1920"/>
              </w:tabs>
              <w:ind w:left="1092" w:hanging="364"/>
              <w:rPr>
                <w:rFonts w:ascii="Arial" w:eastAsia="Arial" w:hAnsi="Arial" w:cs="Arial"/>
                <w:sz w:val="22"/>
                <w:szCs w:val="22"/>
              </w:rPr>
            </w:pPr>
            <w:r w:rsidRPr="001E09EB">
              <w:rPr>
                <w:rFonts w:ascii="Arial" w:eastAsia="Arial" w:hAnsi="Arial" w:cs="Arial"/>
                <w:sz w:val="22"/>
                <w:szCs w:val="22"/>
              </w:rPr>
              <w:t>Opening Statements</w:t>
            </w:r>
          </w:p>
          <w:p w14:paraId="41F516B6" w14:textId="77777777" w:rsidR="00D5740D" w:rsidRPr="001E09EB" w:rsidRDefault="00D5740D" w:rsidP="00D5740D">
            <w:pPr>
              <w:numPr>
                <w:ilvl w:val="1"/>
                <w:numId w:val="13"/>
              </w:numPr>
              <w:tabs>
                <w:tab w:val="left" w:pos="2460"/>
              </w:tabs>
              <w:ind w:left="1632" w:hanging="364"/>
              <w:rPr>
                <w:rFonts w:ascii="Arial" w:eastAsia="Arial" w:hAnsi="Arial" w:cs="Arial"/>
                <w:sz w:val="22"/>
                <w:szCs w:val="22"/>
              </w:rPr>
            </w:pPr>
            <w:r w:rsidRPr="001E09EB">
              <w:rPr>
                <w:rFonts w:ascii="Arial" w:eastAsia="Arial" w:hAnsi="Arial" w:cs="Arial"/>
                <w:sz w:val="22"/>
                <w:szCs w:val="22"/>
              </w:rPr>
              <w:t>Purpose is to educate the jury</w:t>
            </w:r>
          </w:p>
          <w:p w14:paraId="72752EAA" w14:textId="77777777" w:rsidR="00D5740D" w:rsidRPr="001E09EB" w:rsidRDefault="00D5740D" w:rsidP="00D5740D">
            <w:pPr>
              <w:numPr>
                <w:ilvl w:val="1"/>
                <w:numId w:val="13"/>
              </w:numPr>
              <w:tabs>
                <w:tab w:val="left" w:pos="2460"/>
              </w:tabs>
              <w:ind w:left="1632" w:hanging="364"/>
              <w:rPr>
                <w:rFonts w:ascii="Arial" w:eastAsia="Arial" w:hAnsi="Arial" w:cs="Arial"/>
                <w:sz w:val="22"/>
                <w:szCs w:val="22"/>
              </w:rPr>
            </w:pPr>
            <w:r w:rsidRPr="001E09EB">
              <w:rPr>
                <w:rFonts w:ascii="Arial" w:eastAsia="Arial" w:hAnsi="Arial" w:cs="Arial"/>
                <w:sz w:val="22"/>
                <w:szCs w:val="22"/>
              </w:rPr>
              <w:t>The prosecution goes first, then the defense</w:t>
            </w:r>
          </w:p>
          <w:p w14:paraId="148C14D7" w14:textId="77777777" w:rsidR="00D5740D" w:rsidRPr="001E09EB" w:rsidRDefault="00D5740D" w:rsidP="00D5740D">
            <w:pPr>
              <w:numPr>
                <w:ilvl w:val="1"/>
                <w:numId w:val="13"/>
              </w:numPr>
              <w:tabs>
                <w:tab w:val="left" w:pos="2460"/>
              </w:tabs>
              <w:ind w:left="1632" w:hanging="364"/>
              <w:rPr>
                <w:rFonts w:ascii="Arial" w:eastAsia="Arial" w:hAnsi="Arial" w:cs="Arial"/>
                <w:sz w:val="22"/>
                <w:szCs w:val="22"/>
              </w:rPr>
            </w:pPr>
            <w:r w:rsidRPr="001E09EB">
              <w:rPr>
                <w:rFonts w:ascii="Arial" w:eastAsia="Arial" w:hAnsi="Arial" w:cs="Arial"/>
                <w:sz w:val="22"/>
                <w:szCs w:val="22"/>
              </w:rPr>
              <w:t>Present the facts of the case and the witnesses to testify</w:t>
            </w:r>
          </w:p>
          <w:p w14:paraId="16CEF219" w14:textId="77777777" w:rsidR="00D5740D" w:rsidRPr="001E09EB" w:rsidRDefault="00D5740D" w:rsidP="00D5740D">
            <w:pPr>
              <w:numPr>
                <w:ilvl w:val="1"/>
                <w:numId w:val="14"/>
              </w:numPr>
              <w:tabs>
                <w:tab w:val="left" w:pos="2460"/>
              </w:tabs>
              <w:spacing w:line="235" w:lineRule="auto"/>
              <w:ind w:left="1632" w:right="720" w:hanging="364"/>
              <w:rPr>
                <w:rFonts w:ascii="Arial" w:eastAsia="Arial" w:hAnsi="Arial" w:cs="Arial"/>
                <w:sz w:val="22"/>
                <w:szCs w:val="22"/>
              </w:rPr>
            </w:pPr>
            <w:r w:rsidRPr="001E09EB">
              <w:rPr>
                <w:rFonts w:ascii="Arial" w:eastAsia="Arial" w:hAnsi="Arial" w:cs="Arial"/>
                <w:sz w:val="22"/>
                <w:szCs w:val="22"/>
              </w:rPr>
              <w:t>Outline the charges brought against the defendant and what the law demands in response</w:t>
            </w:r>
          </w:p>
          <w:p w14:paraId="1C2A5DC2" w14:textId="77777777" w:rsidR="00D5740D" w:rsidRPr="001E09EB" w:rsidRDefault="00D5740D" w:rsidP="00D5740D">
            <w:pPr>
              <w:numPr>
                <w:ilvl w:val="0"/>
                <w:numId w:val="15"/>
              </w:numPr>
              <w:tabs>
                <w:tab w:val="left" w:pos="1920"/>
              </w:tabs>
              <w:ind w:left="1092" w:hanging="364"/>
              <w:rPr>
                <w:rFonts w:ascii="Arial" w:eastAsia="Arial" w:hAnsi="Arial" w:cs="Arial"/>
                <w:sz w:val="22"/>
                <w:szCs w:val="22"/>
              </w:rPr>
            </w:pPr>
            <w:r w:rsidRPr="001E09EB">
              <w:rPr>
                <w:rFonts w:ascii="Arial" w:eastAsia="Arial" w:hAnsi="Arial" w:cs="Arial"/>
                <w:sz w:val="22"/>
                <w:szCs w:val="22"/>
              </w:rPr>
              <w:t>Presentation of Evidence (Witness Testimony)</w:t>
            </w:r>
          </w:p>
          <w:p w14:paraId="205BA98E" w14:textId="77777777" w:rsidR="00D5740D" w:rsidRPr="001E09EB" w:rsidRDefault="00D5740D" w:rsidP="00D5740D">
            <w:pPr>
              <w:numPr>
                <w:ilvl w:val="1"/>
                <w:numId w:val="15"/>
              </w:numPr>
              <w:tabs>
                <w:tab w:val="left" w:pos="2460"/>
              </w:tabs>
              <w:ind w:left="1632" w:hanging="364"/>
              <w:rPr>
                <w:rFonts w:ascii="Arial" w:eastAsia="Arial" w:hAnsi="Arial" w:cs="Arial"/>
                <w:sz w:val="22"/>
                <w:szCs w:val="22"/>
              </w:rPr>
            </w:pPr>
            <w:r w:rsidRPr="001E09EB">
              <w:rPr>
                <w:rFonts w:ascii="Arial" w:eastAsia="Arial" w:hAnsi="Arial" w:cs="Arial"/>
                <w:sz w:val="22"/>
                <w:szCs w:val="22"/>
              </w:rPr>
              <w:t>The prosecution will conduct direct examination of each of its witnesses</w:t>
            </w:r>
          </w:p>
          <w:p w14:paraId="77846A66" w14:textId="77777777" w:rsidR="00D5740D" w:rsidRPr="001E09EB" w:rsidRDefault="00D5740D" w:rsidP="00D5740D">
            <w:pPr>
              <w:numPr>
                <w:ilvl w:val="1"/>
                <w:numId w:val="15"/>
              </w:numPr>
              <w:tabs>
                <w:tab w:val="left" w:pos="2460"/>
              </w:tabs>
              <w:ind w:left="1632" w:hanging="364"/>
              <w:rPr>
                <w:rFonts w:ascii="Arial" w:eastAsia="Arial" w:hAnsi="Arial" w:cs="Arial"/>
                <w:sz w:val="22"/>
                <w:szCs w:val="22"/>
              </w:rPr>
            </w:pPr>
            <w:r w:rsidRPr="001E09EB">
              <w:rPr>
                <w:rFonts w:ascii="Arial" w:eastAsia="Arial" w:hAnsi="Arial" w:cs="Arial"/>
                <w:sz w:val="22"/>
                <w:szCs w:val="22"/>
              </w:rPr>
              <w:t>The defense will cross-examine each of the prosecution’s witnesses</w:t>
            </w:r>
          </w:p>
          <w:p w14:paraId="2DF2C5A4" w14:textId="77777777" w:rsidR="00D5740D" w:rsidRPr="001E09EB" w:rsidRDefault="00D5740D" w:rsidP="00D5740D">
            <w:pPr>
              <w:spacing w:line="10" w:lineRule="exact"/>
              <w:rPr>
                <w:rFonts w:ascii="Arial" w:eastAsia="Arial" w:hAnsi="Arial" w:cs="Arial"/>
                <w:sz w:val="22"/>
                <w:szCs w:val="22"/>
              </w:rPr>
            </w:pPr>
          </w:p>
          <w:p w14:paraId="5594DE59" w14:textId="77777777" w:rsidR="00D5740D" w:rsidRPr="001E09EB" w:rsidRDefault="00D5740D" w:rsidP="00D5740D">
            <w:pPr>
              <w:numPr>
                <w:ilvl w:val="1"/>
                <w:numId w:val="15"/>
              </w:numPr>
              <w:tabs>
                <w:tab w:val="left" w:pos="2460"/>
              </w:tabs>
              <w:spacing w:line="235" w:lineRule="auto"/>
              <w:ind w:left="1632" w:right="340" w:hanging="364"/>
              <w:rPr>
                <w:rFonts w:ascii="Arial" w:eastAsia="Arial" w:hAnsi="Arial" w:cs="Arial"/>
                <w:sz w:val="22"/>
                <w:szCs w:val="22"/>
              </w:rPr>
            </w:pPr>
            <w:r w:rsidRPr="001E09EB">
              <w:rPr>
                <w:rFonts w:ascii="Arial" w:eastAsia="Arial" w:hAnsi="Arial" w:cs="Arial"/>
                <w:sz w:val="22"/>
                <w:szCs w:val="22"/>
              </w:rPr>
              <w:t>After direct examination and cross-examination, a rebuttal is allowed by both sides</w:t>
            </w:r>
          </w:p>
          <w:p w14:paraId="4B22D7E5" w14:textId="1112E645" w:rsidR="00D5740D" w:rsidRPr="001E09EB" w:rsidRDefault="00D5740D" w:rsidP="00D5740D">
            <w:pPr>
              <w:numPr>
                <w:ilvl w:val="1"/>
                <w:numId w:val="15"/>
              </w:numPr>
              <w:tabs>
                <w:tab w:val="left" w:pos="2460"/>
              </w:tabs>
              <w:ind w:left="1632" w:hanging="364"/>
              <w:rPr>
                <w:rFonts w:ascii="Arial" w:eastAsia="Arial" w:hAnsi="Arial" w:cs="Arial"/>
                <w:sz w:val="22"/>
                <w:szCs w:val="22"/>
              </w:rPr>
            </w:pPr>
            <w:r w:rsidRPr="001E09EB">
              <w:rPr>
                <w:rFonts w:ascii="Arial" w:eastAsia="Arial" w:hAnsi="Arial" w:cs="Arial"/>
                <w:sz w:val="22"/>
                <w:szCs w:val="22"/>
              </w:rPr>
              <w:t xml:space="preserve">Once </w:t>
            </w:r>
            <w:r w:rsidR="001E09EB" w:rsidRPr="001E09EB">
              <w:rPr>
                <w:rFonts w:ascii="Arial" w:eastAsia="Arial" w:hAnsi="Arial" w:cs="Arial"/>
                <w:sz w:val="22"/>
                <w:szCs w:val="22"/>
              </w:rPr>
              <w:t>all</w:t>
            </w:r>
            <w:r w:rsidRPr="001E09EB">
              <w:rPr>
                <w:rFonts w:ascii="Arial" w:eastAsia="Arial" w:hAnsi="Arial" w:cs="Arial"/>
                <w:sz w:val="22"/>
                <w:szCs w:val="22"/>
              </w:rPr>
              <w:t xml:space="preserve"> the witnesses on a side have been presented, the side will</w:t>
            </w:r>
          </w:p>
          <w:p w14:paraId="12C144AF" w14:textId="77777777" w:rsidR="00D5740D" w:rsidRPr="001E09EB" w:rsidRDefault="00D5740D" w:rsidP="00D5740D">
            <w:pPr>
              <w:ind w:left="1632"/>
              <w:rPr>
                <w:rFonts w:ascii="Arial" w:eastAsia="Arial" w:hAnsi="Arial" w:cs="Arial"/>
                <w:sz w:val="22"/>
                <w:szCs w:val="22"/>
              </w:rPr>
            </w:pPr>
            <w:r w:rsidRPr="001E09EB">
              <w:rPr>
                <w:rFonts w:ascii="Arial" w:eastAsia="Arial" w:hAnsi="Arial" w:cs="Arial"/>
                <w:sz w:val="22"/>
                <w:szCs w:val="22"/>
              </w:rPr>
              <w:t>“rest” and the other side will present their evidence and testimony</w:t>
            </w:r>
          </w:p>
          <w:p w14:paraId="1B74B4E9" w14:textId="77777777" w:rsidR="00D5740D" w:rsidRPr="001E09EB" w:rsidRDefault="00D5740D" w:rsidP="00D5740D">
            <w:pPr>
              <w:numPr>
                <w:ilvl w:val="0"/>
                <w:numId w:val="15"/>
              </w:numPr>
              <w:tabs>
                <w:tab w:val="left" w:pos="1920"/>
              </w:tabs>
              <w:ind w:left="1092" w:hanging="364"/>
              <w:rPr>
                <w:rFonts w:ascii="Arial" w:eastAsia="Arial" w:hAnsi="Arial" w:cs="Arial"/>
                <w:sz w:val="22"/>
                <w:szCs w:val="22"/>
              </w:rPr>
            </w:pPr>
            <w:r w:rsidRPr="001E09EB">
              <w:rPr>
                <w:rFonts w:ascii="Arial" w:eastAsia="Arial" w:hAnsi="Arial" w:cs="Arial"/>
                <w:sz w:val="22"/>
                <w:szCs w:val="22"/>
              </w:rPr>
              <w:t>Closing Arguments</w:t>
            </w:r>
          </w:p>
          <w:p w14:paraId="674CFF1F" w14:textId="77777777" w:rsidR="00D5740D" w:rsidRPr="001E09EB" w:rsidRDefault="00D5740D" w:rsidP="00D5740D">
            <w:pPr>
              <w:spacing w:line="11" w:lineRule="exact"/>
              <w:rPr>
                <w:rFonts w:ascii="Arial" w:eastAsia="Arial" w:hAnsi="Arial" w:cs="Arial"/>
                <w:sz w:val="22"/>
                <w:szCs w:val="22"/>
              </w:rPr>
            </w:pPr>
          </w:p>
          <w:p w14:paraId="0FE4361C" w14:textId="77777777" w:rsidR="00D5740D" w:rsidRPr="001E09EB" w:rsidRDefault="00D5740D" w:rsidP="00D5740D">
            <w:pPr>
              <w:numPr>
                <w:ilvl w:val="1"/>
                <w:numId w:val="15"/>
              </w:numPr>
              <w:tabs>
                <w:tab w:val="left" w:pos="2460"/>
              </w:tabs>
              <w:spacing w:line="235" w:lineRule="auto"/>
              <w:ind w:left="1632" w:right="940" w:hanging="364"/>
              <w:rPr>
                <w:rFonts w:ascii="Arial" w:eastAsia="Arial" w:hAnsi="Arial" w:cs="Arial"/>
                <w:sz w:val="22"/>
                <w:szCs w:val="22"/>
              </w:rPr>
            </w:pPr>
            <w:r w:rsidRPr="001E09EB">
              <w:rPr>
                <w:rFonts w:ascii="Arial" w:eastAsia="Arial" w:hAnsi="Arial" w:cs="Arial"/>
                <w:sz w:val="22"/>
                <w:szCs w:val="22"/>
              </w:rPr>
              <w:t>Arguments made to the court and jury that review all the evidence presented during the evidentiary phase</w:t>
            </w:r>
          </w:p>
          <w:p w14:paraId="40FC8E96" w14:textId="77777777" w:rsidR="00D5740D" w:rsidRPr="001E09EB" w:rsidRDefault="00D5740D" w:rsidP="00D5740D">
            <w:pPr>
              <w:spacing w:line="11" w:lineRule="exact"/>
              <w:rPr>
                <w:rFonts w:ascii="Arial" w:eastAsia="Arial" w:hAnsi="Arial" w:cs="Arial"/>
                <w:sz w:val="22"/>
                <w:szCs w:val="22"/>
              </w:rPr>
            </w:pPr>
          </w:p>
          <w:p w14:paraId="33F6F619" w14:textId="77777777" w:rsidR="00D5740D" w:rsidRPr="001E09EB" w:rsidRDefault="00D5740D" w:rsidP="00D5740D">
            <w:pPr>
              <w:numPr>
                <w:ilvl w:val="1"/>
                <w:numId w:val="15"/>
              </w:numPr>
              <w:tabs>
                <w:tab w:val="left" w:pos="2460"/>
              </w:tabs>
              <w:spacing w:line="235" w:lineRule="auto"/>
              <w:ind w:left="1632" w:right="240" w:hanging="364"/>
              <w:rPr>
                <w:rFonts w:ascii="Arial" w:eastAsia="Arial" w:hAnsi="Arial" w:cs="Arial"/>
                <w:sz w:val="22"/>
                <w:szCs w:val="22"/>
              </w:rPr>
            </w:pPr>
            <w:r w:rsidRPr="001E09EB">
              <w:rPr>
                <w:rFonts w:ascii="Arial" w:eastAsia="Arial" w:hAnsi="Arial" w:cs="Arial"/>
                <w:sz w:val="22"/>
                <w:szCs w:val="22"/>
              </w:rPr>
              <w:t>The attorneys will review witness testimony and evidence presented that establish their cases</w:t>
            </w:r>
          </w:p>
          <w:p w14:paraId="244BDC40" w14:textId="77777777" w:rsidR="00D5740D" w:rsidRPr="001E09EB" w:rsidRDefault="00D5740D" w:rsidP="00D5740D">
            <w:pPr>
              <w:numPr>
                <w:ilvl w:val="1"/>
                <w:numId w:val="15"/>
              </w:numPr>
              <w:tabs>
                <w:tab w:val="left" w:pos="2460"/>
              </w:tabs>
              <w:ind w:left="1632" w:hanging="364"/>
              <w:rPr>
                <w:rFonts w:ascii="Arial" w:eastAsia="Arial" w:hAnsi="Arial" w:cs="Arial"/>
                <w:sz w:val="22"/>
                <w:szCs w:val="22"/>
              </w:rPr>
            </w:pPr>
            <w:r w:rsidRPr="001E09EB">
              <w:rPr>
                <w:rFonts w:ascii="Arial" w:eastAsia="Arial" w:hAnsi="Arial" w:cs="Arial"/>
                <w:sz w:val="22"/>
                <w:szCs w:val="22"/>
              </w:rPr>
              <w:t>Attorneys will also try to persuade the jury to vote in their favor</w:t>
            </w:r>
          </w:p>
          <w:p w14:paraId="0D4D3B73" w14:textId="77777777" w:rsidR="00D5740D" w:rsidRPr="001E09EB" w:rsidRDefault="00D5740D" w:rsidP="00D5740D">
            <w:pPr>
              <w:numPr>
                <w:ilvl w:val="1"/>
                <w:numId w:val="15"/>
              </w:numPr>
              <w:tabs>
                <w:tab w:val="left" w:pos="2460"/>
              </w:tabs>
              <w:ind w:left="1632" w:hanging="364"/>
              <w:rPr>
                <w:rFonts w:ascii="Arial" w:eastAsia="Arial" w:hAnsi="Arial" w:cs="Arial"/>
                <w:sz w:val="22"/>
                <w:szCs w:val="22"/>
              </w:rPr>
            </w:pPr>
            <w:r w:rsidRPr="001E09EB">
              <w:rPr>
                <w:rFonts w:ascii="Arial" w:eastAsia="Arial" w:hAnsi="Arial" w:cs="Arial"/>
                <w:sz w:val="22"/>
                <w:szCs w:val="22"/>
              </w:rPr>
              <w:t>Each attorney will point out “holes” in the other side’s case</w:t>
            </w:r>
          </w:p>
          <w:p w14:paraId="66EE6718" w14:textId="77777777" w:rsidR="00D5740D" w:rsidRPr="001E09EB" w:rsidRDefault="00D5740D" w:rsidP="00D5740D">
            <w:pPr>
              <w:spacing w:line="10" w:lineRule="exact"/>
              <w:rPr>
                <w:rFonts w:ascii="Arial" w:eastAsia="Arial" w:hAnsi="Arial" w:cs="Arial"/>
                <w:sz w:val="22"/>
                <w:szCs w:val="22"/>
              </w:rPr>
            </w:pPr>
          </w:p>
          <w:p w14:paraId="62F5E606" w14:textId="77777777" w:rsidR="00D5740D" w:rsidRPr="001E09EB" w:rsidRDefault="00D5740D" w:rsidP="00D5740D">
            <w:pPr>
              <w:numPr>
                <w:ilvl w:val="1"/>
                <w:numId w:val="15"/>
              </w:numPr>
              <w:tabs>
                <w:tab w:val="left" w:pos="2460"/>
              </w:tabs>
              <w:spacing w:line="235" w:lineRule="auto"/>
              <w:ind w:left="1632" w:right="60" w:hanging="364"/>
              <w:rPr>
                <w:rFonts w:ascii="Arial" w:eastAsia="Arial" w:hAnsi="Arial" w:cs="Arial"/>
                <w:sz w:val="22"/>
                <w:szCs w:val="22"/>
              </w:rPr>
            </w:pPr>
            <w:r w:rsidRPr="001E09EB">
              <w:rPr>
                <w:rFonts w:ascii="Arial" w:eastAsia="Arial" w:hAnsi="Arial" w:cs="Arial"/>
                <w:sz w:val="22"/>
                <w:szCs w:val="22"/>
              </w:rPr>
              <w:t>The theme presented during opening statements should be used to tie the whole case together</w:t>
            </w:r>
          </w:p>
          <w:p w14:paraId="0E865A03" w14:textId="77777777" w:rsidR="00D5740D" w:rsidRPr="001E09EB" w:rsidRDefault="00D5740D" w:rsidP="00D5740D">
            <w:pPr>
              <w:spacing w:line="11" w:lineRule="exact"/>
              <w:rPr>
                <w:rFonts w:ascii="Arial" w:eastAsia="Arial" w:hAnsi="Arial" w:cs="Arial"/>
                <w:sz w:val="22"/>
                <w:szCs w:val="22"/>
              </w:rPr>
            </w:pPr>
          </w:p>
          <w:p w14:paraId="5337D2CC" w14:textId="77777777" w:rsidR="00D5740D" w:rsidRPr="001E09EB" w:rsidRDefault="00D5740D" w:rsidP="00D5740D">
            <w:pPr>
              <w:numPr>
                <w:ilvl w:val="0"/>
                <w:numId w:val="15"/>
              </w:numPr>
              <w:tabs>
                <w:tab w:val="left" w:pos="1920"/>
              </w:tabs>
              <w:spacing w:line="237" w:lineRule="auto"/>
              <w:ind w:left="1092" w:right="100" w:hanging="364"/>
              <w:rPr>
                <w:rFonts w:ascii="Arial" w:eastAsia="Arial" w:hAnsi="Arial" w:cs="Arial"/>
                <w:sz w:val="22"/>
                <w:szCs w:val="22"/>
              </w:rPr>
            </w:pPr>
            <w:r w:rsidRPr="001E09EB">
              <w:rPr>
                <w:rFonts w:ascii="Arial" w:eastAsia="Arial" w:hAnsi="Arial" w:cs="Arial"/>
                <w:sz w:val="22"/>
                <w:szCs w:val="22"/>
              </w:rPr>
              <w:t>Jury Deliberation – jurors can be removed from the court to an alternate location, or deliberations can be held in front of the class as a discussion (wither way, the instructor should be part of the deliberations to ensure that the jury is on track and deliberating properly)</w:t>
            </w:r>
          </w:p>
          <w:p w14:paraId="1F9EAE4F" w14:textId="77777777" w:rsidR="00D5740D" w:rsidRPr="001E09EB" w:rsidRDefault="00D5740D" w:rsidP="00D5740D">
            <w:pPr>
              <w:spacing w:line="3" w:lineRule="exact"/>
              <w:rPr>
                <w:rFonts w:ascii="Arial" w:eastAsia="Arial" w:hAnsi="Arial" w:cs="Arial"/>
                <w:sz w:val="22"/>
                <w:szCs w:val="22"/>
              </w:rPr>
            </w:pPr>
          </w:p>
          <w:p w14:paraId="2591CA24" w14:textId="77777777" w:rsidR="00D5740D" w:rsidRPr="001E09EB" w:rsidRDefault="00D5740D" w:rsidP="00D5740D">
            <w:pPr>
              <w:numPr>
                <w:ilvl w:val="1"/>
                <w:numId w:val="15"/>
              </w:numPr>
              <w:tabs>
                <w:tab w:val="left" w:pos="2460"/>
              </w:tabs>
              <w:ind w:left="1632" w:hanging="364"/>
              <w:rPr>
                <w:rFonts w:ascii="Arial" w:eastAsia="Arial" w:hAnsi="Arial" w:cs="Arial"/>
                <w:sz w:val="22"/>
                <w:szCs w:val="22"/>
              </w:rPr>
            </w:pPr>
            <w:r w:rsidRPr="001E09EB">
              <w:rPr>
                <w:rFonts w:ascii="Arial" w:eastAsia="Arial" w:hAnsi="Arial" w:cs="Arial"/>
                <w:sz w:val="22"/>
                <w:szCs w:val="22"/>
              </w:rPr>
              <w:t>Select a jury foreperson</w:t>
            </w:r>
          </w:p>
          <w:p w14:paraId="65049ED1" w14:textId="77777777" w:rsidR="00D5740D" w:rsidRPr="001E09EB" w:rsidRDefault="00D5740D" w:rsidP="00D5740D">
            <w:pPr>
              <w:spacing w:line="10" w:lineRule="exact"/>
              <w:rPr>
                <w:rFonts w:ascii="Arial" w:eastAsia="Arial" w:hAnsi="Arial" w:cs="Arial"/>
                <w:sz w:val="22"/>
                <w:szCs w:val="22"/>
              </w:rPr>
            </w:pPr>
          </w:p>
          <w:p w14:paraId="7D4DACA9" w14:textId="77777777" w:rsidR="00D5740D" w:rsidRPr="001E09EB" w:rsidRDefault="00D5740D" w:rsidP="00D5740D">
            <w:pPr>
              <w:numPr>
                <w:ilvl w:val="1"/>
                <w:numId w:val="15"/>
              </w:numPr>
              <w:tabs>
                <w:tab w:val="left" w:pos="2460"/>
              </w:tabs>
              <w:spacing w:line="235" w:lineRule="auto"/>
              <w:ind w:left="1632" w:right="120" w:hanging="364"/>
              <w:rPr>
                <w:rFonts w:ascii="Arial" w:eastAsia="Arial" w:hAnsi="Arial" w:cs="Arial"/>
                <w:sz w:val="22"/>
                <w:szCs w:val="22"/>
              </w:rPr>
            </w:pPr>
            <w:r w:rsidRPr="001E09EB">
              <w:rPr>
                <w:rFonts w:ascii="Arial" w:eastAsia="Arial" w:hAnsi="Arial" w:cs="Arial"/>
                <w:sz w:val="22"/>
                <w:szCs w:val="22"/>
              </w:rPr>
              <w:t>The jury foreperson will take an initial vote to see what deliberation needs to occur</w:t>
            </w:r>
          </w:p>
          <w:p w14:paraId="27E5CF73" w14:textId="77777777" w:rsidR="00D5740D" w:rsidRPr="001E09EB" w:rsidRDefault="00D5740D" w:rsidP="00D5740D">
            <w:pPr>
              <w:spacing w:line="11" w:lineRule="exact"/>
              <w:rPr>
                <w:rFonts w:ascii="Arial" w:eastAsia="Arial" w:hAnsi="Arial" w:cs="Arial"/>
                <w:sz w:val="22"/>
                <w:szCs w:val="22"/>
              </w:rPr>
            </w:pPr>
          </w:p>
          <w:p w14:paraId="36543297" w14:textId="77777777" w:rsidR="00D5740D" w:rsidRPr="001E09EB" w:rsidRDefault="00D5740D" w:rsidP="00D5740D">
            <w:pPr>
              <w:numPr>
                <w:ilvl w:val="1"/>
                <w:numId w:val="15"/>
              </w:numPr>
              <w:tabs>
                <w:tab w:val="left" w:pos="2460"/>
              </w:tabs>
              <w:spacing w:line="236" w:lineRule="auto"/>
              <w:ind w:left="1632" w:hanging="364"/>
              <w:rPr>
                <w:rFonts w:ascii="Arial" w:eastAsia="Arial" w:hAnsi="Arial" w:cs="Arial"/>
                <w:sz w:val="22"/>
                <w:szCs w:val="22"/>
              </w:rPr>
            </w:pPr>
            <w:r w:rsidRPr="001E09EB">
              <w:rPr>
                <w:rFonts w:ascii="Arial" w:eastAsia="Arial" w:hAnsi="Arial" w:cs="Arial"/>
                <w:sz w:val="22"/>
                <w:szCs w:val="22"/>
              </w:rPr>
              <w:t>Allow the jury members to express why they voted the way they did. Each person should be allowed to state their opinion without being interrupted or put down</w:t>
            </w:r>
          </w:p>
          <w:p w14:paraId="57258D17" w14:textId="77777777" w:rsidR="00D5740D" w:rsidRPr="001E09EB" w:rsidRDefault="00D5740D" w:rsidP="00D5740D">
            <w:pPr>
              <w:numPr>
                <w:ilvl w:val="1"/>
                <w:numId w:val="15"/>
              </w:numPr>
              <w:tabs>
                <w:tab w:val="left" w:pos="2460"/>
              </w:tabs>
              <w:ind w:left="1632" w:hanging="364"/>
              <w:rPr>
                <w:rFonts w:ascii="Arial" w:eastAsia="Arial" w:hAnsi="Arial" w:cs="Arial"/>
                <w:sz w:val="22"/>
                <w:szCs w:val="22"/>
              </w:rPr>
            </w:pPr>
            <w:r w:rsidRPr="001E09EB">
              <w:rPr>
                <w:rFonts w:ascii="Arial" w:eastAsia="Arial" w:hAnsi="Arial" w:cs="Arial"/>
                <w:sz w:val="22"/>
                <w:szCs w:val="22"/>
              </w:rPr>
              <w:t>Jurors should discuss opinions of those that are opposing the majority</w:t>
            </w:r>
          </w:p>
          <w:p w14:paraId="56A29B13" w14:textId="77777777" w:rsidR="00D5740D" w:rsidRPr="001E09EB" w:rsidRDefault="00D5740D" w:rsidP="00D5740D">
            <w:pPr>
              <w:spacing w:line="10" w:lineRule="exact"/>
              <w:rPr>
                <w:rFonts w:ascii="Arial" w:eastAsia="Arial" w:hAnsi="Arial" w:cs="Arial"/>
                <w:sz w:val="22"/>
                <w:szCs w:val="22"/>
              </w:rPr>
            </w:pPr>
          </w:p>
          <w:p w14:paraId="3723FB13" w14:textId="71F8665E" w:rsidR="00D5740D" w:rsidRPr="001E09EB" w:rsidRDefault="00D5740D" w:rsidP="00D5740D">
            <w:pPr>
              <w:numPr>
                <w:ilvl w:val="1"/>
                <w:numId w:val="15"/>
              </w:numPr>
              <w:tabs>
                <w:tab w:val="left" w:pos="2460"/>
              </w:tabs>
              <w:spacing w:line="237" w:lineRule="auto"/>
              <w:ind w:left="1632" w:right="280" w:hanging="364"/>
              <w:rPr>
                <w:rFonts w:ascii="Arial" w:eastAsia="Arial" w:hAnsi="Arial" w:cs="Arial"/>
                <w:sz w:val="22"/>
                <w:szCs w:val="22"/>
              </w:rPr>
            </w:pPr>
            <w:r w:rsidRPr="001E09EB">
              <w:rPr>
                <w:rFonts w:ascii="Arial" w:eastAsia="Arial" w:hAnsi="Arial" w:cs="Arial"/>
                <w:sz w:val="22"/>
                <w:szCs w:val="22"/>
              </w:rPr>
              <w:t xml:space="preserve">You may have to remind them that even though they have knowledge of the case, they cannot consider any information that was not presented </w:t>
            </w:r>
            <w:r w:rsidR="001E09EB" w:rsidRPr="001E09EB">
              <w:rPr>
                <w:rFonts w:ascii="Arial" w:eastAsia="Arial" w:hAnsi="Arial" w:cs="Arial"/>
                <w:sz w:val="22"/>
                <w:szCs w:val="22"/>
              </w:rPr>
              <w:t>during</w:t>
            </w:r>
            <w:r w:rsidRPr="001E09EB">
              <w:rPr>
                <w:rFonts w:ascii="Arial" w:eastAsia="Arial" w:hAnsi="Arial" w:cs="Arial"/>
                <w:sz w:val="22"/>
                <w:szCs w:val="22"/>
              </w:rPr>
              <w:t xml:space="preserve"> the trial</w:t>
            </w:r>
          </w:p>
          <w:p w14:paraId="7A63D334" w14:textId="77777777" w:rsidR="00D5740D" w:rsidRPr="001E09EB" w:rsidRDefault="00D5740D" w:rsidP="00D5740D">
            <w:pPr>
              <w:spacing w:line="11" w:lineRule="exact"/>
              <w:rPr>
                <w:rFonts w:ascii="Arial" w:eastAsia="Arial" w:hAnsi="Arial" w:cs="Arial"/>
                <w:sz w:val="22"/>
                <w:szCs w:val="22"/>
              </w:rPr>
            </w:pPr>
          </w:p>
          <w:p w14:paraId="62AA60C8" w14:textId="77777777" w:rsidR="00D5740D" w:rsidRPr="001E09EB" w:rsidRDefault="00D5740D" w:rsidP="00D5740D">
            <w:pPr>
              <w:numPr>
                <w:ilvl w:val="1"/>
                <w:numId w:val="15"/>
              </w:numPr>
              <w:tabs>
                <w:tab w:val="left" w:pos="2460"/>
              </w:tabs>
              <w:spacing w:line="235" w:lineRule="auto"/>
              <w:ind w:left="1632" w:right="1000" w:hanging="364"/>
              <w:rPr>
                <w:rFonts w:ascii="Arial" w:eastAsia="Arial" w:hAnsi="Arial" w:cs="Arial"/>
                <w:sz w:val="22"/>
                <w:szCs w:val="22"/>
              </w:rPr>
            </w:pPr>
            <w:r w:rsidRPr="001E09EB">
              <w:rPr>
                <w:rFonts w:ascii="Arial" w:eastAsia="Arial" w:hAnsi="Arial" w:cs="Arial"/>
                <w:sz w:val="22"/>
                <w:szCs w:val="22"/>
              </w:rPr>
              <w:t>Review with the jury what it means to prove something “beyond a reasonable doubt”</w:t>
            </w:r>
          </w:p>
          <w:p w14:paraId="3D4FD244" w14:textId="77777777" w:rsidR="00D5740D" w:rsidRPr="001E09EB" w:rsidRDefault="00D5740D" w:rsidP="00D5740D">
            <w:pPr>
              <w:spacing w:line="11" w:lineRule="exact"/>
              <w:rPr>
                <w:rFonts w:ascii="Arial" w:eastAsia="Arial" w:hAnsi="Arial" w:cs="Arial"/>
                <w:sz w:val="22"/>
                <w:szCs w:val="22"/>
              </w:rPr>
            </w:pPr>
          </w:p>
          <w:p w14:paraId="3A424CFA" w14:textId="77777777" w:rsidR="00D5740D" w:rsidRPr="001E09EB" w:rsidRDefault="00D5740D" w:rsidP="00D5740D">
            <w:pPr>
              <w:numPr>
                <w:ilvl w:val="1"/>
                <w:numId w:val="15"/>
              </w:numPr>
              <w:tabs>
                <w:tab w:val="left" w:pos="2460"/>
              </w:tabs>
              <w:spacing w:line="235" w:lineRule="auto"/>
              <w:ind w:left="1632" w:right="120" w:hanging="364"/>
              <w:rPr>
                <w:rFonts w:ascii="Arial" w:eastAsia="Arial" w:hAnsi="Arial" w:cs="Arial"/>
                <w:sz w:val="22"/>
                <w:szCs w:val="22"/>
              </w:rPr>
            </w:pPr>
            <w:r w:rsidRPr="001E09EB">
              <w:rPr>
                <w:rFonts w:ascii="Arial" w:eastAsia="Arial" w:hAnsi="Arial" w:cs="Arial"/>
                <w:sz w:val="22"/>
                <w:szCs w:val="22"/>
              </w:rPr>
              <w:t>Once the jury has reached a unanimous decision, allow them to present it to the court</w:t>
            </w:r>
          </w:p>
          <w:p w14:paraId="1C8FD73B" w14:textId="77777777" w:rsidR="00D5740D" w:rsidRPr="001E09EB" w:rsidRDefault="00D5740D" w:rsidP="00D5740D">
            <w:pPr>
              <w:spacing w:line="11" w:lineRule="exact"/>
              <w:rPr>
                <w:rFonts w:ascii="Arial" w:eastAsia="Arial" w:hAnsi="Arial" w:cs="Arial"/>
                <w:sz w:val="22"/>
                <w:szCs w:val="22"/>
              </w:rPr>
            </w:pPr>
          </w:p>
          <w:p w14:paraId="2B20C98E" w14:textId="5E532F68" w:rsidR="00D5740D" w:rsidRPr="001E09EB" w:rsidRDefault="00D5740D" w:rsidP="00D5740D">
            <w:pPr>
              <w:numPr>
                <w:ilvl w:val="1"/>
                <w:numId w:val="15"/>
              </w:numPr>
              <w:tabs>
                <w:tab w:val="left" w:pos="2460"/>
              </w:tabs>
              <w:spacing w:line="236" w:lineRule="auto"/>
              <w:ind w:left="1632" w:right="420" w:hanging="364"/>
              <w:rPr>
                <w:rFonts w:ascii="Arial" w:eastAsia="Arial" w:hAnsi="Arial" w:cs="Arial"/>
                <w:sz w:val="22"/>
                <w:szCs w:val="22"/>
              </w:rPr>
            </w:pPr>
            <w:r w:rsidRPr="001E09EB">
              <w:rPr>
                <w:rFonts w:ascii="Arial" w:eastAsia="Arial" w:hAnsi="Arial" w:cs="Arial"/>
                <w:sz w:val="22"/>
                <w:szCs w:val="22"/>
              </w:rPr>
              <w:t>Follow up with a class discussion. Allow students to give thoughts/suggestions and give the jury an opportunity to point out what would have changed their decision.</w:t>
            </w:r>
          </w:p>
          <w:p w14:paraId="41259C4C" w14:textId="77777777" w:rsidR="00B3350C" w:rsidRPr="001E09EB" w:rsidRDefault="09D121B5" w:rsidP="09D121B5">
            <w:pPr>
              <w:spacing w:before="120" w:after="120"/>
              <w:rPr>
                <w:rFonts w:ascii="Open Sans" w:hAnsi="Open Sans" w:cs="Open Sans"/>
                <w:i/>
                <w:iCs/>
                <w:sz w:val="22"/>
                <w:szCs w:val="22"/>
              </w:rPr>
            </w:pPr>
            <w:r w:rsidRPr="001E09E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82D7784" w:rsidR="00CF2E7E" w:rsidRPr="001E09EB" w:rsidRDefault="001E09EB" w:rsidP="001E09EB">
            <w:pPr>
              <w:spacing w:before="120" w:after="120"/>
              <w:rPr>
                <w:rFonts w:ascii="Open Sans" w:hAnsi="Open Sans" w:cs="Open Sans"/>
                <w:sz w:val="22"/>
                <w:szCs w:val="22"/>
              </w:rPr>
            </w:pPr>
            <w:r>
              <w:rPr>
                <w:rFonts w:ascii="Open Sans" w:hAnsi="Open Sans" w:cs="Open Sans"/>
                <w:sz w:val="22"/>
                <w:szCs w:val="22"/>
              </w:rPr>
              <w:t>NONE</w:t>
            </w:r>
          </w:p>
        </w:tc>
      </w:tr>
      <w:tr w:rsidR="00B3350C" w:rsidRPr="001E09EB" w14:paraId="07580D23" w14:textId="77777777" w:rsidTr="09D121B5">
        <w:trPr>
          <w:trHeight w:val="27"/>
        </w:trPr>
        <w:tc>
          <w:tcPr>
            <w:tcW w:w="2952" w:type="dxa"/>
            <w:shd w:val="clear" w:color="auto" w:fill="auto"/>
          </w:tcPr>
          <w:p w14:paraId="78EDFD65" w14:textId="249361E5" w:rsidR="00B3350C" w:rsidRPr="001E09EB" w:rsidRDefault="09D121B5" w:rsidP="09D121B5">
            <w:pPr>
              <w:jc w:val="center"/>
              <w:rPr>
                <w:rFonts w:ascii="Open Sans" w:hAnsi="Open Sans" w:cs="Open Sans"/>
                <w:b/>
                <w:bCs/>
                <w:sz w:val="22"/>
                <w:szCs w:val="22"/>
              </w:rPr>
            </w:pPr>
            <w:r w:rsidRPr="001E09EB">
              <w:rPr>
                <w:rFonts w:ascii="Open Sans" w:hAnsi="Open Sans" w:cs="Open Sans"/>
                <w:b/>
                <w:bCs/>
                <w:sz w:val="22"/>
                <w:szCs w:val="22"/>
              </w:rPr>
              <w:t>Guided Practice *</w:t>
            </w:r>
          </w:p>
        </w:tc>
        <w:tc>
          <w:tcPr>
            <w:tcW w:w="7848" w:type="dxa"/>
            <w:shd w:val="clear" w:color="auto" w:fill="auto"/>
          </w:tcPr>
          <w:p w14:paraId="33FBE824" w14:textId="5F7A7111" w:rsidR="00D5740D" w:rsidRPr="001E09EB" w:rsidRDefault="00D5740D" w:rsidP="00D5740D">
            <w:pPr>
              <w:numPr>
                <w:ilvl w:val="0"/>
                <w:numId w:val="16"/>
              </w:numPr>
              <w:tabs>
                <w:tab w:val="left" w:pos="1380"/>
              </w:tabs>
              <w:spacing w:line="251" w:lineRule="auto"/>
              <w:ind w:left="364" w:right="60" w:hanging="364"/>
              <w:rPr>
                <w:rFonts w:ascii="Arial" w:eastAsia="Arial" w:hAnsi="Arial" w:cs="Arial"/>
                <w:sz w:val="22"/>
                <w:szCs w:val="22"/>
                <w:u w:val="single"/>
              </w:rPr>
            </w:pPr>
            <w:r w:rsidRPr="001E09EB">
              <w:rPr>
                <w:rFonts w:ascii="Arial" w:eastAsia="Arial" w:hAnsi="Arial" w:cs="Arial"/>
                <w:sz w:val="22"/>
                <w:szCs w:val="22"/>
                <w:u w:val="single"/>
              </w:rPr>
              <w:t>Mock Trial.</w:t>
            </w:r>
            <w:r w:rsidRPr="001E09EB">
              <w:rPr>
                <w:rFonts w:ascii="Arial" w:eastAsia="Arial" w:hAnsi="Arial" w:cs="Arial"/>
                <w:sz w:val="22"/>
                <w:szCs w:val="22"/>
              </w:rPr>
              <w:t xml:space="preserve"> Have students participate in a mock trial. You may create a script or use one that is already written. The following instructions are based on the Mock Trial Script Mom A. Bear, Pop A. Bear and Babe E. Bear v. Golden Locks a/k/a Gold E. Locks </w:t>
            </w:r>
          </w:p>
          <w:p w14:paraId="35594B59" w14:textId="77777777" w:rsidR="00D5740D" w:rsidRPr="001E09EB" w:rsidRDefault="00D5740D" w:rsidP="00D5740D">
            <w:pPr>
              <w:spacing w:line="237" w:lineRule="auto"/>
              <w:ind w:right="260"/>
              <w:rPr>
                <w:rFonts w:ascii="Arial" w:eastAsia="Arial" w:hAnsi="Arial" w:cs="Arial"/>
                <w:color w:val="0000FF"/>
                <w:sz w:val="22"/>
                <w:szCs w:val="22"/>
              </w:rPr>
            </w:pPr>
            <w:r w:rsidRPr="001E09EB">
              <w:rPr>
                <w:rFonts w:ascii="Arial" w:eastAsia="Arial" w:hAnsi="Arial" w:cs="Arial"/>
                <w:color w:val="000000"/>
                <w:sz w:val="22"/>
                <w:szCs w:val="22"/>
              </w:rPr>
              <w:t>Once students have read/heard the story of Goldilocks and the Three Bears,</w:t>
            </w:r>
            <w:r w:rsidRPr="001E09EB">
              <w:rPr>
                <w:rFonts w:ascii="Arial" w:eastAsia="Arial" w:hAnsi="Arial" w:cs="Arial"/>
                <w:color w:val="0000FF"/>
                <w:sz w:val="22"/>
                <w:szCs w:val="22"/>
              </w:rPr>
              <w:t xml:space="preserve"> </w:t>
            </w:r>
            <w:r w:rsidRPr="001E09EB">
              <w:rPr>
                <w:rFonts w:ascii="Arial" w:eastAsia="Arial" w:hAnsi="Arial" w:cs="Arial"/>
                <w:color w:val="000000"/>
                <w:sz w:val="22"/>
                <w:szCs w:val="22"/>
              </w:rPr>
              <w:t>brainstorm on the board the offenses that have been committed. Students need to be able to identify the elements of each of the offenses selected. Once the offense(s) have been identified, assign students with the court roles:</w:t>
            </w:r>
          </w:p>
          <w:p w14:paraId="3DAC53AC" w14:textId="77777777" w:rsidR="00D5740D" w:rsidRPr="001E09EB" w:rsidRDefault="00D5740D" w:rsidP="00D5740D">
            <w:pPr>
              <w:spacing w:line="2" w:lineRule="exact"/>
              <w:rPr>
                <w:sz w:val="22"/>
                <w:szCs w:val="22"/>
              </w:rPr>
            </w:pPr>
          </w:p>
          <w:p w14:paraId="1712CC1F" w14:textId="77777777" w:rsidR="00D5740D" w:rsidRPr="001E09EB" w:rsidRDefault="00D5740D" w:rsidP="00D5740D">
            <w:pPr>
              <w:numPr>
                <w:ilvl w:val="0"/>
                <w:numId w:val="17"/>
              </w:numPr>
              <w:tabs>
                <w:tab w:val="left" w:pos="2160"/>
              </w:tabs>
              <w:ind w:left="780" w:hanging="362"/>
              <w:rPr>
                <w:rFonts w:ascii="Symbol" w:eastAsia="Symbol" w:hAnsi="Symbol" w:cs="Symbol"/>
                <w:sz w:val="22"/>
                <w:szCs w:val="22"/>
              </w:rPr>
            </w:pPr>
            <w:r w:rsidRPr="001E09EB">
              <w:rPr>
                <w:rFonts w:ascii="Arial" w:eastAsia="Arial" w:hAnsi="Arial" w:cs="Arial"/>
                <w:sz w:val="22"/>
                <w:szCs w:val="22"/>
              </w:rPr>
              <w:t>Select a prosecutor(s) and a defense</w:t>
            </w:r>
          </w:p>
          <w:p w14:paraId="472D848C" w14:textId="77777777" w:rsidR="00D5740D" w:rsidRPr="001E09EB" w:rsidRDefault="00D5740D" w:rsidP="00D5740D">
            <w:pPr>
              <w:spacing w:line="25" w:lineRule="exact"/>
              <w:rPr>
                <w:rFonts w:ascii="Symbol" w:eastAsia="Symbol" w:hAnsi="Symbol" w:cs="Symbol"/>
                <w:sz w:val="22"/>
                <w:szCs w:val="22"/>
              </w:rPr>
            </w:pPr>
          </w:p>
          <w:p w14:paraId="3842CD0C" w14:textId="77777777" w:rsidR="00D5740D" w:rsidRPr="001E09EB" w:rsidRDefault="00D5740D" w:rsidP="00D5740D">
            <w:pPr>
              <w:numPr>
                <w:ilvl w:val="0"/>
                <w:numId w:val="17"/>
              </w:numPr>
              <w:tabs>
                <w:tab w:val="left" w:pos="2160"/>
              </w:tabs>
              <w:spacing w:line="227" w:lineRule="auto"/>
              <w:ind w:left="780" w:right="60" w:hanging="362"/>
              <w:rPr>
                <w:rFonts w:ascii="Symbol" w:eastAsia="Symbol" w:hAnsi="Symbol" w:cs="Symbol"/>
                <w:sz w:val="22"/>
                <w:szCs w:val="22"/>
              </w:rPr>
            </w:pPr>
            <w:r w:rsidRPr="001E09EB">
              <w:rPr>
                <w:rFonts w:ascii="Arial" w:eastAsia="Arial" w:hAnsi="Arial" w:cs="Arial"/>
                <w:sz w:val="22"/>
                <w:szCs w:val="22"/>
              </w:rPr>
              <w:t>Assign the roles of Papa Bear, Mama Bear, Baby Bear and Goldilocks (each of these characters will need to write a witness statement)</w:t>
            </w:r>
          </w:p>
          <w:p w14:paraId="75C10532" w14:textId="77777777" w:rsidR="00D5740D" w:rsidRPr="001E09EB" w:rsidRDefault="00D5740D" w:rsidP="00D5740D">
            <w:pPr>
              <w:spacing w:line="29" w:lineRule="exact"/>
              <w:rPr>
                <w:rFonts w:ascii="Symbol" w:eastAsia="Symbol" w:hAnsi="Symbol" w:cs="Symbol"/>
                <w:sz w:val="22"/>
                <w:szCs w:val="22"/>
              </w:rPr>
            </w:pPr>
          </w:p>
          <w:p w14:paraId="08F14614" w14:textId="77777777" w:rsidR="00D5740D" w:rsidRPr="001E09EB" w:rsidRDefault="00D5740D" w:rsidP="00D5740D">
            <w:pPr>
              <w:numPr>
                <w:ilvl w:val="0"/>
                <w:numId w:val="17"/>
              </w:numPr>
              <w:tabs>
                <w:tab w:val="left" w:pos="2160"/>
              </w:tabs>
              <w:spacing w:line="231" w:lineRule="auto"/>
              <w:ind w:left="780" w:right="100" w:hanging="362"/>
              <w:rPr>
                <w:rFonts w:ascii="Symbol" w:eastAsia="Symbol" w:hAnsi="Symbol" w:cs="Symbol"/>
                <w:sz w:val="22"/>
                <w:szCs w:val="22"/>
              </w:rPr>
            </w:pPr>
            <w:r w:rsidRPr="001E09EB">
              <w:rPr>
                <w:rFonts w:ascii="Arial" w:eastAsia="Arial" w:hAnsi="Arial" w:cs="Arial"/>
                <w:sz w:val="22"/>
                <w:szCs w:val="22"/>
              </w:rPr>
              <w:t>Form the Defense and Prosecution teams. Provide copies of the witness statements to both sides. The teams will work together to develop direct and cross examination questions for each witness</w:t>
            </w:r>
          </w:p>
          <w:p w14:paraId="2B1A2AEF" w14:textId="77777777" w:rsidR="00D5740D" w:rsidRPr="001E09EB" w:rsidRDefault="00D5740D" w:rsidP="00D5740D">
            <w:pPr>
              <w:spacing w:line="31" w:lineRule="exact"/>
              <w:rPr>
                <w:rFonts w:ascii="Symbol" w:eastAsia="Symbol" w:hAnsi="Symbol" w:cs="Symbol"/>
                <w:sz w:val="22"/>
                <w:szCs w:val="22"/>
              </w:rPr>
            </w:pPr>
          </w:p>
          <w:p w14:paraId="25EDD91C" w14:textId="77777777" w:rsidR="00D5740D" w:rsidRPr="001E09EB" w:rsidRDefault="00D5740D" w:rsidP="00D5740D">
            <w:pPr>
              <w:numPr>
                <w:ilvl w:val="0"/>
                <w:numId w:val="17"/>
              </w:numPr>
              <w:tabs>
                <w:tab w:val="left" w:pos="2160"/>
              </w:tabs>
              <w:spacing w:line="227" w:lineRule="auto"/>
              <w:ind w:left="780" w:right="120" w:hanging="362"/>
              <w:rPr>
                <w:rFonts w:ascii="Symbol" w:eastAsia="Symbol" w:hAnsi="Symbol" w:cs="Symbol"/>
                <w:sz w:val="22"/>
                <w:szCs w:val="22"/>
              </w:rPr>
            </w:pPr>
            <w:r w:rsidRPr="001E09EB">
              <w:rPr>
                <w:rFonts w:ascii="Arial" w:eastAsia="Arial" w:hAnsi="Arial" w:cs="Arial"/>
                <w:sz w:val="22"/>
                <w:szCs w:val="22"/>
              </w:rPr>
              <w:t>After all the questions have been written and witnesses have been prepped, a jury should be selected</w:t>
            </w:r>
          </w:p>
          <w:p w14:paraId="30AEC92F" w14:textId="77777777" w:rsidR="00D5740D" w:rsidRPr="001E09EB" w:rsidRDefault="00D5740D" w:rsidP="00D5740D">
            <w:pPr>
              <w:spacing w:line="2" w:lineRule="exact"/>
              <w:rPr>
                <w:rFonts w:ascii="Symbol" w:eastAsia="Symbol" w:hAnsi="Symbol" w:cs="Symbol"/>
                <w:sz w:val="22"/>
                <w:szCs w:val="22"/>
              </w:rPr>
            </w:pPr>
          </w:p>
          <w:p w14:paraId="3C68EAE3" w14:textId="77777777" w:rsidR="00D5740D" w:rsidRPr="001E09EB" w:rsidRDefault="00D5740D" w:rsidP="00D5740D">
            <w:pPr>
              <w:numPr>
                <w:ilvl w:val="0"/>
                <w:numId w:val="17"/>
              </w:numPr>
              <w:tabs>
                <w:tab w:val="left" w:pos="2160"/>
              </w:tabs>
              <w:spacing w:line="239" w:lineRule="auto"/>
              <w:ind w:left="780" w:hanging="362"/>
              <w:rPr>
                <w:rFonts w:ascii="Symbol" w:eastAsia="Symbol" w:hAnsi="Symbol" w:cs="Symbol"/>
                <w:sz w:val="22"/>
                <w:szCs w:val="22"/>
              </w:rPr>
            </w:pPr>
            <w:r w:rsidRPr="001E09EB">
              <w:rPr>
                <w:rFonts w:ascii="Arial" w:eastAsia="Arial" w:hAnsi="Arial" w:cs="Arial"/>
                <w:sz w:val="22"/>
                <w:szCs w:val="22"/>
              </w:rPr>
              <w:t>The instructor will serve as the judge for this trial</w:t>
            </w:r>
          </w:p>
          <w:p w14:paraId="2007E600" w14:textId="77777777" w:rsidR="00D5740D" w:rsidRPr="001E09EB" w:rsidRDefault="00D5740D" w:rsidP="00D5740D">
            <w:pPr>
              <w:numPr>
                <w:ilvl w:val="0"/>
                <w:numId w:val="17"/>
              </w:numPr>
              <w:tabs>
                <w:tab w:val="left" w:pos="2160"/>
              </w:tabs>
              <w:spacing w:line="237" w:lineRule="auto"/>
              <w:ind w:left="780" w:hanging="362"/>
              <w:rPr>
                <w:rFonts w:ascii="Symbol" w:eastAsia="Symbol" w:hAnsi="Symbol" w:cs="Symbol"/>
                <w:sz w:val="22"/>
                <w:szCs w:val="22"/>
              </w:rPr>
            </w:pPr>
            <w:r w:rsidRPr="001E09EB">
              <w:rPr>
                <w:rFonts w:ascii="Arial" w:eastAsia="Arial" w:hAnsi="Arial" w:cs="Arial"/>
                <w:sz w:val="22"/>
                <w:szCs w:val="22"/>
              </w:rPr>
              <w:t>The trial will be presented and after its completion, the jury will deliberate</w:t>
            </w:r>
          </w:p>
          <w:p w14:paraId="6A0F582D" w14:textId="77777777" w:rsidR="00D5740D" w:rsidRPr="001E09EB" w:rsidRDefault="00D5740D" w:rsidP="00D5740D">
            <w:pPr>
              <w:numPr>
                <w:ilvl w:val="0"/>
                <w:numId w:val="17"/>
              </w:numPr>
              <w:tabs>
                <w:tab w:val="left" w:pos="2160"/>
              </w:tabs>
              <w:spacing w:line="239" w:lineRule="auto"/>
              <w:ind w:left="780" w:hanging="362"/>
              <w:rPr>
                <w:rFonts w:ascii="Symbol" w:eastAsia="Symbol" w:hAnsi="Symbol" w:cs="Symbol"/>
                <w:sz w:val="22"/>
                <w:szCs w:val="22"/>
              </w:rPr>
            </w:pPr>
            <w:r w:rsidRPr="001E09EB">
              <w:rPr>
                <w:rFonts w:ascii="Arial" w:eastAsia="Arial" w:hAnsi="Arial" w:cs="Arial"/>
                <w:sz w:val="22"/>
                <w:szCs w:val="22"/>
              </w:rPr>
              <w:t>The jury will present their decision to the court</w:t>
            </w:r>
          </w:p>
          <w:p w14:paraId="69B6AFCE" w14:textId="77777777" w:rsidR="00D5740D" w:rsidRPr="001E09EB" w:rsidRDefault="00D5740D" w:rsidP="00D5740D">
            <w:pPr>
              <w:spacing w:line="27" w:lineRule="exact"/>
              <w:rPr>
                <w:rFonts w:ascii="Symbol" w:eastAsia="Symbol" w:hAnsi="Symbol" w:cs="Symbol"/>
                <w:sz w:val="22"/>
                <w:szCs w:val="22"/>
              </w:rPr>
            </w:pPr>
          </w:p>
          <w:p w14:paraId="20835C89" w14:textId="77777777" w:rsidR="00D5740D" w:rsidRPr="001E09EB" w:rsidRDefault="00D5740D" w:rsidP="00D5740D">
            <w:pPr>
              <w:numPr>
                <w:ilvl w:val="0"/>
                <w:numId w:val="17"/>
              </w:numPr>
              <w:tabs>
                <w:tab w:val="left" w:pos="2160"/>
              </w:tabs>
              <w:spacing w:line="227" w:lineRule="auto"/>
              <w:ind w:left="780" w:right="500" w:hanging="362"/>
              <w:rPr>
                <w:rFonts w:ascii="Symbol" w:eastAsia="Symbol" w:hAnsi="Symbol" w:cs="Symbol"/>
                <w:sz w:val="22"/>
                <w:szCs w:val="22"/>
              </w:rPr>
            </w:pPr>
            <w:r w:rsidRPr="001E09EB">
              <w:rPr>
                <w:rFonts w:ascii="Arial" w:eastAsia="Arial" w:hAnsi="Arial" w:cs="Arial"/>
                <w:sz w:val="22"/>
                <w:szCs w:val="22"/>
              </w:rPr>
              <w:t>Discuss as a class the good points of the trial and what could have been better</w:t>
            </w:r>
          </w:p>
          <w:p w14:paraId="6A81C06B" w14:textId="77777777" w:rsidR="00D5740D" w:rsidRPr="001E09EB" w:rsidRDefault="00D5740D" w:rsidP="00D5740D">
            <w:pPr>
              <w:spacing w:line="2" w:lineRule="exact"/>
              <w:rPr>
                <w:rFonts w:ascii="Symbol" w:eastAsia="Symbol" w:hAnsi="Symbol" w:cs="Symbol"/>
                <w:sz w:val="22"/>
                <w:szCs w:val="22"/>
              </w:rPr>
            </w:pPr>
          </w:p>
          <w:p w14:paraId="0EBFC21C" w14:textId="77777777" w:rsidR="00D5740D" w:rsidRPr="001E09EB" w:rsidRDefault="00D5740D" w:rsidP="00D5740D">
            <w:pPr>
              <w:numPr>
                <w:ilvl w:val="0"/>
                <w:numId w:val="17"/>
              </w:numPr>
              <w:tabs>
                <w:tab w:val="left" w:pos="2160"/>
              </w:tabs>
              <w:spacing w:line="237" w:lineRule="auto"/>
              <w:ind w:left="780" w:hanging="362"/>
              <w:rPr>
                <w:rFonts w:ascii="Symbol" w:eastAsia="Symbol" w:hAnsi="Symbol" w:cs="Symbol"/>
                <w:sz w:val="22"/>
                <w:szCs w:val="22"/>
              </w:rPr>
            </w:pPr>
            <w:r w:rsidRPr="001E09EB">
              <w:rPr>
                <w:rFonts w:ascii="Arial" w:eastAsia="Arial" w:hAnsi="Arial" w:cs="Arial"/>
                <w:sz w:val="22"/>
                <w:szCs w:val="22"/>
              </w:rPr>
              <w:t>Allow students to give feedback on the trial, prior to your evaluation</w:t>
            </w:r>
          </w:p>
          <w:p w14:paraId="6D865B99" w14:textId="77777777" w:rsidR="00D5740D" w:rsidRPr="001E09EB" w:rsidRDefault="00D5740D" w:rsidP="00D5740D">
            <w:pPr>
              <w:spacing w:line="11" w:lineRule="exact"/>
              <w:rPr>
                <w:sz w:val="22"/>
                <w:szCs w:val="22"/>
              </w:rPr>
            </w:pPr>
          </w:p>
          <w:p w14:paraId="21EA48E9" w14:textId="2B950E54" w:rsidR="00D5740D" w:rsidRPr="001E09EB" w:rsidRDefault="00D5740D" w:rsidP="00D5740D">
            <w:pPr>
              <w:spacing w:line="235" w:lineRule="auto"/>
              <w:ind w:right="400"/>
              <w:rPr>
                <w:sz w:val="22"/>
                <w:szCs w:val="22"/>
              </w:rPr>
            </w:pPr>
            <w:r w:rsidRPr="001E09EB">
              <w:rPr>
                <w:rFonts w:ascii="Arial" w:eastAsia="Arial" w:hAnsi="Arial" w:cs="Arial"/>
                <w:sz w:val="22"/>
                <w:szCs w:val="22"/>
              </w:rPr>
              <w:t>Use the Mock Trials Rubrics and the Group Evaluation Rubric for assessment as needed.</w:t>
            </w:r>
          </w:p>
          <w:p w14:paraId="2BA461F9" w14:textId="77777777" w:rsidR="00B3350C" w:rsidRPr="001E09EB" w:rsidRDefault="09D121B5" w:rsidP="09D121B5">
            <w:pPr>
              <w:spacing w:before="120" w:after="120"/>
              <w:rPr>
                <w:rFonts w:ascii="Open Sans" w:hAnsi="Open Sans" w:cs="Open Sans"/>
                <w:i/>
                <w:iCs/>
                <w:sz w:val="22"/>
                <w:szCs w:val="22"/>
              </w:rPr>
            </w:pPr>
            <w:r w:rsidRPr="001E09E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C843DF2" w:rsidR="00CF2E7E" w:rsidRPr="001E09EB" w:rsidRDefault="00D5740D" w:rsidP="00D5740D">
            <w:pPr>
              <w:pStyle w:val="ListParagraph"/>
              <w:numPr>
                <w:ilvl w:val="0"/>
                <w:numId w:val="5"/>
              </w:numPr>
              <w:spacing w:before="120" w:after="120"/>
              <w:rPr>
                <w:rFonts w:ascii="Open Sans" w:hAnsi="Open Sans" w:cs="Open Sans"/>
                <w:sz w:val="22"/>
                <w:szCs w:val="22"/>
              </w:rPr>
            </w:pPr>
            <w:r w:rsidRPr="001E09EB">
              <w:rPr>
                <w:rFonts w:ascii="Open Sans" w:hAnsi="Open Sans" w:cs="Open Sans"/>
                <w:sz w:val="22"/>
                <w:szCs w:val="22"/>
              </w:rPr>
              <w:t>Use several scripted mock trials with your class. These contain all the elements that should be included in a mock trial. The scripts help the students to focus on content more than presentation allowing them to learn the method of a trial and the kind of information that should be presented by witnesses. Use the Mock Trial Rubrics for assessment.</w:t>
            </w:r>
          </w:p>
        </w:tc>
      </w:tr>
      <w:tr w:rsidR="00B3350C" w:rsidRPr="001E09EB" w14:paraId="2BB1B0A1" w14:textId="77777777" w:rsidTr="09D121B5">
        <w:trPr>
          <w:trHeight w:val="395"/>
        </w:trPr>
        <w:tc>
          <w:tcPr>
            <w:tcW w:w="2952" w:type="dxa"/>
            <w:shd w:val="clear" w:color="auto" w:fill="auto"/>
          </w:tcPr>
          <w:p w14:paraId="1388253E" w14:textId="6EA2F42B" w:rsidR="00B3350C" w:rsidRPr="001E09EB" w:rsidRDefault="09D121B5" w:rsidP="09D121B5">
            <w:pPr>
              <w:jc w:val="center"/>
              <w:rPr>
                <w:rFonts w:ascii="Open Sans" w:hAnsi="Open Sans" w:cs="Open Sans"/>
                <w:b/>
                <w:bCs/>
                <w:sz w:val="22"/>
                <w:szCs w:val="22"/>
              </w:rPr>
            </w:pPr>
            <w:r w:rsidRPr="001E09EB">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1E09EB" w:rsidRDefault="09D121B5" w:rsidP="09D121B5">
            <w:pPr>
              <w:spacing w:before="120" w:after="120"/>
              <w:rPr>
                <w:rFonts w:ascii="Open Sans" w:hAnsi="Open Sans" w:cs="Open Sans"/>
                <w:i/>
                <w:iCs/>
                <w:sz w:val="22"/>
                <w:szCs w:val="22"/>
              </w:rPr>
            </w:pPr>
            <w:r w:rsidRPr="001E09E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F8BFAC9" w:rsidR="00CF2E7E" w:rsidRPr="001E09EB" w:rsidRDefault="001E09EB" w:rsidP="001E09EB">
            <w:pPr>
              <w:spacing w:before="120" w:after="120"/>
              <w:rPr>
                <w:rFonts w:ascii="Open Sans" w:hAnsi="Open Sans" w:cs="Open Sans"/>
                <w:sz w:val="22"/>
                <w:szCs w:val="22"/>
              </w:rPr>
            </w:pPr>
            <w:r>
              <w:rPr>
                <w:rFonts w:ascii="Open Sans" w:hAnsi="Open Sans" w:cs="Open Sans"/>
                <w:sz w:val="22"/>
                <w:szCs w:val="22"/>
              </w:rPr>
              <w:t>NONE</w:t>
            </w:r>
          </w:p>
        </w:tc>
      </w:tr>
      <w:tr w:rsidR="00B3350C" w:rsidRPr="001E09EB" w14:paraId="50863A81" w14:textId="77777777" w:rsidTr="09D121B5">
        <w:tc>
          <w:tcPr>
            <w:tcW w:w="2952" w:type="dxa"/>
            <w:shd w:val="clear" w:color="auto" w:fill="auto"/>
          </w:tcPr>
          <w:p w14:paraId="3E48F608" w14:textId="5EE824C9"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Lesson Closure</w:t>
            </w:r>
          </w:p>
        </w:tc>
        <w:tc>
          <w:tcPr>
            <w:tcW w:w="7848" w:type="dxa"/>
            <w:shd w:val="clear" w:color="auto" w:fill="auto"/>
          </w:tcPr>
          <w:p w14:paraId="101353E5" w14:textId="77777777" w:rsidR="00B3350C" w:rsidRPr="001E09EB" w:rsidRDefault="00B3350C" w:rsidP="00DC4B23">
            <w:pPr>
              <w:spacing w:before="120" w:after="120"/>
              <w:rPr>
                <w:rFonts w:ascii="Open Sans" w:hAnsi="Open Sans" w:cs="Open Sans"/>
                <w:sz w:val="22"/>
                <w:szCs w:val="22"/>
              </w:rPr>
            </w:pPr>
          </w:p>
        </w:tc>
      </w:tr>
      <w:tr w:rsidR="00B3350C" w:rsidRPr="001E09EB" w14:paraId="09F5B5CB" w14:textId="77777777" w:rsidTr="09D121B5">
        <w:trPr>
          <w:trHeight w:val="135"/>
        </w:trPr>
        <w:tc>
          <w:tcPr>
            <w:tcW w:w="2952" w:type="dxa"/>
            <w:shd w:val="clear" w:color="auto" w:fill="auto"/>
          </w:tcPr>
          <w:p w14:paraId="5374FB7C" w14:textId="3BB87904" w:rsidR="0080201D"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Summative/End of Lesson Assessment *</w:t>
            </w:r>
          </w:p>
          <w:p w14:paraId="6CEEAD70" w14:textId="12A5B6A4" w:rsidR="00B3350C" w:rsidRPr="001E09EB" w:rsidRDefault="0080201D" w:rsidP="0080201D">
            <w:pPr>
              <w:tabs>
                <w:tab w:val="left" w:pos="2820"/>
              </w:tabs>
              <w:rPr>
                <w:rFonts w:ascii="Open Sans" w:hAnsi="Open Sans" w:cs="Open Sans"/>
                <w:sz w:val="22"/>
                <w:szCs w:val="22"/>
              </w:rPr>
            </w:pPr>
            <w:r w:rsidRPr="001E09EB">
              <w:rPr>
                <w:rFonts w:ascii="Open Sans" w:hAnsi="Open Sans" w:cs="Open Sans"/>
                <w:sz w:val="22"/>
                <w:szCs w:val="22"/>
              </w:rPr>
              <w:tab/>
            </w:r>
          </w:p>
        </w:tc>
        <w:tc>
          <w:tcPr>
            <w:tcW w:w="7848" w:type="dxa"/>
            <w:shd w:val="clear" w:color="auto" w:fill="auto"/>
          </w:tcPr>
          <w:p w14:paraId="3B42CDE7" w14:textId="77777777" w:rsidR="00D5740D" w:rsidRPr="001E09EB" w:rsidRDefault="00D5740D" w:rsidP="00D5740D">
            <w:pPr>
              <w:rPr>
                <w:sz w:val="22"/>
                <w:szCs w:val="22"/>
              </w:rPr>
            </w:pPr>
            <w:r w:rsidRPr="001E09EB">
              <w:rPr>
                <w:rFonts w:ascii="Arial" w:eastAsia="Arial" w:hAnsi="Arial" w:cs="Arial"/>
                <w:sz w:val="22"/>
                <w:szCs w:val="22"/>
              </w:rPr>
              <w:t>Mock Trials Exam and Key</w:t>
            </w:r>
          </w:p>
          <w:p w14:paraId="0CE1EAD7" w14:textId="77777777" w:rsidR="00D5740D" w:rsidRPr="001E09EB" w:rsidRDefault="00D5740D" w:rsidP="00D5740D">
            <w:pPr>
              <w:rPr>
                <w:sz w:val="22"/>
                <w:szCs w:val="22"/>
              </w:rPr>
            </w:pPr>
            <w:r w:rsidRPr="001E09EB">
              <w:rPr>
                <w:rFonts w:ascii="Arial" w:eastAsia="Arial" w:hAnsi="Arial" w:cs="Arial"/>
                <w:sz w:val="22"/>
                <w:szCs w:val="22"/>
              </w:rPr>
              <w:t>Mock Trials: Attorney Rubric</w:t>
            </w:r>
          </w:p>
          <w:p w14:paraId="51FAFE5D" w14:textId="77777777" w:rsidR="00D5740D" w:rsidRPr="001E09EB" w:rsidRDefault="00D5740D" w:rsidP="00D5740D">
            <w:pPr>
              <w:rPr>
                <w:sz w:val="22"/>
                <w:szCs w:val="22"/>
              </w:rPr>
            </w:pPr>
            <w:r w:rsidRPr="001E09EB">
              <w:rPr>
                <w:rFonts w:ascii="Arial" w:eastAsia="Arial" w:hAnsi="Arial" w:cs="Arial"/>
                <w:sz w:val="22"/>
                <w:szCs w:val="22"/>
              </w:rPr>
              <w:t>Mock Trials: Jury Rubric</w:t>
            </w:r>
          </w:p>
          <w:p w14:paraId="24FD21D5" w14:textId="77777777" w:rsidR="00D5740D" w:rsidRPr="001E09EB" w:rsidRDefault="00D5740D" w:rsidP="00D5740D">
            <w:pPr>
              <w:rPr>
                <w:sz w:val="22"/>
                <w:szCs w:val="22"/>
              </w:rPr>
            </w:pPr>
            <w:r w:rsidRPr="001E09EB">
              <w:rPr>
                <w:rFonts w:ascii="Arial" w:eastAsia="Arial" w:hAnsi="Arial" w:cs="Arial"/>
                <w:sz w:val="22"/>
                <w:szCs w:val="22"/>
              </w:rPr>
              <w:t>Mock Trials: Witness Rubric</w:t>
            </w:r>
          </w:p>
          <w:p w14:paraId="1E07BF60" w14:textId="77777777" w:rsidR="00D5740D" w:rsidRPr="001E09EB" w:rsidRDefault="00D5740D" w:rsidP="00D5740D">
            <w:pPr>
              <w:rPr>
                <w:sz w:val="22"/>
                <w:szCs w:val="22"/>
              </w:rPr>
            </w:pPr>
            <w:r w:rsidRPr="001E09EB">
              <w:rPr>
                <w:rFonts w:ascii="Arial" w:eastAsia="Arial" w:hAnsi="Arial" w:cs="Arial"/>
                <w:sz w:val="22"/>
                <w:szCs w:val="22"/>
              </w:rPr>
              <w:t>Group Evaluation Rubric</w:t>
            </w:r>
          </w:p>
          <w:p w14:paraId="2A4574EE" w14:textId="77777777" w:rsidR="00D5740D" w:rsidRPr="001E09EB" w:rsidRDefault="00D5740D" w:rsidP="00D5740D">
            <w:pPr>
              <w:rPr>
                <w:sz w:val="22"/>
                <w:szCs w:val="22"/>
              </w:rPr>
            </w:pPr>
            <w:r w:rsidRPr="001E09EB">
              <w:rPr>
                <w:rFonts w:ascii="Arial" w:eastAsia="Arial" w:hAnsi="Arial" w:cs="Arial"/>
                <w:sz w:val="22"/>
                <w:szCs w:val="22"/>
              </w:rPr>
              <w:t>Discussion Rubric</w:t>
            </w:r>
          </w:p>
          <w:p w14:paraId="384E9F52" w14:textId="32E3DEFD" w:rsidR="00D5740D" w:rsidRPr="001E09EB" w:rsidRDefault="00D5740D" w:rsidP="00D5740D">
            <w:pPr>
              <w:rPr>
                <w:sz w:val="22"/>
                <w:szCs w:val="22"/>
              </w:rPr>
            </w:pPr>
            <w:r w:rsidRPr="001E09EB">
              <w:rPr>
                <w:rFonts w:ascii="Arial" w:eastAsia="Arial" w:hAnsi="Arial" w:cs="Arial"/>
                <w:sz w:val="22"/>
                <w:szCs w:val="22"/>
              </w:rPr>
              <w:t>Individual Work Rubric</w:t>
            </w:r>
          </w:p>
          <w:p w14:paraId="1E675341" w14:textId="77777777" w:rsidR="00B3350C" w:rsidRPr="001E09EB" w:rsidRDefault="09D121B5" w:rsidP="09D121B5">
            <w:pPr>
              <w:spacing w:before="120" w:after="120"/>
              <w:rPr>
                <w:rFonts w:ascii="Open Sans" w:hAnsi="Open Sans" w:cs="Open Sans"/>
                <w:i/>
                <w:iCs/>
                <w:sz w:val="22"/>
                <w:szCs w:val="22"/>
              </w:rPr>
            </w:pPr>
            <w:r w:rsidRPr="001E09E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7DA744F" w:rsidR="00CF2E7E" w:rsidRPr="001E09EB" w:rsidRDefault="000F18A0" w:rsidP="000F18A0">
            <w:pPr>
              <w:pStyle w:val="ListParagraph"/>
              <w:spacing w:before="120" w:after="120"/>
              <w:rPr>
                <w:rFonts w:ascii="Open Sans" w:hAnsi="Open Sans" w:cs="Open Sans"/>
                <w:color w:val="333333"/>
                <w:sz w:val="22"/>
                <w:szCs w:val="22"/>
              </w:rPr>
            </w:pPr>
            <w:r>
              <w:rPr>
                <w:rFonts w:ascii="Open Sans" w:hAnsi="Open Sans" w:cs="Open Sans"/>
                <w:color w:val="333333"/>
                <w:sz w:val="22"/>
                <w:szCs w:val="22"/>
              </w:rPr>
              <w:t>NONE</w:t>
            </w:r>
            <w:bookmarkStart w:id="1" w:name="_GoBack"/>
            <w:bookmarkEnd w:id="1"/>
          </w:p>
        </w:tc>
      </w:tr>
      <w:tr w:rsidR="00B3350C" w:rsidRPr="001E09EB" w14:paraId="02913EF1" w14:textId="77777777" w:rsidTr="09D121B5">
        <w:trPr>
          <w:trHeight w:val="135"/>
        </w:trPr>
        <w:tc>
          <w:tcPr>
            <w:tcW w:w="2952" w:type="dxa"/>
            <w:shd w:val="clear" w:color="auto" w:fill="auto"/>
          </w:tcPr>
          <w:p w14:paraId="0216DEB4" w14:textId="1E3E55AD"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References/Resources/</w:t>
            </w:r>
          </w:p>
          <w:p w14:paraId="324BDA87" w14:textId="3A4F8FF0"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Teacher Preparation</w:t>
            </w:r>
          </w:p>
        </w:tc>
        <w:tc>
          <w:tcPr>
            <w:tcW w:w="7848" w:type="dxa"/>
            <w:shd w:val="clear" w:color="auto" w:fill="auto"/>
          </w:tcPr>
          <w:p w14:paraId="1F410AFC" w14:textId="0561969F" w:rsidR="00D5740D" w:rsidRPr="001E09EB" w:rsidRDefault="00D5740D" w:rsidP="001E09EB">
            <w:pPr>
              <w:pStyle w:val="ListParagraph"/>
              <w:numPr>
                <w:ilvl w:val="0"/>
                <w:numId w:val="21"/>
              </w:numPr>
              <w:spacing w:line="231" w:lineRule="auto"/>
              <w:rPr>
                <w:rFonts w:ascii="Arial" w:eastAsia="Arial" w:hAnsi="Arial" w:cs="Arial"/>
                <w:sz w:val="22"/>
                <w:szCs w:val="22"/>
              </w:rPr>
            </w:pPr>
            <w:r w:rsidRPr="001E09EB">
              <w:rPr>
                <w:rFonts w:ascii="Arial" w:eastAsia="Arial" w:hAnsi="Arial" w:cs="Arial"/>
                <w:sz w:val="22"/>
                <w:szCs w:val="22"/>
              </w:rPr>
              <w:t xml:space="preserve">Nineteenth Judicial Circuit Court of Lake County, Illinois </w:t>
            </w:r>
          </w:p>
          <w:p w14:paraId="1D4F28FC" w14:textId="77777777" w:rsidR="00D5740D" w:rsidRPr="001E09EB" w:rsidRDefault="00D5740D" w:rsidP="001E09EB">
            <w:pPr>
              <w:pStyle w:val="ListParagraph"/>
              <w:numPr>
                <w:ilvl w:val="0"/>
                <w:numId w:val="21"/>
              </w:numPr>
              <w:spacing w:line="231" w:lineRule="auto"/>
              <w:rPr>
                <w:sz w:val="22"/>
                <w:szCs w:val="22"/>
              </w:rPr>
            </w:pPr>
            <w:r w:rsidRPr="001E09EB">
              <w:rPr>
                <w:rFonts w:ascii="Arial" w:eastAsia="Arial" w:hAnsi="Arial" w:cs="Arial"/>
                <w:sz w:val="22"/>
                <w:szCs w:val="22"/>
              </w:rPr>
              <w:t>Mock Trial Script Mom A. Bear, Pop A. Bear and Babe E. Bear v. Golden Locks a/k/a</w:t>
            </w:r>
          </w:p>
          <w:p w14:paraId="00E4114F" w14:textId="77777777" w:rsidR="00D5740D" w:rsidRPr="001E09EB" w:rsidRDefault="00D5740D" w:rsidP="00D5740D">
            <w:pPr>
              <w:spacing w:line="1" w:lineRule="exact"/>
              <w:rPr>
                <w:sz w:val="22"/>
                <w:szCs w:val="22"/>
              </w:rPr>
            </w:pPr>
          </w:p>
          <w:p w14:paraId="5CD7FED8" w14:textId="77777777" w:rsidR="00D5740D" w:rsidRPr="001E09EB" w:rsidRDefault="00D5740D" w:rsidP="00D5740D">
            <w:pPr>
              <w:spacing w:line="8" w:lineRule="exact"/>
              <w:rPr>
                <w:sz w:val="22"/>
                <w:szCs w:val="22"/>
              </w:rPr>
            </w:pPr>
          </w:p>
          <w:p w14:paraId="65588400" w14:textId="726777E0" w:rsidR="00D5740D" w:rsidRPr="001E09EB" w:rsidRDefault="00D5740D" w:rsidP="001E09EB">
            <w:pPr>
              <w:pStyle w:val="ListParagraph"/>
              <w:numPr>
                <w:ilvl w:val="0"/>
                <w:numId w:val="21"/>
              </w:numPr>
              <w:spacing w:line="236" w:lineRule="auto"/>
              <w:ind w:right="820"/>
              <w:rPr>
                <w:rFonts w:ascii="Arial" w:eastAsia="Arial" w:hAnsi="Arial" w:cs="Arial"/>
                <w:sz w:val="22"/>
                <w:szCs w:val="22"/>
              </w:rPr>
            </w:pPr>
            <w:r w:rsidRPr="001E09EB">
              <w:rPr>
                <w:rFonts w:ascii="Arial" w:eastAsia="Arial" w:hAnsi="Arial" w:cs="Arial"/>
                <w:i/>
                <w:iCs/>
                <w:sz w:val="22"/>
                <w:szCs w:val="22"/>
              </w:rPr>
              <w:t xml:space="preserve">People v. Carter </w:t>
            </w:r>
            <w:r w:rsidRPr="001E09EB">
              <w:rPr>
                <w:rFonts w:ascii="Arial" w:eastAsia="Arial" w:hAnsi="Arial" w:cs="Arial"/>
                <w:sz w:val="22"/>
                <w:szCs w:val="22"/>
              </w:rPr>
              <w:t>adapted from</w:t>
            </w:r>
            <w:r w:rsidRPr="001E09EB">
              <w:rPr>
                <w:rFonts w:ascii="Arial" w:eastAsia="Arial" w:hAnsi="Arial" w:cs="Arial"/>
                <w:i/>
                <w:iCs/>
                <w:sz w:val="22"/>
                <w:szCs w:val="22"/>
              </w:rPr>
              <w:t xml:space="preserve"> Criminal Justice in America, </w:t>
            </w:r>
            <w:r w:rsidRPr="001E09EB">
              <w:rPr>
                <w:rFonts w:ascii="Arial" w:eastAsia="Arial" w:hAnsi="Arial" w:cs="Arial"/>
                <w:sz w:val="22"/>
                <w:szCs w:val="22"/>
              </w:rPr>
              <w:t>Constitutional Rights</w:t>
            </w:r>
            <w:r w:rsidRPr="001E09EB">
              <w:rPr>
                <w:rFonts w:ascii="Arial" w:eastAsia="Arial" w:hAnsi="Arial" w:cs="Arial"/>
                <w:i/>
                <w:iCs/>
                <w:sz w:val="22"/>
                <w:szCs w:val="22"/>
              </w:rPr>
              <w:t xml:space="preserve"> </w:t>
            </w:r>
            <w:r w:rsidRPr="001E09EB">
              <w:rPr>
                <w:rFonts w:ascii="Arial" w:eastAsia="Arial" w:hAnsi="Arial" w:cs="Arial"/>
                <w:sz w:val="22"/>
                <w:szCs w:val="22"/>
              </w:rPr>
              <w:t xml:space="preserve">Foundation 2000 </w:t>
            </w:r>
          </w:p>
          <w:p w14:paraId="0FCCE48C" w14:textId="77777777" w:rsidR="00D5740D" w:rsidRPr="001E09EB" w:rsidRDefault="00D5740D" w:rsidP="00D5740D">
            <w:pPr>
              <w:spacing w:line="1" w:lineRule="exact"/>
              <w:rPr>
                <w:sz w:val="22"/>
                <w:szCs w:val="22"/>
              </w:rPr>
            </w:pPr>
          </w:p>
          <w:p w14:paraId="42687B97" w14:textId="77777777" w:rsidR="00D5740D" w:rsidRPr="001E09EB" w:rsidRDefault="00D5740D" w:rsidP="001E09EB">
            <w:pPr>
              <w:pStyle w:val="ListParagraph"/>
              <w:numPr>
                <w:ilvl w:val="0"/>
                <w:numId w:val="21"/>
              </w:numPr>
              <w:rPr>
                <w:sz w:val="22"/>
                <w:szCs w:val="22"/>
              </w:rPr>
            </w:pPr>
            <w:r w:rsidRPr="001E09EB">
              <w:rPr>
                <w:rFonts w:ascii="Arial" w:eastAsia="Arial" w:hAnsi="Arial" w:cs="Arial"/>
                <w:sz w:val="22"/>
                <w:szCs w:val="22"/>
              </w:rPr>
              <w:t>Do an Internet search for the following:</w:t>
            </w:r>
          </w:p>
          <w:p w14:paraId="3A1AFBD7" w14:textId="77777777" w:rsidR="00D5740D" w:rsidRPr="001E09EB" w:rsidRDefault="00D5740D" w:rsidP="001E09EB">
            <w:pPr>
              <w:numPr>
                <w:ilvl w:val="1"/>
                <w:numId w:val="21"/>
              </w:numPr>
              <w:tabs>
                <w:tab w:val="left" w:pos="1720"/>
              </w:tabs>
              <w:spacing w:line="239" w:lineRule="auto"/>
              <w:rPr>
                <w:rFonts w:ascii="Symbol" w:eastAsia="Symbol" w:hAnsi="Symbol" w:cs="Symbol"/>
                <w:sz w:val="22"/>
                <w:szCs w:val="22"/>
              </w:rPr>
            </w:pPr>
            <w:r w:rsidRPr="001E09EB">
              <w:rPr>
                <w:rFonts w:ascii="Arial" w:eastAsia="Arial" w:hAnsi="Arial" w:cs="Arial"/>
                <w:sz w:val="22"/>
                <w:szCs w:val="22"/>
              </w:rPr>
              <w:t>Overbrook High School wins mock trial</w:t>
            </w:r>
          </w:p>
          <w:p w14:paraId="0972DE04" w14:textId="77777777" w:rsidR="00D5740D" w:rsidRPr="001E09EB" w:rsidRDefault="00D5740D" w:rsidP="001E09EB">
            <w:pPr>
              <w:numPr>
                <w:ilvl w:val="1"/>
                <w:numId w:val="21"/>
              </w:numPr>
              <w:tabs>
                <w:tab w:val="left" w:pos="1720"/>
              </w:tabs>
              <w:spacing w:line="239" w:lineRule="auto"/>
              <w:rPr>
                <w:rFonts w:ascii="Symbol" w:eastAsia="Symbol" w:hAnsi="Symbol" w:cs="Symbol"/>
                <w:sz w:val="22"/>
                <w:szCs w:val="22"/>
              </w:rPr>
            </w:pPr>
            <w:r w:rsidRPr="001E09EB">
              <w:rPr>
                <w:rFonts w:ascii="Arial" w:eastAsia="Arial" w:hAnsi="Arial" w:cs="Arial"/>
                <w:sz w:val="22"/>
                <w:szCs w:val="22"/>
              </w:rPr>
              <w:t>Class brain mock trial scripts for teens</w:t>
            </w:r>
          </w:p>
          <w:p w14:paraId="230B4636" w14:textId="07B2047A" w:rsidR="00D5740D" w:rsidRPr="001E09EB" w:rsidRDefault="00D5740D" w:rsidP="001E09EB">
            <w:pPr>
              <w:numPr>
                <w:ilvl w:val="1"/>
                <w:numId w:val="21"/>
              </w:numPr>
              <w:tabs>
                <w:tab w:val="left" w:pos="1720"/>
              </w:tabs>
              <w:spacing w:line="239" w:lineRule="auto"/>
              <w:rPr>
                <w:rFonts w:ascii="Symbol" w:eastAsia="Symbol" w:hAnsi="Symbol" w:cs="Symbol"/>
                <w:sz w:val="22"/>
                <w:szCs w:val="22"/>
              </w:rPr>
            </w:pPr>
            <w:r w:rsidRPr="001E09EB">
              <w:rPr>
                <w:rFonts w:ascii="Arial" w:eastAsia="Arial" w:hAnsi="Arial" w:cs="Arial"/>
                <w:sz w:val="22"/>
                <w:szCs w:val="22"/>
              </w:rPr>
              <w:t>Class brain mock trial resources</w:t>
            </w:r>
          </w:p>
        </w:tc>
      </w:tr>
      <w:tr w:rsidR="00B3350C" w:rsidRPr="001E09E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Additional Required Components</w:t>
            </w:r>
          </w:p>
        </w:tc>
      </w:tr>
      <w:tr w:rsidR="00B3350C" w:rsidRPr="001E09EB" w14:paraId="17A4CF5D" w14:textId="77777777" w:rsidTr="09D121B5">
        <w:trPr>
          <w:trHeight w:val="485"/>
        </w:trPr>
        <w:tc>
          <w:tcPr>
            <w:tcW w:w="2952" w:type="dxa"/>
            <w:shd w:val="clear" w:color="auto" w:fill="auto"/>
          </w:tcPr>
          <w:p w14:paraId="07A69FE4" w14:textId="4678019B"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E09EB" w:rsidRDefault="00B3350C" w:rsidP="00DC4B23">
            <w:pPr>
              <w:spacing w:before="120" w:after="120"/>
              <w:rPr>
                <w:rFonts w:ascii="Open Sans" w:hAnsi="Open Sans" w:cs="Open Sans"/>
                <w:sz w:val="22"/>
                <w:szCs w:val="22"/>
              </w:rPr>
            </w:pPr>
          </w:p>
        </w:tc>
      </w:tr>
      <w:tr w:rsidR="00B3350C" w:rsidRPr="001E09EB" w14:paraId="13D42D07" w14:textId="77777777" w:rsidTr="09D121B5">
        <w:trPr>
          <w:trHeight w:val="737"/>
        </w:trPr>
        <w:tc>
          <w:tcPr>
            <w:tcW w:w="2952" w:type="dxa"/>
            <w:shd w:val="clear" w:color="auto" w:fill="auto"/>
          </w:tcPr>
          <w:p w14:paraId="28B3D5E3" w14:textId="0171714D" w:rsidR="00B3350C" w:rsidRPr="001E09EB" w:rsidRDefault="00B3350C"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College and Career Readiness Connection</w:t>
            </w:r>
            <w:r w:rsidR="00A3064F" w:rsidRPr="001E09EB">
              <w:rPr>
                <w:rStyle w:val="FootnoteReference"/>
                <w:rFonts w:ascii="Open Sans" w:hAnsi="Open Sans" w:cs="Open Sans"/>
                <w:b/>
                <w:bCs/>
                <w:sz w:val="22"/>
                <w:szCs w:val="22"/>
              </w:rPr>
              <w:footnoteReference w:id="1"/>
            </w:r>
          </w:p>
        </w:tc>
        <w:tc>
          <w:tcPr>
            <w:tcW w:w="7848" w:type="dxa"/>
            <w:shd w:val="clear" w:color="auto" w:fill="auto"/>
          </w:tcPr>
          <w:p w14:paraId="78A92337" w14:textId="77777777" w:rsidR="00D5740D" w:rsidRPr="001E09EB" w:rsidRDefault="00D5740D" w:rsidP="00D5740D">
            <w:pPr>
              <w:rPr>
                <w:sz w:val="22"/>
                <w:szCs w:val="22"/>
              </w:rPr>
            </w:pPr>
            <w:r w:rsidRPr="001E09EB">
              <w:rPr>
                <w:rFonts w:ascii="Arial" w:eastAsia="Arial" w:hAnsi="Arial" w:cs="Arial"/>
                <w:sz w:val="22"/>
                <w:szCs w:val="22"/>
              </w:rPr>
              <w:t>English/Language Arts Standards</w:t>
            </w:r>
          </w:p>
          <w:p w14:paraId="0BB8DD82" w14:textId="77777777" w:rsidR="00D5740D" w:rsidRPr="001E09EB" w:rsidRDefault="00D5740D" w:rsidP="00D5740D">
            <w:pPr>
              <w:numPr>
                <w:ilvl w:val="0"/>
                <w:numId w:val="20"/>
              </w:numPr>
              <w:tabs>
                <w:tab w:val="left" w:pos="1340"/>
              </w:tabs>
              <w:ind w:left="340" w:hanging="336"/>
              <w:rPr>
                <w:rFonts w:ascii="Arial" w:eastAsia="Arial" w:hAnsi="Arial" w:cs="Arial"/>
                <w:sz w:val="22"/>
                <w:szCs w:val="22"/>
              </w:rPr>
            </w:pPr>
            <w:r w:rsidRPr="001E09EB">
              <w:rPr>
                <w:rFonts w:ascii="Arial" w:eastAsia="Arial" w:hAnsi="Arial" w:cs="Arial"/>
                <w:sz w:val="22"/>
                <w:szCs w:val="22"/>
              </w:rPr>
              <w:t>Speaking</w:t>
            </w:r>
          </w:p>
          <w:p w14:paraId="4E1686B0" w14:textId="77777777" w:rsidR="00D5740D" w:rsidRPr="001E09EB" w:rsidRDefault="00D5740D" w:rsidP="00D5740D">
            <w:pPr>
              <w:spacing w:line="10" w:lineRule="exact"/>
              <w:rPr>
                <w:rFonts w:ascii="Arial" w:eastAsia="Arial" w:hAnsi="Arial" w:cs="Arial"/>
                <w:sz w:val="22"/>
                <w:szCs w:val="22"/>
              </w:rPr>
            </w:pPr>
          </w:p>
          <w:p w14:paraId="5139EC32" w14:textId="77777777" w:rsidR="00D5740D" w:rsidRPr="001E09EB" w:rsidRDefault="00D5740D" w:rsidP="00D5740D">
            <w:pPr>
              <w:spacing w:line="235" w:lineRule="auto"/>
              <w:ind w:left="720" w:right="1340"/>
              <w:rPr>
                <w:rFonts w:ascii="Arial" w:eastAsia="Arial" w:hAnsi="Arial" w:cs="Arial"/>
                <w:sz w:val="22"/>
                <w:szCs w:val="22"/>
              </w:rPr>
            </w:pPr>
            <w:r w:rsidRPr="001E09EB">
              <w:rPr>
                <w:rFonts w:ascii="Arial" w:eastAsia="Arial" w:hAnsi="Arial" w:cs="Arial"/>
                <w:sz w:val="22"/>
                <w:szCs w:val="22"/>
              </w:rPr>
              <w:t>A. Understand the elements of communication both in informal group discussions and formal presentations</w:t>
            </w:r>
          </w:p>
          <w:p w14:paraId="36272756" w14:textId="77777777" w:rsidR="00D5740D" w:rsidRPr="001E09EB" w:rsidRDefault="00D5740D" w:rsidP="00D5740D">
            <w:pPr>
              <w:spacing w:line="12" w:lineRule="exact"/>
              <w:rPr>
                <w:rFonts w:ascii="Arial" w:eastAsia="Arial" w:hAnsi="Arial" w:cs="Arial"/>
                <w:sz w:val="22"/>
                <w:szCs w:val="22"/>
              </w:rPr>
            </w:pPr>
          </w:p>
          <w:p w14:paraId="171CDAAC" w14:textId="67B028E8" w:rsidR="00D5740D" w:rsidRPr="001E09EB" w:rsidRDefault="00D5740D" w:rsidP="00D5740D">
            <w:pPr>
              <w:tabs>
                <w:tab w:val="left" w:pos="2708"/>
              </w:tabs>
              <w:spacing w:line="235" w:lineRule="auto"/>
              <w:ind w:left="1444" w:right="920"/>
              <w:rPr>
                <w:rFonts w:ascii="Arial" w:eastAsia="Arial" w:hAnsi="Arial" w:cs="Arial"/>
                <w:sz w:val="22"/>
                <w:szCs w:val="22"/>
              </w:rPr>
            </w:pPr>
            <w:r w:rsidRPr="001E09EB">
              <w:rPr>
                <w:rFonts w:ascii="Arial" w:eastAsia="Arial" w:hAnsi="Arial" w:cs="Arial"/>
                <w:sz w:val="22"/>
                <w:szCs w:val="22"/>
              </w:rPr>
              <w:t>1. Understand how style and content of spoken language varies in different contexts and influences the listener’s understanding.</w:t>
            </w:r>
          </w:p>
          <w:p w14:paraId="16213AA9" w14:textId="41A5A18F" w:rsidR="00B3350C" w:rsidRPr="001E09EB" w:rsidRDefault="00D5740D" w:rsidP="00D5740D">
            <w:pPr>
              <w:pStyle w:val="ListParagraph"/>
              <w:tabs>
                <w:tab w:val="left" w:pos="2720"/>
              </w:tabs>
              <w:rPr>
                <w:rFonts w:ascii="Arial" w:eastAsia="Arial" w:hAnsi="Arial" w:cs="Arial"/>
                <w:sz w:val="22"/>
                <w:szCs w:val="22"/>
              </w:rPr>
            </w:pPr>
            <w:r w:rsidRPr="001E09EB">
              <w:rPr>
                <w:rFonts w:ascii="Arial" w:eastAsia="Arial" w:hAnsi="Arial" w:cs="Arial"/>
                <w:sz w:val="22"/>
                <w:szCs w:val="22"/>
              </w:rPr>
              <w:t xml:space="preserve">          2.Adjust presentation to </w:t>
            </w:r>
            <w:r w:rsidR="001E09EB" w:rsidRPr="001E09EB">
              <w:rPr>
                <w:rFonts w:ascii="Arial" w:eastAsia="Arial" w:hAnsi="Arial" w:cs="Arial"/>
                <w:sz w:val="22"/>
                <w:szCs w:val="22"/>
              </w:rPr>
              <w:t>audiences</w:t>
            </w:r>
            <w:r w:rsidRPr="001E09EB">
              <w:rPr>
                <w:rFonts w:ascii="Arial" w:eastAsia="Arial" w:hAnsi="Arial" w:cs="Arial"/>
                <w:sz w:val="22"/>
                <w:szCs w:val="22"/>
              </w:rPr>
              <w:t xml:space="preserve"> and purposes.</w:t>
            </w:r>
          </w:p>
        </w:tc>
      </w:tr>
      <w:tr w:rsidR="00B3350C" w:rsidRPr="001E09E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Recommended Strategies</w:t>
            </w:r>
          </w:p>
        </w:tc>
      </w:tr>
      <w:tr w:rsidR="00B3350C" w:rsidRPr="001E09EB" w14:paraId="15010D4A" w14:textId="77777777" w:rsidTr="09D121B5">
        <w:trPr>
          <w:trHeight w:val="512"/>
        </w:trPr>
        <w:tc>
          <w:tcPr>
            <w:tcW w:w="2952" w:type="dxa"/>
            <w:shd w:val="clear" w:color="auto" w:fill="auto"/>
          </w:tcPr>
          <w:p w14:paraId="57BD3680" w14:textId="519E0340"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Reading Strategies</w:t>
            </w:r>
          </w:p>
        </w:tc>
        <w:tc>
          <w:tcPr>
            <w:tcW w:w="7848" w:type="dxa"/>
            <w:shd w:val="clear" w:color="auto" w:fill="auto"/>
          </w:tcPr>
          <w:p w14:paraId="10E0A405" w14:textId="77777777" w:rsidR="00B3350C" w:rsidRPr="001E09EB" w:rsidRDefault="00B3350C" w:rsidP="00DC4B23">
            <w:pPr>
              <w:spacing w:before="120" w:after="120"/>
              <w:rPr>
                <w:rFonts w:ascii="Open Sans" w:hAnsi="Open Sans" w:cs="Open Sans"/>
                <w:sz w:val="22"/>
                <w:szCs w:val="22"/>
              </w:rPr>
            </w:pPr>
          </w:p>
        </w:tc>
      </w:tr>
      <w:tr w:rsidR="00B3350C" w:rsidRPr="001E09EB" w14:paraId="1B8F084A" w14:textId="77777777" w:rsidTr="09D121B5">
        <w:trPr>
          <w:trHeight w:val="530"/>
        </w:trPr>
        <w:tc>
          <w:tcPr>
            <w:tcW w:w="2952" w:type="dxa"/>
            <w:shd w:val="clear" w:color="auto" w:fill="auto"/>
          </w:tcPr>
          <w:p w14:paraId="64678F92" w14:textId="35EF84B8"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Quotes</w:t>
            </w:r>
          </w:p>
        </w:tc>
        <w:tc>
          <w:tcPr>
            <w:tcW w:w="7848" w:type="dxa"/>
            <w:shd w:val="clear" w:color="auto" w:fill="auto"/>
          </w:tcPr>
          <w:p w14:paraId="73FBBD03" w14:textId="77777777" w:rsidR="00B3350C" w:rsidRPr="001E09EB" w:rsidRDefault="00B3350C" w:rsidP="00DC4B23">
            <w:pPr>
              <w:spacing w:before="120" w:after="120"/>
              <w:rPr>
                <w:rFonts w:ascii="Open Sans" w:hAnsi="Open Sans" w:cs="Open Sans"/>
                <w:sz w:val="22"/>
                <w:szCs w:val="22"/>
              </w:rPr>
            </w:pPr>
          </w:p>
        </w:tc>
      </w:tr>
      <w:tr w:rsidR="00B3350C" w:rsidRPr="001E09EB" w14:paraId="01ABF569" w14:textId="77777777" w:rsidTr="09D121B5">
        <w:trPr>
          <w:trHeight w:val="1160"/>
        </w:trPr>
        <w:tc>
          <w:tcPr>
            <w:tcW w:w="2952" w:type="dxa"/>
            <w:shd w:val="clear" w:color="auto" w:fill="auto"/>
          </w:tcPr>
          <w:p w14:paraId="593DBD72" w14:textId="40C351D9" w:rsidR="00B3350C" w:rsidRPr="001E09EB" w:rsidRDefault="09D121B5" w:rsidP="09D121B5">
            <w:pPr>
              <w:jc w:val="center"/>
              <w:rPr>
                <w:rFonts w:ascii="Open Sans" w:hAnsi="Open Sans" w:cs="Open Sans"/>
                <w:b/>
                <w:bCs/>
                <w:sz w:val="22"/>
                <w:szCs w:val="22"/>
              </w:rPr>
            </w:pPr>
            <w:r w:rsidRPr="001E09EB">
              <w:rPr>
                <w:rFonts w:ascii="Open Sans" w:hAnsi="Open Sans" w:cs="Open Sans"/>
                <w:b/>
                <w:bCs/>
                <w:sz w:val="22"/>
                <w:szCs w:val="22"/>
              </w:rPr>
              <w:t>Multimedia/Visual Strategy</w:t>
            </w:r>
          </w:p>
          <w:p w14:paraId="3099B1F4" w14:textId="74E6B804" w:rsidR="00B3350C" w:rsidRPr="001E09EB" w:rsidRDefault="09D121B5" w:rsidP="09D121B5">
            <w:pPr>
              <w:jc w:val="center"/>
              <w:rPr>
                <w:rFonts w:ascii="Open Sans" w:hAnsi="Open Sans" w:cs="Open Sans"/>
                <w:b/>
                <w:bCs/>
                <w:sz w:val="22"/>
                <w:szCs w:val="22"/>
              </w:rPr>
            </w:pPr>
            <w:r w:rsidRPr="001E09E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E09EB" w:rsidRDefault="00B3350C" w:rsidP="00DC4B23">
            <w:pPr>
              <w:spacing w:before="120" w:after="120"/>
              <w:rPr>
                <w:rFonts w:ascii="Open Sans" w:hAnsi="Open Sans" w:cs="Open Sans"/>
                <w:sz w:val="22"/>
                <w:szCs w:val="22"/>
              </w:rPr>
            </w:pPr>
          </w:p>
        </w:tc>
      </w:tr>
      <w:tr w:rsidR="00B3350C" w:rsidRPr="001E09EB" w14:paraId="258F6118" w14:textId="77777777" w:rsidTr="09D121B5">
        <w:tc>
          <w:tcPr>
            <w:tcW w:w="2952" w:type="dxa"/>
            <w:shd w:val="clear" w:color="auto" w:fill="auto"/>
          </w:tcPr>
          <w:p w14:paraId="3CF2726B" w14:textId="49C5C493"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Graphic Organizers/Handout</w:t>
            </w:r>
          </w:p>
        </w:tc>
        <w:tc>
          <w:tcPr>
            <w:tcW w:w="7848" w:type="dxa"/>
            <w:shd w:val="clear" w:color="auto" w:fill="auto"/>
          </w:tcPr>
          <w:p w14:paraId="3C1C5255" w14:textId="77777777" w:rsidR="00B3350C" w:rsidRPr="001E09EB" w:rsidRDefault="00B3350C" w:rsidP="00DC4B23">
            <w:pPr>
              <w:spacing w:before="120" w:after="120"/>
              <w:rPr>
                <w:rFonts w:ascii="Open Sans" w:hAnsi="Open Sans" w:cs="Open Sans"/>
                <w:sz w:val="22"/>
                <w:szCs w:val="22"/>
              </w:rPr>
            </w:pPr>
          </w:p>
        </w:tc>
      </w:tr>
      <w:tr w:rsidR="00B3350C" w:rsidRPr="001E09EB" w14:paraId="4E7081C3" w14:textId="77777777" w:rsidTr="09D121B5">
        <w:trPr>
          <w:trHeight w:val="135"/>
        </w:trPr>
        <w:tc>
          <w:tcPr>
            <w:tcW w:w="2952" w:type="dxa"/>
            <w:shd w:val="clear" w:color="auto" w:fill="auto"/>
          </w:tcPr>
          <w:p w14:paraId="088CA3DF" w14:textId="30B7C2ED" w:rsidR="00B3350C" w:rsidRPr="001E09EB" w:rsidRDefault="09D121B5" w:rsidP="09D121B5">
            <w:pPr>
              <w:spacing w:before="120"/>
              <w:jc w:val="center"/>
              <w:rPr>
                <w:rFonts w:ascii="Open Sans" w:hAnsi="Open Sans" w:cs="Open Sans"/>
                <w:b/>
                <w:bCs/>
                <w:sz w:val="22"/>
                <w:szCs w:val="22"/>
              </w:rPr>
            </w:pPr>
            <w:r w:rsidRPr="001E09EB">
              <w:rPr>
                <w:rFonts w:ascii="Open Sans" w:hAnsi="Open Sans" w:cs="Open Sans"/>
                <w:b/>
                <w:bCs/>
                <w:sz w:val="22"/>
                <w:szCs w:val="22"/>
              </w:rPr>
              <w:t>Writing Strategies</w:t>
            </w:r>
          </w:p>
          <w:p w14:paraId="167766CC" w14:textId="77777777" w:rsidR="00B3350C" w:rsidRPr="001E09EB" w:rsidRDefault="09D121B5" w:rsidP="09D121B5">
            <w:pPr>
              <w:spacing w:after="120"/>
              <w:jc w:val="center"/>
              <w:rPr>
                <w:rFonts w:ascii="Open Sans" w:hAnsi="Open Sans" w:cs="Open Sans"/>
                <w:b/>
                <w:bCs/>
                <w:sz w:val="22"/>
                <w:szCs w:val="22"/>
              </w:rPr>
            </w:pPr>
            <w:r w:rsidRPr="001E09E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E09EB" w:rsidRDefault="00392521" w:rsidP="00DC4B23">
            <w:pPr>
              <w:spacing w:before="120" w:after="120"/>
              <w:rPr>
                <w:rFonts w:ascii="Open Sans" w:hAnsi="Open Sans" w:cs="Open Sans"/>
                <w:sz w:val="22"/>
                <w:szCs w:val="22"/>
              </w:rPr>
            </w:pPr>
          </w:p>
          <w:p w14:paraId="6920044E" w14:textId="77777777" w:rsidR="00B3350C" w:rsidRPr="001E09EB" w:rsidRDefault="00B3350C" w:rsidP="00392521">
            <w:pPr>
              <w:jc w:val="center"/>
              <w:rPr>
                <w:rFonts w:ascii="Open Sans" w:hAnsi="Open Sans" w:cs="Open Sans"/>
                <w:sz w:val="22"/>
                <w:szCs w:val="22"/>
              </w:rPr>
            </w:pPr>
          </w:p>
        </w:tc>
      </w:tr>
      <w:tr w:rsidR="00B3350C" w:rsidRPr="001E09E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E09EB" w:rsidRDefault="09D121B5" w:rsidP="09D121B5">
            <w:pPr>
              <w:spacing w:before="120"/>
              <w:jc w:val="center"/>
              <w:rPr>
                <w:rFonts w:ascii="Open Sans" w:hAnsi="Open Sans" w:cs="Open Sans"/>
                <w:b/>
                <w:bCs/>
                <w:sz w:val="22"/>
                <w:szCs w:val="22"/>
              </w:rPr>
            </w:pPr>
            <w:r w:rsidRPr="001E09EB">
              <w:rPr>
                <w:rFonts w:ascii="Open Sans" w:hAnsi="Open Sans" w:cs="Open Sans"/>
                <w:b/>
                <w:bCs/>
                <w:sz w:val="22"/>
                <w:szCs w:val="22"/>
              </w:rPr>
              <w:t>Communication</w:t>
            </w:r>
          </w:p>
          <w:p w14:paraId="1C68BAFD" w14:textId="77777777" w:rsidR="00B3350C" w:rsidRPr="001E09EB" w:rsidRDefault="09D121B5" w:rsidP="09D121B5">
            <w:pPr>
              <w:spacing w:after="120"/>
              <w:jc w:val="center"/>
              <w:rPr>
                <w:rFonts w:ascii="Open Sans" w:hAnsi="Open Sans" w:cs="Open Sans"/>
                <w:b/>
                <w:bCs/>
                <w:sz w:val="22"/>
                <w:szCs w:val="22"/>
              </w:rPr>
            </w:pPr>
            <w:r w:rsidRPr="001E09E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E09EB" w:rsidRDefault="00B3350C" w:rsidP="00DC4B23">
            <w:pPr>
              <w:spacing w:before="120" w:after="120"/>
              <w:rPr>
                <w:rFonts w:ascii="Open Sans" w:hAnsi="Open Sans" w:cs="Open Sans"/>
                <w:sz w:val="22"/>
                <w:szCs w:val="22"/>
              </w:rPr>
            </w:pPr>
          </w:p>
        </w:tc>
      </w:tr>
      <w:tr w:rsidR="00B3350C" w:rsidRPr="001E09EB" w14:paraId="16815B57" w14:textId="77777777" w:rsidTr="09D121B5">
        <w:tc>
          <w:tcPr>
            <w:tcW w:w="10800" w:type="dxa"/>
            <w:gridSpan w:val="2"/>
            <w:shd w:val="clear" w:color="auto" w:fill="D9D9D9" w:themeFill="background1" w:themeFillShade="D9"/>
          </w:tcPr>
          <w:p w14:paraId="03C0CCE7" w14:textId="77777777"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Other Essential Lesson Components</w:t>
            </w:r>
          </w:p>
        </w:tc>
      </w:tr>
      <w:tr w:rsidR="00B3350C" w:rsidRPr="001E09EB" w14:paraId="2F92C5B5" w14:textId="77777777" w:rsidTr="09D121B5">
        <w:trPr>
          <w:trHeight w:val="404"/>
        </w:trPr>
        <w:tc>
          <w:tcPr>
            <w:tcW w:w="2952" w:type="dxa"/>
            <w:shd w:val="clear" w:color="auto" w:fill="auto"/>
          </w:tcPr>
          <w:p w14:paraId="3DB02087" w14:textId="77777777" w:rsidR="009C0DFC" w:rsidRPr="001E09EB" w:rsidRDefault="09D121B5" w:rsidP="09D121B5">
            <w:pPr>
              <w:jc w:val="center"/>
              <w:rPr>
                <w:rFonts w:ascii="Open Sans" w:hAnsi="Open Sans" w:cs="Open Sans"/>
                <w:b/>
                <w:bCs/>
                <w:sz w:val="22"/>
                <w:szCs w:val="22"/>
              </w:rPr>
            </w:pPr>
            <w:r w:rsidRPr="001E09EB">
              <w:rPr>
                <w:rFonts w:ascii="Open Sans" w:hAnsi="Open Sans" w:cs="Open Sans"/>
                <w:b/>
                <w:bCs/>
                <w:sz w:val="22"/>
                <w:szCs w:val="22"/>
              </w:rPr>
              <w:t>Enrichment Activity</w:t>
            </w:r>
          </w:p>
          <w:p w14:paraId="7B99CC87" w14:textId="1A043DE0" w:rsidR="00B3350C" w:rsidRPr="001E09EB" w:rsidRDefault="09D121B5" w:rsidP="09D121B5">
            <w:pPr>
              <w:jc w:val="center"/>
              <w:rPr>
                <w:rFonts w:ascii="Open Sans" w:hAnsi="Open Sans" w:cs="Open Sans"/>
                <w:sz w:val="22"/>
                <w:szCs w:val="22"/>
              </w:rPr>
            </w:pPr>
            <w:r w:rsidRPr="001E09EB">
              <w:rPr>
                <w:rFonts w:ascii="Open Sans" w:hAnsi="Open Sans" w:cs="Open Sans"/>
                <w:sz w:val="22"/>
                <w:szCs w:val="22"/>
              </w:rPr>
              <w:t>(e.g., homework assignment)</w:t>
            </w:r>
          </w:p>
        </w:tc>
        <w:tc>
          <w:tcPr>
            <w:tcW w:w="7848" w:type="dxa"/>
            <w:shd w:val="clear" w:color="auto" w:fill="auto"/>
          </w:tcPr>
          <w:p w14:paraId="56485286" w14:textId="79FFBA69" w:rsidR="00B3350C" w:rsidRPr="001E09EB" w:rsidRDefault="00D5740D" w:rsidP="00D5740D">
            <w:pPr>
              <w:spacing w:line="238" w:lineRule="auto"/>
              <w:rPr>
                <w:sz w:val="22"/>
                <w:szCs w:val="22"/>
              </w:rPr>
            </w:pPr>
            <w:r w:rsidRPr="001E09EB">
              <w:rPr>
                <w:rFonts w:ascii="Arial" w:eastAsia="Arial" w:hAnsi="Arial" w:cs="Arial"/>
                <w:sz w:val="22"/>
                <w:szCs w:val="22"/>
              </w:rPr>
              <w:t>For enrichment, allow students to work in groups to write their own mock trial. They will then swap cases and conduct a mock trial. Mock trials should have a charging document, witness statements, any other needed documents for court, and evidence. All elements of the crime must be contained within the witness statements. Use the Individual Work Rubric for assessment.</w:t>
            </w:r>
          </w:p>
        </w:tc>
      </w:tr>
      <w:tr w:rsidR="00B3350C" w:rsidRPr="001E09EB" w14:paraId="7A48E1E2" w14:textId="77777777" w:rsidTr="09D121B5">
        <w:tc>
          <w:tcPr>
            <w:tcW w:w="2952" w:type="dxa"/>
            <w:shd w:val="clear" w:color="auto" w:fill="auto"/>
          </w:tcPr>
          <w:p w14:paraId="2CB7813A" w14:textId="444C38A1"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Family/Community Connection</w:t>
            </w:r>
          </w:p>
        </w:tc>
        <w:tc>
          <w:tcPr>
            <w:tcW w:w="7848" w:type="dxa"/>
            <w:shd w:val="clear" w:color="auto" w:fill="auto"/>
          </w:tcPr>
          <w:p w14:paraId="16E56B0F" w14:textId="77777777" w:rsidR="00B3350C" w:rsidRPr="001E09EB" w:rsidRDefault="00B3350C" w:rsidP="00DC4B23">
            <w:pPr>
              <w:spacing w:before="120" w:after="120"/>
              <w:rPr>
                <w:rFonts w:ascii="Open Sans" w:hAnsi="Open Sans" w:cs="Open Sans"/>
                <w:sz w:val="22"/>
                <w:szCs w:val="22"/>
              </w:rPr>
            </w:pPr>
          </w:p>
        </w:tc>
      </w:tr>
      <w:tr w:rsidR="00B3350C" w:rsidRPr="001E09EB" w14:paraId="7E731849" w14:textId="77777777" w:rsidTr="09D121B5">
        <w:trPr>
          <w:trHeight w:val="548"/>
        </w:trPr>
        <w:tc>
          <w:tcPr>
            <w:tcW w:w="2952" w:type="dxa"/>
            <w:shd w:val="clear" w:color="auto" w:fill="auto"/>
          </w:tcPr>
          <w:p w14:paraId="590E8739" w14:textId="09BDFA6F" w:rsidR="00B3350C" w:rsidRPr="001E09EB" w:rsidRDefault="09D121B5" w:rsidP="09D121B5">
            <w:pPr>
              <w:spacing w:before="120" w:after="120"/>
              <w:jc w:val="center"/>
              <w:rPr>
                <w:rFonts w:ascii="Open Sans" w:hAnsi="Open Sans" w:cs="Open Sans"/>
                <w:b/>
                <w:bCs/>
                <w:sz w:val="22"/>
                <w:szCs w:val="22"/>
              </w:rPr>
            </w:pPr>
            <w:r w:rsidRPr="001E09EB">
              <w:rPr>
                <w:rFonts w:ascii="Open Sans" w:hAnsi="Open Sans" w:cs="Open Sans"/>
                <w:b/>
                <w:bCs/>
                <w:sz w:val="22"/>
                <w:szCs w:val="22"/>
              </w:rPr>
              <w:t>CTSO connection(s)</w:t>
            </w:r>
          </w:p>
        </w:tc>
        <w:tc>
          <w:tcPr>
            <w:tcW w:w="7848" w:type="dxa"/>
            <w:shd w:val="clear" w:color="auto" w:fill="auto"/>
          </w:tcPr>
          <w:p w14:paraId="1D6673BF" w14:textId="629F5012" w:rsidR="00B3350C" w:rsidRPr="001E09EB" w:rsidRDefault="00D5740D" w:rsidP="00DC4B23">
            <w:pPr>
              <w:spacing w:before="120" w:after="120"/>
              <w:rPr>
                <w:rFonts w:ascii="Open Sans" w:hAnsi="Open Sans" w:cs="Open Sans"/>
                <w:sz w:val="22"/>
                <w:szCs w:val="22"/>
                <w:lang w:val="es-MX"/>
              </w:rPr>
            </w:pPr>
            <w:r w:rsidRPr="001E09EB">
              <w:rPr>
                <w:rFonts w:ascii="Open Sans" w:hAnsi="Open Sans" w:cs="Open Sans"/>
                <w:sz w:val="22"/>
                <w:szCs w:val="22"/>
                <w:lang w:val="es-MX"/>
              </w:rPr>
              <w:t>SkillsUSA</w:t>
            </w:r>
          </w:p>
        </w:tc>
      </w:tr>
      <w:tr w:rsidR="00B3350C" w:rsidRPr="001E09EB" w14:paraId="2288B088" w14:textId="77777777" w:rsidTr="09D121B5">
        <w:trPr>
          <w:trHeight w:val="305"/>
        </w:trPr>
        <w:tc>
          <w:tcPr>
            <w:tcW w:w="2952" w:type="dxa"/>
            <w:shd w:val="clear" w:color="auto" w:fill="auto"/>
          </w:tcPr>
          <w:p w14:paraId="2077A7AD" w14:textId="452D5E10" w:rsidR="00B3350C" w:rsidRPr="001E09EB" w:rsidRDefault="00B3350C" w:rsidP="00DC4B23">
            <w:pPr>
              <w:spacing w:before="120" w:after="120"/>
              <w:jc w:val="center"/>
              <w:rPr>
                <w:rFonts w:ascii="Open Sans" w:hAnsi="Open Sans" w:cs="Open Sans"/>
                <w:b/>
                <w:noProof/>
                <w:sz w:val="22"/>
                <w:szCs w:val="22"/>
              </w:rPr>
            </w:pPr>
            <w:r w:rsidRPr="001E09EB">
              <w:rPr>
                <w:rFonts w:ascii="Open Sans" w:hAnsi="Open Sans" w:cs="Open Sans"/>
                <w:b/>
                <w:noProof/>
                <w:sz w:val="22"/>
                <w:szCs w:val="22"/>
              </w:rPr>
              <w:t>Service Learning Projects</w:t>
            </w:r>
          </w:p>
        </w:tc>
        <w:tc>
          <w:tcPr>
            <w:tcW w:w="7848" w:type="dxa"/>
            <w:shd w:val="clear" w:color="auto" w:fill="auto"/>
          </w:tcPr>
          <w:p w14:paraId="296854C4" w14:textId="77777777" w:rsidR="00B3350C" w:rsidRPr="001E09EB" w:rsidRDefault="00B3350C" w:rsidP="00DC4B23">
            <w:pPr>
              <w:spacing w:before="120" w:after="120"/>
              <w:rPr>
                <w:rFonts w:ascii="Open Sans" w:hAnsi="Open Sans" w:cs="Open Sans"/>
                <w:sz w:val="22"/>
                <w:szCs w:val="22"/>
              </w:rPr>
            </w:pPr>
          </w:p>
        </w:tc>
      </w:tr>
      <w:tr w:rsidR="001B2F76" w:rsidRPr="001E09EB" w14:paraId="680EB37A" w14:textId="77777777" w:rsidTr="09D121B5">
        <w:trPr>
          <w:trHeight w:val="305"/>
        </w:trPr>
        <w:tc>
          <w:tcPr>
            <w:tcW w:w="2952" w:type="dxa"/>
            <w:shd w:val="clear" w:color="auto" w:fill="auto"/>
          </w:tcPr>
          <w:p w14:paraId="06EE8551" w14:textId="6B7E5A7D" w:rsidR="001B2F76" w:rsidRPr="001E09EB" w:rsidRDefault="00BB45D6" w:rsidP="00DC4B23">
            <w:pPr>
              <w:spacing w:before="120" w:after="120"/>
              <w:jc w:val="center"/>
              <w:rPr>
                <w:rFonts w:ascii="Open Sans" w:hAnsi="Open Sans" w:cs="Open Sans"/>
                <w:b/>
                <w:noProof/>
                <w:sz w:val="22"/>
                <w:szCs w:val="22"/>
              </w:rPr>
            </w:pPr>
            <w:r w:rsidRPr="001E09EB">
              <w:rPr>
                <w:rFonts w:ascii="Open Sans" w:hAnsi="Open Sans" w:cs="Open Sans"/>
                <w:b/>
                <w:noProof/>
                <w:sz w:val="22"/>
                <w:szCs w:val="22"/>
              </w:rPr>
              <w:t xml:space="preserve">Lesson </w:t>
            </w:r>
            <w:r w:rsidR="001B2F76" w:rsidRPr="001E09EB">
              <w:rPr>
                <w:rFonts w:ascii="Open Sans" w:hAnsi="Open Sans" w:cs="Open Sans"/>
                <w:b/>
                <w:noProof/>
                <w:sz w:val="22"/>
                <w:szCs w:val="22"/>
              </w:rPr>
              <w:t>Notes</w:t>
            </w:r>
          </w:p>
        </w:tc>
        <w:tc>
          <w:tcPr>
            <w:tcW w:w="7848" w:type="dxa"/>
            <w:shd w:val="clear" w:color="auto" w:fill="auto"/>
          </w:tcPr>
          <w:p w14:paraId="077D2C07" w14:textId="77777777" w:rsidR="001B2F76" w:rsidRPr="001E09EB" w:rsidRDefault="001B2F76" w:rsidP="00DC4B23">
            <w:pPr>
              <w:spacing w:before="120" w:after="120"/>
              <w:rPr>
                <w:rFonts w:ascii="Open Sans" w:hAnsi="Open Sans" w:cs="Open Sans"/>
                <w:sz w:val="22"/>
                <w:szCs w:val="22"/>
              </w:rPr>
            </w:pPr>
          </w:p>
        </w:tc>
      </w:tr>
    </w:tbl>
    <w:p w14:paraId="70E91643" w14:textId="40567201" w:rsidR="003A5AF5" w:rsidRPr="001E09EB" w:rsidRDefault="003A5AF5" w:rsidP="00D0097D">
      <w:pPr>
        <w:rPr>
          <w:sz w:val="22"/>
          <w:szCs w:val="22"/>
        </w:rPr>
      </w:pPr>
    </w:p>
    <w:sectPr w:rsidR="003A5AF5" w:rsidRPr="001E09EB"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7728" w14:textId="77777777" w:rsidR="0042336F" w:rsidRDefault="0042336F" w:rsidP="00B3350C">
      <w:r>
        <w:separator/>
      </w:r>
    </w:p>
  </w:endnote>
  <w:endnote w:type="continuationSeparator" w:id="0">
    <w:p w14:paraId="778140C3" w14:textId="77777777" w:rsidR="0042336F" w:rsidRDefault="0042336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6FA8A5F"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2336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2336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D65A" w14:textId="77777777" w:rsidR="0042336F" w:rsidRDefault="0042336F" w:rsidP="00B3350C">
      <w:bookmarkStart w:id="0" w:name="_Hlk484955581"/>
      <w:bookmarkEnd w:id="0"/>
      <w:r>
        <w:separator/>
      </w:r>
    </w:p>
  </w:footnote>
  <w:footnote w:type="continuationSeparator" w:id="0">
    <w:p w14:paraId="54F389F9" w14:textId="77777777" w:rsidR="0042336F" w:rsidRDefault="0042336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E18664B2"/>
    <w:lvl w:ilvl="0" w:tplc="856029D6">
      <w:start w:val="9"/>
      <w:numFmt w:val="upperLetter"/>
      <w:lvlText w:val="%1."/>
      <w:lvlJc w:val="left"/>
    </w:lvl>
    <w:lvl w:ilvl="1" w:tplc="76982B56">
      <w:start w:val="1"/>
      <w:numFmt w:val="upperLetter"/>
      <w:lvlText w:val="%2."/>
      <w:lvlJc w:val="left"/>
    </w:lvl>
    <w:lvl w:ilvl="2" w:tplc="FEB04FFC">
      <w:start w:val="1"/>
      <w:numFmt w:val="decimal"/>
      <w:lvlText w:val="%3."/>
      <w:lvlJc w:val="left"/>
    </w:lvl>
    <w:lvl w:ilvl="3" w:tplc="CAC6A8CE">
      <w:numFmt w:val="decimal"/>
      <w:lvlText w:val=""/>
      <w:lvlJc w:val="left"/>
    </w:lvl>
    <w:lvl w:ilvl="4" w:tplc="62969BB6">
      <w:numFmt w:val="decimal"/>
      <w:lvlText w:val=""/>
      <w:lvlJc w:val="left"/>
    </w:lvl>
    <w:lvl w:ilvl="5" w:tplc="2E2A7118">
      <w:numFmt w:val="decimal"/>
      <w:lvlText w:val=""/>
      <w:lvlJc w:val="left"/>
    </w:lvl>
    <w:lvl w:ilvl="6" w:tplc="2EEED114">
      <w:numFmt w:val="decimal"/>
      <w:lvlText w:val=""/>
      <w:lvlJc w:val="left"/>
    </w:lvl>
    <w:lvl w:ilvl="7" w:tplc="8E667CEC">
      <w:numFmt w:val="decimal"/>
      <w:lvlText w:val=""/>
      <w:lvlJc w:val="left"/>
    </w:lvl>
    <w:lvl w:ilvl="8" w:tplc="FD10F5BE">
      <w:numFmt w:val="decimal"/>
      <w:lvlText w:val=""/>
      <w:lvlJc w:val="left"/>
    </w:lvl>
  </w:abstractNum>
  <w:abstractNum w:abstractNumId="1" w15:restartNumberingAfterBreak="0">
    <w:nsid w:val="00001238"/>
    <w:multiLevelType w:val="hybridMultilevel"/>
    <w:tmpl w:val="7B6C773A"/>
    <w:lvl w:ilvl="0" w:tplc="712E6616">
      <w:start w:val="1"/>
      <w:numFmt w:val="bullet"/>
      <w:lvlText w:val=""/>
      <w:lvlJc w:val="left"/>
    </w:lvl>
    <w:lvl w:ilvl="1" w:tplc="DA9AE7AC">
      <w:numFmt w:val="decimal"/>
      <w:lvlText w:val=""/>
      <w:lvlJc w:val="left"/>
    </w:lvl>
    <w:lvl w:ilvl="2" w:tplc="77602F72">
      <w:numFmt w:val="decimal"/>
      <w:lvlText w:val=""/>
      <w:lvlJc w:val="left"/>
    </w:lvl>
    <w:lvl w:ilvl="3" w:tplc="8D708C7C">
      <w:numFmt w:val="decimal"/>
      <w:lvlText w:val=""/>
      <w:lvlJc w:val="left"/>
    </w:lvl>
    <w:lvl w:ilvl="4" w:tplc="1A940F7A">
      <w:numFmt w:val="decimal"/>
      <w:lvlText w:val=""/>
      <w:lvlJc w:val="left"/>
    </w:lvl>
    <w:lvl w:ilvl="5" w:tplc="204C8BB4">
      <w:numFmt w:val="decimal"/>
      <w:lvlText w:val=""/>
      <w:lvlJc w:val="left"/>
    </w:lvl>
    <w:lvl w:ilvl="6" w:tplc="1B8AE068">
      <w:numFmt w:val="decimal"/>
      <w:lvlText w:val=""/>
      <w:lvlJc w:val="left"/>
    </w:lvl>
    <w:lvl w:ilvl="7" w:tplc="A12ED2D2">
      <w:numFmt w:val="decimal"/>
      <w:lvlText w:val=""/>
      <w:lvlJc w:val="left"/>
    </w:lvl>
    <w:lvl w:ilvl="8" w:tplc="5D725952">
      <w:numFmt w:val="decimal"/>
      <w:lvlText w:val=""/>
      <w:lvlJc w:val="left"/>
    </w:lvl>
  </w:abstractNum>
  <w:abstractNum w:abstractNumId="2" w15:restartNumberingAfterBreak="0">
    <w:nsid w:val="00001E1F"/>
    <w:multiLevelType w:val="hybridMultilevel"/>
    <w:tmpl w:val="07F46C34"/>
    <w:lvl w:ilvl="0" w:tplc="7A929B80">
      <w:start w:val="61"/>
      <w:numFmt w:val="upperLetter"/>
      <w:lvlText w:val="%1."/>
      <w:lvlJc w:val="left"/>
    </w:lvl>
    <w:lvl w:ilvl="1" w:tplc="E8221FCC">
      <w:start w:val="1"/>
      <w:numFmt w:val="upperLetter"/>
      <w:lvlText w:val="%2"/>
      <w:lvlJc w:val="left"/>
    </w:lvl>
    <w:lvl w:ilvl="2" w:tplc="1914580A">
      <w:start w:val="1"/>
      <w:numFmt w:val="decimal"/>
      <w:lvlText w:val="%3."/>
      <w:lvlJc w:val="left"/>
    </w:lvl>
    <w:lvl w:ilvl="3" w:tplc="E0A257C6">
      <w:numFmt w:val="decimal"/>
      <w:lvlText w:val=""/>
      <w:lvlJc w:val="left"/>
    </w:lvl>
    <w:lvl w:ilvl="4" w:tplc="B5D422BE">
      <w:numFmt w:val="decimal"/>
      <w:lvlText w:val=""/>
      <w:lvlJc w:val="left"/>
    </w:lvl>
    <w:lvl w:ilvl="5" w:tplc="47E6AA9C">
      <w:numFmt w:val="decimal"/>
      <w:lvlText w:val=""/>
      <w:lvlJc w:val="left"/>
    </w:lvl>
    <w:lvl w:ilvl="6" w:tplc="C19E560E">
      <w:numFmt w:val="decimal"/>
      <w:lvlText w:val=""/>
      <w:lvlJc w:val="left"/>
    </w:lvl>
    <w:lvl w:ilvl="7" w:tplc="CCF0B6EA">
      <w:numFmt w:val="decimal"/>
      <w:lvlText w:val=""/>
      <w:lvlJc w:val="left"/>
    </w:lvl>
    <w:lvl w:ilvl="8" w:tplc="A08E0F8E">
      <w:numFmt w:val="decimal"/>
      <w:lvlText w:val=""/>
      <w:lvlJc w:val="left"/>
    </w:lvl>
  </w:abstractNum>
  <w:abstractNum w:abstractNumId="3" w15:restartNumberingAfterBreak="0">
    <w:nsid w:val="000026A6"/>
    <w:multiLevelType w:val="hybridMultilevel"/>
    <w:tmpl w:val="69B26D46"/>
    <w:lvl w:ilvl="0" w:tplc="70F00862">
      <w:start w:val="1"/>
      <w:numFmt w:val="upperLetter"/>
      <w:lvlText w:val="%1."/>
      <w:lvlJc w:val="left"/>
    </w:lvl>
    <w:lvl w:ilvl="1" w:tplc="E14806B2">
      <w:start w:val="1"/>
      <w:numFmt w:val="decimal"/>
      <w:lvlText w:val="%2."/>
      <w:lvlJc w:val="left"/>
    </w:lvl>
    <w:lvl w:ilvl="2" w:tplc="19B69F1E">
      <w:numFmt w:val="decimal"/>
      <w:lvlText w:val=""/>
      <w:lvlJc w:val="left"/>
    </w:lvl>
    <w:lvl w:ilvl="3" w:tplc="C7708F3A">
      <w:numFmt w:val="decimal"/>
      <w:lvlText w:val=""/>
      <w:lvlJc w:val="left"/>
    </w:lvl>
    <w:lvl w:ilvl="4" w:tplc="1DB6444A">
      <w:numFmt w:val="decimal"/>
      <w:lvlText w:val=""/>
      <w:lvlJc w:val="left"/>
    </w:lvl>
    <w:lvl w:ilvl="5" w:tplc="249E4260">
      <w:numFmt w:val="decimal"/>
      <w:lvlText w:val=""/>
      <w:lvlJc w:val="left"/>
    </w:lvl>
    <w:lvl w:ilvl="6" w:tplc="D91454EA">
      <w:numFmt w:val="decimal"/>
      <w:lvlText w:val=""/>
      <w:lvlJc w:val="left"/>
    </w:lvl>
    <w:lvl w:ilvl="7" w:tplc="F796F4F2">
      <w:numFmt w:val="decimal"/>
      <w:lvlText w:val=""/>
      <w:lvlJc w:val="left"/>
    </w:lvl>
    <w:lvl w:ilvl="8" w:tplc="B232DF3E">
      <w:numFmt w:val="decimal"/>
      <w:lvlText w:val=""/>
      <w:lvlJc w:val="left"/>
    </w:lvl>
  </w:abstractNum>
  <w:abstractNum w:abstractNumId="4" w15:restartNumberingAfterBreak="0">
    <w:nsid w:val="00002D12"/>
    <w:multiLevelType w:val="hybridMultilevel"/>
    <w:tmpl w:val="36F2337C"/>
    <w:lvl w:ilvl="0" w:tplc="A6DE1420">
      <w:start w:val="1"/>
      <w:numFmt w:val="bullet"/>
      <w:lvlText w:val=""/>
      <w:lvlJc w:val="left"/>
    </w:lvl>
    <w:lvl w:ilvl="1" w:tplc="56EAA780">
      <w:numFmt w:val="decimal"/>
      <w:lvlText w:val=""/>
      <w:lvlJc w:val="left"/>
    </w:lvl>
    <w:lvl w:ilvl="2" w:tplc="7AF69E56">
      <w:numFmt w:val="decimal"/>
      <w:lvlText w:val=""/>
      <w:lvlJc w:val="left"/>
    </w:lvl>
    <w:lvl w:ilvl="3" w:tplc="DBDAC782">
      <w:numFmt w:val="decimal"/>
      <w:lvlText w:val=""/>
      <w:lvlJc w:val="left"/>
    </w:lvl>
    <w:lvl w:ilvl="4" w:tplc="66FE91F2">
      <w:numFmt w:val="decimal"/>
      <w:lvlText w:val=""/>
      <w:lvlJc w:val="left"/>
    </w:lvl>
    <w:lvl w:ilvl="5" w:tplc="842021C6">
      <w:numFmt w:val="decimal"/>
      <w:lvlText w:val=""/>
      <w:lvlJc w:val="left"/>
    </w:lvl>
    <w:lvl w:ilvl="6" w:tplc="28AA44E4">
      <w:numFmt w:val="decimal"/>
      <w:lvlText w:val=""/>
      <w:lvlJc w:val="left"/>
    </w:lvl>
    <w:lvl w:ilvl="7" w:tplc="2D02EDEE">
      <w:numFmt w:val="decimal"/>
      <w:lvlText w:val=""/>
      <w:lvlJc w:val="left"/>
    </w:lvl>
    <w:lvl w:ilvl="8" w:tplc="41862064">
      <w:numFmt w:val="decimal"/>
      <w:lvlText w:val=""/>
      <w:lvlJc w:val="left"/>
    </w:lvl>
  </w:abstractNum>
  <w:abstractNum w:abstractNumId="5" w15:restartNumberingAfterBreak="0">
    <w:nsid w:val="000039B3"/>
    <w:multiLevelType w:val="hybridMultilevel"/>
    <w:tmpl w:val="B930154C"/>
    <w:lvl w:ilvl="0" w:tplc="44E2E8C2">
      <w:start w:val="1"/>
      <w:numFmt w:val="decimal"/>
      <w:lvlText w:val="%1."/>
      <w:lvlJc w:val="left"/>
    </w:lvl>
    <w:lvl w:ilvl="1" w:tplc="DE061A5C">
      <w:numFmt w:val="decimal"/>
      <w:lvlText w:val=""/>
      <w:lvlJc w:val="left"/>
    </w:lvl>
    <w:lvl w:ilvl="2" w:tplc="BB96F21E">
      <w:numFmt w:val="decimal"/>
      <w:lvlText w:val=""/>
      <w:lvlJc w:val="left"/>
    </w:lvl>
    <w:lvl w:ilvl="3" w:tplc="2AAED0E6">
      <w:numFmt w:val="decimal"/>
      <w:lvlText w:val=""/>
      <w:lvlJc w:val="left"/>
    </w:lvl>
    <w:lvl w:ilvl="4" w:tplc="9BD23B16">
      <w:numFmt w:val="decimal"/>
      <w:lvlText w:val=""/>
      <w:lvlJc w:val="left"/>
    </w:lvl>
    <w:lvl w:ilvl="5" w:tplc="4B7E9B7A">
      <w:numFmt w:val="decimal"/>
      <w:lvlText w:val=""/>
      <w:lvlJc w:val="left"/>
    </w:lvl>
    <w:lvl w:ilvl="6" w:tplc="035664E6">
      <w:numFmt w:val="decimal"/>
      <w:lvlText w:val=""/>
      <w:lvlJc w:val="left"/>
    </w:lvl>
    <w:lvl w:ilvl="7" w:tplc="5EA08FD6">
      <w:numFmt w:val="decimal"/>
      <w:lvlText w:val=""/>
      <w:lvlJc w:val="left"/>
    </w:lvl>
    <w:lvl w:ilvl="8" w:tplc="6F941B86">
      <w:numFmt w:val="decimal"/>
      <w:lvlText w:val=""/>
      <w:lvlJc w:val="left"/>
    </w:lvl>
  </w:abstractNum>
  <w:abstractNum w:abstractNumId="6" w15:restartNumberingAfterBreak="0">
    <w:nsid w:val="0000428B"/>
    <w:multiLevelType w:val="hybridMultilevel"/>
    <w:tmpl w:val="4768F6DA"/>
    <w:lvl w:ilvl="0" w:tplc="99EC97E4">
      <w:start w:val="61"/>
      <w:numFmt w:val="upperLetter"/>
      <w:lvlText w:val="%1."/>
      <w:lvlJc w:val="left"/>
    </w:lvl>
    <w:lvl w:ilvl="1" w:tplc="9790F446">
      <w:start w:val="1"/>
      <w:numFmt w:val="upperLetter"/>
      <w:lvlText w:val="%2."/>
      <w:lvlJc w:val="left"/>
    </w:lvl>
    <w:lvl w:ilvl="2" w:tplc="DEE81CB8">
      <w:start w:val="1"/>
      <w:numFmt w:val="decimal"/>
      <w:lvlText w:val="%3."/>
      <w:lvlJc w:val="left"/>
    </w:lvl>
    <w:lvl w:ilvl="3" w:tplc="265A96C0">
      <w:start w:val="1"/>
      <w:numFmt w:val="lowerLetter"/>
      <w:lvlText w:val="%4."/>
      <w:lvlJc w:val="left"/>
    </w:lvl>
    <w:lvl w:ilvl="4" w:tplc="E7229802">
      <w:numFmt w:val="decimal"/>
      <w:lvlText w:val=""/>
      <w:lvlJc w:val="left"/>
    </w:lvl>
    <w:lvl w:ilvl="5" w:tplc="2EEA55B8">
      <w:numFmt w:val="decimal"/>
      <w:lvlText w:val=""/>
      <w:lvlJc w:val="left"/>
    </w:lvl>
    <w:lvl w:ilvl="6" w:tplc="FAE24096">
      <w:numFmt w:val="decimal"/>
      <w:lvlText w:val=""/>
      <w:lvlJc w:val="left"/>
    </w:lvl>
    <w:lvl w:ilvl="7" w:tplc="3EB2C422">
      <w:numFmt w:val="decimal"/>
      <w:lvlText w:val=""/>
      <w:lvlJc w:val="left"/>
    </w:lvl>
    <w:lvl w:ilvl="8" w:tplc="E4D2CFDA">
      <w:numFmt w:val="decimal"/>
      <w:lvlText w:val=""/>
      <w:lvlJc w:val="left"/>
    </w:lvl>
  </w:abstractNum>
  <w:abstractNum w:abstractNumId="7" w15:restartNumberingAfterBreak="0">
    <w:nsid w:val="00004509"/>
    <w:multiLevelType w:val="hybridMultilevel"/>
    <w:tmpl w:val="BDC02646"/>
    <w:lvl w:ilvl="0" w:tplc="CA107258">
      <w:start w:val="1"/>
      <w:numFmt w:val="bullet"/>
      <w:lvlText w:val=""/>
      <w:lvlJc w:val="left"/>
    </w:lvl>
    <w:lvl w:ilvl="1" w:tplc="37E00718">
      <w:numFmt w:val="decimal"/>
      <w:lvlText w:val=""/>
      <w:lvlJc w:val="left"/>
    </w:lvl>
    <w:lvl w:ilvl="2" w:tplc="A80688E8">
      <w:numFmt w:val="decimal"/>
      <w:lvlText w:val=""/>
      <w:lvlJc w:val="left"/>
    </w:lvl>
    <w:lvl w:ilvl="3" w:tplc="B9883C56">
      <w:numFmt w:val="decimal"/>
      <w:lvlText w:val=""/>
      <w:lvlJc w:val="left"/>
    </w:lvl>
    <w:lvl w:ilvl="4" w:tplc="01B015D0">
      <w:numFmt w:val="decimal"/>
      <w:lvlText w:val=""/>
      <w:lvlJc w:val="left"/>
    </w:lvl>
    <w:lvl w:ilvl="5" w:tplc="22DA69FC">
      <w:numFmt w:val="decimal"/>
      <w:lvlText w:val=""/>
      <w:lvlJc w:val="left"/>
    </w:lvl>
    <w:lvl w:ilvl="6" w:tplc="58B47016">
      <w:numFmt w:val="decimal"/>
      <w:lvlText w:val=""/>
      <w:lvlJc w:val="left"/>
    </w:lvl>
    <w:lvl w:ilvl="7" w:tplc="8BEEB27C">
      <w:numFmt w:val="decimal"/>
      <w:lvlText w:val=""/>
      <w:lvlJc w:val="left"/>
    </w:lvl>
    <w:lvl w:ilvl="8" w:tplc="B5949DA0">
      <w:numFmt w:val="decimal"/>
      <w:lvlText w:val=""/>
      <w:lvlJc w:val="left"/>
    </w:lvl>
  </w:abstractNum>
  <w:abstractNum w:abstractNumId="8" w15:restartNumberingAfterBreak="0">
    <w:nsid w:val="00004DC8"/>
    <w:multiLevelType w:val="hybridMultilevel"/>
    <w:tmpl w:val="24EE1DAC"/>
    <w:lvl w:ilvl="0" w:tplc="C570DBAA">
      <w:start w:val="35"/>
      <w:numFmt w:val="upperLetter"/>
      <w:lvlText w:val="%1."/>
      <w:lvlJc w:val="left"/>
    </w:lvl>
    <w:lvl w:ilvl="1" w:tplc="895E502C">
      <w:start w:val="1"/>
      <w:numFmt w:val="upperLetter"/>
      <w:lvlText w:val="%2."/>
      <w:lvlJc w:val="left"/>
    </w:lvl>
    <w:lvl w:ilvl="2" w:tplc="18026C32">
      <w:start w:val="1"/>
      <w:numFmt w:val="decimal"/>
      <w:lvlText w:val="%3."/>
      <w:lvlJc w:val="left"/>
    </w:lvl>
    <w:lvl w:ilvl="3" w:tplc="4480378E">
      <w:numFmt w:val="decimal"/>
      <w:lvlText w:val=""/>
      <w:lvlJc w:val="left"/>
    </w:lvl>
    <w:lvl w:ilvl="4" w:tplc="CDD624E0">
      <w:numFmt w:val="decimal"/>
      <w:lvlText w:val=""/>
      <w:lvlJc w:val="left"/>
    </w:lvl>
    <w:lvl w:ilvl="5" w:tplc="F7725A1A">
      <w:numFmt w:val="decimal"/>
      <w:lvlText w:val=""/>
      <w:lvlJc w:val="left"/>
    </w:lvl>
    <w:lvl w:ilvl="6" w:tplc="1DA83030">
      <w:numFmt w:val="decimal"/>
      <w:lvlText w:val=""/>
      <w:lvlJc w:val="left"/>
    </w:lvl>
    <w:lvl w:ilvl="7" w:tplc="0F3A9A9A">
      <w:numFmt w:val="decimal"/>
      <w:lvlText w:val=""/>
      <w:lvlJc w:val="left"/>
    </w:lvl>
    <w:lvl w:ilvl="8" w:tplc="8A346B96">
      <w:numFmt w:val="decimal"/>
      <w:lvlText w:val=""/>
      <w:lvlJc w:val="left"/>
    </w:lvl>
  </w:abstractNum>
  <w:abstractNum w:abstractNumId="9" w15:restartNumberingAfterBreak="0">
    <w:nsid w:val="00005D03"/>
    <w:multiLevelType w:val="hybridMultilevel"/>
    <w:tmpl w:val="78222282"/>
    <w:lvl w:ilvl="0" w:tplc="26E6901C">
      <w:start w:val="3"/>
      <w:numFmt w:val="upperLetter"/>
      <w:lvlText w:val="%1."/>
      <w:lvlJc w:val="left"/>
    </w:lvl>
    <w:lvl w:ilvl="1" w:tplc="F10E49DE">
      <w:start w:val="1"/>
      <w:numFmt w:val="decimal"/>
      <w:lvlText w:val="%2."/>
      <w:lvlJc w:val="left"/>
    </w:lvl>
    <w:lvl w:ilvl="2" w:tplc="4B6E4A3C">
      <w:numFmt w:val="decimal"/>
      <w:lvlText w:val=""/>
      <w:lvlJc w:val="left"/>
    </w:lvl>
    <w:lvl w:ilvl="3" w:tplc="5A3074E8">
      <w:numFmt w:val="decimal"/>
      <w:lvlText w:val=""/>
      <w:lvlJc w:val="left"/>
    </w:lvl>
    <w:lvl w:ilvl="4" w:tplc="886E6D74">
      <w:numFmt w:val="decimal"/>
      <w:lvlText w:val=""/>
      <w:lvlJc w:val="left"/>
    </w:lvl>
    <w:lvl w:ilvl="5" w:tplc="5D781EAC">
      <w:numFmt w:val="decimal"/>
      <w:lvlText w:val=""/>
      <w:lvlJc w:val="left"/>
    </w:lvl>
    <w:lvl w:ilvl="6" w:tplc="F1780728">
      <w:numFmt w:val="decimal"/>
      <w:lvlText w:val=""/>
      <w:lvlJc w:val="left"/>
    </w:lvl>
    <w:lvl w:ilvl="7" w:tplc="09685B78">
      <w:numFmt w:val="decimal"/>
      <w:lvlText w:val=""/>
      <w:lvlJc w:val="left"/>
    </w:lvl>
    <w:lvl w:ilvl="8" w:tplc="82C2DCAA">
      <w:numFmt w:val="decimal"/>
      <w:lvlText w:val=""/>
      <w:lvlJc w:val="left"/>
    </w:lvl>
  </w:abstractNum>
  <w:abstractNum w:abstractNumId="10" w15:restartNumberingAfterBreak="0">
    <w:nsid w:val="00006443"/>
    <w:multiLevelType w:val="hybridMultilevel"/>
    <w:tmpl w:val="BF5A995C"/>
    <w:lvl w:ilvl="0" w:tplc="D918FEA8">
      <w:start w:val="1"/>
      <w:numFmt w:val="upperLetter"/>
      <w:lvlText w:val="%1"/>
      <w:lvlJc w:val="left"/>
    </w:lvl>
    <w:lvl w:ilvl="1" w:tplc="1CDC7F6C">
      <w:start w:val="1"/>
      <w:numFmt w:val="upperLetter"/>
      <w:lvlText w:val="%2"/>
      <w:lvlJc w:val="left"/>
    </w:lvl>
    <w:lvl w:ilvl="2" w:tplc="DCF66888">
      <w:start w:val="1"/>
      <w:numFmt w:val="decimal"/>
      <w:lvlText w:val="%3."/>
      <w:lvlJc w:val="left"/>
    </w:lvl>
    <w:lvl w:ilvl="3" w:tplc="A404E120">
      <w:start w:val="1"/>
      <w:numFmt w:val="lowerLetter"/>
      <w:lvlText w:val="%4"/>
      <w:lvlJc w:val="left"/>
    </w:lvl>
    <w:lvl w:ilvl="4" w:tplc="47ACECBE">
      <w:numFmt w:val="decimal"/>
      <w:lvlText w:val=""/>
      <w:lvlJc w:val="left"/>
    </w:lvl>
    <w:lvl w:ilvl="5" w:tplc="F59E3DC4">
      <w:numFmt w:val="decimal"/>
      <w:lvlText w:val=""/>
      <w:lvlJc w:val="left"/>
    </w:lvl>
    <w:lvl w:ilvl="6" w:tplc="0BE4916E">
      <w:numFmt w:val="decimal"/>
      <w:lvlText w:val=""/>
      <w:lvlJc w:val="left"/>
    </w:lvl>
    <w:lvl w:ilvl="7" w:tplc="B680C4EC">
      <w:numFmt w:val="decimal"/>
      <w:lvlText w:val=""/>
      <w:lvlJc w:val="left"/>
    </w:lvl>
    <w:lvl w:ilvl="8" w:tplc="16F4FD08">
      <w:numFmt w:val="decimal"/>
      <w:lvlText w:val=""/>
      <w:lvlJc w:val="left"/>
    </w:lvl>
  </w:abstractNum>
  <w:abstractNum w:abstractNumId="11" w15:restartNumberingAfterBreak="0">
    <w:nsid w:val="000066BB"/>
    <w:multiLevelType w:val="hybridMultilevel"/>
    <w:tmpl w:val="AD728EBC"/>
    <w:lvl w:ilvl="0" w:tplc="3F52939C">
      <w:start w:val="1"/>
      <w:numFmt w:val="upperLetter"/>
      <w:lvlText w:val="%1"/>
      <w:lvlJc w:val="left"/>
    </w:lvl>
    <w:lvl w:ilvl="1" w:tplc="3BA2321C">
      <w:start w:val="4"/>
      <w:numFmt w:val="upperLetter"/>
      <w:lvlText w:val="%2."/>
      <w:lvlJc w:val="left"/>
    </w:lvl>
    <w:lvl w:ilvl="2" w:tplc="A3D00E10">
      <w:start w:val="1"/>
      <w:numFmt w:val="decimal"/>
      <w:lvlText w:val="%3."/>
      <w:lvlJc w:val="left"/>
    </w:lvl>
    <w:lvl w:ilvl="3" w:tplc="D74C3A36">
      <w:start w:val="1"/>
      <w:numFmt w:val="lowerLetter"/>
      <w:lvlText w:val="%4"/>
      <w:lvlJc w:val="left"/>
    </w:lvl>
    <w:lvl w:ilvl="4" w:tplc="A0B27D02">
      <w:numFmt w:val="decimal"/>
      <w:lvlText w:val=""/>
      <w:lvlJc w:val="left"/>
    </w:lvl>
    <w:lvl w:ilvl="5" w:tplc="12F2273E">
      <w:numFmt w:val="decimal"/>
      <w:lvlText w:val=""/>
      <w:lvlJc w:val="left"/>
    </w:lvl>
    <w:lvl w:ilvl="6" w:tplc="BFB61A86">
      <w:numFmt w:val="decimal"/>
      <w:lvlText w:val=""/>
      <w:lvlJc w:val="left"/>
    </w:lvl>
    <w:lvl w:ilvl="7" w:tplc="09184CA4">
      <w:numFmt w:val="decimal"/>
      <w:lvlText w:val=""/>
      <w:lvlJc w:val="left"/>
    </w:lvl>
    <w:lvl w:ilvl="8" w:tplc="A400FDA4">
      <w:numFmt w:val="decimal"/>
      <w:lvlText w:val=""/>
      <w:lvlJc w:val="left"/>
    </w:lvl>
  </w:abstractNum>
  <w:abstractNum w:abstractNumId="12" w15:restartNumberingAfterBreak="0">
    <w:nsid w:val="0000701F"/>
    <w:multiLevelType w:val="hybridMultilevel"/>
    <w:tmpl w:val="0A88692C"/>
    <w:lvl w:ilvl="0" w:tplc="4D88F2C2">
      <w:start w:val="1"/>
      <w:numFmt w:val="upperLetter"/>
      <w:lvlText w:val="%1"/>
      <w:lvlJc w:val="left"/>
    </w:lvl>
    <w:lvl w:ilvl="1" w:tplc="8D1617E6">
      <w:start w:val="4"/>
      <w:numFmt w:val="decimal"/>
      <w:lvlText w:val="%2."/>
      <w:lvlJc w:val="left"/>
    </w:lvl>
    <w:lvl w:ilvl="2" w:tplc="1B68C858">
      <w:numFmt w:val="decimal"/>
      <w:lvlText w:val=""/>
      <w:lvlJc w:val="left"/>
    </w:lvl>
    <w:lvl w:ilvl="3" w:tplc="73D2C2A6">
      <w:numFmt w:val="decimal"/>
      <w:lvlText w:val=""/>
      <w:lvlJc w:val="left"/>
    </w:lvl>
    <w:lvl w:ilvl="4" w:tplc="FACADB8E">
      <w:numFmt w:val="decimal"/>
      <w:lvlText w:val=""/>
      <w:lvlJc w:val="left"/>
    </w:lvl>
    <w:lvl w:ilvl="5" w:tplc="65F4CE70">
      <w:numFmt w:val="decimal"/>
      <w:lvlText w:val=""/>
      <w:lvlJc w:val="left"/>
    </w:lvl>
    <w:lvl w:ilvl="6" w:tplc="5676757E">
      <w:numFmt w:val="decimal"/>
      <w:lvlText w:val=""/>
      <w:lvlJc w:val="left"/>
    </w:lvl>
    <w:lvl w:ilvl="7" w:tplc="EA462FC0">
      <w:numFmt w:val="decimal"/>
      <w:lvlText w:val=""/>
      <w:lvlJc w:val="left"/>
    </w:lvl>
    <w:lvl w:ilvl="8" w:tplc="4F8ADF20">
      <w:numFmt w:val="decimal"/>
      <w:lvlText w:val=""/>
      <w:lvlJc w:val="left"/>
    </w:lvl>
  </w:abstractNum>
  <w:abstractNum w:abstractNumId="13" w15:restartNumberingAfterBreak="0">
    <w:nsid w:val="0000767D"/>
    <w:multiLevelType w:val="hybridMultilevel"/>
    <w:tmpl w:val="3BCECFF2"/>
    <w:lvl w:ilvl="0" w:tplc="1F3A43E2">
      <w:start w:val="1"/>
      <w:numFmt w:val="bullet"/>
      <w:lvlText w:val=""/>
      <w:lvlJc w:val="left"/>
    </w:lvl>
    <w:lvl w:ilvl="1" w:tplc="AB2C4716">
      <w:numFmt w:val="decimal"/>
      <w:lvlText w:val=""/>
      <w:lvlJc w:val="left"/>
    </w:lvl>
    <w:lvl w:ilvl="2" w:tplc="9AD8F1CA">
      <w:numFmt w:val="decimal"/>
      <w:lvlText w:val=""/>
      <w:lvlJc w:val="left"/>
    </w:lvl>
    <w:lvl w:ilvl="3" w:tplc="8C784DAE">
      <w:numFmt w:val="decimal"/>
      <w:lvlText w:val=""/>
      <w:lvlJc w:val="left"/>
    </w:lvl>
    <w:lvl w:ilvl="4" w:tplc="6F14E4BC">
      <w:numFmt w:val="decimal"/>
      <w:lvlText w:val=""/>
      <w:lvlJc w:val="left"/>
    </w:lvl>
    <w:lvl w:ilvl="5" w:tplc="B95472C2">
      <w:numFmt w:val="decimal"/>
      <w:lvlText w:val=""/>
      <w:lvlJc w:val="left"/>
    </w:lvl>
    <w:lvl w:ilvl="6" w:tplc="FE4E7C9C">
      <w:numFmt w:val="decimal"/>
      <w:lvlText w:val=""/>
      <w:lvlJc w:val="left"/>
    </w:lvl>
    <w:lvl w:ilvl="7" w:tplc="0B3C740C">
      <w:numFmt w:val="decimal"/>
      <w:lvlText w:val=""/>
      <w:lvlJc w:val="left"/>
    </w:lvl>
    <w:lvl w:ilvl="8" w:tplc="7BEA1BBE">
      <w:numFmt w:val="decimal"/>
      <w:lvlText w:val=""/>
      <w:lvlJc w:val="left"/>
    </w:lvl>
  </w:abstractNum>
  <w:abstractNum w:abstractNumId="14" w15:restartNumberingAfterBreak="0">
    <w:nsid w:val="00007A5A"/>
    <w:multiLevelType w:val="hybridMultilevel"/>
    <w:tmpl w:val="2778A15E"/>
    <w:lvl w:ilvl="0" w:tplc="3EC6B276">
      <w:start w:val="1"/>
      <w:numFmt w:val="decimal"/>
      <w:lvlText w:val="%1."/>
      <w:lvlJc w:val="left"/>
    </w:lvl>
    <w:lvl w:ilvl="1" w:tplc="D53ACC7E">
      <w:numFmt w:val="decimal"/>
      <w:lvlText w:val=""/>
      <w:lvlJc w:val="left"/>
    </w:lvl>
    <w:lvl w:ilvl="2" w:tplc="B1524842">
      <w:numFmt w:val="decimal"/>
      <w:lvlText w:val=""/>
      <w:lvlJc w:val="left"/>
    </w:lvl>
    <w:lvl w:ilvl="3" w:tplc="9ABEFB5A">
      <w:numFmt w:val="decimal"/>
      <w:lvlText w:val=""/>
      <w:lvlJc w:val="left"/>
    </w:lvl>
    <w:lvl w:ilvl="4" w:tplc="5F663D08">
      <w:numFmt w:val="decimal"/>
      <w:lvlText w:val=""/>
      <w:lvlJc w:val="left"/>
    </w:lvl>
    <w:lvl w:ilvl="5" w:tplc="BF0E252A">
      <w:numFmt w:val="decimal"/>
      <w:lvlText w:val=""/>
      <w:lvlJc w:val="left"/>
    </w:lvl>
    <w:lvl w:ilvl="6" w:tplc="1D803420">
      <w:numFmt w:val="decimal"/>
      <w:lvlText w:val=""/>
      <w:lvlJc w:val="left"/>
    </w:lvl>
    <w:lvl w:ilvl="7" w:tplc="08A63948">
      <w:numFmt w:val="decimal"/>
      <w:lvlText w:val=""/>
      <w:lvlJc w:val="left"/>
    </w:lvl>
    <w:lvl w:ilvl="8" w:tplc="126AD5BC">
      <w:numFmt w:val="decimal"/>
      <w:lvlText w:val=""/>
      <w:lvlJc w:val="left"/>
    </w:lvl>
  </w:abstractNum>
  <w:abstractNum w:abstractNumId="1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05103"/>
    <w:multiLevelType w:val="hybridMultilevel"/>
    <w:tmpl w:val="919E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F1AAD"/>
    <w:multiLevelType w:val="hybridMultilevel"/>
    <w:tmpl w:val="3F8E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B2F47"/>
    <w:multiLevelType w:val="hybridMultilevel"/>
    <w:tmpl w:val="C2BAE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21"/>
  </w:num>
  <w:num w:numId="5">
    <w:abstractNumId w:val="17"/>
  </w:num>
  <w:num w:numId="6">
    <w:abstractNumId w:val="5"/>
  </w:num>
  <w:num w:numId="7">
    <w:abstractNumId w:val="4"/>
  </w:num>
  <w:num w:numId="8">
    <w:abstractNumId w:val="0"/>
  </w:num>
  <w:num w:numId="9">
    <w:abstractNumId w:val="8"/>
  </w:num>
  <w:num w:numId="10">
    <w:abstractNumId w:val="10"/>
  </w:num>
  <w:num w:numId="11">
    <w:abstractNumId w:val="11"/>
  </w:num>
  <w:num w:numId="12">
    <w:abstractNumId w:val="6"/>
  </w:num>
  <w:num w:numId="13">
    <w:abstractNumId w:val="3"/>
  </w:num>
  <w:num w:numId="14">
    <w:abstractNumId w:val="12"/>
  </w:num>
  <w:num w:numId="15">
    <w:abstractNumId w:val="9"/>
  </w:num>
  <w:num w:numId="16">
    <w:abstractNumId w:val="14"/>
  </w:num>
  <w:num w:numId="17">
    <w:abstractNumId w:val="13"/>
  </w:num>
  <w:num w:numId="18">
    <w:abstractNumId w:val="7"/>
  </w:num>
  <w:num w:numId="19">
    <w:abstractNumId w:val="1"/>
  </w:num>
  <w:num w:numId="20">
    <w:abstractNumId w:val="2"/>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18A0"/>
    <w:rsid w:val="000F3BAE"/>
    <w:rsid w:val="00100350"/>
    <w:rsid w:val="00102605"/>
    <w:rsid w:val="00105B8D"/>
    <w:rsid w:val="0012758B"/>
    <w:rsid w:val="00130697"/>
    <w:rsid w:val="001365FC"/>
    <w:rsid w:val="00136851"/>
    <w:rsid w:val="001471B7"/>
    <w:rsid w:val="001505B8"/>
    <w:rsid w:val="00156CDF"/>
    <w:rsid w:val="0016751A"/>
    <w:rsid w:val="001A599E"/>
    <w:rsid w:val="001B0384"/>
    <w:rsid w:val="001B2F76"/>
    <w:rsid w:val="001B49BC"/>
    <w:rsid w:val="001C6069"/>
    <w:rsid w:val="001E09EB"/>
    <w:rsid w:val="001E4D9F"/>
    <w:rsid w:val="001E5B7D"/>
    <w:rsid w:val="00200BDB"/>
    <w:rsid w:val="0020310F"/>
    <w:rsid w:val="002073F2"/>
    <w:rsid w:val="0023197D"/>
    <w:rsid w:val="00235CC1"/>
    <w:rsid w:val="00237679"/>
    <w:rsid w:val="0024176D"/>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336F"/>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4741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5740D"/>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4579"/>
    <w:rsid w:val="00EC4A06"/>
    <w:rsid w:val="00ED5E43"/>
    <w:rsid w:val="00ED5F0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1E0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18E0C016-2C9C-41F1-98DF-C0ACAC30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2017-11-11T23:09:00Z</dcterms:created>
  <dcterms:modified xsi:type="dcterms:W3CDTF">2017-11-11T23:26:00Z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