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910"/>
        <w:gridCol w:w="520"/>
        <w:gridCol w:w="10"/>
        <w:gridCol w:w="7170"/>
        <w:gridCol w:w="10"/>
        <w:gridCol w:w="630"/>
        <w:gridCol w:w="10"/>
      </w:tblGrid>
      <w:tr w:rsidR="00223C7F" w:rsidTr="00223C7F">
        <w:trPr>
          <w:gridAfter w:val="1"/>
          <w:wAfter w:w="10" w:type="dxa"/>
          <w:trHeight w:val="322"/>
        </w:trPr>
        <w:tc>
          <w:tcPr>
            <w:tcW w:w="1920" w:type="dxa"/>
            <w:gridSpan w:val="2"/>
            <w:vAlign w:val="bottom"/>
          </w:tcPr>
          <w:p w:rsidR="00223C7F" w:rsidRDefault="00223C7F">
            <w:bookmarkStart w:id="0" w:name="_GoBack" w:colFirst="2" w:colLast="2"/>
          </w:p>
        </w:tc>
        <w:tc>
          <w:tcPr>
            <w:tcW w:w="520" w:type="dxa"/>
            <w:vAlign w:val="bottom"/>
          </w:tcPr>
          <w:p w:rsidR="00223C7F" w:rsidRDefault="00223C7F"/>
        </w:tc>
        <w:tc>
          <w:tcPr>
            <w:tcW w:w="7820" w:type="dxa"/>
            <w:gridSpan w:val="4"/>
            <w:vAlign w:val="bottom"/>
            <w:hideMark/>
          </w:tcPr>
          <w:p w:rsidR="00223C7F" w:rsidRPr="00223C7F" w:rsidRDefault="00223C7F">
            <w:pPr>
              <w:ind w:right="2420"/>
              <w:jc w:val="center"/>
              <w:rPr>
                <w:rFonts w:ascii="Open Sans" w:hAnsi="Open Sans" w:cs="Open Sans"/>
                <w:szCs w:val="20"/>
              </w:rPr>
            </w:pPr>
            <w:r w:rsidRPr="00223C7F">
              <w:rPr>
                <w:rFonts w:ascii="Open Sans" w:eastAsia="Arial" w:hAnsi="Open Sans" w:cs="Open Sans"/>
                <w:b/>
                <w:bCs/>
                <w:szCs w:val="28"/>
              </w:rPr>
              <w:t>Medical Terminology</w:t>
            </w:r>
          </w:p>
        </w:tc>
      </w:tr>
      <w:tr w:rsidR="00223C7F" w:rsidTr="00223C7F">
        <w:trPr>
          <w:gridAfter w:val="1"/>
          <w:wAfter w:w="10" w:type="dxa"/>
          <w:trHeight w:val="389"/>
        </w:trPr>
        <w:tc>
          <w:tcPr>
            <w:tcW w:w="1920" w:type="dxa"/>
            <w:gridSpan w:val="2"/>
            <w:vAlign w:val="bottom"/>
          </w:tcPr>
          <w:p w:rsidR="00223C7F" w:rsidRDefault="00223C7F"/>
        </w:tc>
        <w:tc>
          <w:tcPr>
            <w:tcW w:w="520" w:type="dxa"/>
            <w:vAlign w:val="bottom"/>
          </w:tcPr>
          <w:p w:rsidR="00223C7F" w:rsidRDefault="00223C7F"/>
        </w:tc>
        <w:tc>
          <w:tcPr>
            <w:tcW w:w="7820" w:type="dxa"/>
            <w:gridSpan w:val="4"/>
            <w:vAlign w:val="bottom"/>
            <w:hideMark/>
          </w:tcPr>
          <w:p w:rsidR="00223C7F" w:rsidRPr="00223C7F" w:rsidRDefault="00223C7F">
            <w:pPr>
              <w:ind w:right="2420"/>
              <w:jc w:val="center"/>
              <w:rPr>
                <w:rFonts w:ascii="Open Sans" w:hAnsi="Open Sans" w:cs="Open Sans"/>
                <w:szCs w:val="20"/>
              </w:rPr>
            </w:pPr>
            <w:r w:rsidRPr="00223C7F">
              <w:rPr>
                <w:rFonts w:ascii="Open Sans" w:eastAsia="Arial" w:hAnsi="Open Sans" w:cs="Open Sans"/>
                <w:b/>
                <w:bCs/>
                <w:szCs w:val="28"/>
              </w:rPr>
              <w:t>Abbreviations with Definitions</w:t>
            </w:r>
          </w:p>
        </w:tc>
      </w:tr>
      <w:bookmarkEnd w:id="0"/>
      <w:tr w:rsidR="00223C7F" w:rsidTr="00223C7F">
        <w:trPr>
          <w:gridAfter w:val="1"/>
          <w:wAfter w:w="10" w:type="dxa"/>
          <w:trHeight w:val="267"/>
        </w:trPr>
        <w:tc>
          <w:tcPr>
            <w:tcW w:w="1920" w:type="dxa"/>
            <w:gridSpan w:val="2"/>
            <w:vAlign w:val="bottom"/>
          </w:tcPr>
          <w:p w:rsidR="00223C7F" w:rsidRDefault="00223C7F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C7F" w:rsidRDefault="00223C7F">
            <w:pPr>
              <w:rPr>
                <w:sz w:val="23"/>
                <w:szCs w:val="23"/>
              </w:rPr>
            </w:pPr>
          </w:p>
        </w:tc>
        <w:tc>
          <w:tcPr>
            <w:tcW w:w="7180" w:type="dxa"/>
            <w:gridSpan w:val="2"/>
            <w:vAlign w:val="bottom"/>
          </w:tcPr>
          <w:p w:rsidR="00223C7F" w:rsidRDefault="00223C7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23C7F" w:rsidRDefault="00223C7F">
            <w:pPr>
              <w:rPr>
                <w:sz w:val="23"/>
                <w:szCs w:val="23"/>
              </w:rPr>
            </w:pPr>
          </w:p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@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&amp; 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anatomy and physiology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abortion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abdominal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arterial blood gas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a.c.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before meals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 &amp; cl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acetest and clinitest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advanced cardiac life support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right ear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activities of daily living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 lib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 desired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admission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acid-fast bacillus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above the knee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albumin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alt dieb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alternate days (every other day)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morning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against medical advice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amalgam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ambulate, walk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acute myocardial infarction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amount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automatic nervous system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anterior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AOx3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alert &amp; oriented to person, time, place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apical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apical pulse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approx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approximately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aq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aqueous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ARDS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acute respiratory distress syndrome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left ear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aspirin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asap (ASAP)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 soon as possible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 tol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 tolerated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admission, transfer, discharge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both ears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axillary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barium enema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After w:val="1"/>
          <w:wAfter w:w="10" w:type="dxa"/>
          <w:trHeight w:val="484"/>
        </w:trPr>
        <w:tc>
          <w:tcPr>
            <w:tcW w:w="1920" w:type="dxa"/>
            <w:gridSpan w:val="2"/>
            <w:vAlign w:val="bottom"/>
          </w:tcPr>
          <w:p w:rsidR="00223C7F" w:rsidRDefault="00223C7F"/>
        </w:tc>
        <w:tc>
          <w:tcPr>
            <w:tcW w:w="8340" w:type="dxa"/>
            <w:gridSpan w:val="5"/>
            <w:vAlign w:val="bottom"/>
          </w:tcPr>
          <w:p w:rsidR="00223C7F" w:rsidRDefault="00223C7F">
            <w:pPr>
              <w:ind w:right="1900"/>
              <w:jc w:val="center"/>
              <w:rPr>
                <w:sz w:val="20"/>
                <w:szCs w:val="20"/>
              </w:rPr>
            </w:pPr>
          </w:p>
        </w:tc>
      </w:tr>
      <w:tr w:rsidR="00223C7F" w:rsidTr="00223C7F">
        <w:trPr>
          <w:gridAfter w:val="1"/>
          <w:wAfter w:w="10" w:type="dxa"/>
          <w:trHeight w:val="318"/>
        </w:trPr>
        <w:tc>
          <w:tcPr>
            <w:tcW w:w="1920" w:type="dxa"/>
            <w:gridSpan w:val="2"/>
            <w:vAlign w:val="bottom"/>
          </w:tcPr>
          <w:p w:rsidR="00223C7F" w:rsidRDefault="00223C7F"/>
        </w:tc>
        <w:tc>
          <w:tcPr>
            <w:tcW w:w="520" w:type="dxa"/>
            <w:vAlign w:val="bottom"/>
          </w:tcPr>
          <w:p w:rsidR="00223C7F" w:rsidRDefault="00223C7F"/>
        </w:tc>
        <w:tc>
          <w:tcPr>
            <w:tcW w:w="7820" w:type="dxa"/>
            <w:gridSpan w:val="4"/>
            <w:vAlign w:val="bottom"/>
          </w:tcPr>
          <w:p w:rsidR="00223C7F" w:rsidRDefault="00223C7F">
            <w:pPr>
              <w:ind w:left="6480"/>
              <w:rPr>
                <w:sz w:val="20"/>
                <w:szCs w:val="20"/>
              </w:rPr>
            </w:pPr>
          </w:p>
        </w:tc>
      </w:tr>
      <w:tr w:rsidR="00223C7F" w:rsidTr="00223C7F">
        <w:trPr>
          <w:gridBefore w:val="1"/>
          <w:wBefore w:w="10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bookmarkStart w:id="1" w:name="page18"/>
            <w:bookmarkEnd w:id="1"/>
            <w:r>
              <w:rPr>
                <w:rFonts w:ascii="Arial" w:eastAsia="Arial" w:hAnsi="Arial" w:cs="Arial"/>
              </w:rPr>
              <w:t>bid</w:t>
            </w:r>
          </w:p>
        </w:tc>
        <w:tc>
          <w:tcPr>
            <w:tcW w:w="7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twice a day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</w:tcBorders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bil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bilateral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BK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below knee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BKA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below the knee amputation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blood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 wk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blood work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BLS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basic life support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BM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bowel movement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BOW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bag of waters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B/P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blood pressure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bpm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beats per minute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bedrest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BRP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bathroom privileges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BS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breath sounds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BSI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body substance isolation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BSO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bilateral salpingo-oophorectomy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BUN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blood, urea, nitrogen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BVM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bag-valve-mask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bx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biopsy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with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 &amp; S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culture and sensitivity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c-spine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cervical spine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cancer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CAD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coronary artery disease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cal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calorie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computerized axial tomography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cath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catheter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CBC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complete blood count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cc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cubic centimeters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CC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chief complaint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CCU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coronary care unit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CHD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coronary heart disease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congestive heart failure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CHO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carbohydrate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chol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cholesterol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circ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circumcision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 liq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clear liquid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CNS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central nervous system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c/o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complains of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COPD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chronic obstructive pulmonary disease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CPK</w:t>
            </w:r>
          </w:p>
        </w:tc>
        <w:tc>
          <w:tcPr>
            <w:tcW w:w="7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creatine phosphokinase</w:t>
            </w:r>
          </w:p>
        </w:tc>
        <w:tc>
          <w:tcPr>
            <w:tcW w:w="640" w:type="dxa"/>
            <w:gridSpan w:val="2"/>
            <w:vAlign w:val="bottom"/>
          </w:tcPr>
          <w:p w:rsidR="00223C7F" w:rsidRDefault="00223C7F"/>
        </w:tc>
      </w:tr>
      <w:tr w:rsidR="00223C7F" w:rsidTr="00223C7F">
        <w:trPr>
          <w:gridBefore w:val="1"/>
          <w:wBefore w:w="10" w:type="dxa"/>
          <w:trHeight w:val="208"/>
        </w:trPr>
        <w:tc>
          <w:tcPr>
            <w:tcW w:w="2440" w:type="dxa"/>
            <w:gridSpan w:val="3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  <w:gridSpan w:val="2"/>
            <w:vAlign w:val="bottom"/>
          </w:tcPr>
          <w:p w:rsidR="00223C7F" w:rsidRDefault="00223C7F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</w:tr>
      <w:tr w:rsidR="00223C7F" w:rsidTr="00223C7F">
        <w:trPr>
          <w:gridBefore w:val="1"/>
          <w:wBefore w:w="10" w:type="dxa"/>
          <w:trHeight w:val="318"/>
        </w:trPr>
        <w:tc>
          <w:tcPr>
            <w:tcW w:w="2440" w:type="dxa"/>
            <w:gridSpan w:val="3"/>
            <w:vAlign w:val="bottom"/>
          </w:tcPr>
          <w:p w:rsidR="00223C7F" w:rsidRDefault="00223C7F"/>
        </w:tc>
        <w:tc>
          <w:tcPr>
            <w:tcW w:w="7820" w:type="dxa"/>
            <w:gridSpan w:val="4"/>
            <w:vAlign w:val="bottom"/>
          </w:tcPr>
          <w:p w:rsidR="00223C7F" w:rsidRDefault="00223C7F">
            <w:pPr>
              <w:ind w:left="6480"/>
              <w:rPr>
                <w:sz w:val="20"/>
                <w:szCs w:val="20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2" w:name="page19"/>
      <w:bookmarkEnd w:id="2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  <w:gridCol w:w="64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CPR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cardiopulmonary resuscitation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CPT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chest physical therapy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central supply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CSF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cerebrospinal fluid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computer tomography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CVA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cerebrovascular accident (stroke)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CVU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cardiovascular unit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cervix or complaint of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CXR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chest x-ray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cysto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cystography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d/c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discontinue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 &amp; 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dilation &amp; curettage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diet as tolerated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discontinue or discharge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delivery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Del. Rm.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delivery room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diff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differential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deoxyribonucleic acid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 not resuscitate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dead on arrival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date of birth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DPT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diphtheria, pertussis, tetanus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DRG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diagnosis-related grouping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D/S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dextrose in saline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DT's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delirium tremens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DW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distilled water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D5W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5% dextrose in water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diagnosis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EBL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estimated blood loss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ECG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electrocardiogram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emergency department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EEG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electroencephalogram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EENT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eye, ear, nose, throat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EKG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electrocardiogram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electromyogram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EOA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esophageal obturator airway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erythrocyte sedimentation rate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estimated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emergency room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endotracheal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estimated time of arrival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etiol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etiology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3" w:name="page20"/>
      <w:bookmarkEnd w:id="3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  <w:gridCol w:w="64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ETOH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ethyl alcohol, intoxicated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exam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examination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exploratory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external, extract, extraction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FBOA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foreign body obstructed airway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FBS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fasting blood sugar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FBW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fasting blood work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FF (F. Fl)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force fluids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family history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FHS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fetal heart sounds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FHT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fetal heart tone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FIFO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first in, first out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FSH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follicle-stimulating hormone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foot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FUO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fever undetermined origin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fracture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gall bladder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gastrointestinal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genitourinary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GTT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glucose tolerance test (pancreas test)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gtt(s)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drop(s)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gyn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gynecology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 &amp; 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hemoglobin and hemocrit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HCG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human chorionic gonadotrophin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hct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hematocrit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HDL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high-density lipoprotein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hgb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hemoglobin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head of bed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hr (h)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hour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HIV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human immuno virus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heart rate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bedtime, hour of sleep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height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history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hypo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hypodermic injection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hyst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hysterectomy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 &amp; 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incision and drainage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 &amp; 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intake and output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ICP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intracranial pressure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ICU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intensive care unit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intramuscular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inguinal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08"/>
        </w:trPr>
        <w:tc>
          <w:tcPr>
            <w:tcW w:w="24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  <w:vAlign w:val="bottom"/>
          </w:tcPr>
          <w:p w:rsidR="00223C7F" w:rsidRDefault="00223C7F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4" w:name="page21"/>
      <w:bookmarkEnd w:id="4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  <w:gridCol w:w="64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inj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injection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IPPB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intermittent positive pressure breathing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irrig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irrigation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intercostal space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isol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isolation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inhalation therapy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IUD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intrauterine device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IV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intravenous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IVF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 vitro fertilization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IVP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intravenous pyelogram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K+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potassium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KCl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potassium chloride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KUB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kidney, ureter, bladder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lumbar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 &amp; 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labor and delivery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laceration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laboratory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laparotomy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lateral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lethal dose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LDH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lactic dehydrogenase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LDL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low-density lipoprotein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liq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liquid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LLQ, LLL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left lower quadrant (abdomen), lobe (lung)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LMP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last menstrual period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LOC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level of consciousness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lumbar puncture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left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LUQ, LUL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left upper quadrant (abdomen), lobe (lung)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mental age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MAST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medical antishock trousers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MCI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mass casualty incident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meds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medications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myocardial infarction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MICU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mobile intensive care unit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minute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midnight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MOM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milk of magnesia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MRI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magnetic resonance imagery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morphine sulfate, multiple sclerosis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MVA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motor vehicle accident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NVD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nausea, vomiting, diarrhea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08"/>
        </w:trPr>
        <w:tc>
          <w:tcPr>
            <w:tcW w:w="24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  <w:vAlign w:val="bottom"/>
          </w:tcPr>
          <w:p w:rsidR="00223C7F" w:rsidRDefault="00223C7F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5" w:name="page22"/>
      <w:bookmarkEnd w:id="5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  <w:gridCol w:w="64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Na+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sodium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NaCl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sodium chloride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N/C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nasal cannula, no complaints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negative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neuro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neurology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nasogastric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NGT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nasogastric tube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nitro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nitroglycerine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NKA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 known allergies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noc (t)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night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NPO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nothing by mouth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normal saline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nsg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nursing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NSR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normal sinus rhythm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NVS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neurological vital signs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oxygen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obstetrics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right eye, overdose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oint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ointment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OOB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 of bed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outpatient department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operating room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orderly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ORTH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orthopedics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ortho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correct, right (bones)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mouth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left eye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occupational therapy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both eyes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oz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ounce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after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pulse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 &amp; 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percussion &amp; auscultation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premature atrial contraction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palp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palpation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postanesthesia room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paroxysmal atrial tachycardia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after meals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pCO2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partial pressure of carbon dioxide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PDR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physician's desk reference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physical exam, pulmonary embolism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08"/>
        </w:trPr>
        <w:tc>
          <w:tcPr>
            <w:tcW w:w="24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  <w:vAlign w:val="bottom"/>
          </w:tcPr>
          <w:p w:rsidR="00223C7F" w:rsidRDefault="00223C7F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6" w:name="page23"/>
      <w:bookmarkEnd w:id="6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  <w:gridCol w:w="64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PEDS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pediatrics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by or through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PERL(A)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pupils equal &amp; reactive to light (and accommodation)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positron emission tomography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past history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hydrogen ion concentration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PID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pelvic inflammatory disease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PKU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phenylketonuria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pm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between noon and midnight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PNS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peripheral nervous system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by mouth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 (pos)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posterior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postop,PostOp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postoperative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pp (p.p.)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postprandial (after eating)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partial pressure of oxygen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PPD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purified protein derivative (TB test)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preop, PreOp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before surgery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 needed, whenever necessary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 time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prothrombin time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patient, pint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physical therapy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PTT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partial prothrombaplastin time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PVC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premature ventricular contraction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physical exam, prognosis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 day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 hour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q2h, q3h, ...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 two hours, every three hours,...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qhs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 night at bedtime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qid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four times a day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q.___m.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 ____ minutes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qns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quantity not sufficient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qod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every other day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quantity sufficient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 (R)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rectal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 (resp)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respirations, rectal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RAIU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radioactive iodine uptake study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RBC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red blood cell/count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RDA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recommended daily allowance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regular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REM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rapid eye movement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rhesus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08"/>
        </w:trPr>
        <w:tc>
          <w:tcPr>
            <w:tcW w:w="24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  <w:vAlign w:val="bottom"/>
          </w:tcPr>
          <w:p w:rsidR="00223C7F" w:rsidRDefault="00223C7F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7" w:name="page24"/>
      <w:bookmarkEnd w:id="7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  <w:gridCol w:w="64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RK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radial keratotomy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ringer's lactate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RLQ, RLL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right lower quadrant (abdomen), lobe (lung)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RML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right middle lobe (lung)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reality orientation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R/O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rule out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ROM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range of motion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R.R.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recovery room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RUQ, RLL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right upper quadrant, lobe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right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RV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residual volume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take (prescription)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23C7F" w:rsidRDefault="00223C7F"/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without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 &amp; 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signs &amp; symptoms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1/2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sinoatrial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small bowel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subcutaneous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SGOT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serum glutamic oxaloacetic transaminase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SGPT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serum glutamic pyruvic transaminase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SIDS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sudden infant death syndrome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Sig: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label/write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sublingual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SMAC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sequential multiple analysis computer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shortness of breath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spec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specimen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sp. gr.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specific gravity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SQ, sub q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subcutaneous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SSE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soap suds enema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immediately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sexually transmitted disease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somatotropic hormone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SVD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spontaneous vaginal delivery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SVN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small volume nebulizer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SVT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supraventricular tachycardia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symptoms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temperature, thoracic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 &amp; 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tonsillectomy and adenoidectomy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tablet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total abdominal hysterectomy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tuberculosis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08"/>
        </w:trPr>
        <w:tc>
          <w:tcPr>
            <w:tcW w:w="24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  <w:vAlign w:val="bottom"/>
          </w:tcPr>
          <w:p w:rsidR="00223C7F" w:rsidRDefault="00223C7F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8" w:name="page25"/>
      <w:bookmarkEnd w:id="8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  <w:gridCol w:w="64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TCDB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turn, cough, deep breath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temp (T)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temperature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thyroid hormone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transient ischemic attack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three times a day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TLC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tender loving care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TMJ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temporomandibular joint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tolerated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TPN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total parenteral nutrition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TPR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temperature, pulse, respirations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tincture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trach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tracheotomy, tracheostomy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TSH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thyroid-stimulating hormone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tetanus toxiod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TUR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transurethral resection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TV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tidal volume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TVH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total vaginal hysterectomy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TWE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tap water enema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TX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urinalysis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umb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umbilicus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unc.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unconscious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ointment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unk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unknown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urine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usual, reasonable, customary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upper respiratory infection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ultrasonic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USP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United States Pharmacopeia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UTI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urinary tract infection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 fib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ventricular fibrillation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 tach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ventricular tachycardia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vag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vaginal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vital capacity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VD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venereal disease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vitamin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verbal order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volume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V/S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vital signs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WA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while awake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WBC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white blood cell/count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w/c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wheelchair</w:t>
            </w:r>
          </w:p>
        </w:tc>
        <w:tc>
          <w:tcPr>
            <w:tcW w:w="640" w:type="dxa"/>
            <w:vAlign w:val="bottom"/>
          </w:tcPr>
          <w:p w:rsidR="00223C7F" w:rsidRDefault="00223C7F"/>
        </w:tc>
      </w:tr>
      <w:tr w:rsidR="00223C7F" w:rsidTr="00223C7F">
        <w:trPr>
          <w:trHeight w:val="208"/>
        </w:trPr>
        <w:tc>
          <w:tcPr>
            <w:tcW w:w="24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  <w:vAlign w:val="bottom"/>
          </w:tcPr>
          <w:p w:rsidR="00223C7F" w:rsidRDefault="00223C7F">
            <w:pPr>
              <w:spacing w:line="207" w:lineRule="exact"/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223C7F" w:rsidRDefault="00223C7F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ectPr w:rsidR="00223C7F">
          <w:headerReference w:type="default" r:id="rId10"/>
          <w:footerReference w:type="default" r:id="rId11"/>
          <w:pgSz w:w="12240" w:h="15840"/>
          <w:pgMar w:top="1350" w:right="1000" w:bottom="369" w:left="980" w:header="0" w:footer="0" w:gutter="0"/>
          <w:cols w:space="720"/>
        </w:sectPr>
      </w:pPr>
    </w:p>
    <w:p w:rsidR="00223C7F" w:rsidRDefault="00223C7F" w:rsidP="00223C7F">
      <w:pPr>
        <w:spacing w:line="1" w:lineRule="exact"/>
        <w:rPr>
          <w:sz w:val="20"/>
          <w:szCs w:val="20"/>
        </w:rPr>
      </w:pPr>
      <w:bookmarkStart w:id="9" w:name="page26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180"/>
      </w:tblGrid>
      <w:tr w:rsidR="00223C7F" w:rsidTr="00223C7F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WNL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within normal limits</w:t>
            </w:r>
          </w:p>
        </w:tc>
      </w:tr>
      <w:tr w:rsidR="00223C7F" w:rsidTr="00223C7F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wt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weight</w:t>
            </w:r>
          </w:p>
        </w:tc>
      </w:tr>
      <w:tr w:rsidR="00223C7F" w:rsidTr="00223C7F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y/o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23C7F" w:rsidRDefault="00223C7F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year(s) old</w:t>
            </w:r>
          </w:p>
        </w:tc>
      </w:tr>
    </w:tbl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FD" w:rsidRDefault="00827AFD" w:rsidP="00E7721B">
      <w:r>
        <w:separator/>
      </w:r>
    </w:p>
  </w:endnote>
  <w:endnote w:type="continuationSeparator" w:id="0">
    <w:p w:rsidR="00827AFD" w:rsidRDefault="00827AF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0521"/>
      <w:docPartObj>
        <w:docPartGallery w:val="Page Numbers (Bottom of Page)"/>
        <w:docPartUnique/>
      </w:docPartObj>
    </w:sdtPr>
    <w:sdtContent>
      <w:sdt>
        <w:sdtPr>
          <w:id w:val="830414441"/>
          <w:docPartObj>
            <w:docPartGallery w:val="Page Numbers (Top of Page)"/>
            <w:docPartUnique/>
          </w:docPartObj>
        </w:sdtPr>
        <w:sdtContent>
          <w:p w:rsidR="00223C7F" w:rsidRPr="00223C7F" w:rsidRDefault="00223C7F" w:rsidP="00223C7F">
            <w:pPr>
              <w:pStyle w:val="Footer"/>
              <w:rPr>
                <w:b/>
                <w:bCs/>
              </w:rPr>
            </w:pPr>
            <w:r w:rsidRPr="00223C7F">
              <w:t xml:space="preserve">Copyright © Texas Education Agency, 2017. All rights reserved.  </w:t>
            </w:r>
            <w:r w:rsidRPr="00223C7F">
              <w:rPr>
                <w:b/>
                <w:bCs/>
              </w:rPr>
              <w:fldChar w:fldCharType="begin"/>
            </w:r>
            <w:r w:rsidRPr="00223C7F">
              <w:rPr>
                <w:b/>
                <w:bCs/>
              </w:rPr>
              <w:instrText xml:space="preserve"> PAGE </w:instrText>
            </w:r>
            <w:r w:rsidRPr="00223C7F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223C7F">
              <w:fldChar w:fldCharType="end"/>
            </w:r>
            <w:r w:rsidRPr="00223C7F">
              <w:rPr>
                <w:b/>
              </w:rPr>
              <w:t xml:space="preserve"> of </w:t>
            </w:r>
            <w:r w:rsidRPr="00223C7F">
              <w:rPr>
                <w:b/>
                <w:bCs/>
              </w:rPr>
              <w:fldChar w:fldCharType="begin"/>
            </w:r>
            <w:r w:rsidRPr="00223C7F">
              <w:rPr>
                <w:b/>
                <w:bCs/>
              </w:rPr>
              <w:instrText xml:space="preserve"> NUMPAGES  </w:instrText>
            </w:r>
            <w:r w:rsidRPr="00223C7F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 w:rsidRPr="00223C7F">
              <w:fldChar w:fldCharType="end"/>
            </w:r>
            <w:r w:rsidRPr="00223C7F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</w:t>
            </w:r>
            <w:r w:rsidRPr="00223C7F">
              <w:drawing>
                <wp:inline distT="0" distB="0" distL="0" distR="0" wp14:anchorId="26026C97" wp14:editId="460CA3AA">
                  <wp:extent cx="869950" cy="456953"/>
                  <wp:effectExtent l="0" t="0" r="6350" b="635"/>
                  <wp:docPr id="11" name="Picture 1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223C7F" w:rsidRDefault="00223C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827A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223C7F" w:rsidRDefault="00212CEB" w:rsidP="00223C7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3C7F">
              <w:rPr>
                <w:rFonts w:ascii="Open Sans" w:hAnsi="Open Sans" w:cs="Open Sans"/>
                <w:b/>
                <w:bCs/>
                <w:noProof/>
                <w:sz w:val="20"/>
              </w:rPr>
              <w:t>10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23C7F">
              <w:rPr>
                <w:rFonts w:ascii="Open Sans" w:hAnsi="Open Sans" w:cs="Open Sans"/>
                <w:b/>
                <w:bCs/>
                <w:noProof/>
                <w:sz w:val="20"/>
              </w:rPr>
              <w:t>10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FD" w:rsidRDefault="00827AFD" w:rsidP="00E7721B">
      <w:r>
        <w:separator/>
      </w:r>
    </w:p>
  </w:footnote>
  <w:footnote w:type="continuationSeparator" w:id="0">
    <w:p w:rsidR="00827AFD" w:rsidRDefault="00827AF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C7F" w:rsidRDefault="00223C7F">
    <w:pPr>
      <w:pStyle w:val="Header"/>
    </w:pPr>
  </w:p>
  <w:p w:rsidR="00223C7F" w:rsidRDefault="00223C7F">
    <w:pPr>
      <w:pStyle w:val="Header"/>
    </w:pPr>
    <w:r>
      <w:rPr>
        <w:noProof/>
      </w:rPr>
      <w:drawing>
        <wp:inline distT="0" distB="0" distL="0" distR="0" wp14:anchorId="53E4E3A9" wp14:editId="0EFEBF83">
          <wp:extent cx="1310640" cy="600075"/>
          <wp:effectExtent l="0" t="0" r="0" b="0"/>
          <wp:docPr id="10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827A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Default="00827A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3C7F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27AFD"/>
    <w:rsid w:val="008C7B21"/>
    <w:rsid w:val="00AA7C04"/>
    <w:rsid w:val="00AD2CEF"/>
    <w:rsid w:val="00B0214B"/>
    <w:rsid w:val="00B72090"/>
    <w:rsid w:val="00C607F0"/>
    <w:rsid w:val="00D15E0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85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1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23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2017-10-17T16:34:00Z</dcterms:created>
  <dcterms:modified xsi:type="dcterms:W3CDTF">2017-10-17T16:34:00Z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