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6472AB" w:rsidRPr="00557FC6" w:rsidTr="0058025A">
        <w:tc>
          <w:tcPr>
            <w:tcW w:w="10800" w:type="dxa"/>
            <w:gridSpan w:val="2"/>
            <w:tcBorders>
              <w:top w:val="nil"/>
              <w:left w:val="nil"/>
              <w:bottom w:val="single" w:sz="4" w:space="0" w:color="auto"/>
              <w:right w:val="nil"/>
            </w:tcBorders>
            <w:shd w:val="clear" w:color="auto" w:fill="auto"/>
          </w:tcPr>
          <w:p w:rsidR="006472AB" w:rsidRPr="00557FC6" w:rsidRDefault="006472AB" w:rsidP="642E4952">
            <w:pPr>
              <w:jc w:val="center"/>
              <w:rPr>
                <w:rFonts w:ascii="Open Sans" w:hAnsi="Open Sans" w:cs="Open Sans"/>
                <w:b/>
                <w:bCs/>
              </w:rPr>
            </w:pPr>
            <w:r w:rsidRPr="00557FC6">
              <w:rPr>
                <w:rFonts w:ascii="Open Sans" w:hAnsi="Open Sans" w:cs="Open Sans"/>
                <w:b/>
                <w:bCs/>
                <w:sz w:val="22"/>
                <w:szCs w:val="22"/>
              </w:rPr>
              <w:t>TEXAS CTE LESSON PLAN</w:t>
            </w:r>
          </w:p>
          <w:p w:rsidR="006472AB" w:rsidRPr="00557FC6" w:rsidRDefault="00A93487" w:rsidP="003D5621">
            <w:pPr>
              <w:jc w:val="center"/>
              <w:rPr>
                <w:rFonts w:ascii="Open Sans" w:hAnsi="Open Sans" w:cs="Open Sans"/>
                <w:b/>
              </w:rPr>
            </w:pPr>
            <w:hyperlink r:id="rId11" w:history="1">
              <w:r w:rsidR="006472AB" w:rsidRPr="00557FC6">
                <w:rPr>
                  <w:rStyle w:val="Hyperlink"/>
                  <w:rFonts w:ascii="Open Sans" w:hAnsi="Open Sans" w:cs="Open Sans"/>
                  <w:sz w:val="22"/>
                  <w:szCs w:val="22"/>
                </w:rPr>
                <w:t>www.txcte.org</w:t>
              </w:r>
            </w:hyperlink>
          </w:p>
          <w:p w:rsidR="006472AB" w:rsidRPr="00557FC6" w:rsidRDefault="006472AB" w:rsidP="003D5621">
            <w:pPr>
              <w:jc w:val="center"/>
              <w:rPr>
                <w:rFonts w:ascii="Open Sans" w:hAnsi="Open Sans" w:cs="Open Sans"/>
                <w:b/>
              </w:rPr>
            </w:pPr>
          </w:p>
        </w:tc>
      </w:tr>
      <w:tr w:rsidR="006472AB" w:rsidRPr="00557FC6" w:rsidTr="0058025A">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72AB" w:rsidRPr="00557FC6" w:rsidRDefault="006472AB" w:rsidP="3D101590">
            <w:pPr>
              <w:spacing w:before="120" w:after="120"/>
              <w:jc w:val="center"/>
              <w:rPr>
                <w:rFonts w:ascii="Open Sans" w:hAnsi="Open Sans" w:cs="Open Sans"/>
                <w:b/>
                <w:bCs/>
              </w:rPr>
            </w:pPr>
            <w:r w:rsidRPr="00557FC6">
              <w:rPr>
                <w:rFonts w:ascii="Open Sans" w:hAnsi="Open Sans" w:cs="Open Sans"/>
                <w:b/>
                <w:bCs/>
                <w:sz w:val="22"/>
                <w:szCs w:val="22"/>
              </w:rPr>
              <w:t>Lesson Identification and TEKS Addressed</w:t>
            </w:r>
          </w:p>
        </w:tc>
      </w:tr>
      <w:tr w:rsidR="006472AB" w:rsidRPr="00557FC6" w:rsidTr="0058025A">
        <w:trPr>
          <w:trHeight w:val="170"/>
        </w:trPr>
        <w:tc>
          <w:tcPr>
            <w:tcW w:w="2952" w:type="dxa"/>
            <w:tcBorders>
              <w:top w:val="single" w:sz="4" w:space="0" w:color="auto"/>
            </w:tcBorders>
            <w:shd w:val="clear" w:color="auto" w:fill="auto"/>
          </w:tcPr>
          <w:p w:rsidR="006472AB" w:rsidRPr="00557FC6" w:rsidRDefault="006472AB" w:rsidP="3D101590">
            <w:pPr>
              <w:spacing w:before="120" w:after="120"/>
              <w:jc w:val="center"/>
              <w:rPr>
                <w:rFonts w:ascii="Open Sans" w:hAnsi="Open Sans" w:cs="Open Sans"/>
                <w:b/>
                <w:bCs/>
              </w:rPr>
            </w:pPr>
            <w:r w:rsidRPr="00557FC6">
              <w:rPr>
                <w:rFonts w:ascii="Open Sans" w:hAnsi="Open Sans" w:cs="Open Sans"/>
                <w:b/>
                <w:bCs/>
                <w:sz w:val="22"/>
                <w:szCs w:val="22"/>
              </w:rPr>
              <w:t>Career Cluster</w:t>
            </w:r>
          </w:p>
        </w:tc>
        <w:tc>
          <w:tcPr>
            <w:tcW w:w="7848" w:type="dxa"/>
            <w:tcBorders>
              <w:top w:val="single" w:sz="4" w:space="0" w:color="auto"/>
            </w:tcBorders>
            <w:shd w:val="clear" w:color="auto" w:fill="auto"/>
          </w:tcPr>
          <w:p w:rsidR="006472AB" w:rsidRPr="00557FC6" w:rsidRDefault="006472AB" w:rsidP="00DC4B23">
            <w:pPr>
              <w:spacing w:before="120" w:after="120"/>
              <w:rPr>
                <w:rFonts w:ascii="Open Sans" w:hAnsi="Open Sans" w:cs="Open Sans"/>
              </w:rPr>
            </w:pPr>
            <w:r w:rsidRPr="00557FC6">
              <w:rPr>
                <w:rFonts w:ascii="Open Sans" w:hAnsi="Open Sans" w:cs="Open Sans"/>
                <w:sz w:val="22"/>
                <w:szCs w:val="22"/>
              </w:rPr>
              <w:t>Human Services</w:t>
            </w:r>
          </w:p>
        </w:tc>
      </w:tr>
      <w:tr w:rsidR="006472AB" w:rsidRPr="00557FC6" w:rsidTr="0058025A">
        <w:tc>
          <w:tcPr>
            <w:tcW w:w="2952" w:type="dxa"/>
            <w:shd w:val="clear" w:color="auto" w:fill="auto"/>
          </w:tcPr>
          <w:p w:rsidR="006472AB" w:rsidRPr="00557FC6" w:rsidRDefault="006472AB" w:rsidP="3D101590">
            <w:pPr>
              <w:spacing w:before="120" w:after="120"/>
              <w:jc w:val="center"/>
              <w:rPr>
                <w:rFonts w:ascii="Open Sans" w:hAnsi="Open Sans" w:cs="Open Sans"/>
                <w:b/>
                <w:bCs/>
              </w:rPr>
            </w:pPr>
            <w:r w:rsidRPr="00557FC6">
              <w:rPr>
                <w:rFonts w:ascii="Open Sans" w:hAnsi="Open Sans" w:cs="Open Sans"/>
                <w:b/>
                <w:bCs/>
                <w:sz w:val="22"/>
                <w:szCs w:val="22"/>
              </w:rPr>
              <w:t>Course Name</w:t>
            </w:r>
          </w:p>
        </w:tc>
        <w:tc>
          <w:tcPr>
            <w:tcW w:w="7848" w:type="dxa"/>
            <w:shd w:val="clear" w:color="auto" w:fill="auto"/>
          </w:tcPr>
          <w:p w:rsidR="006472AB" w:rsidRPr="00557FC6" w:rsidRDefault="006472AB" w:rsidP="00DC4B23">
            <w:pPr>
              <w:spacing w:before="120" w:after="120"/>
              <w:rPr>
                <w:rFonts w:ascii="Open Sans" w:hAnsi="Open Sans" w:cs="Open Sans"/>
              </w:rPr>
            </w:pPr>
            <w:r w:rsidRPr="00557FC6">
              <w:rPr>
                <w:rFonts w:ascii="Open Sans" w:hAnsi="Open Sans" w:cs="Open Sans"/>
                <w:sz w:val="22"/>
                <w:szCs w:val="22"/>
              </w:rPr>
              <w:t>Child Guidance</w:t>
            </w:r>
          </w:p>
        </w:tc>
      </w:tr>
      <w:tr w:rsidR="006472AB" w:rsidRPr="00557FC6" w:rsidTr="0058025A">
        <w:tc>
          <w:tcPr>
            <w:tcW w:w="2952" w:type="dxa"/>
            <w:shd w:val="clear" w:color="auto" w:fill="auto"/>
          </w:tcPr>
          <w:p w:rsidR="006472AB" w:rsidRPr="00557FC6" w:rsidRDefault="006472AB" w:rsidP="3D101590">
            <w:pPr>
              <w:spacing w:before="120" w:after="120"/>
              <w:jc w:val="center"/>
              <w:rPr>
                <w:rFonts w:ascii="Open Sans" w:hAnsi="Open Sans" w:cs="Open Sans"/>
                <w:b/>
                <w:bCs/>
              </w:rPr>
            </w:pPr>
            <w:r w:rsidRPr="00557FC6">
              <w:rPr>
                <w:rFonts w:ascii="Open Sans" w:hAnsi="Open Sans" w:cs="Open Sans"/>
                <w:b/>
                <w:bCs/>
                <w:sz w:val="22"/>
                <w:szCs w:val="22"/>
              </w:rPr>
              <w:t>Lesson/Unit Title</w:t>
            </w:r>
          </w:p>
        </w:tc>
        <w:tc>
          <w:tcPr>
            <w:tcW w:w="7848" w:type="dxa"/>
            <w:shd w:val="clear" w:color="auto" w:fill="auto"/>
          </w:tcPr>
          <w:p w:rsidR="006472AB" w:rsidRPr="00557FC6" w:rsidRDefault="00C91AA9" w:rsidP="00DC4B23">
            <w:pPr>
              <w:spacing w:before="120" w:after="120"/>
              <w:rPr>
                <w:rFonts w:ascii="Open Sans" w:hAnsi="Open Sans" w:cs="Open Sans"/>
              </w:rPr>
            </w:pPr>
            <w:r w:rsidRPr="00557FC6">
              <w:rPr>
                <w:rFonts w:ascii="Open Sans" w:hAnsi="Open Sans" w:cs="Open Sans"/>
                <w:sz w:val="22"/>
                <w:szCs w:val="22"/>
              </w:rPr>
              <w:t>Child Play-Play with Me!</w:t>
            </w:r>
          </w:p>
        </w:tc>
      </w:tr>
      <w:tr w:rsidR="006472AB" w:rsidRPr="00557FC6" w:rsidTr="0058025A">
        <w:trPr>
          <w:trHeight w:val="135"/>
        </w:trPr>
        <w:tc>
          <w:tcPr>
            <w:tcW w:w="2952" w:type="dxa"/>
            <w:shd w:val="clear" w:color="auto" w:fill="auto"/>
          </w:tcPr>
          <w:p w:rsidR="006472AB" w:rsidRPr="00557FC6" w:rsidRDefault="006472AB" w:rsidP="3D101590">
            <w:pPr>
              <w:spacing w:before="120" w:after="120"/>
              <w:jc w:val="center"/>
              <w:rPr>
                <w:rFonts w:ascii="Open Sans" w:hAnsi="Open Sans" w:cs="Open Sans"/>
                <w:b/>
                <w:bCs/>
              </w:rPr>
            </w:pPr>
            <w:r w:rsidRPr="00557FC6">
              <w:rPr>
                <w:rFonts w:ascii="Open Sans" w:hAnsi="Open Sans" w:cs="Open Sans"/>
                <w:b/>
                <w:bCs/>
                <w:sz w:val="22"/>
                <w:szCs w:val="22"/>
              </w:rPr>
              <w:t>TEKS Student Expectations</w:t>
            </w:r>
          </w:p>
        </w:tc>
        <w:tc>
          <w:tcPr>
            <w:tcW w:w="7848" w:type="dxa"/>
            <w:shd w:val="clear" w:color="auto" w:fill="auto"/>
          </w:tcPr>
          <w:p w:rsidR="006472AB" w:rsidRPr="00557FC6" w:rsidRDefault="006472AB" w:rsidP="006472AB">
            <w:pPr>
              <w:rPr>
                <w:rFonts w:ascii="Open Sans" w:hAnsi="Open Sans" w:cs="Open Sans"/>
                <w:b/>
                <w:color w:val="000000"/>
              </w:rPr>
            </w:pPr>
            <w:r w:rsidRPr="00557FC6">
              <w:rPr>
                <w:rFonts w:ascii="Open Sans" w:hAnsi="Open Sans" w:cs="Open Sans"/>
                <w:b/>
                <w:color w:val="000000"/>
                <w:sz w:val="22"/>
                <w:szCs w:val="22"/>
              </w:rPr>
              <w:t>130.278. (c) Knowledge and Skills</w:t>
            </w:r>
          </w:p>
          <w:p w:rsidR="00C91AA9" w:rsidRPr="00557FC6" w:rsidRDefault="00C91AA9" w:rsidP="006472AB">
            <w:pPr>
              <w:rPr>
                <w:rFonts w:ascii="Open Sans" w:hAnsi="Open Sans" w:cs="Open Sans"/>
                <w:b/>
                <w:color w:val="000000"/>
              </w:rPr>
            </w:pPr>
          </w:p>
          <w:p w:rsidR="006472AB" w:rsidRPr="00557FC6" w:rsidRDefault="00C91AA9" w:rsidP="00C91AA9">
            <w:pPr>
              <w:ind w:left="720"/>
              <w:rPr>
                <w:rFonts w:ascii="Open Sans" w:hAnsi="Open Sans" w:cs="Open Sans"/>
                <w:color w:val="000000"/>
              </w:rPr>
            </w:pPr>
            <w:r w:rsidRPr="00557FC6">
              <w:rPr>
                <w:rFonts w:ascii="Open Sans" w:hAnsi="Open Sans" w:cs="Open Sans"/>
                <w:color w:val="000000"/>
                <w:sz w:val="22"/>
                <w:szCs w:val="22"/>
              </w:rPr>
              <w:t xml:space="preserve">(5) </w:t>
            </w:r>
            <w:r w:rsidR="006472AB" w:rsidRPr="00557FC6">
              <w:rPr>
                <w:rFonts w:ascii="Open Sans" w:hAnsi="Open Sans" w:cs="Open Sans"/>
                <w:color w:val="000000"/>
                <w:sz w:val="22"/>
                <w:szCs w:val="22"/>
              </w:rPr>
              <w:t>The student analyzes the effect of play in the development of children. The student is expected to:</w:t>
            </w:r>
          </w:p>
          <w:p w:rsidR="007B3643" w:rsidRPr="00557FC6" w:rsidRDefault="007B3643" w:rsidP="00C91AA9">
            <w:pPr>
              <w:ind w:left="720"/>
              <w:rPr>
                <w:rFonts w:ascii="Open Sans" w:hAnsi="Open Sans" w:cs="Open Sans"/>
                <w:color w:val="000000"/>
              </w:rPr>
            </w:pPr>
          </w:p>
          <w:p w:rsidR="006472AB" w:rsidRPr="00557FC6" w:rsidRDefault="00C91AA9" w:rsidP="00C91AA9">
            <w:pPr>
              <w:ind w:left="1440"/>
              <w:rPr>
                <w:rFonts w:ascii="Open Sans" w:hAnsi="Open Sans" w:cs="Open Sans"/>
                <w:color w:val="000000"/>
              </w:rPr>
            </w:pPr>
            <w:r w:rsidRPr="00557FC6">
              <w:rPr>
                <w:rFonts w:ascii="Open Sans" w:hAnsi="Open Sans" w:cs="Open Sans"/>
                <w:color w:val="000000"/>
                <w:sz w:val="22"/>
                <w:szCs w:val="22"/>
              </w:rPr>
              <w:t xml:space="preserve">(A) </w:t>
            </w:r>
            <w:r w:rsidR="006472AB" w:rsidRPr="00557FC6">
              <w:rPr>
                <w:rFonts w:ascii="Open Sans" w:hAnsi="Open Sans" w:cs="Open Sans"/>
                <w:color w:val="000000"/>
                <w:sz w:val="22"/>
                <w:szCs w:val="22"/>
              </w:rPr>
              <w:t>create examples of play that promote the physical, intellectual, emotional, and social development of children; and</w:t>
            </w:r>
          </w:p>
          <w:p w:rsidR="006472AB" w:rsidRPr="00A33373" w:rsidRDefault="00C91AA9" w:rsidP="00A33373">
            <w:pPr>
              <w:ind w:left="1440"/>
              <w:rPr>
                <w:rFonts w:ascii="Open Sans" w:hAnsi="Open Sans" w:cs="Open Sans"/>
                <w:color w:val="000000"/>
              </w:rPr>
            </w:pPr>
            <w:r w:rsidRPr="00557FC6">
              <w:rPr>
                <w:rFonts w:ascii="Open Sans" w:hAnsi="Open Sans" w:cs="Open Sans"/>
                <w:color w:val="000000"/>
                <w:sz w:val="22"/>
                <w:szCs w:val="22"/>
              </w:rPr>
              <w:t xml:space="preserve">(B) </w:t>
            </w:r>
            <w:r w:rsidR="006472AB" w:rsidRPr="00557FC6">
              <w:rPr>
                <w:rFonts w:ascii="Open Sans" w:hAnsi="Open Sans" w:cs="Open Sans"/>
                <w:color w:val="000000"/>
                <w:sz w:val="22"/>
                <w:szCs w:val="22"/>
              </w:rPr>
              <w:t>implement strategies to encourage constructive and creative play</w:t>
            </w:r>
          </w:p>
        </w:tc>
      </w:tr>
      <w:tr w:rsidR="006472AB" w:rsidRPr="00557FC6" w:rsidTr="0058025A">
        <w:trPr>
          <w:trHeight w:val="1133"/>
        </w:trPr>
        <w:tc>
          <w:tcPr>
            <w:tcW w:w="10800" w:type="dxa"/>
            <w:gridSpan w:val="2"/>
            <w:shd w:val="clear" w:color="auto" w:fill="D9D9D9" w:themeFill="background1" w:themeFillShade="D9"/>
          </w:tcPr>
          <w:p w:rsidR="006472AB" w:rsidRPr="00557FC6" w:rsidRDefault="006472AB" w:rsidP="3D101590">
            <w:pPr>
              <w:spacing w:before="120" w:after="120"/>
              <w:jc w:val="center"/>
              <w:rPr>
                <w:rFonts w:ascii="Open Sans" w:hAnsi="Open Sans" w:cs="Open Sans"/>
                <w:b/>
                <w:bCs/>
              </w:rPr>
            </w:pPr>
            <w:r w:rsidRPr="00557FC6">
              <w:rPr>
                <w:rFonts w:ascii="Open Sans" w:hAnsi="Open Sans" w:cs="Open Sans"/>
                <w:b/>
                <w:bCs/>
                <w:sz w:val="22"/>
                <w:szCs w:val="22"/>
              </w:rPr>
              <w:t>Basic Direct Teach Lesson</w:t>
            </w:r>
          </w:p>
          <w:p w:rsidR="006472AB" w:rsidRPr="00557FC6" w:rsidRDefault="006472AB" w:rsidP="3D101590">
            <w:pPr>
              <w:jc w:val="center"/>
              <w:rPr>
                <w:rFonts w:ascii="Open Sans" w:hAnsi="Open Sans" w:cs="Open Sans"/>
              </w:rPr>
            </w:pPr>
            <w:r w:rsidRPr="00557FC6">
              <w:rPr>
                <w:rFonts w:ascii="Open Sans" w:hAnsi="Open Sans" w:cs="Open Sans"/>
                <w:sz w:val="22"/>
                <w:szCs w:val="22"/>
              </w:rPr>
              <w:t xml:space="preserve">(Includes Special Education Modifications/Accommodations and </w:t>
            </w:r>
          </w:p>
          <w:p w:rsidR="006472AB" w:rsidRPr="00557FC6" w:rsidRDefault="006472AB" w:rsidP="3D101590">
            <w:pPr>
              <w:jc w:val="center"/>
              <w:rPr>
                <w:rFonts w:ascii="Open Sans" w:hAnsi="Open Sans" w:cs="Open Sans"/>
              </w:rPr>
            </w:pPr>
            <w:r w:rsidRPr="00557FC6">
              <w:rPr>
                <w:rFonts w:ascii="Open Sans" w:hAnsi="Open Sans" w:cs="Open Sans"/>
                <w:sz w:val="22"/>
                <w:szCs w:val="22"/>
              </w:rPr>
              <w:t>one English Language Proficiency Standards (ELPS) Strategy)</w:t>
            </w:r>
          </w:p>
          <w:p w:rsidR="006472AB" w:rsidRPr="00557FC6" w:rsidRDefault="006472AB" w:rsidP="00D0097D">
            <w:pPr>
              <w:jc w:val="center"/>
              <w:rPr>
                <w:rFonts w:ascii="Open Sans" w:hAnsi="Open Sans" w:cs="Open Sans"/>
                <w:b/>
              </w:rPr>
            </w:pPr>
          </w:p>
        </w:tc>
      </w:tr>
      <w:tr w:rsidR="006472AB" w:rsidRPr="00557FC6" w:rsidTr="0058025A">
        <w:trPr>
          <w:trHeight w:val="27"/>
        </w:trPr>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Instructional Objectives</w:t>
            </w:r>
          </w:p>
        </w:tc>
        <w:tc>
          <w:tcPr>
            <w:tcW w:w="7848" w:type="dxa"/>
            <w:shd w:val="clear" w:color="auto" w:fill="auto"/>
            <w:vAlign w:val="center"/>
          </w:tcPr>
          <w:p w:rsidR="006472AB" w:rsidRPr="00557FC6" w:rsidRDefault="006472AB" w:rsidP="006472AB">
            <w:pPr>
              <w:spacing w:before="319" w:after="319"/>
              <w:textAlignment w:val="center"/>
              <w:outlineLvl w:val="3"/>
              <w:rPr>
                <w:rFonts w:ascii="Open Sans" w:hAnsi="Open Sans" w:cs="Open Sans"/>
              </w:rPr>
            </w:pPr>
            <w:r w:rsidRPr="00557FC6">
              <w:rPr>
                <w:rFonts w:ascii="Open Sans" w:hAnsi="Open Sans" w:cs="Open Sans"/>
                <w:b/>
                <w:bCs/>
                <w:color w:val="000000"/>
                <w:position w:val="-3"/>
                <w:sz w:val="22"/>
                <w:szCs w:val="22"/>
              </w:rPr>
              <w:t>Students will:</w:t>
            </w:r>
          </w:p>
          <w:p w:rsidR="00C35C89" w:rsidRPr="00557FC6" w:rsidRDefault="00557FC6"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 xml:space="preserve">Develop </w:t>
            </w:r>
            <w:r w:rsidR="006472AB" w:rsidRPr="00557FC6">
              <w:rPr>
                <w:rFonts w:ascii="Open Sans" w:hAnsi="Open Sans" w:cs="Open Sans"/>
                <w:color w:val="000000"/>
                <w:position w:val="-3"/>
                <w:sz w:val="22"/>
                <w:szCs w:val="22"/>
              </w:rPr>
              <w:t>a play center and include strategies that will promote constructive and creative play</w:t>
            </w:r>
          </w:p>
          <w:p w:rsidR="006472AB" w:rsidRPr="00557FC6" w:rsidRDefault="00557FC6"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 xml:space="preserve">Analyze </w:t>
            </w:r>
            <w:r w:rsidR="006472AB" w:rsidRPr="00557FC6">
              <w:rPr>
                <w:rFonts w:ascii="Open Sans" w:hAnsi="Open Sans" w:cs="Open Sans"/>
                <w:color w:val="000000"/>
                <w:position w:val="-3"/>
                <w:sz w:val="22"/>
                <w:szCs w:val="22"/>
              </w:rPr>
              <w:t xml:space="preserve">the characteristics and safety features of various toys, games and equipment that promote physical, intellectual, </w:t>
            </w:r>
            <w:r w:rsidR="00A33373" w:rsidRPr="00557FC6">
              <w:rPr>
                <w:rFonts w:ascii="Open Sans" w:hAnsi="Open Sans" w:cs="Open Sans"/>
                <w:color w:val="000000"/>
                <w:position w:val="-3"/>
                <w:sz w:val="22"/>
                <w:szCs w:val="22"/>
              </w:rPr>
              <w:t>emotional,</w:t>
            </w:r>
            <w:r w:rsidR="006472AB" w:rsidRPr="00557FC6">
              <w:rPr>
                <w:rFonts w:ascii="Open Sans" w:hAnsi="Open Sans" w:cs="Open Sans"/>
                <w:color w:val="000000"/>
                <w:position w:val="-3"/>
                <w:sz w:val="22"/>
                <w:szCs w:val="22"/>
              </w:rPr>
              <w:t xml:space="preserve"> and social development of children of different ages</w:t>
            </w:r>
          </w:p>
        </w:tc>
      </w:tr>
      <w:tr w:rsidR="006472AB" w:rsidRPr="00557FC6" w:rsidTr="0058025A">
        <w:trPr>
          <w:trHeight w:val="27"/>
        </w:trPr>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Rationale</w:t>
            </w:r>
          </w:p>
        </w:tc>
        <w:tc>
          <w:tcPr>
            <w:tcW w:w="7848" w:type="dxa"/>
            <w:shd w:val="clear" w:color="auto" w:fill="auto"/>
            <w:vAlign w:val="center"/>
          </w:tcPr>
          <w:p w:rsidR="006472AB" w:rsidRPr="00557FC6" w:rsidRDefault="006472AB" w:rsidP="006472AB">
            <w:pPr>
              <w:spacing w:before="120" w:after="120"/>
              <w:rPr>
                <w:rFonts w:ascii="Open Sans" w:hAnsi="Open Sans" w:cs="Open Sans"/>
              </w:rPr>
            </w:pPr>
            <w:r w:rsidRPr="00557FC6">
              <w:rPr>
                <w:rFonts w:ascii="Open Sans" w:hAnsi="Open Sans" w:cs="Open Sans"/>
                <w:color w:val="000000"/>
                <w:position w:val="-3"/>
                <w:sz w:val="22"/>
                <w:szCs w:val="22"/>
              </w:rPr>
              <w:t>You will learn the importance of play in young children and how it encourages them to think creatively. The activities in this lesson will provide you a knowledge base for working with children.</w:t>
            </w:r>
          </w:p>
        </w:tc>
      </w:tr>
      <w:tr w:rsidR="006472AB" w:rsidRPr="00557FC6" w:rsidTr="0058025A">
        <w:trPr>
          <w:trHeight w:val="27"/>
        </w:trPr>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Duration of Lesson</w:t>
            </w:r>
          </w:p>
        </w:tc>
        <w:tc>
          <w:tcPr>
            <w:tcW w:w="7848" w:type="dxa"/>
            <w:shd w:val="clear" w:color="auto" w:fill="auto"/>
            <w:vAlign w:val="center"/>
          </w:tcPr>
          <w:p w:rsidR="006472AB" w:rsidRPr="00557FC6" w:rsidRDefault="006472AB" w:rsidP="006472AB">
            <w:pPr>
              <w:spacing w:before="120" w:after="120"/>
              <w:rPr>
                <w:rFonts w:ascii="Open Sans" w:hAnsi="Open Sans" w:cs="Open Sans"/>
              </w:rPr>
            </w:pPr>
            <w:r w:rsidRPr="00557FC6">
              <w:rPr>
                <w:rFonts w:ascii="Open Sans" w:hAnsi="Open Sans" w:cs="Open Sans"/>
                <w:color w:val="000000"/>
                <w:position w:val="-3"/>
                <w:sz w:val="22"/>
                <w:szCs w:val="22"/>
              </w:rPr>
              <w:t xml:space="preserve">Two </w:t>
            </w:r>
            <w:r w:rsidR="00A0725F" w:rsidRPr="00557FC6">
              <w:rPr>
                <w:rFonts w:ascii="Open Sans" w:hAnsi="Open Sans" w:cs="Open Sans"/>
                <w:color w:val="000000"/>
                <w:position w:val="-3"/>
                <w:sz w:val="22"/>
                <w:szCs w:val="22"/>
              </w:rPr>
              <w:t>45-minute</w:t>
            </w:r>
            <w:r w:rsidRPr="00557FC6">
              <w:rPr>
                <w:rFonts w:ascii="Open Sans" w:hAnsi="Open Sans" w:cs="Open Sans"/>
                <w:color w:val="000000"/>
                <w:position w:val="-3"/>
                <w:sz w:val="22"/>
                <w:szCs w:val="22"/>
              </w:rPr>
              <w:t xml:space="preserve"> class periods</w:t>
            </w:r>
          </w:p>
        </w:tc>
      </w:tr>
      <w:tr w:rsidR="006472AB" w:rsidRPr="00557FC6" w:rsidTr="0058025A">
        <w:trPr>
          <w:trHeight w:val="27"/>
        </w:trPr>
        <w:tc>
          <w:tcPr>
            <w:tcW w:w="2952" w:type="dxa"/>
            <w:shd w:val="clear" w:color="auto" w:fill="auto"/>
          </w:tcPr>
          <w:p w:rsidR="006472AB" w:rsidRPr="00557FC6" w:rsidRDefault="006472AB" w:rsidP="006472AB">
            <w:pPr>
              <w:jc w:val="center"/>
              <w:rPr>
                <w:rFonts w:ascii="Open Sans" w:hAnsi="Open Sans" w:cs="Open Sans"/>
                <w:b/>
                <w:bCs/>
              </w:rPr>
            </w:pPr>
            <w:r w:rsidRPr="00557FC6">
              <w:rPr>
                <w:rFonts w:ascii="Open Sans" w:hAnsi="Open Sans" w:cs="Open Sans"/>
                <w:b/>
                <w:bCs/>
                <w:sz w:val="22"/>
                <w:szCs w:val="22"/>
              </w:rPr>
              <w:t>Word Wall/Key Vocabulary</w:t>
            </w:r>
          </w:p>
          <w:p w:rsidR="006472AB" w:rsidRPr="00557FC6" w:rsidRDefault="006472AB" w:rsidP="006472AB">
            <w:pPr>
              <w:jc w:val="center"/>
              <w:rPr>
                <w:rFonts w:ascii="Open Sans" w:hAnsi="Open Sans" w:cs="Open Sans"/>
              </w:rPr>
            </w:pPr>
            <w:r w:rsidRPr="00557FC6">
              <w:rPr>
                <w:rFonts w:ascii="Open Sans" w:hAnsi="Open Sans" w:cs="Open Sans"/>
                <w:i/>
                <w:iCs/>
                <w:sz w:val="22"/>
                <w:szCs w:val="22"/>
              </w:rPr>
              <w:t>(ELPS c1</w:t>
            </w:r>
            <w:r w:rsidR="00A33373" w:rsidRPr="00557FC6">
              <w:rPr>
                <w:rFonts w:ascii="Open Sans" w:hAnsi="Open Sans" w:cs="Open Sans"/>
                <w:i/>
                <w:iCs/>
                <w:sz w:val="22"/>
                <w:szCs w:val="22"/>
              </w:rPr>
              <w:t>a, c, f</w:t>
            </w:r>
            <w:r w:rsidRPr="00557FC6">
              <w:rPr>
                <w:rFonts w:ascii="Open Sans" w:hAnsi="Open Sans" w:cs="Open Sans"/>
                <w:i/>
                <w:iCs/>
                <w:sz w:val="22"/>
                <w:szCs w:val="22"/>
              </w:rPr>
              <w:t>; c2b; c3</w:t>
            </w:r>
            <w:r w:rsidR="00A33373" w:rsidRPr="00557FC6">
              <w:rPr>
                <w:rFonts w:ascii="Open Sans" w:hAnsi="Open Sans" w:cs="Open Sans"/>
                <w:i/>
                <w:iCs/>
                <w:sz w:val="22"/>
                <w:szCs w:val="22"/>
              </w:rPr>
              <w:t>a, b, d</w:t>
            </w:r>
            <w:r w:rsidRPr="00557FC6">
              <w:rPr>
                <w:rFonts w:ascii="Open Sans" w:hAnsi="Open Sans" w:cs="Open Sans"/>
                <w:i/>
                <w:iCs/>
                <w:sz w:val="22"/>
                <w:szCs w:val="22"/>
              </w:rPr>
              <w:t xml:space="preserve">; c4c; c5b) PDAS </w:t>
            </w:r>
            <w:r w:rsidR="00A33373" w:rsidRPr="00557FC6">
              <w:rPr>
                <w:rFonts w:ascii="Open Sans" w:hAnsi="Open Sans" w:cs="Open Sans"/>
                <w:i/>
                <w:iCs/>
                <w:sz w:val="22"/>
                <w:szCs w:val="22"/>
              </w:rPr>
              <w:t>II (</w:t>
            </w:r>
            <w:r w:rsidRPr="00557FC6">
              <w:rPr>
                <w:rFonts w:ascii="Open Sans" w:hAnsi="Open Sans" w:cs="Open Sans"/>
                <w:i/>
                <w:iCs/>
                <w:sz w:val="22"/>
                <w:szCs w:val="22"/>
              </w:rPr>
              <w:t>5)</w:t>
            </w:r>
          </w:p>
        </w:tc>
        <w:tc>
          <w:tcPr>
            <w:tcW w:w="7848" w:type="dxa"/>
            <w:shd w:val="clear" w:color="auto" w:fill="auto"/>
            <w:vAlign w:val="center"/>
          </w:tcPr>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b/>
                <w:bCs/>
                <w:color w:val="000000"/>
                <w:position w:val="-3"/>
                <w:sz w:val="22"/>
                <w:szCs w:val="22"/>
              </w:rPr>
              <w:t>Developmentally appropriate:</w:t>
            </w:r>
            <w:r w:rsidRPr="00557FC6">
              <w:rPr>
                <w:rFonts w:ascii="Open Sans" w:hAnsi="Open Sans" w:cs="Open Sans"/>
                <w:color w:val="000000"/>
                <w:position w:val="-3"/>
                <w:sz w:val="22"/>
                <w:szCs w:val="22"/>
              </w:rPr>
              <w:t xml:space="preserve"> Principles and guidelines for best practice in the care and education of young children, birth through age 8</w:t>
            </w:r>
          </w:p>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b/>
                <w:bCs/>
                <w:color w:val="000000"/>
                <w:position w:val="-3"/>
                <w:sz w:val="22"/>
                <w:szCs w:val="22"/>
              </w:rPr>
              <w:t>Emotional development:</w:t>
            </w:r>
            <w:r w:rsidRPr="00557FC6">
              <w:rPr>
                <w:rFonts w:ascii="Open Sans" w:hAnsi="Open Sans" w:cs="Open Sans"/>
                <w:color w:val="000000"/>
                <w:position w:val="-3"/>
                <w:sz w:val="22"/>
                <w:szCs w:val="22"/>
              </w:rPr>
              <w:t xml:space="preserve"> The process by which infants and children begin developing the capacity to experience, express, and interpret emotions</w:t>
            </w:r>
          </w:p>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b/>
                <w:bCs/>
                <w:color w:val="000000"/>
                <w:position w:val="-3"/>
                <w:sz w:val="22"/>
                <w:szCs w:val="22"/>
              </w:rPr>
              <w:t>Intellectual development:</w:t>
            </w:r>
            <w:r w:rsidRPr="00557FC6">
              <w:rPr>
                <w:rFonts w:ascii="Open Sans" w:hAnsi="Open Sans" w:cs="Open Sans"/>
                <w:color w:val="000000"/>
                <w:position w:val="-3"/>
                <w:sz w:val="22"/>
                <w:szCs w:val="22"/>
              </w:rPr>
              <w:t xml:space="preserve"> Refers to the growth of children in such a way </w:t>
            </w:r>
            <w:r w:rsidRPr="00557FC6">
              <w:rPr>
                <w:rFonts w:ascii="Open Sans" w:hAnsi="Open Sans" w:cs="Open Sans"/>
                <w:color w:val="000000"/>
                <w:position w:val="-3"/>
                <w:sz w:val="22"/>
                <w:szCs w:val="22"/>
              </w:rPr>
              <w:lastRenderedPageBreak/>
              <w:t>that their brain becomes more and more capable of understanding and evaluating concepts to make sense out of the world around them</w:t>
            </w:r>
          </w:p>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b/>
                <w:bCs/>
                <w:color w:val="000000"/>
                <w:position w:val="-3"/>
                <w:sz w:val="22"/>
                <w:szCs w:val="22"/>
              </w:rPr>
              <w:t>Physical development:</w:t>
            </w:r>
            <w:r w:rsidRPr="00557FC6">
              <w:rPr>
                <w:rFonts w:ascii="Open Sans" w:hAnsi="Open Sans" w:cs="Open Sans"/>
                <w:color w:val="000000"/>
                <w:position w:val="-3"/>
                <w:sz w:val="22"/>
                <w:szCs w:val="22"/>
              </w:rPr>
              <w:t xml:space="preserve"> Physical development is the development of a child’s mobility, thought processes and sexual characteristics</w:t>
            </w:r>
          </w:p>
          <w:p w:rsidR="006472AB" w:rsidRPr="00557FC6" w:rsidRDefault="006472AB" w:rsidP="006472AB">
            <w:pPr>
              <w:spacing w:before="120" w:after="120"/>
              <w:rPr>
                <w:rFonts w:ascii="Open Sans" w:hAnsi="Open Sans" w:cs="Open Sans"/>
              </w:rPr>
            </w:pPr>
            <w:r w:rsidRPr="00557FC6">
              <w:rPr>
                <w:rFonts w:ascii="Open Sans" w:hAnsi="Open Sans" w:cs="Open Sans"/>
                <w:b/>
                <w:bCs/>
                <w:color w:val="000000"/>
                <w:position w:val="-3"/>
                <w:sz w:val="22"/>
                <w:szCs w:val="22"/>
              </w:rPr>
              <w:t>Social development:</w:t>
            </w:r>
            <w:r w:rsidRPr="00557FC6">
              <w:rPr>
                <w:rFonts w:ascii="Open Sans" w:hAnsi="Open Sans" w:cs="Open Sans"/>
                <w:color w:val="000000"/>
                <w:position w:val="-3"/>
                <w:sz w:val="22"/>
                <w:szCs w:val="22"/>
              </w:rPr>
              <w:t xml:space="preserve"> Learning the skills that enable a person to interact and communicate with others in a meaningful way</w:t>
            </w:r>
          </w:p>
        </w:tc>
      </w:tr>
      <w:tr w:rsidR="006472AB" w:rsidRPr="00557FC6" w:rsidTr="0058025A">
        <w:trPr>
          <w:trHeight w:val="27"/>
        </w:trPr>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lastRenderedPageBreak/>
              <w:t>Materials/Specialized Equipment Needed</w:t>
            </w:r>
          </w:p>
        </w:tc>
        <w:tc>
          <w:tcPr>
            <w:tcW w:w="7848" w:type="dxa"/>
            <w:shd w:val="clear" w:color="auto" w:fill="auto"/>
            <w:vAlign w:val="center"/>
          </w:tcPr>
          <w:p w:rsidR="006472AB" w:rsidRPr="00557FC6" w:rsidRDefault="006472AB" w:rsidP="006472AB">
            <w:pPr>
              <w:spacing w:before="319" w:after="319"/>
              <w:textAlignment w:val="center"/>
              <w:outlineLvl w:val="3"/>
              <w:rPr>
                <w:rFonts w:ascii="Open Sans" w:hAnsi="Open Sans" w:cs="Open Sans"/>
              </w:rPr>
            </w:pPr>
            <w:r w:rsidRPr="00557FC6">
              <w:rPr>
                <w:rFonts w:ascii="Open Sans" w:hAnsi="Open Sans" w:cs="Open Sans"/>
                <w:b/>
                <w:bCs/>
                <w:color w:val="000000"/>
                <w:position w:val="-3"/>
                <w:sz w:val="22"/>
                <w:szCs w:val="22"/>
              </w:rPr>
              <w:t>Equipment:</w:t>
            </w:r>
          </w:p>
          <w:p w:rsidR="006472AB" w:rsidRPr="00557FC6" w:rsidRDefault="001A3672"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Compute</w:t>
            </w:r>
            <w:r w:rsidR="006472AB" w:rsidRPr="00557FC6">
              <w:rPr>
                <w:rFonts w:ascii="Open Sans" w:hAnsi="Open Sans" w:cs="Open Sans"/>
                <w:color w:val="000000"/>
                <w:position w:val="-3"/>
                <w:sz w:val="22"/>
                <w:szCs w:val="22"/>
              </w:rPr>
              <w:t xml:space="preserve">r with projector for </w:t>
            </w:r>
            <w:r>
              <w:rPr>
                <w:rFonts w:ascii="Open Sans" w:hAnsi="Open Sans" w:cs="Open Sans"/>
                <w:color w:val="000000"/>
                <w:position w:val="-3"/>
                <w:sz w:val="22"/>
                <w:szCs w:val="22"/>
              </w:rPr>
              <w:t xml:space="preserve">PowerPoint </w:t>
            </w:r>
            <w:r w:rsidR="006472AB" w:rsidRPr="00557FC6">
              <w:rPr>
                <w:rFonts w:ascii="Open Sans" w:hAnsi="Open Sans" w:cs="Open Sans"/>
                <w:color w:val="000000"/>
                <w:position w:val="-3"/>
                <w:sz w:val="22"/>
                <w:szCs w:val="22"/>
              </w:rPr>
              <w:t>presentation</w:t>
            </w:r>
          </w:p>
          <w:p w:rsidR="006472AB" w:rsidRPr="00557FC6" w:rsidRDefault="006472AB" w:rsidP="006472AB">
            <w:pPr>
              <w:spacing w:before="319" w:after="319"/>
              <w:textAlignment w:val="center"/>
              <w:outlineLvl w:val="3"/>
              <w:rPr>
                <w:rFonts w:ascii="Open Sans" w:hAnsi="Open Sans" w:cs="Open Sans"/>
              </w:rPr>
            </w:pPr>
            <w:r w:rsidRPr="00557FC6">
              <w:rPr>
                <w:rFonts w:ascii="Open Sans" w:hAnsi="Open Sans" w:cs="Open Sans"/>
                <w:b/>
                <w:bCs/>
                <w:color w:val="000000"/>
                <w:position w:val="-3"/>
                <w:sz w:val="22"/>
                <w:szCs w:val="22"/>
              </w:rPr>
              <w:t>Materials:</w:t>
            </w:r>
          </w:p>
          <w:p w:rsidR="006472AB" w:rsidRPr="00557FC6" w:rsidRDefault="001A3672"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Construction paper</w:t>
            </w:r>
          </w:p>
          <w:p w:rsidR="006472AB" w:rsidRPr="00557FC6" w:rsidRDefault="001A3672"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Glue</w:t>
            </w:r>
          </w:p>
          <w:p w:rsidR="006472AB" w:rsidRPr="00557FC6" w:rsidRDefault="001A3672"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Magazines</w:t>
            </w:r>
          </w:p>
          <w:p w:rsidR="006472AB" w:rsidRPr="00557FC6" w:rsidRDefault="001A3672"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Markers</w:t>
            </w:r>
          </w:p>
          <w:p w:rsidR="006472AB" w:rsidRPr="00557FC6" w:rsidRDefault="001A3672"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Scissors</w:t>
            </w:r>
            <w:r w:rsidR="006472AB" w:rsidRPr="00557FC6">
              <w:rPr>
                <w:rFonts w:ascii="Open Sans" w:hAnsi="Open Sans" w:cs="Open Sans"/>
                <w:color w:val="000000"/>
                <w:position w:val="-3"/>
                <w:sz w:val="22"/>
                <w:szCs w:val="22"/>
              </w:rPr>
              <w:br/>
            </w:r>
          </w:p>
          <w:p w:rsidR="006472AB" w:rsidRPr="001A3672" w:rsidRDefault="00C35C89" w:rsidP="001A3672">
            <w:pPr>
              <w:pStyle w:val="ListParagraph"/>
              <w:numPr>
                <w:ilvl w:val="0"/>
                <w:numId w:val="6"/>
              </w:numPr>
              <w:spacing w:before="120" w:after="120"/>
              <w:rPr>
                <w:rFonts w:ascii="Open Sans" w:hAnsi="Open Sans" w:cs="Open Sans"/>
              </w:rPr>
            </w:pPr>
            <w:r w:rsidRPr="001A3672">
              <w:rPr>
                <w:rFonts w:ascii="Open Sans" w:hAnsi="Open Sans" w:cs="Open Sans"/>
                <w:color w:val="000000"/>
                <w:position w:val="-3"/>
                <w:sz w:val="22"/>
                <w:szCs w:val="22"/>
              </w:rPr>
              <w:t>C</w:t>
            </w:r>
            <w:r w:rsidR="006472AB" w:rsidRPr="001A3672">
              <w:rPr>
                <w:rFonts w:ascii="Open Sans" w:hAnsi="Open Sans" w:cs="Open Sans"/>
                <w:color w:val="000000"/>
                <w:position w:val="-3"/>
                <w:sz w:val="22"/>
                <w:szCs w:val="22"/>
              </w:rPr>
              <w:t>opies of handouts</w:t>
            </w:r>
            <w:r w:rsidR="00C91AA9" w:rsidRPr="001A3672">
              <w:rPr>
                <w:rFonts w:ascii="Open Sans" w:hAnsi="Open Sans" w:cs="Open Sans"/>
                <w:color w:val="000000"/>
                <w:position w:val="-3"/>
                <w:sz w:val="22"/>
                <w:szCs w:val="22"/>
              </w:rPr>
              <w:t xml:space="preserve"> </w:t>
            </w:r>
          </w:p>
          <w:p w:rsidR="001A3672" w:rsidRPr="00557FC6" w:rsidRDefault="001A3672" w:rsidP="001A3672">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PowerPoint</w:t>
            </w:r>
            <w:r w:rsidRPr="00557FC6">
              <w:rPr>
                <w:rFonts w:ascii="Open Sans" w:hAnsi="Open Sans" w:cs="Open Sans"/>
                <w:b/>
                <w:bCs/>
                <w:color w:val="000000"/>
                <w:position w:val="-3"/>
                <w:sz w:val="22"/>
                <w:szCs w:val="22"/>
              </w:rPr>
              <w:t>:</w:t>
            </w:r>
          </w:p>
          <w:p w:rsidR="001A3672" w:rsidRPr="00557FC6" w:rsidRDefault="001A3672" w:rsidP="001A3672">
            <w:pPr>
              <w:numPr>
                <w:ilvl w:val="0"/>
                <w:numId w:val="6"/>
              </w:numPr>
              <w:rPr>
                <w:rFonts w:ascii="Open Sans" w:hAnsi="Open Sans" w:cs="Open Sans"/>
                <w:color w:val="000000"/>
              </w:rPr>
            </w:pPr>
            <w:r w:rsidRPr="00557FC6">
              <w:rPr>
                <w:rFonts w:ascii="Open Sans" w:hAnsi="Open Sans" w:cs="Open Sans"/>
                <w:color w:val="000000"/>
                <w:position w:val="-3"/>
                <w:sz w:val="22"/>
                <w:szCs w:val="22"/>
              </w:rPr>
              <w:t>Play with Me!</w:t>
            </w:r>
          </w:p>
          <w:p w:rsidR="001A3672" w:rsidRPr="00557FC6" w:rsidRDefault="001A3672" w:rsidP="001A3672">
            <w:pPr>
              <w:spacing w:before="319" w:after="319"/>
              <w:textAlignment w:val="center"/>
              <w:outlineLvl w:val="3"/>
              <w:rPr>
                <w:rFonts w:ascii="Open Sans" w:hAnsi="Open Sans" w:cs="Open Sans"/>
              </w:rPr>
            </w:pPr>
            <w:r w:rsidRPr="00557FC6">
              <w:rPr>
                <w:rFonts w:ascii="Open Sans" w:hAnsi="Open Sans" w:cs="Open Sans"/>
                <w:b/>
                <w:bCs/>
                <w:color w:val="000000"/>
                <w:position w:val="-3"/>
                <w:sz w:val="22"/>
                <w:szCs w:val="22"/>
              </w:rPr>
              <w:t>Websites:</w:t>
            </w:r>
          </w:p>
          <w:p w:rsidR="001A3672" w:rsidRPr="00557FC6" w:rsidRDefault="001A3672" w:rsidP="001A3672">
            <w:pPr>
              <w:numPr>
                <w:ilvl w:val="0"/>
                <w:numId w:val="6"/>
              </w:numPr>
              <w:rPr>
                <w:rFonts w:ascii="Open Sans" w:hAnsi="Open Sans" w:cs="Open Sans"/>
                <w:color w:val="000000"/>
              </w:rPr>
            </w:pPr>
            <w:r w:rsidRPr="00557FC6">
              <w:rPr>
                <w:rFonts w:ascii="Open Sans" w:hAnsi="Open Sans" w:cs="Open Sans"/>
                <w:color w:val="000000"/>
                <w:position w:val="-3"/>
                <w:sz w:val="22"/>
                <w:szCs w:val="22"/>
              </w:rPr>
              <w:t>AMERICANACADEMY OF PEDIATRICS</w:t>
            </w:r>
            <w:r w:rsidRPr="00557FC6">
              <w:rPr>
                <w:rFonts w:ascii="Open Sans" w:hAnsi="Open Sans" w:cs="Open Sans"/>
                <w:color w:val="000000"/>
                <w:position w:val="-3"/>
                <w:sz w:val="22"/>
                <w:szCs w:val="22"/>
              </w:rPr>
              <w:br/>
              <w:t xml:space="preserve"> Selecting Appropriate Toys for Young Children: The Pediatrician’s Role</w:t>
            </w:r>
            <w:r w:rsidRPr="00557FC6">
              <w:rPr>
                <w:rFonts w:ascii="Open Sans" w:hAnsi="Open Sans" w:cs="Open Sans"/>
                <w:color w:val="000000"/>
                <w:position w:val="-3"/>
                <w:sz w:val="22"/>
                <w:szCs w:val="22"/>
              </w:rPr>
              <w:br/>
              <w:t xml:space="preserve"> Articles on appropriate toys for young children</w:t>
            </w:r>
            <w:hyperlink r:id="rId12" w:history="1">
              <w:r w:rsidRPr="00557FC6">
                <w:rPr>
                  <w:rFonts w:ascii="Open Sans" w:hAnsi="Open Sans" w:cs="Open Sans"/>
                  <w:color w:val="0000CC"/>
                  <w:position w:val="-3"/>
                  <w:sz w:val="22"/>
                  <w:szCs w:val="22"/>
                  <w:u w:val="single"/>
                </w:rPr>
                <w:br/>
                <w:t>http://pediatrics.aappublications.org/content/111/4/911.full</w:t>
              </w:r>
            </w:hyperlink>
          </w:p>
          <w:p w:rsidR="001A3672" w:rsidRPr="00557FC6" w:rsidRDefault="001A3672" w:rsidP="001A3672">
            <w:pPr>
              <w:numPr>
                <w:ilvl w:val="0"/>
                <w:numId w:val="6"/>
              </w:numPr>
              <w:rPr>
                <w:rFonts w:ascii="Open Sans" w:hAnsi="Open Sans" w:cs="Open Sans"/>
                <w:color w:val="000000"/>
              </w:rPr>
            </w:pPr>
            <w:r w:rsidRPr="00557FC6">
              <w:rPr>
                <w:rFonts w:ascii="Open Sans" w:hAnsi="Open Sans" w:cs="Open Sans"/>
                <w:color w:val="000000"/>
                <w:position w:val="-3"/>
                <w:sz w:val="22"/>
                <w:szCs w:val="22"/>
              </w:rPr>
              <w:t xml:space="preserve">Lekotek </w:t>
            </w:r>
            <w:r w:rsidRPr="00557FC6">
              <w:rPr>
                <w:rFonts w:ascii="Open Sans" w:hAnsi="Open Sans" w:cs="Open Sans"/>
                <w:color w:val="000000"/>
                <w:position w:val="-3"/>
                <w:sz w:val="22"/>
                <w:szCs w:val="22"/>
              </w:rPr>
              <w:br/>
              <w:t xml:space="preserve"> The country’s central source on toys and play for children with special needs.</w:t>
            </w:r>
            <w:r w:rsidRPr="00557FC6">
              <w:rPr>
                <w:rFonts w:ascii="Open Sans" w:hAnsi="Open Sans" w:cs="Open Sans"/>
                <w:color w:val="000000"/>
                <w:position w:val="-3"/>
                <w:sz w:val="22"/>
                <w:szCs w:val="22"/>
              </w:rPr>
              <w:br/>
              <w:t>Top Ten tips for choosing toys for children.</w:t>
            </w:r>
            <w:hyperlink r:id="rId13" w:history="1">
              <w:r w:rsidRPr="00557FC6">
                <w:rPr>
                  <w:rFonts w:ascii="Open Sans" w:hAnsi="Open Sans" w:cs="Open Sans"/>
                  <w:color w:val="0000CC"/>
                  <w:position w:val="-3"/>
                  <w:sz w:val="22"/>
                  <w:szCs w:val="22"/>
                  <w:u w:val="single"/>
                </w:rPr>
                <w:br/>
                <w:t>http://www.lekotek.org/resources/informationontoys/tentips.html</w:t>
              </w:r>
            </w:hyperlink>
          </w:p>
          <w:p w:rsidR="001A3672" w:rsidRPr="00557FC6" w:rsidRDefault="001A3672" w:rsidP="001A3672">
            <w:pPr>
              <w:numPr>
                <w:ilvl w:val="0"/>
                <w:numId w:val="6"/>
              </w:numPr>
              <w:rPr>
                <w:rFonts w:ascii="Open Sans" w:hAnsi="Open Sans" w:cs="Open Sans"/>
                <w:color w:val="000000"/>
              </w:rPr>
            </w:pPr>
            <w:r w:rsidRPr="00557FC6">
              <w:rPr>
                <w:rFonts w:ascii="Open Sans" w:hAnsi="Open Sans" w:cs="Open Sans"/>
                <w:color w:val="000000"/>
                <w:position w:val="-3"/>
                <w:sz w:val="22"/>
                <w:szCs w:val="22"/>
              </w:rPr>
              <w:t>National Association for the Education of Young Children</w:t>
            </w:r>
            <w:r w:rsidRPr="00557FC6">
              <w:rPr>
                <w:rFonts w:ascii="Open Sans" w:hAnsi="Open Sans" w:cs="Open Sans"/>
                <w:color w:val="000000"/>
                <w:position w:val="-3"/>
                <w:sz w:val="22"/>
                <w:szCs w:val="22"/>
              </w:rPr>
              <w:br/>
              <w:t xml:space="preserve"> Articles and information on children</w:t>
            </w:r>
            <w:hyperlink r:id="rId14" w:history="1">
              <w:r w:rsidRPr="00557FC6">
                <w:rPr>
                  <w:rFonts w:ascii="Open Sans" w:hAnsi="Open Sans" w:cs="Open Sans"/>
                  <w:color w:val="0000CC"/>
                  <w:position w:val="-3"/>
                  <w:sz w:val="22"/>
                  <w:szCs w:val="22"/>
                  <w:u w:val="single"/>
                </w:rPr>
                <w:br/>
                <w:t>http://www.naeyc.org</w:t>
              </w:r>
            </w:hyperlink>
          </w:p>
          <w:p w:rsidR="001A3672" w:rsidRPr="00557FC6" w:rsidRDefault="001A3672" w:rsidP="001A3672">
            <w:pPr>
              <w:spacing w:before="319" w:after="319"/>
              <w:textAlignment w:val="center"/>
              <w:outlineLvl w:val="3"/>
              <w:rPr>
                <w:rFonts w:ascii="Open Sans" w:hAnsi="Open Sans" w:cs="Open Sans"/>
              </w:rPr>
            </w:pPr>
            <w:r w:rsidRPr="00557FC6">
              <w:rPr>
                <w:rFonts w:ascii="Open Sans" w:hAnsi="Open Sans" w:cs="Open Sans"/>
                <w:b/>
                <w:bCs/>
                <w:color w:val="000000"/>
                <w:position w:val="-3"/>
                <w:sz w:val="22"/>
                <w:szCs w:val="22"/>
              </w:rPr>
              <w:lastRenderedPageBreak/>
              <w:t>Graphic Organizer:</w:t>
            </w:r>
          </w:p>
          <w:p w:rsidR="001A3672" w:rsidRPr="00557FC6" w:rsidRDefault="001A3672" w:rsidP="001A3672">
            <w:pPr>
              <w:numPr>
                <w:ilvl w:val="0"/>
                <w:numId w:val="6"/>
              </w:numPr>
              <w:rPr>
                <w:rFonts w:ascii="Open Sans" w:hAnsi="Open Sans" w:cs="Open Sans"/>
                <w:color w:val="000000"/>
              </w:rPr>
            </w:pPr>
            <w:r w:rsidRPr="00557FC6">
              <w:rPr>
                <w:rFonts w:ascii="Open Sans" w:hAnsi="Open Sans" w:cs="Open Sans"/>
                <w:color w:val="000000"/>
                <w:position w:val="-3"/>
                <w:sz w:val="22"/>
                <w:szCs w:val="22"/>
              </w:rPr>
              <w:t>KWL Chart</w:t>
            </w:r>
          </w:p>
          <w:p w:rsidR="001A3672" w:rsidRPr="00557FC6" w:rsidRDefault="001A3672" w:rsidP="001A3672">
            <w:pPr>
              <w:spacing w:before="319" w:after="319"/>
              <w:textAlignment w:val="center"/>
              <w:outlineLvl w:val="3"/>
              <w:rPr>
                <w:rFonts w:ascii="Open Sans" w:hAnsi="Open Sans" w:cs="Open Sans"/>
              </w:rPr>
            </w:pPr>
            <w:r w:rsidRPr="00557FC6">
              <w:rPr>
                <w:rFonts w:ascii="Open Sans" w:hAnsi="Open Sans" w:cs="Open Sans"/>
                <w:b/>
                <w:bCs/>
                <w:color w:val="000000"/>
                <w:position w:val="-3"/>
                <w:sz w:val="22"/>
                <w:szCs w:val="22"/>
              </w:rPr>
              <w:t>Handouts:</w:t>
            </w:r>
          </w:p>
          <w:p w:rsidR="001A3672" w:rsidRPr="001A3672" w:rsidRDefault="001A3672" w:rsidP="001A3672">
            <w:pPr>
              <w:numPr>
                <w:ilvl w:val="0"/>
                <w:numId w:val="6"/>
              </w:numPr>
              <w:rPr>
                <w:rFonts w:ascii="Open Sans" w:hAnsi="Open Sans" w:cs="Open Sans"/>
                <w:color w:val="000000"/>
              </w:rPr>
            </w:pPr>
            <w:r w:rsidRPr="00557FC6">
              <w:rPr>
                <w:rFonts w:ascii="Open Sans" w:hAnsi="Open Sans" w:cs="Open Sans"/>
                <w:color w:val="000000"/>
                <w:position w:val="-3"/>
                <w:sz w:val="22"/>
                <w:szCs w:val="22"/>
              </w:rPr>
              <w:t>Projects Rubric</w:t>
            </w:r>
          </w:p>
        </w:tc>
      </w:tr>
      <w:tr w:rsidR="006472AB" w:rsidRPr="00557FC6" w:rsidTr="0058025A">
        <w:trPr>
          <w:trHeight w:val="27"/>
        </w:trPr>
        <w:tc>
          <w:tcPr>
            <w:tcW w:w="2952" w:type="dxa"/>
            <w:shd w:val="clear" w:color="auto" w:fill="auto"/>
          </w:tcPr>
          <w:p w:rsidR="006472AB" w:rsidRPr="00557FC6" w:rsidRDefault="006472AB" w:rsidP="006472AB">
            <w:pPr>
              <w:jc w:val="center"/>
              <w:rPr>
                <w:rFonts w:ascii="Open Sans" w:hAnsi="Open Sans" w:cs="Open Sans"/>
                <w:b/>
                <w:bCs/>
              </w:rPr>
            </w:pPr>
            <w:r w:rsidRPr="00557FC6">
              <w:rPr>
                <w:rFonts w:ascii="Open Sans" w:hAnsi="Open Sans" w:cs="Open Sans"/>
                <w:b/>
                <w:bCs/>
                <w:sz w:val="22"/>
                <w:szCs w:val="22"/>
              </w:rPr>
              <w:lastRenderedPageBreak/>
              <w:t>Anticipatory Set</w:t>
            </w:r>
          </w:p>
          <w:p w:rsidR="006472AB" w:rsidRPr="00557FC6" w:rsidRDefault="006472AB" w:rsidP="006472AB">
            <w:pPr>
              <w:jc w:val="center"/>
              <w:rPr>
                <w:rFonts w:ascii="Open Sans" w:hAnsi="Open Sans" w:cs="Open Sans"/>
              </w:rPr>
            </w:pPr>
            <w:r w:rsidRPr="00557FC6">
              <w:rPr>
                <w:rFonts w:ascii="Open Sans" w:hAnsi="Open Sans" w:cs="Open Sans"/>
                <w:sz w:val="22"/>
                <w:szCs w:val="22"/>
              </w:rPr>
              <w:t>(May include pre-assessment for prior knowledge)</w:t>
            </w:r>
          </w:p>
        </w:tc>
        <w:tc>
          <w:tcPr>
            <w:tcW w:w="7848" w:type="dxa"/>
            <w:shd w:val="clear" w:color="auto" w:fill="auto"/>
            <w:vAlign w:val="center"/>
          </w:tcPr>
          <w:p w:rsidR="006472AB" w:rsidRPr="00557FC6" w:rsidRDefault="006472AB" w:rsidP="006472AB">
            <w:pPr>
              <w:spacing w:before="319" w:after="319"/>
              <w:textAlignment w:val="center"/>
              <w:outlineLvl w:val="3"/>
              <w:rPr>
                <w:rFonts w:ascii="Open Sans" w:hAnsi="Open Sans" w:cs="Open Sans"/>
              </w:rPr>
            </w:pPr>
            <w:r w:rsidRPr="00557FC6">
              <w:rPr>
                <w:rFonts w:ascii="Open Sans" w:hAnsi="Open Sans" w:cs="Open Sans"/>
                <w:b/>
                <w:bCs/>
                <w:color w:val="000000"/>
                <w:position w:val="-3"/>
                <w:sz w:val="22"/>
                <w:szCs w:val="22"/>
              </w:rPr>
              <w:t>Before class begins:</w:t>
            </w:r>
          </w:p>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color w:val="000000"/>
                <w:position w:val="-3"/>
                <w:sz w:val="22"/>
                <w:szCs w:val="22"/>
              </w:rPr>
              <w:t xml:space="preserve">Place different toys, </w:t>
            </w:r>
            <w:r w:rsidR="00A33373" w:rsidRPr="00557FC6">
              <w:rPr>
                <w:rFonts w:ascii="Open Sans" w:hAnsi="Open Sans" w:cs="Open Sans"/>
                <w:color w:val="000000"/>
                <w:position w:val="-3"/>
                <w:sz w:val="22"/>
                <w:szCs w:val="22"/>
              </w:rPr>
              <w:t>games,</w:t>
            </w:r>
            <w:r w:rsidRPr="00557FC6">
              <w:rPr>
                <w:rFonts w:ascii="Open Sans" w:hAnsi="Open Sans" w:cs="Open Sans"/>
                <w:color w:val="000000"/>
                <w:position w:val="-3"/>
                <w:sz w:val="22"/>
                <w:szCs w:val="22"/>
              </w:rPr>
              <w:t xml:space="preserve"> and equipment on a table in the center of the classroom.</w:t>
            </w:r>
          </w:p>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color w:val="000000"/>
                <w:position w:val="-3"/>
                <w:sz w:val="22"/>
                <w:szCs w:val="22"/>
              </w:rPr>
              <w:t>As class begins, allow students to play with items.</w:t>
            </w:r>
          </w:p>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color w:val="000000"/>
                <w:position w:val="-3"/>
                <w:sz w:val="22"/>
                <w:szCs w:val="22"/>
              </w:rPr>
              <w:t>Lead discussion, include questions such as:</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What was your favorite toy as a child and why?</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What was your favorite center to play in when you were in elementary school?</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Do you have to spend a lot of money on a toy for it to promote creative or constructive play? Ask for examples.</w:t>
            </w:r>
          </w:p>
          <w:p w:rsidR="006472AB" w:rsidRPr="00557FC6" w:rsidRDefault="006472AB" w:rsidP="006472AB">
            <w:pPr>
              <w:spacing w:before="120" w:after="120"/>
              <w:rPr>
                <w:rFonts w:ascii="Open Sans" w:hAnsi="Open Sans" w:cs="Open Sans"/>
                <w:color w:val="333333"/>
              </w:rPr>
            </w:pPr>
            <w:r w:rsidRPr="00557FC6">
              <w:rPr>
                <w:rFonts w:ascii="Open Sans" w:hAnsi="Open Sans" w:cs="Open Sans"/>
                <w:color w:val="000000"/>
                <w:position w:val="-3"/>
                <w:sz w:val="22"/>
                <w:szCs w:val="22"/>
              </w:rPr>
              <w:t xml:space="preserve">Distribute the </w:t>
            </w:r>
            <w:r w:rsidRPr="001A3672">
              <w:rPr>
                <w:rFonts w:ascii="Open Sans" w:hAnsi="Open Sans" w:cs="Open Sans"/>
                <w:bCs/>
                <w:color w:val="000000"/>
                <w:position w:val="-3"/>
                <w:sz w:val="22"/>
                <w:szCs w:val="22"/>
              </w:rPr>
              <w:t>KWL Chart</w:t>
            </w:r>
            <w:r w:rsidRPr="00557FC6">
              <w:rPr>
                <w:rFonts w:ascii="Open Sans" w:hAnsi="Open Sans" w:cs="Open Sans"/>
                <w:color w:val="000000"/>
                <w:position w:val="-3"/>
                <w:sz w:val="22"/>
                <w:szCs w:val="22"/>
              </w:rPr>
              <w:t xml:space="preserve"> and have students fill in the first two sections.</w:t>
            </w:r>
            <w:r w:rsidR="00C91AA9" w:rsidRPr="00557FC6">
              <w:rPr>
                <w:rFonts w:ascii="Open Sans" w:hAnsi="Open Sans" w:cs="Open Sans"/>
                <w:color w:val="000000"/>
                <w:position w:val="-3"/>
                <w:sz w:val="22"/>
                <w:szCs w:val="22"/>
              </w:rPr>
              <w:t xml:space="preserve"> </w:t>
            </w:r>
          </w:p>
        </w:tc>
      </w:tr>
      <w:tr w:rsidR="006472AB" w:rsidRPr="00557FC6" w:rsidTr="0058025A">
        <w:trPr>
          <w:trHeight w:val="440"/>
        </w:trPr>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Direct Instruction *</w:t>
            </w:r>
          </w:p>
        </w:tc>
        <w:tc>
          <w:tcPr>
            <w:tcW w:w="7848" w:type="dxa"/>
            <w:shd w:val="clear" w:color="auto" w:fill="auto"/>
            <w:vAlign w:val="center"/>
          </w:tcPr>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color w:val="000000"/>
                <w:position w:val="-3"/>
                <w:sz w:val="22"/>
                <w:szCs w:val="22"/>
              </w:rPr>
              <w:t>Introduce new terms and definitions. Refer to word wall. Give examples of each word. Allow students to draw an illustration that represents each term to assist them in remembering the definitions.</w:t>
            </w:r>
          </w:p>
          <w:p w:rsidR="006472AB" w:rsidRPr="00557FC6" w:rsidRDefault="006472AB" w:rsidP="006472AB">
            <w:pPr>
              <w:spacing w:before="240" w:after="240"/>
              <w:textAlignment w:val="center"/>
              <w:rPr>
                <w:rFonts w:ascii="Open Sans" w:hAnsi="Open Sans" w:cs="Open Sans"/>
              </w:rPr>
            </w:pPr>
            <w:r w:rsidRPr="001A3672">
              <w:rPr>
                <w:rFonts w:ascii="Open Sans" w:hAnsi="Open Sans" w:cs="Open Sans"/>
                <w:bCs/>
                <w:color w:val="000000"/>
                <w:position w:val="-3"/>
                <w:sz w:val="22"/>
                <w:szCs w:val="22"/>
              </w:rPr>
              <w:t>Introduce Play with Me!</w:t>
            </w:r>
            <w:r w:rsidRPr="001A3672">
              <w:rPr>
                <w:rFonts w:ascii="Open Sans" w:hAnsi="Open Sans" w:cs="Open Sans"/>
                <w:color w:val="000000"/>
                <w:position w:val="-3"/>
                <w:sz w:val="22"/>
                <w:szCs w:val="22"/>
              </w:rPr>
              <w:t xml:space="preserve"> </w:t>
            </w:r>
            <w:r w:rsidR="001A3672">
              <w:rPr>
                <w:rFonts w:ascii="Open Sans" w:hAnsi="Open Sans" w:cs="Open Sans"/>
                <w:color w:val="000000"/>
                <w:position w:val="-3"/>
                <w:sz w:val="22"/>
                <w:szCs w:val="22"/>
              </w:rPr>
              <w:t>PowerPoint</w:t>
            </w:r>
            <w:r w:rsidRPr="00557FC6">
              <w:rPr>
                <w:rFonts w:ascii="Open Sans" w:hAnsi="Open Sans" w:cs="Open Sans"/>
                <w:color w:val="000000"/>
                <w:position w:val="-3"/>
                <w:sz w:val="22"/>
                <w:szCs w:val="22"/>
              </w:rPr>
              <w:t xml:space="preserve">, </w:t>
            </w:r>
            <w:r w:rsidR="001A3672" w:rsidRPr="00557FC6">
              <w:rPr>
                <w:rFonts w:ascii="Open Sans" w:hAnsi="Open Sans" w:cs="Open Sans"/>
                <w:color w:val="000000"/>
                <w:position w:val="-3"/>
                <w:sz w:val="22"/>
                <w:szCs w:val="22"/>
              </w:rPr>
              <w:t>see.</w:t>
            </w:r>
            <w:r w:rsidRPr="00557FC6">
              <w:rPr>
                <w:rFonts w:ascii="Open Sans" w:hAnsi="Open Sans" w:cs="Open Sans"/>
                <w:color w:val="000000"/>
                <w:position w:val="-3"/>
                <w:sz w:val="22"/>
                <w:szCs w:val="22"/>
              </w:rPr>
              <w:br/>
              <w:t xml:space="preserve"> Use actual toys as examples throughout the slide presentation. Allow for discussion and questions.</w:t>
            </w:r>
          </w:p>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color w:val="000000"/>
                <w:position w:val="-3"/>
                <w:sz w:val="22"/>
                <w:szCs w:val="22"/>
              </w:rPr>
              <w:t>Tell a story from your childhood and relate it to how it encouraged you to be creative and promote development.</w:t>
            </w:r>
          </w:p>
          <w:p w:rsidR="006472AB" w:rsidRPr="00557FC6" w:rsidRDefault="006472AB" w:rsidP="006472AB">
            <w:pPr>
              <w:spacing w:before="240" w:after="240"/>
              <w:textAlignment w:val="center"/>
              <w:rPr>
                <w:rFonts w:ascii="Open Sans" w:hAnsi="Open Sans" w:cs="Open Sans"/>
                <w:i/>
              </w:rPr>
            </w:pPr>
            <w:r w:rsidRPr="00557FC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giving positive feedback</w:t>
            </w:r>
          </w:p>
          <w:p w:rsidR="006472AB" w:rsidRPr="00CB2001" w:rsidRDefault="006472AB" w:rsidP="006472AB">
            <w:pPr>
              <w:pStyle w:val="ListParagraph"/>
              <w:numPr>
                <w:ilvl w:val="0"/>
                <w:numId w:val="5"/>
              </w:numPr>
              <w:spacing w:before="120" w:after="120"/>
              <w:rPr>
                <w:rFonts w:ascii="Open Sans" w:hAnsi="Open Sans" w:cs="Open Sans"/>
              </w:rPr>
            </w:pPr>
            <w:r w:rsidRPr="00557FC6">
              <w:rPr>
                <w:rFonts w:ascii="Open Sans" w:hAnsi="Open Sans" w:cs="Open Sans"/>
                <w:color w:val="000000"/>
                <w:position w:val="-3"/>
                <w:sz w:val="22"/>
                <w:szCs w:val="22"/>
              </w:rPr>
              <w:t>encouraging participation</w:t>
            </w:r>
          </w:p>
          <w:p w:rsidR="00CB2001" w:rsidRPr="00CB2001" w:rsidRDefault="00CB2001" w:rsidP="00CB2001">
            <w:pPr>
              <w:spacing w:before="120" w:after="120"/>
              <w:rPr>
                <w:rFonts w:ascii="Open Sans" w:hAnsi="Open Sans" w:cs="Open Sans"/>
              </w:rPr>
            </w:pPr>
          </w:p>
        </w:tc>
      </w:tr>
      <w:tr w:rsidR="006472AB" w:rsidRPr="00557FC6" w:rsidTr="0058025A">
        <w:trPr>
          <w:trHeight w:val="27"/>
        </w:trPr>
        <w:tc>
          <w:tcPr>
            <w:tcW w:w="2952" w:type="dxa"/>
            <w:shd w:val="clear" w:color="auto" w:fill="auto"/>
          </w:tcPr>
          <w:p w:rsidR="006472AB" w:rsidRPr="00557FC6" w:rsidRDefault="006472AB" w:rsidP="006472AB">
            <w:pPr>
              <w:jc w:val="center"/>
              <w:rPr>
                <w:rFonts w:ascii="Open Sans" w:hAnsi="Open Sans" w:cs="Open Sans"/>
                <w:b/>
                <w:bCs/>
              </w:rPr>
            </w:pPr>
            <w:r w:rsidRPr="00557FC6">
              <w:rPr>
                <w:rFonts w:ascii="Open Sans" w:hAnsi="Open Sans" w:cs="Open Sans"/>
                <w:b/>
                <w:bCs/>
                <w:sz w:val="22"/>
                <w:szCs w:val="22"/>
              </w:rPr>
              <w:lastRenderedPageBreak/>
              <w:t>Guided Practice *</w:t>
            </w:r>
          </w:p>
        </w:tc>
        <w:tc>
          <w:tcPr>
            <w:tcW w:w="7848" w:type="dxa"/>
            <w:shd w:val="clear" w:color="auto" w:fill="auto"/>
            <w:vAlign w:val="center"/>
          </w:tcPr>
          <w:p w:rsidR="006472AB" w:rsidRPr="00557FC6" w:rsidRDefault="006472AB" w:rsidP="00A33373">
            <w:pPr>
              <w:spacing w:after="240"/>
              <w:textAlignment w:val="center"/>
              <w:rPr>
                <w:rFonts w:ascii="Open Sans" w:hAnsi="Open Sans" w:cs="Open Sans"/>
              </w:rPr>
            </w:pPr>
            <w:r w:rsidRPr="00557FC6">
              <w:rPr>
                <w:rFonts w:ascii="Open Sans" w:hAnsi="Open Sans" w:cs="Open Sans"/>
                <w:color w:val="000000"/>
                <w:position w:val="-3"/>
                <w:sz w:val="22"/>
                <w:szCs w:val="22"/>
              </w:rPr>
              <w:t>Have students create a chart on their own paper to collect information below.</w:t>
            </w:r>
          </w:p>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color w:val="000000"/>
                <w:position w:val="-3"/>
                <w:sz w:val="22"/>
                <w:szCs w:val="22"/>
              </w:rPr>
              <w:t xml:space="preserve">Show students several different types of toys. Discuss what age child each toy would be appropriate for, safety features, ways toy would promote physical, intellectual, </w:t>
            </w:r>
            <w:r w:rsidR="001A3672" w:rsidRPr="00557FC6">
              <w:rPr>
                <w:rFonts w:ascii="Open Sans" w:hAnsi="Open Sans" w:cs="Open Sans"/>
                <w:color w:val="000000"/>
                <w:position w:val="-3"/>
                <w:sz w:val="22"/>
                <w:szCs w:val="22"/>
              </w:rPr>
              <w:t>emotional,</w:t>
            </w:r>
            <w:r w:rsidRPr="00557FC6">
              <w:rPr>
                <w:rFonts w:ascii="Open Sans" w:hAnsi="Open Sans" w:cs="Open Sans"/>
                <w:color w:val="000000"/>
                <w:position w:val="-3"/>
                <w:sz w:val="22"/>
                <w:szCs w:val="22"/>
              </w:rPr>
              <w:t xml:space="preserve"> and/or social development of children.</w:t>
            </w:r>
          </w:p>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color w:val="000000"/>
                <w:position w:val="-3"/>
                <w:sz w:val="22"/>
                <w:szCs w:val="22"/>
              </w:rPr>
              <w:t xml:space="preserve">Have students </w:t>
            </w:r>
            <w:r w:rsidR="001A3672" w:rsidRPr="00557FC6">
              <w:rPr>
                <w:rFonts w:ascii="Open Sans" w:hAnsi="Open Sans" w:cs="Open Sans"/>
                <w:color w:val="000000"/>
                <w:position w:val="-3"/>
                <w:sz w:val="22"/>
                <w:szCs w:val="22"/>
              </w:rPr>
              <w:t>described</w:t>
            </w:r>
            <w:r w:rsidRPr="00557FC6">
              <w:rPr>
                <w:rFonts w:ascii="Open Sans" w:hAnsi="Open Sans" w:cs="Open Sans"/>
                <w:color w:val="000000"/>
                <w:position w:val="-3"/>
                <w:sz w:val="22"/>
                <w:szCs w:val="22"/>
              </w:rPr>
              <w:t xml:space="preserve"> strategies parents and caregivers can use to encourage constructive play and creative play.</w:t>
            </w:r>
          </w:p>
          <w:p w:rsidR="006472AB" w:rsidRPr="00557FC6" w:rsidRDefault="006472AB" w:rsidP="006472AB">
            <w:pPr>
              <w:spacing w:before="240" w:after="240"/>
              <w:textAlignment w:val="center"/>
              <w:rPr>
                <w:rFonts w:ascii="Open Sans" w:hAnsi="Open Sans" w:cs="Open Sans"/>
                <w:i/>
              </w:rPr>
            </w:pPr>
            <w:r w:rsidRPr="00557FC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providing extra time for responses</w:t>
            </w:r>
          </w:p>
          <w:p w:rsidR="006472AB" w:rsidRPr="00557FC6" w:rsidRDefault="006472AB" w:rsidP="006472AB">
            <w:pPr>
              <w:pStyle w:val="ListParagraph"/>
              <w:numPr>
                <w:ilvl w:val="0"/>
                <w:numId w:val="5"/>
              </w:numPr>
              <w:spacing w:before="120" w:after="120"/>
              <w:rPr>
                <w:rFonts w:ascii="Open Sans" w:hAnsi="Open Sans" w:cs="Open Sans"/>
              </w:rPr>
            </w:pPr>
            <w:r w:rsidRPr="00557FC6">
              <w:rPr>
                <w:rFonts w:ascii="Open Sans" w:hAnsi="Open Sans" w:cs="Open Sans"/>
                <w:color w:val="000000"/>
                <w:position w:val="-3"/>
                <w:sz w:val="22"/>
                <w:szCs w:val="22"/>
              </w:rPr>
              <w:t>encouraging participation</w:t>
            </w:r>
          </w:p>
        </w:tc>
      </w:tr>
      <w:tr w:rsidR="006472AB" w:rsidRPr="00557FC6" w:rsidTr="0058025A">
        <w:trPr>
          <w:trHeight w:val="395"/>
        </w:trPr>
        <w:tc>
          <w:tcPr>
            <w:tcW w:w="2952" w:type="dxa"/>
            <w:shd w:val="clear" w:color="auto" w:fill="auto"/>
          </w:tcPr>
          <w:p w:rsidR="006472AB" w:rsidRPr="00557FC6" w:rsidRDefault="006472AB" w:rsidP="006472AB">
            <w:pPr>
              <w:jc w:val="center"/>
              <w:rPr>
                <w:rFonts w:ascii="Open Sans" w:hAnsi="Open Sans" w:cs="Open Sans"/>
                <w:b/>
                <w:bCs/>
              </w:rPr>
            </w:pPr>
            <w:r w:rsidRPr="00557FC6">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6472AB" w:rsidRPr="00557FC6" w:rsidRDefault="006472AB" w:rsidP="00A33373">
            <w:pPr>
              <w:spacing w:after="240"/>
              <w:textAlignment w:val="center"/>
              <w:rPr>
                <w:rFonts w:ascii="Open Sans" w:hAnsi="Open Sans" w:cs="Open Sans"/>
              </w:rPr>
            </w:pPr>
            <w:r w:rsidRPr="00557FC6">
              <w:rPr>
                <w:rFonts w:ascii="Open Sans" w:hAnsi="Open Sans" w:cs="Open Sans"/>
                <w:color w:val="000000"/>
                <w:position w:val="-3"/>
                <w:sz w:val="22"/>
                <w:szCs w:val="22"/>
              </w:rPr>
              <w:t>Introduce project and rubric. Students will be given the option of creating a play center or a toy for a child ages 3 to 5.</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 xml:space="preserve">If students select to create a center, they may use computer animation software or create a </w:t>
            </w:r>
            <w:r w:rsidR="00A0725F" w:rsidRPr="00557FC6">
              <w:rPr>
                <w:rFonts w:ascii="Open Sans" w:hAnsi="Open Sans" w:cs="Open Sans"/>
                <w:color w:val="000000"/>
                <w:position w:val="-3"/>
                <w:sz w:val="22"/>
                <w:szCs w:val="22"/>
              </w:rPr>
              <w:t>three-dimensional</w:t>
            </w:r>
            <w:r w:rsidRPr="00557FC6">
              <w:rPr>
                <w:rFonts w:ascii="Open Sans" w:hAnsi="Open Sans" w:cs="Open Sans"/>
                <w:color w:val="000000"/>
                <w:position w:val="-3"/>
                <w:sz w:val="22"/>
                <w:szCs w:val="22"/>
              </w:rPr>
              <w:t xml:space="preserve"> diorama. Students must research types of centers and include a written report on the type of center they created and how it will promote the physical, intellectual, </w:t>
            </w:r>
            <w:r w:rsidR="001A3672" w:rsidRPr="00557FC6">
              <w:rPr>
                <w:rFonts w:ascii="Open Sans" w:hAnsi="Open Sans" w:cs="Open Sans"/>
                <w:color w:val="000000"/>
                <w:position w:val="-3"/>
                <w:sz w:val="22"/>
                <w:szCs w:val="22"/>
              </w:rPr>
              <w:t>emotional,</w:t>
            </w:r>
            <w:r w:rsidRPr="00557FC6">
              <w:rPr>
                <w:rFonts w:ascii="Open Sans" w:hAnsi="Open Sans" w:cs="Open Sans"/>
                <w:color w:val="000000"/>
                <w:position w:val="-3"/>
                <w:sz w:val="22"/>
                <w:szCs w:val="22"/>
              </w:rPr>
              <w:t xml:space="preserve"> and/or social development of children.</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If students choose to create a toy, they must research the process of developing a toy and create a prototype. Their final project will include a written report explaining the steps in developing the toy and how it will encourage constructive and/or creative play.</w:t>
            </w:r>
          </w:p>
          <w:p w:rsidR="006472AB" w:rsidRPr="00557FC6" w:rsidRDefault="006472AB" w:rsidP="006472AB">
            <w:pPr>
              <w:spacing w:before="240" w:after="240"/>
              <w:textAlignment w:val="center"/>
              <w:rPr>
                <w:rFonts w:ascii="Open Sans" w:hAnsi="Open Sans" w:cs="Open Sans"/>
                <w:i/>
              </w:rPr>
            </w:pPr>
            <w:r w:rsidRPr="00557FC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allowing extended time for assignment</w:t>
            </w:r>
          </w:p>
          <w:p w:rsidR="006472AB" w:rsidRPr="00557FC6" w:rsidRDefault="006472AB" w:rsidP="006472AB">
            <w:pPr>
              <w:pStyle w:val="ListParagraph"/>
              <w:numPr>
                <w:ilvl w:val="0"/>
                <w:numId w:val="5"/>
              </w:numPr>
              <w:spacing w:before="120" w:after="120"/>
              <w:rPr>
                <w:rFonts w:ascii="Open Sans" w:hAnsi="Open Sans" w:cs="Open Sans"/>
              </w:rPr>
            </w:pPr>
            <w:r w:rsidRPr="00557FC6">
              <w:rPr>
                <w:rFonts w:ascii="Open Sans" w:hAnsi="Open Sans" w:cs="Open Sans"/>
                <w:color w:val="000000"/>
                <w:position w:val="-3"/>
                <w:sz w:val="22"/>
                <w:szCs w:val="22"/>
              </w:rPr>
              <w:t>providing frequent student/teacher contact to help student start and remain on task</w:t>
            </w:r>
          </w:p>
        </w:tc>
      </w:tr>
      <w:tr w:rsidR="006472AB" w:rsidRPr="00557FC6" w:rsidTr="0058025A">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Lesson Closure</w:t>
            </w:r>
          </w:p>
        </w:tc>
        <w:tc>
          <w:tcPr>
            <w:tcW w:w="7848" w:type="dxa"/>
            <w:shd w:val="clear" w:color="auto" w:fill="auto"/>
            <w:vAlign w:val="center"/>
          </w:tcPr>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color w:val="000000"/>
                <w:position w:val="-3"/>
                <w:sz w:val="22"/>
                <w:szCs w:val="22"/>
              </w:rPr>
              <w:t>Review lesson objectives.</w:t>
            </w:r>
          </w:p>
          <w:p w:rsidR="006472AB" w:rsidRPr="00557FC6" w:rsidRDefault="006472AB" w:rsidP="006472AB">
            <w:pPr>
              <w:rPr>
                <w:rFonts w:ascii="Open Sans" w:hAnsi="Open Sans" w:cs="Open Sans"/>
              </w:rPr>
            </w:pPr>
            <w:r w:rsidRPr="00557FC6">
              <w:rPr>
                <w:rFonts w:ascii="Open Sans" w:hAnsi="Open Sans" w:cs="Open Sans"/>
                <w:color w:val="000000"/>
                <w:position w:val="-3"/>
                <w:sz w:val="22"/>
                <w:szCs w:val="22"/>
              </w:rPr>
              <w:t>Select toys that were discussed earlier in the lesson. Have students volunteer to explain how each toy encourages creative play.</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 xml:space="preserve">Have students give examples of play that promote the physical, intellectual, </w:t>
            </w:r>
            <w:r w:rsidR="001A3672" w:rsidRPr="00557FC6">
              <w:rPr>
                <w:rFonts w:ascii="Open Sans" w:hAnsi="Open Sans" w:cs="Open Sans"/>
                <w:color w:val="000000"/>
                <w:position w:val="-3"/>
                <w:sz w:val="22"/>
                <w:szCs w:val="22"/>
              </w:rPr>
              <w:t>emotional,</w:t>
            </w:r>
            <w:r w:rsidRPr="00557FC6">
              <w:rPr>
                <w:rFonts w:ascii="Open Sans" w:hAnsi="Open Sans" w:cs="Open Sans"/>
                <w:color w:val="000000"/>
                <w:position w:val="-3"/>
                <w:sz w:val="22"/>
                <w:szCs w:val="22"/>
              </w:rPr>
              <w:t xml:space="preserve"> and social development of children.</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Have students write five sentences about their favorite childhood toy, describing what type of play it promoted.</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 xml:space="preserve">Have the students complete the </w:t>
            </w:r>
            <w:r w:rsidRPr="001A3672">
              <w:rPr>
                <w:rFonts w:ascii="Open Sans" w:hAnsi="Open Sans" w:cs="Open Sans"/>
                <w:bCs/>
                <w:color w:val="000000"/>
                <w:position w:val="-3"/>
                <w:sz w:val="22"/>
                <w:szCs w:val="22"/>
              </w:rPr>
              <w:t>KWL chart</w:t>
            </w:r>
            <w:r w:rsidRPr="00557FC6">
              <w:rPr>
                <w:rFonts w:ascii="Open Sans" w:hAnsi="Open Sans" w:cs="Open Sans"/>
                <w:color w:val="000000"/>
                <w:position w:val="-3"/>
                <w:sz w:val="22"/>
                <w:szCs w:val="22"/>
              </w:rPr>
              <w:t>. Discuss results.</w:t>
            </w:r>
          </w:p>
          <w:p w:rsidR="001A3672" w:rsidRPr="00A33373" w:rsidRDefault="006472AB" w:rsidP="001A3672">
            <w:pPr>
              <w:pStyle w:val="ListParagraph"/>
              <w:numPr>
                <w:ilvl w:val="0"/>
                <w:numId w:val="6"/>
              </w:numPr>
              <w:spacing w:before="120" w:after="120"/>
              <w:rPr>
                <w:rFonts w:ascii="Open Sans" w:hAnsi="Open Sans" w:cs="Open Sans"/>
              </w:rPr>
            </w:pPr>
            <w:r w:rsidRPr="00557FC6">
              <w:rPr>
                <w:rFonts w:ascii="Open Sans" w:hAnsi="Open Sans" w:cs="Open Sans"/>
                <w:color w:val="000000"/>
                <w:position w:val="-3"/>
                <w:sz w:val="22"/>
                <w:szCs w:val="22"/>
              </w:rPr>
              <w:t>Check for understanding.</w:t>
            </w:r>
          </w:p>
        </w:tc>
      </w:tr>
      <w:tr w:rsidR="006472AB" w:rsidRPr="00557FC6" w:rsidTr="0058025A">
        <w:trPr>
          <w:trHeight w:val="135"/>
        </w:trPr>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lastRenderedPageBreak/>
              <w:t>Summative/End of Lesson Assessment *</w:t>
            </w:r>
          </w:p>
          <w:p w:rsidR="006472AB" w:rsidRPr="00557FC6" w:rsidRDefault="006472AB" w:rsidP="006472AB">
            <w:pPr>
              <w:tabs>
                <w:tab w:val="left" w:pos="2820"/>
              </w:tabs>
              <w:rPr>
                <w:rFonts w:ascii="Open Sans" w:hAnsi="Open Sans" w:cs="Open Sans"/>
              </w:rPr>
            </w:pPr>
            <w:r w:rsidRPr="00557FC6">
              <w:rPr>
                <w:rFonts w:ascii="Open Sans" w:hAnsi="Open Sans" w:cs="Open Sans"/>
                <w:sz w:val="22"/>
                <w:szCs w:val="22"/>
              </w:rPr>
              <w:tab/>
            </w:r>
          </w:p>
        </w:tc>
        <w:tc>
          <w:tcPr>
            <w:tcW w:w="7848" w:type="dxa"/>
            <w:shd w:val="clear" w:color="auto" w:fill="auto"/>
            <w:vAlign w:val="center"/>
          </w:tcPr>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color w:val="000000"/>
                <w:position w:val="-3"/>
                <w:sz w:val="22"/>
                <w:szCs w:val="22"/>
              </w:rPr>
              <w:t xml:space="preserve">Students will present Play projects. Projects will be assessed </w:t>
            </w:r>
            <w:r w:rsidRPr="001A3672">
              <w:rPr>
                <w:rFonts w:ascii="Open Sans" w:hAnsi="Open Sans" w:cs="Open Sans"/>
                <w:color w:val="000000"/>
                <w:position w:val="-3"/>
                <w:sz w:val="22"/>
                <w:szCs w:val="22"/>
              </w:rPr>
              <w:t xml:space="preserve">with a </w:t>
            </w:r>
            <w:r w:rsidR="001A3672" w:rsidRPr="001A3672">
              <w:rPr>
                <w:rFonts w:ascii="Open Sans" w:hAnsi="Open Sans" w:cs="Open Sans"/>
                <w:bCs/>
                <w:color w:val="000000"/>
                <w:position w:val="-3"/>
                <w:sz w:val="22"/>
                <w:szCs w:val="22"/>
              </w:rPr>
              <w:t>Rubric</w:t>
            </w:r>
            <w:r w:rsidR="001A3672" w:rsidRPr="00557FC6">
              <w:rPr>
                <w:rFonts w:ascii="Open Sans" w:hAnsi="Open Sans" w:cs="Open Sans"/>
                <w:color w:val="000000"/>
                <w:position w:val="-3"/>
                <w:sz w:val="22"/>
                <w:szCs w:val="22"/>
              </w:rPr>
              <w:t>.</w:t>
            </w:r>
          </w:p>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r w:rsidRPr="00557FC6">
              <w:rPr>
                <w:rFonts w:ascii="Open Sans" w:hAnsi="Open Sans" w:cs="Open Sans"/>
                <w:color w:val="000000"/>
                <w:position w:val="-3"/>
                <w:sz w:val="22"/>
                <w:szCs w:val="22"/>
              </w:rPr>
              <w:t>:</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extending time</w:t>
            </w:r>
          </w:p>
          <w:p w:rsidR="006472AB" w:rsidRPr="00557FC6" w:rsidRDefault="006472AB" w:rsidP="006472AB">
            <w:pPr>
              <w:pStyle w:val="ListParagraph"/>
              <w:numPr>
                <w:ilvl w:val="0"/>
                <w:numId w:val="5"/>
              </w:numPr>
              <w:spacing w:before="120" w:after="120"/>
              <w:rPr>
                <w:rFonts w:ascii="Open Sans" w:hAnsi="Open Sans" w:cs="Open Sans"/>
                <w:color w:val="333333"/>
              </w:rPr>
            </w:pPr>
            <w:r w:rsidRPr="00557FC6">
              <w:rPr>
                <w:rFonts w:ascii="Open Sans" w:hAnsi="Open Sans" w:cs="Open Sans"/>
                <w:color w:val="000000"/>
                <w:position w:val="-3"/>
                <w:sz w:val="22"/>
                <w:szCs w:val="22"/>
              </w:rPr>
              <w:t>reducing length of written report</w:t>
            </w:r>
          </w:p>
        </w:tc>
      </w:tr>
      <w:tr w:rsidR="006472AB" w:rsidRPr="00557FC6" w:rsidTr="0058025A">
        <w:trPr>
          <w:trHeight w:val="135"/>
        </w:trPr>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References/Resources/</w:t>
            </w:r>
          </w:p>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Teacher Preparation</w:t>
            </w:r>
          </w:p>
        </w:tc>
        <w:tc>
          <w:tcPr>
            <w:tcW w:w="7848" w:type="dxa"/>
            <w:shd w:val="clear" w:color="auto" w:fill="auto"/>
            <w:vAlign w:val="center"/>
          </w:tcPr>
          <w:p w:rsidR="006472AB" w:rsidRPr="00557FC6" w:rsidRDefault="006472AB" w:rsidP="00A33373">
            <w:pPr>
              <w:spacing w:before="319"/>
              <w:textAlignment w:val="center"/>
              <w:outlineLvl w:val="3"/>
              <w:rPr>
                <w:rFonts w:ascii="Open Sans" w:hAnsi="Open Sans" w:cs="Open Sans"/>
              </w:rPr>
            </w:pPr>
            <w:r w:rsidRPr="00557FC6">
              <w:rPr>
                <w:rFonts w:ascii="Open Sans" w:hAnsi="Open Sans" w:cs="Open Sans"/>
                <w:b/>
                <w:bCs/>
                <w:color w:val="000000"/>
                <w:position w:val="-3"/>
                <w:sz w:val="22"/>
                <w:szCs w:val="22"/>
              </w:rPr>
              <w:t>Publications:</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AMERICANACADEMY OF PEDIATRICS</w:t>
            </w:r>
            <w:r w:rsidRPr="00557FC6">
              <w:rPr>
                <w:rFonts w:ascii="Open Sans" w:hAnsi="Open Sans" w:cs="Open Sans"/>
                <w:color w:val="000000"/>
                <w:position w:val="-3"/>
                <w:sz w:val="22"/>
                <w:szCs w:val="22"/>
              </w:rPr>
              <w:br/>
              <w:t xml:space="preserve"> Selecting Appropriate Toys for Young Chi</w:t>
            </w:r>
            <w:r w:rsidR="00C91AA9" w:rsidRPr="00557FC6">
              <w:rPr>
                <w:rFonts w:ascii="Open Sans" w:hAnsi="Open Sans" w:cs="Open Sans"/>
                <w:color w:val="000000"/>
                <w:position w:val="-3"/>
                <w:sz w:val="22"/>
                <w:szCs w:val="22"/>
              </w:rPr>
              <w:t>ldren: The Pediatrician’s Role</w:t>
            </w:r>
            <w:r w:rsidR="00C91AA9" w:rsidRPr="00557FC6">
              <w:rPr>
                <w:rFonts w:ascii="Open Sans" w:hAnsi="Open Sans" w:cs="Open Sans"/>
                <w:color w:val="000000"/>
                <w:position w:val="-3"/>
                <w:sz w:val="22"/>
                <w:szCs w:val="22"/>
              </w:rPr>
              <w:br/>
            </w:r>
            <w:r w:rsidRPr="00557FC6">
              <w:rPr>
                <w:rFonts w:ascii="Open Sans" w:hAnsi="Open Sans" w:cs="Open Sans"/>
                <w:color w:val="000000"/>
                <w:position w:val="-3"/>
                <w:sz w:val="22"/>
                <w:szCs w:val="22"/>
              </w:rPr>
              <w:t xml:space="preserve">Articles on appropriate toys for young children </w:t>
            </w:r>
            <w:hyperlink r:id="rId15" w:history="1">
              <w:r w:rsidRPr="00557FC6">
                <w:rPr>
                  <w:rFonts w:ascii="Open Sans" w:hAnsi="Open Sans" w:cs="Open Sans"/>
                  <w:color w:val="0000CC"/>
                  <w:position w:val="-3"/>
                  <w:sz w:val="22"/>
                  <w:szCs w:val="22"/>
                  <w:u w:val="single"/>
                </w:rPr>
                <w:br/>
                <w:t>http://pediatrics.aappublications.org/content/111/4/911.full</w:t>
              </w:r>
            </w:hyperlink>
          </w:p>
          <w:p w:rsidR="0058025A" w:rsidRPr="00557FC6" w:rsidRDefault="00C91AA9" w:rsidP="0058025A">
            <w:pPr>
              <w:numPr>
                <w:ilvl w:val="0"/>
                <w:numId w:val="6"/>
              </w:numPr>
              <w:rPr>
                <w:rFonts w:ascii="Open Sans" w:hAnsi="Open Sans" w:cs="Open Sans"/>
                <w:color w:val="000000"/>
              </w:rPr>
            </w:pPr>
            <w:r w:rsidRPr="00557FC6">
              <w:rPr>
                <w:rFonts w:ascii="Open Sans" w:hAnsi="Open Sans" w:cs="Open Sans"/>
                <w:color w:val="000000"/>
                <w:position w:val="-3"/>
                <w:sz w:val="22"/>
                <w:szCs w:val="22"/>
              </w:rPr>
              <w:t xml:space="preserve">Lekotek </w:t>
            </w:r>
            <w:r w:rsidRPr="00557FC6">
              <w:rPr>
                <w:rFonts w:ascii="Open Sans" w:hAnsi="Open Sans" w:cs="Open Sans"/>
                <w:color w:val="000000"/>
                <w:position w:val="-3"/>
                <w:sz w:val="22"/>
                <w:szCs w:val="22"/>
              </w:rPr>
              <w:br/>
            </w:r>
            <w:r w:rsidR="006472AB" w:rsidRPr="00557FC6">
              <w:rPr>
                <w:rFonts w:ascii="Open Sans" w:hAnsi="Open Sans" w:cs="Open Sans"/>
                <w:color w:val="000000"/>
                <w:position w:val="-3"/>
                <w:sz w:val="22"/>
                <w:szCs w:val="22"/>
              </w:rPr>
              <w:t xml:space="preserve">The country’s central source on toys and play for children with special </w:t>
            </w:r>
            <w:r w:rsidR="0058025A" w:rsidRPr="00557FC6">
              <w:rPr>
                <w:rFonts w:ascii="Open Sans" w:hAnsi="Open Sans" w:cs="Open Sans"/>
                <w:color w:val="000000"/>
                <w:position w:val="-3"/>
                <w:sz w:val="22"/>
                <w:szCs w:val="22"/>
              </w:rPr>
              <w:t>needs.</w:t>
            </w:r>
            <w:r w:rsidR="0058025A" w:rsidRPr="00557FC6">
              <w:rPr>
                <w:rFonts w:ascii="Open Sans" w:hAnsi="Open Sans" w:cs="Open Sans"/>
                <w:color w:val="000000"/>
                <w:position w:val="-3"/>
                <w:sz w:val="22"/>
                <w:szCs w:val="22"/>
              </w:rPr>
              <w:br/>
            </w:r>
            <w:r w:rsidR="006472AB" w:rsidRPr="00557FC6">
              <w:rPr>
                <w:rFonts w:ascii="Open Sans" w:hAnsi="Open Sans" w:cs="Open Sans"/>
                <w:color w:val="000000"/>
                <w:position w:val="-3"/>
                <w:sz w:val="22"/>
                <w:szCs w:val="22"/>
              </w:rPr>
              <w:t>Top Ten tips for choosing toys for children.</w:t>
            </w:r>
            <w:hyperlink r:id="rId16" w:history="1">
              <w:r w:rsidR="006472AB" w:rsidRPr="00557FC6">
                <w:rPr>
                  <w:rFonts w:ascii="Open Sans" w:hAnsi="Open Sans" w:cs="Open Sans"/>
                  <w:color w:val="0000CC"/>
                  <w:position w:val="-3"/>
                  <w:sz w:val="22"/>
                  <w:szCs w:val="22"/>
                  <w:u w:val="single"/>
                </w:rPr>
                <w:br/>
                <w:t>http://www.lekotek.org/resources/informationontoys/tentips.html</w:t>
              </w:r>
            </w:hyperlink>
          </w:p>
          <w:p w:rsidR="006472AB" w:rsidRPr="00557FC6" w:rsidRDefault="006472AB" w:rsidP="0058025A">
            <w:pPr>
              <w:numPr>
                <w:ilvl w:val="0"/>
                <w:numId w:val="6"/>
              </w:numPr>
              <w:rPr>
                <w:rFonts w:ascii="Open Sans" w:hAnsi="Open Sans" w:cs="Open Sans"/>
                <w:color w:val="000000"/>
              </w:rPr>
            </w:pPr>
            <w:r w:rsidRPr="00557FC6">
              <w:rPr>
                <w:rFonts w:ascii="Open Sans" w:hAnsi="Open Sans" w:cs="Open Sans"/>
                <w:color w:val="000000"/>
                <w:position w:val="-3"/>
                <w:sz w:val="22"/>
                <w:szCs w:val="22"/>
              </w:rPr>
              <w:t>National Association for t</w:t>
            </w:r>
            <w:r w:rsidR="0058025A" w:rsidRPr="00557FC6">
              <w:rPr>
                <w:rFonts w:ascii="Open Sans" w:hAnsi="Open Sans" w:cs="Open Sans"/>
                <w:color w:val="000000"/>
                <w:position w:val="-3"/>
                <w:sz w:val="22"/>
                <w:szCs w:val="22"/>
              </w:rPr>
              <w:t>he Education of Young Children</w:t>
            </w:r>
            <w:r w:rsidR="0058025A" w:rsidRPr="00557FC6">
              <w:rPr>
                <w:rFonts w:ascii="Open Sans" w:hAnsi="Open Sans" w:cs="Open Sans"/>
                <w:color w:val="000000"/>
                <w:position w:val="-3"/>
                <w:sz w:val="22"/>
                <w:szCs w:val="22"/>
              </w:rPr>
              <w:br/>
            </w:r>
            <w:r w:rsidRPr="00557FC6">
              <w:rPr>
                <w:rFonts w:ascii="Open Sans" w:hAnsi="Open Sans" w:cs="Open Sans"/>
                <w:color w:val="000000"/>
                <w:position w:val="-3"/>
                <w:sz w:val="22"/>
                <w:szCs w:val="22"/>
              </w:rPr>
              <w:t>Articles and information on children</w:t>
            </w:r>
            <w:hyperlink r:id="rId17" w:history="1">
              <w:r w:rsidRPr="00557FC6">
                <w:rPr>
                  <w:rFonts w:ascii="Open Sans" w:hAnsi="Open Sans" w:cs="Open Sans"/>
                  <w:color w:val="0000CC"/>
                  <w:position w:val="-3"/>
                  <w:sz w:val="22"/>
                  <w:szCs w:val="22"/>
                  <w:u w:val="single"/>
                </w:rPr>
                <w:br/>
                <w:t>http://www.naeyc.org</w:t>
              </w:r>
            </w:hyperlink>
          </w:p>
        </w:tc>
      </w:tr>
      <w:tr w:rsidR="006472AB" w:rsidRPr="00557FC6" w:rsidTr="0058025A">
        <w:trPr>
          <w:trHeight w:val="135"/>
        </w:trPr>
        <w:tc>
          <w:tcPr>
            <w:tcW w:w="10800" w:type="dxa"/>
            <w:gridSpan w:val="2"/>
            <w:shd w:val="clear" w:color="auto" w:fill="D9D9D9" w:themeFill="background1" w:themeFillShade="D9"/>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Additional Required Components</w:t>
            </w:r>
          </w:p>
        </w:tc>
      </w:tr>
      <w:tr w:rsidR="006472AB" w:rsidRPr="00557FC6" w:rsidTr="0058025A">
        <w:trPr>
          <w:trHeight w:val="485"/>
        </w:trPr>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English Language Proficiency Standards (ELPS) Strategies</w:t>
            </w:r>
          </w:p>
        </w:tc>
        <w:tc>
          <w:tcPr>
            <w:tcW w:w="7848" w:type="dxa"/>
            <w:shd w:val="clear" w:color="auto" w:fill="auto"/>
            <w:vAlign w:val="center"/>
          </w:tcPr>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Word wall</w:t>
            </w:r>
          </w:p>
          <w:p w:rsidR="0058025A" w:rsidRPr="00557FC6" w:rsidRDefault="006472AB" w:rsidP="0058025A">
            <w:pPr>
              <w:numPr>
                <w:ilvl w:val="0"/>
                <w:numId w:val="6"/>
              </w:numPr>
              <w:rPr>
                <w:rFonts w:ascii="Open Sans" w:hAnsi="Open Sans" w:cs="Open Sans"/>
                <w:color w:val="000000"/>
              </w:rPr>
            </w:pPr>
            <w:r w:rsidRPr="00557FC6">
              <w:rPr>
                <w:rFonts w:ascii="Open Sans" w:hAnsi="Open Sans" w:cs="Open Sans"/>
                <w:color w:val="000000"/>
                <w:position w:val="-3"/>
                <w:sz w:val="22"/>
                <w:szCs w:val="22"/>
              </w:rPr>
              <w:t>Provide visuals</w:t>
            </w:r>
          </w:p>
          <w:p w:rsidR="006472AB" w:rsidRPr="00557FC6" w:rsidRDefault="00A0725F" w:rsidP="0058025A">
            <w:pPr>
              <w:numPr>
                <w:ilvl w:val="0"/>
                <w:numId w:val="6"/>
              </w:numPr>
              <w:rPr>
                <w:rFonts w:ascii="Open Sans" w:hAnsi="Open Sans" w:cs="Open Sans"/>
                <w:color w:val="000000"/>
              </w:rPr>
            </w:pPr>
            <w:r w:rsidRPr="00557FC6">
              <w:rPr>
                <w:rFonts w:ascii="Open Sans" w:hAnsi="Open Sans" w:cs="Open Sans"/>
                <w:color w:val="000000"/>
                <w:position w:val="-3"/>
                <w:sz w:val="22"/>
                <w:szCs w:val="22"/>
              </w:rPr>
              <w:t>Reteach</w:t>
            </w:r>
            <w:r w:rsidR="006472AB" w:rsidRPr="00557FC6">
              <w:rPr>
                <w:rFonts w:ascii="Open Sans" w:hAnsi="Open Sans" w:cs="Open Sans"/>
                <w:color w:val="000000"/>
                <w:position w:val="-3"/>
                <w:sz w:val="22"/>
                <w:szCs w:val="22"/>
              </w:rPr>
              <w:t xml:space="preserve"> vocabulary</w:t>
            </w:r>
          </w:p>
        </w:tc>
      </w:tr>
      <w:tr w:rsidR="006472AB" w:rsidRPr="00557FC6" w:rsidTr="0058025A">
        <w:trPr>
          <w:trHeight w:val="737"/>
        </w:trPr>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College and Career Readiness Connection</w:t>
            </w:r>
            <w:r w:rsidRPr="00557FC6">
              <w:rPr>
                <w:rStyle w:val="FootnoteReference"/>
                <w:rFonts w:ascii="Open Sans" w:hAnsi="Open Sans" w:cs="Open Sans"/>
                <w:b/>
                <w:bCs/>
                <w:sz w:val="22"/>
                <w:szCs w:val="22"/>
              </w:rPr>
              <w:footnoteReference w:id="1"/>
            </w:r>
          </w:p>
        </w:tc>
        <w:tc>
          <w:tcPr>
            <w:tcW w:w="7848" w:type="dxa"/>
            <w:shd w:val="clear" w:color="auto" w:fill="auto"/>
            <w:vAlign w:val="center"/>
          </w:tcPr>
          <w:p w:rsidR="006472AB" w:rsidRPr="00557FC6" w:rsidRDefault="006472AB" w:rsidP="006472AB">
            <w:pPr>
              <w:spacing w:before="120" w:after="120"/>
              <w:rPr>
                <w:rFonts w:ascii="Open Sans" w:hAnsi="Open Sans" w:cs="Open Sans"/>
              </w:rPr>
            </w:pPr>
          </w:p>
        </w:tc>
      </w:tr>
      <w:tr w:rsidR="006472AB" w:rsidRPr="00557FC6" w:rsidTr="0058025A">
        <w:trPr>
          <w:trHeight w:val="135"/>
        </w:trPr>
        <w:tc>
          <w:tcPr>
            <w:tcW w:w="10800" w:type="dxa"/>
            <w:gridSpan w:val="2"/>
            <w:shd w:val="clear" w:color="auto" w:fill="D9D9D9" w:themeFill="background1" w:themeFillShade="D9"/>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Recommended Strategies</w:t>
            </w:r>
          </w:p>
        </w:tc>
      </w:tr>
      <w:tr w:rsidR="006472AB" w:rsidRPr="00557FC6" w:rsidTr="0058025A">
        <w:trPr>
          <w:trHeight w:val="512"/>
        </w:trPr>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Reading Strategies</w:t>
            </w:r>
          </w:p>
        </w:tc>
        <w:tc>
          <w:tcPr>
            <w:tcW w:w="7848" w:type="dxa"/>
            <w:shd w:val="clear" w:color="auto" w:fill="auto"/>
            <w:vAlign w:val="center"/>
          </w:tcPr>
          <w:p w:rsidR="00CB2001" w:rsidRPr="00A33373" w:rsidRDefault="006472AB" w:rsidP="006472AB">
            <w:pPr>
              <w:spacing w:before="120" w:after="120"/>
              <w:rPr>
                <w:rFonts w:ascii="Open Sans" w:hAnsi="Open Sans" w:cs="Open Sans"/>
                <w:color w:val="000000"/>
                <w:position w:val="-3"/>
              </w:rPr>
            </w:pPr>
            <w:r w:rsidRPr="00557FC6">
              <w:rPr>
                <w:rFonts w:ascii="Open Sans" w:hAnsi="Open Sans" w:cs="Open Sans"/>
                <w:color w:val="000000"/>
                <w:position w:val="-3"/>
                <w:sz w:val="22"/>
                <w:szCs w:val="22"/>
              </w:rPr>
              <w:t>Print and read publications listed in the references/resources tab. Summarize articles.</w:t>
            </w:r>
          </w:p>
        </w:tc>
      </w:tr>
      <w:tr w:rsidR="006472AB" w:rsidRPr="00557FC6" w:rsidTr="0058025A">
        <w:trPr>
          <w:trHeight w:val="530"/>
        </w:trPr>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Quotes</w:t>
            </w:r>
          </w:p>
        </w:tc>
        <w:tc>
          <w:tcPr>
            <w:tcW w:w="7848" w:type="dxa"/>
            <w:shd w:val="clear" w:color="auto" w:fill="auto"/>
            <w:vAlign w:val="center"/>
          </w:tcPr>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color w:val="000000"/>
                <w:position w:val="-3"/>
                <w:sz w:val="22"/>
                <w:szCs w:val="22"/>
              </w:rPr>
              <w:t>My childhood may be over, but that doesn’t mean playtime is.</w:t>
            </w:r>
            <w:r w:rsidRPr="00557FC6">
              <w:rPr>
                <w:rFonts w:ascii="Open Sans" w:hAnsi="Open Sans" w:cs="Open Sans"/>
                <w:b/>
                <w:bCs/>
                <w:color w:val="000000"/>
                <w:position w:val="-3"/>
                <w:sz w:val="22"/>
                <w:szCs w:val="22"/>
              </w:rPr>
              <w:br/>
              <w:t>-Ron Olson</w:t>
            </w:r>
          </w:p>
          <w:p w:rsidR="006472AB" w:rsidRPr="00557FC6" w:rsidRDefault="006472AB" w:rsidP="006472AB">
            <w:pPr>
              <w:spacing w:before="120" w:after="120"/>
              <w:rPr>
                <w:rFonts w:ascii="Open Sans" w:hAnsi="Open Sans" w:cs="Open Sans"/>
              </w:rPr>
            </w:pPr>
            <w:r w:rsidRPr="00557FC6">
              <w:rPr>
                <w:rFonts w:ascii="Open Sans" w:hAnsi="Open Sans" w:cs="Open Sans"/>
                <w:color w:val="000000"/>
                <w:position w:val="-3"/>
                <w:sz w:val="22"/>
                <w:szCs w:val="22"/>
              </w:rPr>
              <w:t xml:space="preserve">Truly wonderful the mind of a child is. </w:t>
            </w:r>
            <w:r w:rsidRPr="00557FC6">
              <w:rPr>
                <w:rFonts w:ascii="Open Sans" w:hAnsi="Open Sans" w:cs="Open Sans"/>
                <w:b/>
                <w:bCs/>
                <w:color w:val="000000"/>
                <w:position w:val="-3"/>
                <w:sz w:val="22"/>
                <w:szCs w:val="22"/>
              </w:rPr>
              <w:br/>
              <w:t>-YODA, Star Wars Episode II</w:t>
            </w:r>
          </w:p>
        </w:tc>
      </w:tr>
      <w:tr w:rsidR="006472AB" w:rsidRPr="00557FC6" w:rsidTr="0058025A">
        <w:trPr>
          <w:trHeight w:val="135"/>
        </w:trPr>
        <w:tc>
          <w:tcPr>
            <w:tcW w:w="2952" w:type="dxa"/>
            <w:shd w:val="clear" w:color="auto" w:fill="auto"/>
          </w:tcPr>
          <w:p w:rsidR="006472AB" w:rsidRPr="00557FC6" w:rsidRDefault="006472AB" w:rsidP="006472AB">
            <w:pPr>
              <w:spacing w:before="120"/>
              <w:jc w:val="center"/>
              <w:rPr>
                <w:rFonts w:ascii="Open Sans" w:hAnsi="Open Sans" w:cs="Open Sans"/>
                <w:b/>
                <w:bCs/>
              </w:rPr>
            </w:pPr>
            <w:r w:rsidRPr="00557FC6">
              <w:rPr>
                <w:rFonts w:ascii="Open Sans" w:hAnsi="Open Sans" w:cs="Open Sans"/>
                <w:b/>
                <w:bCs/>
                <w:sz w:val="22"/>
                <w:szCs w:val="22"/>
              </w:rPr>
              <w:lastRenderedPageBreak/>
              <w:t>Writing Strategies</w:t>
            </w:r>
          </w:p>
          <w:p w:rsidR="006472AB" w:rsidRPr="00557FC6" w:rsidRDefault="006472AB" w:rsidP="006472AB">
            <w:pPr>
              <w:spacing w:after="120"/>
              <w:jc w:val="center"/>
              <w:rPr>
                <w:rFonts w:ascii="Open Sans" w:hAnsi="Open Sans" w:cs="Open Sans"/>
                <w:b/>
                <w:bCs/>
              </w:rPr>
            </w:pPr>
            <w:r w:rsidRPr="00557FC6">
              <w:rPr>
                <w:rFonts w:ascii="Open Sans" w:hAnsi="Open Sans" w:cs="Open Sans"/>
                <w:b/>
                <w:bCs/>
                <w:sz w:val="22"/>
                <w:szCs w:val="22"/>
              </w:rPr>
              <w:t>Journal Entries + 1 Additional Writing Strategy</w:t>
            </w:r>
          </w:p>
        </w:tc>
        <w:tc>
          <w:tcPr>
            <w:tcW w:w="7848" w:type="dxa"/>
            <w:shd w:val="clear" w:color="auto" w:fill="auto"/>
            <w:vAlign w:val="center"/>
          </w:tcPr>
          <w:p w:rsidR="006472AB" w:rsidRPr="00557FC6" w:rsidRDefault="006472AB" w:rsidP="006472AB">
            <w:pPr>
              <w:spacing w:before="319" w:after="319"/>
              <w:textAlignment w:val="center"/>
              <w:outlineLvl w:val="3"/>
              <w:rPr>
                <w:rFonts w:ascii="Open Sans" w:hAnsi="Open Sans" w:cs="Open Sans"/>
              </w:rPr>
            </w:pPr>
            <w:r w:rsidRPr="00557FC6">
              <w:rPr>
                <w:rFonts w:ascii="Open Sans" w:hAnsi="Open Sans" w:cs="Open Sans"/>
                <w:b/>
                <w:bCs/>
                <w:color w:val="000000"/>
                <w:position w:val="-3"/>
                <w:sz w:val="22"/>
                <w:szCs w:val="22"/>
              </w:rPr>
              <w:t>Journal Entries:</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As a parent, what safety features would be important to you in a toy?</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Why is it important to play with your child and how does it help them develop?</w:t>
            </w:r>
          </w:p>
          <w:p w:rsidR="006472AB" w:rsidRPr="00557FC6" w:rsidRDefault="006472AB" w:rsidP="006472AB">
            <w:pPr>
              <w:spacing w:before="319" w:after="319"/>
              <w:textAlignment w:val="center"/>
              <w:outlineLvl w:val="3"/>
              <w:rPr>
                <w:rFonts w:ascii="Open Sans" w:hAnsi="Open Sans" w:cs="Open Sans"/>
              </w:rPr>
            </w:pPr>
            <w:r w:rsidRPr="00557FC6">
              <w:rPr>
                <w:rFonts w:ascii="Open Sans" w:hAnsi="Open Sans" w:cs="Open Sans"/>
                <w:b/>
                <w:bCs/>
                <w:color w:val="000000"/>
                <w:position w:val="-3"/>
                <w:sz w:val="22"/>
                <w:szCs w:val="22"/>
              </w:rPr>
              <w:t>Writing Strategy:</w:t>
            </w:r>
          </w:p>
          <w:p w:rsidR="006472AB" w:rsidRPr="00557FC6" w:rsidRDefault="006472AB" w:rsidP="006472AB">
            <w:pPr>
              <w:numPr>
                <w:ilvl w:val="0"/>
                <w:numId w:val="6"/>
              </w:numPr>
              <w:rPr>
                <w:rFonts w:ascii="Open Sans" w:hAnsi="Open Sans" w:cs="Open Sans"/>
                <w:color w:val="000000"/>
              </w:rPr>
            </w:pPr>
            <w:r w:rsidRPr="00557FC6">
              <w:rPr>
                <w:rFonts w:ascii="Open Sans" w:hAnsi="Open Sans" w:cs="Open Sans"/>
                <w:color w:val="000000"/>
                <w:position w:val="-3"/>
                <w:sz w:val="22"/>
                <w:szCs w:val="22"/>
              </w:rPr>
              <w:t>RAFT</w:t>
            </w:r>
          </w:p>
          <w:p w:rsidR="006472AB" w:rsidRPr="00557FC6" w:rsidRDefault="006472AB" w:rsidP="006472AB">
            <w:pPr>
              <w:numPr>
                <w:ilvl w:val="1"/>
                <w:numId w:val="6"/>
              </w:numPr>
              <w:rPr>
                <w:rFonts w:ascii="Open Sans" w:hAnsi="Open Sans" w:cs="Open Sans"/>
                <w:color w:val="000000"/>
              </w:rPr>
            </w:pPr>
            <w:r w:rsidRPr="00557FC6">
              <w:rPr>
                <w:rFonts w:ascii="Open Sans" w:hAnsi="Open Sans" w:cs="Open Sans"/>
                <w:color w:val="000000"/>
                <w:position w:val="-3"/>
                <w:sz w:val="22"/>
                <w:szCs w:val="22"/>
              </w:rPr>
              <w:t>Role: Child Care Director</w:t>
            </w:r>
          </w:p>
          <w:p w:rsidR="006472AB" w:rsidRPr="00557FC6" w:rsidRDefault="006472AB" w:rsidP="006472AB">
            <w:pPr>
              <w:numPr>
                <w:ilvl w:val="1"/>
                <w:numId w:val="6"/>
              </w:numPr>
              <w:rPr>
                <w:rFonts w:ascii="Open Sans" w:hAnsi="Open Sans" w:cs="Open Sans"/>
                <w:color w:val="000000"/>
              </w:rPr>
            </w:pPr>
            <w:r w:rsidRPr="00557FC6">
              <w:rPr>
                <w:rFonts w:ascii="Open Sans" w:hAnsi="Open Sans" w:cs="Open Sans"/>
                <w:color w:val="000000"/>
                <w:position w:val="-3"/>
                <w:sz w:val="22"/>
                <w:szCs w:val="22"/>
              </w:rPr>
              <w:t>Audience: Parents</w:t>
            </w:r>
          </w:p>
          <w:p w:rsidR="006472AB" w:rsidRPr="00557FC6" w:rsidRDefault="006472AB" w:rsidP="006472AB">
            <w:pPr>
              <w:numPr>
                <w:ilvl w:val="1"/>
                <w:numId w:val="6"/>
              </w:numPr>
              <w:rPr>
                <w:rFonts w:ascii="Open Sans" w:hAnsi="Open Sans" w:cs="Open Sans"/>
                <w:color w:val="000000"/>
              </w:rPr>
            </w:pPr>
            <w:r w:rsidRPr="00557FC6">
              <w:rPr>
                <w:rFonts w:ascii="Open Sans" w:hAnsi="Open Sans" w:cs="Open Sans"/>
                <w:color w:val="000000"/>
                <w:position w:val="-3"/>
                <w:sz w:val="22"/>
                <w:szCs w:val="22"/>
              </w:rPr>
              <w:t>Format: Flyer</w:t>
            </w:r>
          </w:p>
          <w:p w:rsidR="006472AB" w:rsidRPr="00557FC6" w:rsidRDefault="006472AB" w:rsidP="006472AB">
            <w:pPr>
              <w:jc w:val="center"/>
              <w:rPr>
                <w:rFonts w:ascii="Open Sans" w:hAnsi="Open Sans" w:cs="Open Sans"/>
              </w:rPr>
            </w:pPr>
            <w:r w:rsidRPr="00557FC6">
              <w:rPr>
                <w:rFonts w:ascii="Open Sans" w:hAnsi="Open Sans" w:cs="Open Sans"/>
                <w:color w:val="000000"/>
                <w:position w:val="-3"/>
                <w:sz w:val="22"/>
                <w:szCs w:val="22"/>
              </w:rPr>
              <w:t>Topic: Importance of Play</w:t>
            </w:r>
          </w:p>
        </w:tc>
      </w:tr>
      <w:tr w:rsidR="006472AB" w:rsidRPr="00557FC6" w:rsidTr="0058025A">
        <w:trPr>
          <w:trHeight w:val="135"/>
        </w:trPr>
        <w:tc>
          <w:tcPr>
            <w:tcW w:w="2952" w:type="dxa"/>
            <w:tcBorders>
              <w:bottom w:val="single" w:sz="4" w:space="0" w:color="000000" w:themeColor="text1"/>
            </w:tcBorders>
            <w:shd w:val="clear" w:color="auto" w:fill="auto"/>
          </w:tcPr>
          <w:p w:rsidR="006472AB" w:rsidRPr="00557FC6" w:rsidRDefault="006472AB" w:rsidP="006472AB">
            <w:pPr>
              <w:spacing w:before="120"/>
              <w:jc w:val="center"/>
              <w:rPr>
                <w:rFonts w:ascii="Open Sans" w:hAnsi="Open Sans" w:cs="Open Sans"/>
                <w:b/>
                <w:bCs/>
              </w:rPr>
            </w:pPr>
            <w:r w:rsidRPr="00557FC6">
              <w:rPr>
                <w:rFonts w:ascii="Open Sans" w:hAnsi="Open Sans" w:cs="Open Sans"/>
                <w:b/>
                <w:bCs/>
                <w:sz w:val="22"/>
                <w:szCs w:val="22"/>
              </w:rPr>
              <w:t>Communication</w:t>
            </w:r>
          </w:p>
          <w:p w:rsidR="006472AB" w:rsidRPr="00557FC6" w:rsidRDefault="006472AB" w:rsidP="006472AB">
            <w:pPr>
              <w:spacing w:after="120"/>
              <w:jc w:val="center"/>
              <w:rPr>
                <w:rFonts w:ascii="Open Sans" w:hAnsi="Open Sans" w:cs="Open Sans"/>
                <w:b/>
                <w:bCs/>
              </w:rPr>
            </w:pPr>
            <w:r w:rsidRPr="00557FC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58025A" w:rsidRPr="00557FC6" w:rsidRDefault="006472AB" w:rsidP="0058025A">
            <w:pPr>
              <w:numPr>
                <w:ilvl w:val="0"/>
                <w:numId w:val="6"/>
              </w:numPr>
              <w:rPr>
                <w:rFonts w:ascii="Open Sans" w:hAnsi="Open Sans" w:cs="Open Sans"/>
                <w:color w:val="000000"/>
              </w:rPr>
            </w:pPr>
            <w:r w:rsidRPr="00557FC6">
              <w:rPr>
                <w:rFonts w:ascii="Open Sans" w:hAnsi="Open Sans" w:cs="Open Sans"/>
                <w:color w:val="000000"/>
                <w:position w:val="-3"/>
                <w:sz w:val="22"/>
                <w:szCs w:val="22"/>
              </w:rPr>
              <w:t>Play is important because ……</w:t>
            </w:r>
            <w:r w:rsidR="00A33373" w:rsidRPr="00557FC6">
              <w:rPr>
                <w:rFonts w:ascii="Open Sans" w:hAnsi="Open Sans" w:cs="Open Sans"/>
                <w:color w:val="000000"/>
                <w:position w:val="-3"/>
                <w:sz w:val="22"/>
                <w:szCs w:val="22"/>
              </w:rPr>
              <w:t>….</w:t>
            </w:r>
          </w:p>
          <w:p w:rsidR="006472AB" w:rsidRPr="00557FC6" w:rsidRDefault="006472AB" w:rsidP="0058025A">
            <w:pPr>
              <w:numPr>
                <w:ilvl w:val="0"/>
                <w:numId w:val="6"/>
              </w:numPr>
              <w:rPr>
                <w:rFonts w:ascii="Open Sans" w:hAnsi="Open Sans" w:cs="Open Sans"/>
                <w:color w:val="000000"/>
              </w:rPr>
            </w:pPr>
            <w:r w:rsidRPr="00557FC6">
              <w:rPr>
                <w:rFonts w:ascii="Open Sans" w:hAnsi="Open Sans" w:cs="Open Sans"/>
                <w:color w:val="000000"/>
                <w:position w:val="-3"/>
                <w:sz w:val="22"/>
                <w:szCs w:val="22"/>
              </w:rPr>
              <w:t>My favorite toy as a child was………</w:t>
            </w:r>
          </w:p>
        </w:tc>
      </w:tr>
      <w:tr w:rsidR="006472AB" w:rsidRPr="00557FC6" w:rsidTr="0058025A">
        <w:tc>
          <w:tcPr>
            <w:tcW w:w="10800" w:type="dxa"/>
            <w:gridSpan w:val="2"/>
            <w:shd w:val="clear" w:color="auto" w:fill="D9D9D9" w:themeFill="background1" w:themeFillShade="D9"/>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Other Essential Lesson Components</w:t>
            </w:r>
          </w:p>
        </w:tc>
      </w:tr>
      <w:tr w:rsidR="006472AB" w:rsidRPr="00557FC6" w:rsidTr="0058025A">
        <w:trPr>
          <w:trHeight w:val="404"/>
        </w:trPr>
        <w:tc>
          <w:tcPr>
            <w:tcW w:w="2952" w:type="dxa"/>
            <w:shd w:val="clear" w:color="auto" w:fill="auto"/>
          </w:tcPr>
          <w:p w:rsidR="006472AB" w:rsidRPr="00557FC6" w:rsidRDefault="006472AB" w:rsidP="006472AB">
            <w:pPr>
              <w:jc w:val="center"/>
              <w:rPr>
                <w:rFonts w:ascii="Open Sans" w:hAnsi="Open Sans" w:cs="Open Sans"/>
                <w:b/>
                <w:bCs/>
              </w:rPr>
            </w:pPr>
            <w:r w:rsidRPr="00557FC6">
              <w:rPr>
                <w:rFonts w:ascii="Open Sans" w:hAnsi="Open Sans" w:cs="Open Sans"/>
                <w:b/>
                <w:bCs/>
                <w:sz w:val="22"/>
                <w:szCs w:val="22"/>
              </w:rPr>
              <w:t>Enrichment Activity</w:t>
            </w:r>
          </w:p>
          <w:p w:rsidR="006472AB" w:rsidRPr="00557FC6" w:rsidRDefault="006472AB" w:rsidP="006472AB">
            <w:pPr>
              <w:jc w:val="center"/>
              <w:rPr>
                <w:rFonts w:ascii="Open Sans" w:hAnsi="Open Sans" w:cs="Open Sans"/>
              </w:rPr>
            </w:pPr>
            <w:r w:rsidRPr="00557FC6">
              <w:rPr>
                <w:rFonts w:ascii="Open Sans" w:hAnsi="Open Sans" w:cs="Open Sans"/>
                <w:sz w:val="22"/>
                <w:szCs w:val="22"/>
              </w:rPr>
              <w:t>(e.g., homework assignment)</w:t>
            </w:r>
          </w:p>
        </w:tc>
        <w:tc>
          <w:tcPr>
            <w:tcW w:w="7848" w:type="dxa"/>
            <w:shd w:val="clear" w:color="auto" w:fill="auto"/>
            <w:vAlign w:val="center"/>
          </w:tcPr>
          <w:p w:rsidR="006472AB" w:rsidRPr="00557FC6" w:rsidRDefault="006472AB" w:rsidP="006472AB">
            <w:pPr>
              <w:spacing w:before="120" w:after="120"/>
              <w:rPr>
                <w:rFonts w:ascii="Open Sans" w:hAnsi="Open Sans" w:cs="Open Sans"/>
              </w:rPr>
            </w:pPr>
            <w:r w:rsidRPr="00557FC6">
              <w:rPr>
                <w:rFonts w:ascii="Open Sans" w:hAnsi="Open Sans" w:cs="Open Sans"/>
                <w:color w:val="000000"/>
                <w:position w:val="-3"/>
                <w:sz w:val="22"/>
                <w:szCs w:val="22"/>
              </w:rPr>
              <w:t>Have student babysit or play with a child for at least 30 minutes. Instruct students to write an observation report describing the toys, activities the child selected and what type of development was addressed.</w:t>
            </w:r>
          </w:p>
        </w:tc>
      </w:tr>
      <w:tr w:rsidR="006472AB" w:rsidRPr="00557FC6" w:rsidTr="0058025A">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Family/Community Connection</w:t>
            </w:r>
          </w:p>
        </w:tc>
        <w:tc>
          <w:tcPr>
            <w:tcW w:w="7848" w:type="dxa"/>
            <w:shd w:val="clear" w:color="auto" w:fill="auto"/>
            <w:vAlign w:val="center"/>
          </w:tcPr>
          <w:p w:rsidR="006472AB" w:rsidRPr="00557FC6" w:rsidRDefault="006472AB" w:rsidP="006472AB">
            <w:pPr>
              <w:spacing w:before="120" w:after="120"/>
              <w:rPr>
                <w:rFonts w:ascii="Open Sans" w:hAnsi="Open Sans" w:cs="Open Sans"/>
              </w:rPr>
            </w:pPr>
            <w:r w:rsidRPr="00557FC6">
              <w:rPr>
                <w:rFonts w:ascii="Open Sans" w:hAnsi="Open Sans" w:cs="Open Sans"/>
                <w:color w:val="000000"/>
                <w:position w:val="-3"/>
                <w:sz w:val="22"/>
                <w:szCs w:val="22"/>
              </w:rPr>
              <w:t>Encourage students to volunteer at a local Boys and Girls Club, child care center, church, etc. Have students develop games and activities that promote learning and share with children.</w:t>
            </w:r>
          </w:p>
        </w:tc>
      </w:tr>
      <w:tr w:rsidR="006472AB" w:rsidRPr="00557FC6" w:rsidTr="0058025A">
        <w:trPr>
          <w:trHeight w:val="548"/>
        </w:trPr>
        <w:tc>
          <w:tcPr>
            <w:tcW w:w="2952" w:type="dxa"/>
            <w:shd w:val="clear" w:color="auto" w:fill="auto"/>
          </w:tcPr>
          <w:p w:rsidR="006472AB" w:rsidRPr="00557FC6" w:rsidRDefault="006472AB" w:rsidP="006472AB">
            <w:pPr>
              <w:spacing w:before="120" w:after="120"/>
              <w:jc w:val="center"/>
              <w:rPr>
                <w:rFonts w:ascii="Open Sans" w:hAnsi="Open Sans" w:cs="Open Sans"/>
                <w:b/>
                <w:bCs/>
              </w:rPr>
            </w:pPr>
            <w:r w:rsidRPr="00557FC6">
              <w:rPr>
                <w:rFonts w:ascii="Open Sans" w:hAnsi="Open Sans" w:cs="Open Sans"/>
                <w:b/>
                <w:bCs/>
                <w:sz w:val="22"/>
                <w:szCs w:val="22"/>
              </w:rPr>
              <w:t>CTSO connection(s)</w:t>
            </w:r>
          </w:p>
        </w:tc>
        <w:tc>
          <w:tcPr>
            <w:tcW w:w="7848" w:type="dxa"/>
            <w:shd w:val="clear" w:color="auto" w:fill="auto"/>
            <w:vAlign w:val="center"/>
          </w:tcPr>
          <w:p w:rsidR="006472AB" w:rsidRPr="00557FC6" w:rsidRDefault="006472AB" w:rsidP="006472AB">
            <w:pPr>
              <w:spacing w:before="240" w:after="240"/>
              <w:textAlignment w:val="center"/>
              <w:rPr>
                <w:rFonts w:ascii="Open Sans" w:hAnsi="Open Sans" w:cs="Open Sans"/>
              </w:rPr>
            </w:pPr>
            <w:r w:rsidRPr="00557FC6">
              <w:rPr>
                <w:rFonts w:ascii="Open Sans" w:hAnsi="Open Sans" w:cs="Open Sans"/>
                <w:color w:val="000000"/>
                <w:position w:val="-3"/>
                <w:sz w:val="22"/>
                <w:szCs w:val="22"/>
              </w:rPr>
              <w:t xml:space="preserve">Family, </w:t>
            </w:r>
            <w:r w:rsidR="00A33373" w:rsidRPr="00557FC6">
              <w:rPr>
                <w:rFonts w:ascii="Open Sans" w:hAnsi="Open Sans" w:cs="Open Sans"/>
                <w:color w:val="000000"/>
                <w:position w:val="-3"/>
                <w:sz w:val="22"/>
                <w:szCs w:val="22"/>
              </w:rPr>
              <w:t>Career,</w:t>
            </w:r>
            <w:r w:rsidRPr="00557FC6">
              <w:rPr>
                <w:rFonts w:ascii="Open Sans" w:hAnsi="Open Sans" w:cs="Open Sans"/>
                <w:color w:val="000000"/>
                <w:position w:val="-3"/>
                <w:sz w:val="22"/>
                <w:szCs w:val="22"/>
              </w:rPr>
              <w:t xml:space="preserve"> and Community Leaders of America (FCCLA)</w:t>
            </w:r>
            <w:hyperlink r:id="rId18" w:history="1">
              <w:r w:rsidRPr="00557FC6">
                <w:rPr>
                  <w:rFonts w:ascii="Open Sans" w:hAnsi="Open Sans" w:cs="Open Sans"/>
                  <w:color w:val="0000CC"/>
                  <w:position w:val="-3"/>
                  <w:sz w:val="22"/>
                  <w:szCs w:val="22"/>
                  <w:u w:val="single"/>
                </w:rPr>
                <w:br/>
                <w:t>http://texasfccla.org</w:t>
              </w:r>
            </w:hyperlink>
          </w:p>
          <w:p w:rsidR="006472AB" w:rsidRPr="00557FC6" w:rsidRDefault="00C91AA9" w:rsidP="006472AB">
            <w:pPr>
              <w:spacing w:before="120" w:after="120"/>
              <w:rPr>
                <w:rFonts w:ascii="Open Sans" w:hAnsi="Open Sans" w:cs="Open Sans"/>
                <w:lang w:val="es-MX"/>
              </w:rPr>
            </w:pPr>
            <w:r w:rsidRPr="00557FC6">
              <w:rPr>
                <w:rFonts w:ascii="Open Sans" w:hAnsi="Open Sans" w:cs="Open Sans"/>
                <w:color w:val="000000"/>
                <w:position w:val="-3"/>
                <w:sz w:val="22"/>
                <w:szCs w:val="22"/>
              </w:rPr>
              <w:t>Service Learning Project</w:t>
            </w:r>
            <w:r w:rsidRPr="00557FC6">
              <w:rPr>
                <w:rFonts w:ascii="Open Sans" w:hAnsi="Open Sans" w:cs="Open Sans"/>
                <w:color w:val="000000"/>
                <w:position w:val="-3"/>
                <w:sz w:val="22"/>
                <w:szCs w:val="22"/>
              </w:rPr>
              <w:br/>
            </w:r>
            <w:r w:rsidR="006472AB" w:rsidRPr="00557FC6">
              <w:rPr>
                <w:rFonts w:ascii="Open Sans" w:hAnsi="Open Sans" w:cs="Open Sans"/>
                <w:color w:val="000000"/>
                <w:position w:val="-3"/>
                <w:sz w:val="22"/>
                <w:szCs w:val="22"/>
              </w:rPr>
              <w:t xml:space="preserve">Make or collect toys for the local children’s home, foster </w:t>
            </w:r>
            <w:r w:rsidR="00A33373" w:rsidRPr="00557FC6">
              <w:rPr>
                <w:rFonts w:ascii="Open Sans" w:hAnsi="Open Sans" w:cs="Open Sans"/>
                <w:color w:val="000000"/>
                <w:position w:val="-3"/>
                <w:sz w:val="22"/>
                <w:szCs w:val="22"/>
              </w:rPr>
              <w:t>home,</w:t>
            </w:r>
            <w:r w:rsidR="006472AB" w:rsidRPr="00557FC6">
              <w:rPr>
                <w:rFonts w:ascii="Open Sans" w:hAnsi="Open Sans" w:cs="Open Sans"/>
                <w:color w:val="000000"/>
                <w:position w:val="-3"/>
                <w:sz w:val="22"/>
                <w:szCs w:val="22"/>
              </w:rPr>
              <w:t xml:space="preserve"> or homeless shelters. Make sure toys are age appropriate.</w:t>
            </w:r>
          </w:p>
        </w:tc>
      </w:tr>
      <w:tr w:rsidR="006472AB" w:rsidRPr="00557FC6" w:rsidTr="0058025A">
        <w:trPr>
          <w:trHeight w:val="305"/>
        </w:trPr>
        <w:tc>
          <w:tcPr>
            <w:tcW w:w="2952" w:type="dxa"/>
            <w:shd w:val="clear" w:color="auto" w:fill="auto"/>
          </w:tcPr>
          <w:p w:rsidR="006472AB" w:rsidRPr="00557FC6" w:rsidRDefault="006472AB" w:rsidP="006472AB">
            <w:pPr>
              <w:spacing w:before="120" w:after="120"/>
              <w:jc w:val="center"/>
              <w:rPr>
                <w:rFonts w:ascii="Open Sans" w:hAnsi="Open Sans" w:cs="Open Sans"/>
                <w:b/>
                <w:noProof/>
              </w:rPr>
            </w:pPr>
            <w:r w:rsidRPr="00557FC6">
              <w:rPr>
                <w:rFonts w:ascii="Open Sans" w:hAnsi="Open Sans" w:cs="Open Sans"/>
                <w:b/>
                <w:noProof/>
                <w:sz w:val="22"/>
                <w:szCs w:val="22"/>
              </w:rPr>
              <w:t>Service Learning Projects</w:t>
            </w:r>
          </w:p>
        </w:tc>
        <w:tc>
          <w:tcPr>
            <w:tcW w:w="7848" w:type="dxa"/>
            <w:shd w:val="clear" w:color="auto" w:fill="auto"/>
            <w:vAlign w:val="center"/>
          </w:tcPr>
          <w:p w:rsidR="006472AB" w:rsidRPr="00557FC6" w:rsidRDefault="006472AB" w:rsidP="00A33373">
            <w:pPr>
              <w:spacing w:after="240"/>
              <w:textAlignment w:val="center"/>
              <w:rPr>
                <w:rFonts w:ascii="Open Sans" w:hAnsi="Open Sans" w:cs="Open Sans"/>
              </w:rPr>
            </w:pPr>
            <w:r w:rsidRPr="00557FC6">
              <w:rPr>
                <w:rFonts w:ascii="Open Sans" w:hAnsi="Open Sans" w:cs="Open Sans"/>
                <w:color w:val="000000"/>
                <w:position w:val="-3"/>
                <w:sz w:val="22"/>
                <w:szCs w:val="22"/>
              </w:rPr>
              <w:t>Successful s</w:t>
            </w:r>
            <w:bookmarkStart w:id="1" w:name="_GoBack"/>
            <w:r w:rsidRPr="00557FC6">
              <w:rPr>
                <w:rFonts w:ascii="Open Sans" w:hAnsi="Open Sans" w:cs="Open Sans"/>
                <w:color w:val="000000"/>
                <w:position w:val="-3"/>
                <w:sz w:val="22"/>
                <w:szCs w:val="22"/>
              </w:rPr>
              <w:t>er</w:t>
            </w:r>
            <w:bookmarkEnd w:id="1"/>
            <w:r w:rsidRPr="00557FC6">
              <w:rPr>
                <w:rFonts w:ascii="Open Sans" w:hAnsi="Open Sans" w:cs="Open Sans"/>
                <w:color w:val="000000"/>
                <w:position w:val="-3"/>
                <w:sz w:val="22"/>
                <w:szCs w:val="22"/>
              </w:rPr>
              <w:t>vice learning project ideas originate from student concerns and needs. Allow students to brainstorm about service projects pertaining to lesson. For additional information on service learning see</w:t>
            </w:r>
            <w:hyperlink r:id="rId19" w:history="1">
              <w:r w:rsidRPr="00557FC6">
                <w:rPr>
                  <w:rFonts w:ascii="Open Sans" w:hAnsi="Open Sans" w:cs="Open Sans"/>
                  <w:color w:val="0000CC"/>
                  <w:position w:val="-3"/>
                  <w:sz w:val="22"/>
                  <w:szCs w:val="22"/>
                  <w:u w:val="single"/>
                </w:rPr>
                <w:br/>
                <w:t>http://www.servicelearningtexas.org</w:t>
              </w:r>
            </w:hyperlink>
          </w:p>
          <w:p w:rsidR="002E5613" w:rsidRPr="00557FC6" w:rsidRDefault="006472AB" w:rsidP="002E5613">
            <w:pPr>
              <w:numPr>
                <w:ilvl w:val="0"/>
                <w:numId w:val="6"/>
              </w:numPr>
              <w:rPr>
                <w:rFonts w:ascii="Open Sans" w:hAnsi="Open Sans" w:cs="Open Sans"/>
                <w:color w:val="000000"/>
              </w:rPr>
            </w:pPr>
            <w:r w:rsidRPr="00557FC6">
              <w:rPr>
                <w:rFonts w:ascii="Open Sans" w:hAnsi="Open Sans" w:cs="Open Sans"/>
                <w:color w:val="000000"/>
                <w:position w:val="-3"/>
                <w:sz w:val="22"/>
                <w:szCs w:val="22"/>
              </w:rPr>
              <w:t xml:space="preserve">Team with elementary class or a local day care and have students observe and play with younger children for a class </w:t>
            </w:r>
            <w:r w:rsidR="00A0725F" w:rsidRPr="00557FC6">
              <w:rPr>
                <w:rFonts w:ascii="Open Sans" w:hAnsi="Open Sans" w:cs="Open Sans"/>
                <w:color w:val="000000"/>
                <w:position w:val="-3"/>
                <w:sz w:val="22"/>
                <w:szCs w:val="22"/>
              </w:rPr>
              <w:t>period. Document</w:t>
            </w:r>
            <w:r w:rsidRPr="00557FC6">
              <w:rPr>
                <w:rFonts w:ascii="Open Sans" w:hAnsi="Open Sans" w:cs="Open Sans"/>
                <w:color w:val="000000"/>
                <w:position w:val="-3"/>
                <w:sz w:val="22"/>
                <w:szCs w:val="22"/>
              </w:rPr>
              <w:t xml:space="preserve"> findings.</w:t>
            </w:r>
          </w:p>
          <w:p w:rsidR="006472AB" w:rsidRPr="00557FC6" w:rsidRDefault="006472AB" w:rsidP="002E5613">
            <w:pPr>
              <w:numPr>
                <w:ilvl w:val="0"/>
                <w:numId w:val="6"/>
              </w:numPr>
              <w:rPr>
                <w:rFonts w:ascii="Open Sans" w:hAnsi="Open Sans" w:cs="Open Sans"/>
                <w:color w:val="000000"/>
              </w:rPr>
            </w:pPr>
            <w:r w:rsidRPr="00557FC6">
              <w:rPr>
                <w:rFonts w:ascii="Open Sans" w:hAnsi="Open Sans" w:cs="Open Sans"/>
                <w:color w:val="000000"/>
                <w:position w:val="-3"/>
                <w:sz w:val="22"/>
                <w:szCs w:val="22"/>
              </w:rPr>
              <w:t>Students can organize a toy drive and donate the proceeds to a local charity for under privileged children.</w:t>
            </w:r>
          </w:p>
        </w:tc>
      </w:tr>
    </w:tbl>
    <w:p w:rsidR="003A5AF5" w:rsidRPr="00557FC6" w:rsidRDefault="003A5AF5" w:rsidP="00D0097D">
      <w:pPr>
        <w:rPr>
          <w:sz w:val="22"/>
          <w:szCs w:val="22"/>
        </w:rPr>
      </w:pPr>
    </w:p>
    <w:sectPr w:rsidR="003A5AF5" w:rsidRPr="00557FC6" w:rsidSect="002B1169">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487" w:rsidRDefault="00A93487" w:rsidP="00B3350C">
      <w:r>
        <w:separator/>
      </w:r>
    </w:p>
  </w:endnote>
  <w:endnote w:type="continuationSeparator" w:id="0">
    <w:p w:rsidR="00A93487" w:rsidRDefault="00A9348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CB2FB5"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CB2FB5" w:rsidRPr="3D101590">
              <w:rPr>
                <w:rFonts w:ascii="Open Sans" w:hAnsi="Open Sans" w:cs="Open Sans"/>
                <w:b/>
                <w:bCs/>
                <w:noProof/>
                <w:sz w:val="16"/>
                <w:szCs w:val="16"/>
              </w:rPr>
              <w:fldChar w:fldCharType="separate"/>
            </w:r>
            <w:r w:rsidR="00A33373">
              <w:rPr>
                <w:rFonts w:ascii="Open Sans" w:hAnsi="Open Sans" w:cs="Open Sans"/>
                <w:b/>
                <w:bCs/>
                <w:noProof/>
                <w:sz w:val="16"/>
                <w:szCs w:val="16"/>
              </w:rPr>
              <w:t>4</w:t>
            </w:r>
            <w:r w:rsidR="00CB2FB5"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CB2FB5"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CB2FB5" w:rsidRPr="3D101590">
              <w:rPr>
                <w:rFonts w:ascii="Open Sans" w:hAnsi="Open Sans" w:cs="Open Sans"/>
                <w:b/>
                <w:bCs/>
                <w:noProof/>
                <w:sz w:val="16"/>
                <w:szCs w:val="16"/>
              </w:rPr>
              <w:fldChar w:fldCharType="separate"/>
            </w:r>
            <w:r w:rsidR="00A33373">
              <w:rPr>
                <w:rFonts w:ascii="Open Sans" w:hAnsi="Open Sans" w:cs="Open Sans"/>
                <w:b/>
                <w:bCs/>
                <w:noProof/>
                <w:sz w:val="16"/>
                <w:szCs w:val="16"/>
              </w:rPr>
              <w:t>6</w:t>
            </w:r>
            <w:r w:rsidR="00CB2FB5"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487" w:rsidRDefault="00A93487" w:rsidP="00B3350C">
      <w:bookmarkStart w:id="0" w:name="_Hlk484955581"/>
      <w:bookmarkEnd w:id="0"/>
      <w:r>
        <w:separator/>
      </w:r>
    </w:p>
  </w:footnote>
  <w:footnote w:type="continuationSeparator" w:id="0">
    <w:p w:rsidR="00A93487" w:rsidRDefault="00A93487" w:rsidP="00B3350C">
      <w:r>
        <w:continuationSeparator/>
      </w:r>
    </w:p>
  </w:footnote>
  <w:footnote w:id="1">
    <w:p w:rsidR="006472AB" w:rsidRDefault="006472A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952171"/>
    <w:multiLevelType w:val="hybridMultilevel"/>
    <w:tmpl w:val="6564165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CFA238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672"/>
    <w:rsid w:val="001A599E"/>
    <w:rsid w:val="001B2F76"/>
    <w:rsid w:val="001B49BC"/>
    <w:rsid w:val="001C6069"/>
    <w:rsid w:val="001D7D75"/>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5613"/>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2005F"/>
    <w:rsid w:val="00531C58"/>
    <w:rsid w:val="00545EC8"/>
    <w:rsid w:val="00546A5D"/>
    <w:rsid w:val="00557FC6"/>
    <w:rsid w:val="00564B6C"/>
    <w:rsid w:val="00575F93"/>
    <w:rsid w:val="0058025A"/>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472AB"/>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B3643"/>
    <w:rsid w:val="007E2BA7"/>
    <w:rsid w:val="0080201D"/>
    <w:rsid w:val="00804D79"/>
    <w:rsid w:val="0082093F"/>
    <w:rsid w:val="00825BCA"/>
    <w:rsid w:val="00826230"/>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0725F"/>
    <w:rsid w:val="00A206B7"/>
    <w:rsid w:val="00A3064F"/>
    <w:rsid w:val="00A33373"/>
    <w:rsid w:val="00A501F4"/>
    <w:rsid w:val="00A52C36"/>
    <w:rsid w:val="00A571A0"/>
    <w:rsid w:val="00A602A5"/>
    <w:rsid w:val="00A93487"/>
    <w:rsid w:val="00A97251"/>
    <w:rsid w:val="00AD3125"/>
    <w:rsid w:val="00AE5509"/>
    <w:rsid w:val="00AF25FF"/>
    <w:rsid w:val="00B02D69"/>
    <w:rsid w:val="00B208A7"/>
    <w:rsid w:val="00B318DE"/>
    <w:rsid w:val="00B3350C"/>
    <w:rsid w:val="00B3672C"/>
    <w:rsid w:val="00B54201"/>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5C89"/>
    <w:rsid w:val="00C409A5"/>
    <w:rsid w:val="00C564CC"/>
    <w:rsid w:val="00C6674B"/>
    <w:rsid w:val="00C668E8"/>
    <w:rsid w:val="00C71ECB"/>
    <w:rsid w:val="00C8058D"/>
    <w:rsid w:val="00C82882"/>
    <w:rsid w:val="00C83D04"/>
    <w:rsid w:val="00C879A2"/>
    <w:rsid w:val="00C91AA9"/>
    <w:rsid w:val="00CA2242"/>
    <w:rsid w:val="00CA24D5"/>
    <w:rsid w:val="00CA393C"/>
    <w:rsid w:val="00CB2001"/>
    <w:rsid w:val="00CB2FB5"/>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24CB3"/>
  <w15:docId w15:val="{630A463C-997F-491B-9EDC-87E369B6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6472AB"/>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6472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kotek.org/resources/informationontoys/tentips.html" TargetMode="External"/><Relationship Id="rId18" Type="http://schemas.openxmlformats.org/officeDocument/2006/relationships/hyperlink" Target="http://texasfccla.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pediatrics.aappublications.org/content/111/4/911.full" TargetMode="External"/><Relationship Id="rId17" Type="http://schemas.openxmlformats.org/officeDocument/2006/relationships/hyperlink" Target="http://www.naeyc.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kotek.org/resources/informationontoys/tentip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pediatrics.aappublications.org/content/111/4/911.ful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ervicelearningtexa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eyc.or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0D0F5E23-A505-471E-A5BC-C7D99EDC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13</cp:revision>
  <cp:lastPrinted>2017-06-09T13:57:00Z</cp:lastPrinted>
  <dcterms:created xsi:type="dcterms:W3CDTF">2017-08-27T21:41:00Z</dcterms:created>
  <dcterms:modified xsi:type="dcterms:W3CDTF">2018-01-22T05:03:00Z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