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2"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30"/>
      </w:tblGrid>
      <w:tr w:rsidR="00B3350C" w:rsidRPr="00D71C49" w14:paraId="1295C2AC" w14:textId="77777777" w:rsidTr="000366FF">
        <w:tc>
          <w:tcPr>
            <w:tcW w:w="10782" w:type="dxa"/>
            <w:gridSpan w:val="2"/>
            <w:tcBorders>
              <w:top w:val="nil"/>
              <w:left w:val="nil"/>
              <w:bottom w:val="single" w:sz="4" w:space="0" w:color="auto"/>
              <w:right w:val="nil"/>
            </w:tcBorders>
            <w:shd w:val="clear" w:color="auto" w:fill="auto"/>
          </w:tcPr>
          <w:p w14:paraId="576A65A4" w14:textId="48270A65" w:rsidR="00B3350C" w:rsidRPr="00D71C49" w:rsidRDefault="00602419" w:rsidP="003D5621">
            <w:pPr>
              <w:jc w:val="center"/>
              <w:rPr>
                <w:rFonts w:ascii="Open Sans" w:hAnsi="Open Sans" w:cs="Open Sans"/>
                <w:b/>
                <w:sz w:val="22"/>
                <w:szCs w:val="22"/>
              </w:rPr>
            </w:pPr>
            <w:bookmarkStart w:id="1" w:name="_GoBack"/>
            <w:bookmarkEnd w:id="1"/>
            <w:r w:rsidRPr="00D71C49">
              <w:rPr>
                <w:rFonts w:ascii="Open Sans" w:hAnsi="Open Sans" w:cs="Open Sans"/>
                <w:b/>
                <w:sz w:val="22"/>
                <w:szCs w:val="22"/>
              </w:rPr>
              <w:t>TEXAS CTE LESSON PLAN</w:t>
            </w:r>
          </w:p>
          <w:p w14:paraId="21B5545C" w14:textId="77777777" w:rsidR="00B3350C" w:rsidRPr="00D71C49" w:rsidRDefault="009652B2" w:rsidP="003D5621">
            <w:pPr>
              <w:jc w:val="center"/>
              <w:rPr>
                <w:rFonts w:ascii="Open Sans" w:hAnsi="Open Sans" w:cs="Open Sans"/>
                <w:b/>
                <w:sz w:val="22"/>
                <w:szCs w:val="22"/>
              </w:rPr>
            </w:pPr>
            <w:hyperlink r:id="rId11" w:history="1">
              <w:r w:rsidR="002D294D" w:rsidRPr="00D71C49">
                <w:rPr>
                  <w:rStyle w:val="Hyperlink"/>
                  <w:rFonts w:ascii="Open Sans" w:hAnsi="Open Sans" w:cs="Open Sans"/>
                  <w:sz w:val="22"/>
                  <w:szCs w:val="22"/>
                </w:rPr>
                <w:t>www.txcte.org</w:t>
              </w:r>
            </w:hyperlink>
            <w:r w:rsidR="002D294D" w:rsidRPr="00D71C49">
              <w:rPr>
                <w:rFonts w:ascii="Open Sans" w:hAnsi="Open Sans" w:cs="Open Sans"/>
                <w:b/>
                <w:sz w:val="22"/>
                <w:szCs w:val="22"/>
              </w:rPr>
              <w:t xml:space="preserve"> </w:t>
            </w:r>
          </w:p>
          <w:p w14:paraId="27CA2FBA" w14:textId="6865BA9F" w:rsidR="003D5621" w:rsidRPr="00D71C49" w:rsidRDefault="003D5621" w:rsidP="003D5621">
            <w:pPr>
              <w:jc w:val="center"/>
              <w:rPr>
                <w:rFonts w:ascii="Open Sans" w:hAnsi="Open Sans" w:cs="Open Sans"/>
                <w:b/>
                <w:sz w:val="22"/>
                <w:szCs w:val="22"/>
              </w:rPr>
            </w:pPr>
          </w:p>
        </w:tc>
      </w:tr>
      <w:tr w:rsidR="00B3350C" w:rsidRPr="00D71C49" w14:paraId="14F0CA88" w14:textId="77777777" w:rsidTr="000366FF">
        <w:trPr>
          <w:trHeight w:val="170"/>
        </w:trPr>
        <w:tc>
          <w:tcPr>
            <w:tcW w:w="1078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D71C49" w:rsidRDefault="00B3350C" w:rsidP="00616DA2">
            <w:pPr>
              <w:spacing w:before="120" w:after="120"/>
              <w:jc w:val="center"/>
              <w:rPr>
                <w:rFonts w:ascii="Open Sans" w:hAnsi="Open Sans" w:cs="Open Sans"/>
                <w:b/>
                <w:sz w:val="22"/>
                <w:szCs w:val="22"/>
              </w:rPr>
            </w:pPr>
            <w:r w:rsidRPr="00D71C49">
              <w:rPr>
                <w:rFonts w:ascii="Open Sans" w:hAnsi="Open Sans" w:cs="Open Sans"/>
                <w:b/>
                <w:sz w:val="22"/>
                <w:szCs w:val="22"/>
              </w:rPr>
              <w:t>Lesson Identification and TEKS Addressed</w:t>
            </w:r>
          </w:p>
        </w:tc>
      </w:tr>
      <w:tr w:rsidR="00B3350C" w:rsidRPr="00D71C49" w14:paraId="68975472" w14:textId="77777777" w:rsidTr="000366FF">
        <w:trPr>
          <w:trHeight w:val="170"/>
        </w:trPr>
        <w:tc>
          <w:tcPr>
            <w:tcW w:w="2952" w:type="dxa"/>
            <w:tcBorders>
              <w:top w:val="single" w:sz="4" w:space="0" w:color="auto"/>
            </w:tcBorders>
            <w:shd w:val="clear" w:color="auto" w:fill="auto"/>
          </w:tcPr>
          <w:p w14:paraId="7496874A" w14:textId="787E5E61" w:rsidR="00B3350C" w:rsidRPr="00D71C49" w:rsidRDefault="00B3350C" w:rsidP="00616DA2">
            <w:pPr>
              <w:spacing w:before="120" w:after="120"/>
              <w:jc w:val="center"/>
              <w:rPr>
                <w:rFonts w:ascii="Open Sans" w:hAnsi="Open Sans" w:cs="Open Sans"/>
                <w:b/>
                <w:sz w:val="22"/>
                <w:szCs w:val="22"/>
              </w:rPr>
            </w:pPr>
            <w:r w:rsidRPr="00D71C49">
              <w:rPr>
                <w:rFonts w:ascii="Open Sans" w:hAnsi="Open Sans" w:cs="Open Sans"/>
                <w:b/>
                <w:sz w:val="22"/>
                <w:szCs w:val="22"/>
              </w:rPr>
              <w:t>Career Cluster</w:t>
            </w:r>
          </w:p>
        </w:tc>
        <w:tc>
          <w:tcPr>
            <w:tcW w:w="7830" w:type="dxa"/>
            <w:tcBorders>
              <w:top w:val="single" w:sz="4" w:space="0" w:color="auto"/>
            </w:tcBorders>
            <w:shd w:val="clear" w:color="auto" w:fill="auto"/>
          </w:tcPr>
          <w:p w14:paraId="4DD11173" w14:textId="3B635374" w:rsidR="00B3350C" w:rsidRPr="00D71C49" w:rsidRDefault="002E2ED5" w:rsidP="00616DA2">
            <w:pPr>
              <w:spacing w:before="120" w:after="120"/>
              <w:rPr>
                <w:rFonts w:ascii="Open Sans" w:hAnsi="Open Sans" w:cs="Open Sans"/>
                <w:sz w:val="22"/>
                <w:szCs w:val="22"/>
              </w:rPr>
            </w:pPr>
            <w:r w:rsidRPr="00D71C49">
              <w:rPr>
                <w:rFonts w:ascii="Open Sans" w:hAnsi="Open Sans" w:cs="Open Sans"/>
                <w:sz w:val="22"/>
                <w:szCs w:val="22"/>
              </w:rPr>
              <w:t>Education and Training</w:t>
            </w:r>
          </w:p>
        </w:tc>
      </w:tr>
      <w:tr w:rsidR="00B3350C" w:rsidRPr="00D71C49" w14:paraId="6E5988F1" w14:textId="77777777" w:rsidTr="000366FF">
        <w:tc>
          <w:tcPr>
            <w:tcW w:w="2952" w:type="dxa"/>
            <w:shd w:val="clear" w:color="auto" w:fill="auto"/>
          </w:tcPr>
          <w:p w14:paraId="108F9A4B" w14:textId="22F7B5E3" w:rsidR="00B3350C" w:rsidRPr="00D71C49" w:rsidRDefault="00B3350C" w:rsidP="00616DA2">
            <w:pPr>
              <w:spacing w:before="120" w:after="120"/>
              <w:jc w:val="center"/>
              <w:rPr>
                <w:rFonts w:ascii="Open Sans" w:hAnsi="Open Sans" w:cs="Open Sans"/>
                <w:b/>
                <w:sz w:val="22"/>
                <w:szCs w:val="22"/>
              </w:rPr>
            </w:pPr>
            <w:r w:rsidRPr="00D71C49">
              <w:rPr>
                <w:rFonts w:ascii="Open Sans" w:hAnsi="Open Sans" w:cs="Open Sans"/>
                <w:b/>
                <w:sz w:val="22"/>
                <w:szCs w:val="22"/>
              </w:rPr>
              <w:t>Course Name</w:t>
            </w:r>
          </w:p>
        </w:tc>
        <w:tc>
          <w:tcPr>
            <w:tcW w:w="7830" w:type="dxa"/>
            <w:shd w:val="clear" w:color="auto" w:fill="auto"/>
          </w:tcPr>
          <w:p w14:paraId="701EF2E7" w14:textId="4BB3E4F3" w:rsidR="00B3350C" w:rsidRPr="00D71C49" w:rsidRDefault="00D71C49" w:rsidP="00616DA2">
            <w:pPr>
              <w:spacing w:before="120" w:after="120"/>
              <w:rPr>
                <w:rFonts w:ascii="Open Sans" w:hAnsi="Open Sans" w:cs="Open Sans"/>
                <w:sz w:val="22"/>
                <w:szCs w:val="22"/>
              </w:rPr>
            </w:pPr>
            <w:r w:rsidRPr="00D71C49">
              <w:rPr>
                <w:rFonts w:ascii="Open Sans" w:hAnsi="Open Sans" w:cs="Open Sans"/>
                <w:sz w:val="22"/>
                <w:szCs w:val="22"/>
              </w:rPr>
              <w:t>Instructional Practices in Education and Training</w:t>
            </w:r>
          </w:p>
        </w:tc>
      </w:tr>
      <w:tr w:rsidR="00B3350C" w:rsidRPr="00D71C49" w14:paraId="16A9422A" w14:textId="77777777" w:rsidTr="000366FF">
        <w:tc>
          <w:tcPr>
            <w:tcW w:w="2952" w:type="dxa"/>
            <w:shd w:val="clear" w:color="auto" w:fill="auto"/>
          </w:tcPr>
          <w:p w14:paraId="7BE77DA8" w14:textId="08842B2B" w:rsidR="00B3350C" w:rsidRPr="00D71C49" w:rsidRDefault="173F7DB3"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Lesson/Unit Title</w:t>
            </w:r>
          </w:p>
        </w:tc>
        <w:tc>
          <w:tcPr>
            <w:tcW w:w="7830" w:type="dxa"/>
            <w:shd w:val="clear" w:color="auto" w:fill="auto"/>
          </w:tcPr>
          <w:p w14:paraId="7ACC9CD3" w14:textId="69AC84C3" w:rsidR="00B3350C" w:rsidRPr="00D71C49" w:rsidRDefault="00D71C49" w:rsidP="00616DA2">
            <w:pPr>
              <w:spacing w:before="120" w:after="120"/>
              <w:rPr>
                <w:rFonts w:ascii="Open Sans" w:hAnsi="Open Sans" w:cs="Open Sans"/>
                <w:sz w:val="22"/>
                <w:szCs w:val="22"/>
              </w:rPr>
            </w:pPr>
            <w:r w:rsidRPr="00D71C49">
              <w:rPr>
                <w:rFonts w:ascii="Open Sans" w:hAnsi="Open Sans" w:cs="Open Sans"/>
                <w:sz w:val="22"/>
                <w:szCs w:val="22"/>
              </w:rPr>
              <w:t>Where Will We Go from Here?</w:t>
            </w:r>
          </w:p>
        </w:tc>
      </w:tr>
      <w:tr w:rsidR="00B3350C" w:rsidRPr="00D71C49" w14:paraId="7029DC65" w14:textId="77777777" w:rsidTr="000366FF">
        <w:trPr>
          <w:trHeight w:val="135"/>
        </w:trPr>
        <w:tc>
          <w:tcPr>
            <w:tcW w:w="2952" w:type="dxa"/>
            <w:shd w:val="clear" w:color="auto" w:fill="auto"/>
          </w:tcPr>
          <w:p w14:paraId="765C144E" w14:textId="4CCD2C10" w:rsidR="00B3350C" w:rsidRPr="00D71C49" w:rsidRDefault="00B3350C" w:rsidP="00616DA2">
            <w:pPr>
              <w:spacing w:before="120" w:after="120"/>
              <w:jc w:val="center"/>
              <w:rPr>
                <w:rFonts w:ascii="Open Sans" w:hAnsi="Open Sans" w:cs="Open Sans"/>
                <w:b/>
                <w:sz w:val="22"/>
                <w:szCs w:val="22"/>
              </w:rPr>
            </w:pPr>
            <w:r w:rsidRPr="00D71C49">
              <w:rPr>
                <w:rFonts w:ascii="Open Sans" w:hAnsi="Open Sans" w:cs="Open Sans"/>
                <w:b/>
                <w:sz w:val="22"/>
                <w:szCs w:val="22"/>
              </w:rPr>
              <w:t>TEKS Student Expectations</w:t>
            </w:r>
          </w:p>
        </w:tc>
        <w:tc>
          <w:tcPr>
            <w:tcW w:w="7830" w:type="dxa"/>
            <w:shd w:val="clear" w:color="auto" w:fill="auto"/>
          </w:tcPr>
          <w:p w14:paraId="6153BA17" w14:textId="1D6B565D" w:rsidR="00AE228E" w:rsidRPr="00AE228E" w:rsidRDefault="00AE228E" w:rsidP="00AE228E">
            <w:pPr>
              <w:spacing w:before="120" w:after="120"/>
              <w:rPr>
                <w:rFonts w:ascii="Open Sans" w:hAnsi="Open Sans" w:cs="Open Sans"/>
                <w:b/>
                <w:sz w:val="22"/>
                <w:szCs w:val="22"/>
              </w:rPr>
            </w:pPr>
            <w:r>
              <w:rPr>
                <w:rFonts w:ascii="Open Sans" w:hAnsi="Open Sans" w:cs="Open Sans"/>
                <w:b/>
                <w:sz w:val="22"/>
                <w:szCs w:val="22"/>
              </w:rPr>
              <w:t>130.164. (c) Knowledge and Skills</w:t>
            </w:r>
          </w:p>
          <w:p w14:paraId="32B7DB3E" w14:textId="42403652" w:rsidR="00AE228E" w:rsidRPr="00AE228E" w:rsidRDefault="00AE228E" w:rsidP="00AE228E">
            <w:pPr>
              <w:spacing w:before="120" w:after="120"/>
              <w:ind w:left="720"/>
              <w:rPr>
                <w:rFonts w:ascii="Open Sans" w:hAnsi="Open Sans" w:cs="Open Sans"/>
                <w:sz w:val="22"/>
                <w:szCs w:val="22"/>
              </w:rPr>
            </w:pPr>
            <w:r>
              <w:rPr>
                <w:rFonts w:ascii="Open Sans" w:hAnsi="Open Sans" w:cs="Open Sans"/>
                <w:sz w:val="22"/>
                <w:szCs w:val="22"/>
              </w:rPr>
              <w:t xml:space="preserve">(8) </w:t>
            </w:r>
            <w:r w:rsidRPr="00AE228E">
              <w:rPr>
                <w:rFonts w:ascii="Open Sans" w:hAnsi="Open Sans" w:cs="Open Sans"/>
                <w:sz w:val="22"/>
                <w:szCs w:val="22"/>
              </w:rPr>
              <w:t>The student understands the relationship between school and society. The student is expected to:</w:t>
            </w:r>
          </w:p>
          <w:p w14:paraId="5262A80C" w14:textId="0F15925E" w:rsidR="00AE228E" w:rsidRPr="00AE228E" w:rsidRDefault="00AE228E" w:rsidP="00AE228E">
            <w:pPr>
              <w:spacing w:before="120" w:after="120"/>
              <w:ind w:left="1440"/>
              <w:rPr>
                <w:rFonts w:ascii="Open Sans" w:hAnsi="Open Sans" w:cs="Open Sans"/>
                <w:sz w:val="22"/>
                <w:szCs w:val="22"/>
              </w:rPr>
            </w:pPr>
            <w:r w:rsidRPr="00AE228E">
              <w:rPr>
                <w:rFonts w:ascii="Open Sans" w:hAnsi="Open Sans" w:cs="Open Sans"/>
                <w:sz w:val="22"/>
                <w:szCs w:val="22"/>
              </w:rPr>
              <w:t>(A)</w:t>
            </w:r>
            <w:r>
              <w:rPr>
                <w:rFonts w:ascii="Open Sans" w:hAnsi="Open Sans" w:cs="Open Sans"/>
                <w:sz w:val="22"/>
                <w:szCs w:val="22"/>
              </w:rPr>
              <w:t xml:space="preserve"> </w:t>
            </w:r>
            <w:r w:rsidR="00F215B0">
              <w:rPr>
                <w:rFonts w:ascii="Open Sans" w:hAnsi="Open Sans" w:cs="Open Sans"/>
                <w:sz w:val="22"/>
                <w:szCs w:val="22"/>
              </w:rPr>
              <w:t>E</w:t>
            </w:r>
            <w:r w:rsidRPr="00AE228E">
              <w:rPr>
                <w:rFonts w:ascii="Open Sans" w:hAnsi="Open Sans" w:cs="Open Sans"/>
                <w:sz w:val="22"/>
                <w:szCs w:val="22"/>
              </w:rPr>
              <w:t>xplain the relationship between school and society;</w:t>
            </w:r>
          </w:p>
          <w:p w14:paraId="2DD5BBFD" w14:textId="2A2CC9CD" w:rsidR="00AE228E" w:rsidRPr="00AE228E" w:rsidRDefault="00AE228E" w:rsidP="00AE228E">
            <w:pPr>
              <w:spacing w:before="120" w:after="120"/>
              <w:ind w:left="1440"/>
              <w:rPr>
                <w:rFonts w:ascii="Open Sans" w:hAnsi="Open Sans" w:cs="Open Sans"/>
                <w:sz w:val="22"/>
                <w:szCs w:val="22"/>
              </w:rPr>
            </w:pPr>
            <w:r>
              <w:rPr>
                <w:rFonts w:ascii="Open Sans" w:hAnsi="Open Sans" w:cs="Open Sans"/>
                <w:sz w:val="22"/>
                <w:szCs w:val="22"/>
              </w:rPr>
              <w:t xml:space="preserve">(B) </w:t>
            </w:r>
            <w:r w:rsidR="00F215B0">
              <w:rPr>
                <w:rFonts w:ascii="Open Sans" w:hAnsi="Open Sans" w:cs="Open Sans"/>
                <w:sz w:val="22"/>
                <w:szCs w:val="22"/>
              </w:rPr>
              <w:t>R</w:t>
            </w:r>
            <w:r w:rsidRPr="00AE228E">
              <w:rPr>
                <w:rFonts w:ascii="Open Sans" w:hAnsi="Open Sans" w:cs="Open Sans"/>
                <w:sz w:val="22"/>
                <w:szCs w:val="22"/>
              </w:rPr>
              <w:t>ecognize and use resources for professional growth such as family, school, and community resources; and</w:t>
            </w:r>
          </w:p>
          <w:p w14:paraId="7B999466" w14:textId="7EC6389D" w:rsidR="00AE228E" w:rsidRPr="00AE228E" w:rsidRDefault="00AE228E" w:rsidP="00AE228E">
            <w:pPr>
              <w:spacing w:before="120" w:after="120"/>
              <w:ind w:left="1440"/>
              <w:rPr>
                <w:rFonts w:ascii="Open Sans" w:hAnsi="Open Sans" w:cs="Open Sans"/>
                <w:sz w:val="22"/>
                <w:szCs w:val="22"/>
              </w:rPr>
            </w:pPr>
            <w:r>
              <w:rPr>
                <w:rFonts w:ascii="Open Sans" w:hAnsi="Open Sans" w:cs="Open Sans"/>
                <w:sz w:val="22"/>
                <w:szCs w:val="22"/>
              </w:rPr>
              <w:t xml:space="preserve">(C) </w:t>
            </w:r>
            <w:r w:rsidR="00F215B0">
              <w:rPr>
                <w:rFonts w:ascii="Open Sans" w:hAnsi="Open Sans" w:cs="Open Sans"/>
                <w:sz w:val="22"/>
                <w:szCs w:val="22"/>
              </w:rPr>
              <w:t>C</w:t>
            </w:r>
            <w:r w:rsidRPr="00AE228E">
              <w:rPr>
                <w:rFonts w:ascii="Open Sans" w:hAnsi="Open Sans" w:cs="Open Sans"/>
                <w:sz w:val="22"/>
                <w:szCs w:val="22"/>
              </w:rPr>
              <w:t>ollaborate with stakeholders such as family, school, and community to promote learning.</w:t>
            </w:r>
          </w:p>
          <w:p w14:paraId="4583E660" w14:textId="2283BB5E" w:rsidR="00B3350C" w:rsidRPr="00D71C49" w:rsidRDefault="00B3350C" w:rsidP="00D71C49">
            <w:pPr>
              <w:spacing w:before="120" w:after="120"/>
              <w:rPr>
                <w:rFonts w:ascii="Open Sans" w:hAnsi="Open Sans" w:cs="Open Sans"/>
                <w:sz w:val="22"/>
                <w:szCs w:val="22"/>
              </w:rPr>
            </w:pPr>
          </w:p>
        </w:tc>
      </w:tr>
      <w:tr w:rsidR="00B3350C" w:rsidRPr="00D71C49" w14:paraId="692B52BF" w14:textId="77777777" w:rsidTr="000366FF">
        <w:trPr>
          <w:trHeight w:val="1133"/>
        </w:trPr>
        <w:tc>
          <w:tcPr>
            <w:tcW w:w="10782" w:type="dxa"/>
            <w:gridSpan w:val="2"/>
            <w:shd w:val="clear" w:color="auto" w:fill="D9D9D9" w:themeFill="background1" w:themeFillShade="D9"/>
          </w:tcPr>
          <w:p w14:paraId="10F901A2" w14:textId="77777777" w:rsidR="00B3350C" w:rsidRPr="00D71C49" w:rsidRDefault="00B3350C" w:rsidP="00616DA2">
            <w:pPr>
              <w:spacing w:before="120" w:after="120"/>
              <w:jc w:val="center"/>
              <w:rPr>
                <w:rFonts w:ascii="Open Sans" w:hAnsi="Open Sans" w:cs="Open Sans"/>
                <w:b/>
                <w:sz w:val="22"/>
                <w:szCs w:val="22"/>
              </w:rPr>
            </w:pPr>
            <w:r w:rsidRPr="00D71C49">
              <w:rPr>
                <w:rFonts w:ascii="Open Sans" w:hAnsi="Open Sans" w:cs="Open Sans"/>
                <w:b/>
                <w:sz w:val="22"/>
                <w:szCs w:val="22"/>
              </w:rPr>
              <w:t>Basic Direct Teach Lesson</w:t>
            </w:r>
          </w:p>
          <w:p w14:paraId="3BC06FE8" w14:textId="28B382E3" w:rsidR="00B3350C" w:rsidRPr="00D71C49" w:rsidRDefault="006052AA" w:rsidP="00616DA2">
            <w:pPr>
              <w:jc w:val="center"/>
              <w:rPr>
                <w:rFonts w:ascii="Open Sans" w:hAnsi="Open Sans" w:cs="Open Sans"/>
                <w:sz w:val="22"/>
                <w:szCs w:val="22"/>
              </w:rPr>
            </w:pPr>
            <w:r w:rsidRPr="00D71C49">
              <w:rPr>
                <w:rFonts w:ascii="Open Sans" w:hAnsi="Open Sans" w:cs="Open Sans"/>
                <w:sz w:val="22"/>
                <w:szCs w:val="22"/>
              </w:rPr>
              <w:t xml:space="preserve">(Includes </w:t>
            </w:r>
            <w:r w:rsidR="00B3350C" w:rsidRPr="00D71C49">
              <w:rPr>
                <w:rFonts w:ascii="Open Sans" w:hAnsi="Open Sans" w:cs="Open Sans"/>
                <w:sz w:val="22"/>
                <w:szCs w:val="22"/>
              </w:rPr>
              <w:t xml:space="preserve">Special Education Modifications/Accommodations and </w:t>
            </w:r>
          </w:p>
          <w:p w14:paraId="3042A4DA" w14:textId="6E415551" w:rsidR="00B3350C" w:rsidRPr="00D71C49" w:rsidRDefault="00B3350C" w:rsidP="00D0097D">
            <w:pPr>
              <w:jc w:val="center"/>
              <w:rPr>
                <w:rFonts w:ascii="Open Sans" w:hAnsi="Open Sans" w:cs="Open Sans"/>
                <w:sz w:val="22"/>
                <w:szCs w:val="22"/>
              </w:rPr>
            </w:pPr>
            <w:r w:rsidRPr="00D71C49">
              <w:rPr>
                <w:rFonts w:ascii="Open Sans" w:hAnsi="Open Sans" w:cs="Open Sans"/>
                <w:sz w:val="22"/>
                <w:szCs w:val="22"/>
              </w:rPr>
              <w:t>one English Language Proficiency Standards (ELPS) Strategy</w:t>
            </w:r>
            <w:r w:rsidR="006052AA" w:rsidRPr="00D71C49">
              <w:rPr>
                <w:rFonts w:ascii="Open Sans" w:hAnsi="Open Sans" w:cs="Open Sans"/>
                <w:sz w:val="22"/>
                <w:szCs w:val="22"/>
              </w:rPr>
              <w:t>)</w:t>
            </w:r>
          </w:p>
          <w:p w14:paraId="5635CDF7" w14:textId="3179FF44" w:rsidR="00D0097D" w:rsidRPr="00D71C49" w:rsidRDefault="00D0097D" w:rsidP="00D0097D">
            <w:pPr>
              <w:jc w:val="center"/>
              <w:rPr>
                <w:rFonts w:ascii="Open Sans" w:hAnsi="Open Sans" w:cs="Open Sans"/>
                <w:b/>
                <w:sz w:val="22"/>
                <w:szCs w:val="22"/>
              </w:rPr>
            </w:pPr>
          </w:p>
        </w:tc>
      </w:tr>
      <w:tr w:rsidR="00D71C49" w:rsidRPr="00D71C49" w14:paraId="49CA021C" w14:textId="77777777" w:rsidTr="00CF4FE0">
        <w:trPr>
          <w:trHeight w:val="27"/>
        </w:trPr>
        <w:tc>
          <w:tcPr>
            <w:tcW w:w="2952" w:type="dxa"/>
            <w:shd w:val="clear" w:color="auto" w:fill="auto"/>
          </w:tcPr>
          <w:p w14:paraId="3E12574F" w14:textId="76204C22" w:rsidR="00D71C49" w:rsidRPr="00D71C49" w:rsidRDefault="00D71C49" w:rsidP="00616DA2">
            <w:pPr>
              <w:spacing w:before="120" w:after="120"/>
              <w:jc w:val="center"/>
              <w:rPr>
                <w:rFonts w:ascii="Open Sans" w:hAnsi="Open Sans" w:cs="Open Sans"/>
                <w:b/>
                <w:sz w:val="22"/>
                <w:szCs w:val="22"/>
              </w:rPr>
            </w:pPr>
            <w:r w:rsidRPr="00D71C49">
              <w:rPr>
                <w:rFonts w:ascii="Open Sans" w:hAnsi="Open Sans" w:cs="Open Sans"/>
                <w:b/>
                <w:sz w:val="22"/>
                <w:szCs w:val="22"/>
              </w:rPr>
              <w:t>Instructional Objectives</w:t>
            </w:r>
          </w:p>
        </w:tc>
        <w:tc>
          <w:tcPr>
            <w:tcW w:w="7830" w:type="dxa"/>
            <w:shd w:val="clear" w:color="auto" w:fill="auto"/>
            <w:vAlign w:val="center"/>
          </w:tcPr>
          <w:p w14:paraId="4D4535FA"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Students will:</w:t>
            </w:r>
          </w:p>
          <w:p w14:paraId="73348CDC" w14:textId="582F0397" w:rsidR="00D71C49" w:rsidRPr="00D71C49" w:rsidRDefault="005F3E1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Explain </w:t>
            </w:r>
            <w:r w:rsidR="00D71C49" w:rsidRPr="00D71C49">
              <w:rPr>
                <w:rFonts w:ascii="Open Sans" w:hAnsi="Open Sans"/>
                <w:color w:val="000000"/>
                <w:position w:val="-3"/>
                <w:sz w:val="22"/>
                <w:szCs w:val="22"/>
              </w:rPr>
              <w:t>the connection between significant events in the history of the United States, the history of education and the history of their local community</w:t>
            </w:r>
          </w:p>
          <w:p w14:paraId="420CDA58" w14:textId="6DD38277" w:rsidR="00D71C49" w:rsidRPr="00D71C49" w:rsidRDefault="005F3E1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Articulate </w:t>
            </w:r>
            <w:r w:rsidR="00D71C49" w:rsidRPr="00D71C49">
              <w:rPr>
                <w:rFonts w:ascii="Open Sans" w:hAnsi="Open Sans"/>
                <w:color w:val="000000"/>
                <w:position w:val="-3"/>
                <w:sz w:val="22"/>
                <w:szCs w:val="22"/>
              </w:rPr>
              <w:t>the value of schools to society and individuals</w:t>
            </w:r>
          </w:p>
          <w:p w14:paraId="60AC3715" w14:textId="69392439" w:rsidR="00D71C49" w:rsidRPr="00D71C49" w:rsidRDefault="005F3E19" w:rsidP="00A20277">
            <w:pPr>
              <w:pStyle w:val="ListParagraph"/>
              <w:numPr>
                <w:ilvl w:val="0"/>
                <w:numId w:val="6"/>
              </w:numPr>
              <w:tabs>
                <w:tab w:val="left" w:pos="1640"/>
              </w:tabs>
              <w:rPr>
                <w:rFonts w:ascii="Open Sans" w:hAnsi="Open Sans" w:cs="Open Sans"/>
                <w:color w:val="333333"/>
                <w:sz w:val="22"/>
                <w:szCs w:val="22"/>
              </w:rPr>
            </w:pPr>
            <w:r w:rsidRPr="00D71C49">
              <w:rPr>
                <w:rFonts w:ascii="Open Sans" w:hAnsi="Open Sans"/>
                <w:color w:val="000000"/>
                <w:position w:val="-3"/>
                <w:sz w:val="22"/>
                <w:szCs w:val="22"/>
              </w:rPr>
              <w:t xml:space="preserve">Use </w:t>
            </w:r>
            <w:r w:rsidR="00D71C49" w:rsidRPr="00D71C49">
              <w:rPr>
                <w:rFonts w:ascii="Open Sans" w:hAnsi="Open Sans"/>
                <w:color w:val="000000"/>
                <w:position w:val="-3"/>
                <w:sz w:val="22"/>
                <w:szCs w:val="22"/>
              </w:rPr>
              <w:t>technology to communicate the historical perspectives to other groups at school and in the community</w:t>
            </w:r>
          </w:p>
        </w:tc>
      </w:tr>
      <w:tr w:rsidR="00D71C49" w:rsidRPr="00D71C49" w14:paraId="741CD4A0" w14:textId="77777777" w:rsidTr="00CF4FE0">
        <w:trPr>
          <w:trHeight w:val="27"/>
        </w:trPr>
        <w:tc>
          <w:tcPr>
            <w:tcW w:w="2952" w:type="dxa"/>
            <w:shd w:val="clear" w:color="auto" w:fill="auto"/>
          </w:tcPr>
          <w:p w14:paraId="65BFD213" w14:textId="6A49AE1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Rationale</w:t>
            </w:r>
          </w:p>
        </w:tc>
        <w:tc>
          <w:tcPr>
            <w:tcW w:w="7830" w:type="dxa"/>
            <w:shd w:val="clear" w:color="auto" w:fill="auto"/>
            <w:vAlign w:val="center"/>
          </w:tcPr>
          <w:p w14:paraId="469FAEF9" w14:textId="37D6F4C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I’m sure there are days when you would like to stay </w:t>
            </w:r>
            <w:r w:rsidR="008C4143">
              <w:rPr>
                <w:rFonts w:ascii="Open Sans" w:hAnsi="Open Sans"/>
                <w:color w:val="000000"/>
                <w:position w:val="-3"/>
                <w:sz w:val="22"/>
                <w:szCs w:val="22"/>
              </w:rPr>
              <w:t>home instead of coming to school S</w:t>
            </w:r>
            <w:r w:rsidRPr="00D71C49">
              <w:rPr>
                <w:rFonts w:ascii="Open Sans" w:hAnsi="Open Sans"/>
                <w:color w:val="000000"/>
                <w:position w:val="-3"/>
                <w:sz w:val="22"/>
                <w:szCs w:val="22"/>
              </w:rPr>
              <w:t xml:space="preserve">o </w:t>
            </w:r>
            <w:r w:rsidR="008C4143">
              <w:rPr>
                <w:rFonts w:ascii="Open Sans" w:hAnsi="Open Sans"/>
                <w:color w:val="000000"/>
                <w:position w:val="-3"/>
                <w:sz w:val="22"/>
                <w:szCs w:val="22"/>
              </w:rPr>
              <w:t xml:space="preserve">why do </w:t>
            </w:r>
            <w:r w:rsidRPr="00D71C49">
              <w:rPr>
                <w:rFonts w:ascii="Open Sans" w:hAnsi="Open Sans"/>
                <w:color w:val="000000"/>
                <w:position w:val="-3"/>
                <w:sz w:val="22"/>
                <w:szCs w:val="22"/>
              </w:rPr>
              <w:t>we have schools? Who started s</w:t>
            </w:r>
            <w:r w:rsidR="008C4143">
              <w:rPr>
                <w:rFonts w:ascii="Open Sans" w:hAnsi="Open Sans"/>
                <w:color w:val="000000"/>
                <w:position w:val="-3"/>
                <w:sz w:val="22"/>
                <w:szCs w:val="22"/>
              </w:rPr>
              <w:t>chools? Why does the law say we</w:t>
            </w:r>
            <w:r w:rsidRPr="00D71C49">
              <w:rPr>
                <w:rFonts w:ascii="Open Sans" w:hAnsi="Open Sans"/>
                <w:color w:val="000000"/>
                <w:position w:val="-3"/>
                <w:sz w:val="22"/>
                <w:szCs w:val="22"/>
              </w:rPr>
              <w:t xml:space="preserve"> have to go to school?</w:t>
            </w:r>
          </w:p>
          <w:p w14:paraId="77086E61" w14:textId="0D13E339"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The purpose of this lesson is to give you a</w:t>
            </w:r>
            <w:r w:rsidR="008C4143">
              <w:rPr>
                <w:rFonts w:ascii="Open Sans" w:hAnsi="Open Sans"/>
                <w:color w:val="000000"/>
                <w:position w:val="-3"/>
                <w:sz w:val="22"/>
                <w:szCs w:val="22"/>
              </w:rPr>
              <w:t>n</w:t>
            </w:r>
            <w:r w:rsidRPr="00D71C49">
              <w:rPr>
                <w:rFonts w:ascii="Open Sans" w:hAnsi="Open Sans"/>
                <w:color w:val="000000"/>
                <w:position w:val="-3"/>
                <w:sz w:val="22"/>
                <w:szCs w:val="22"/>
              </w:rPr>
              <w:t xml:space="preserve"> historically </w:t>
            </w:r>
            <w:r w:rsidR="008C4143">
              <w:rPr>
                <w:rFonts w:ascii="Open Sans" w:hAnsi="Open Sans"/>
                <w:color w:val="000000"/>
                <w:position w:val="-3"/>
                <w:sz w:val="22"/>
                <w:szCs w:val="22"/>
              </w:rPr>
              <w:t>accurate overview</w:t>
            </w:r>
            <w:r w:rsidRPr="00D71C49">
              <w:rPr>
                <w:rFonts w:ascii="Open Sans" w:hAnsi="Open Sans"/>
                <w:color w:val="000000"/>
                <w:position w:val="-3"/>
                <w:sz w:val="22"/>
                <w:szCs w:val="22"/>
              </w:rPr>
              <w:t xml:space="preserve"> of education in the United States. You will be the next generation of educators. With the changes </w:t>
            </w:r>
            <w:r w:rsidR="008C4143">
              <w:rPr>
                <w:rFonts w:ascii="Open Sans" w:hAnsi="Open Sans"/>
                <w:color w:val="000000"/>
                <w:position w:val="-3"/>
                <w:sz w:val="22"/>
                <w:szCs w:val="22"/>
              </w:rPr>
              <w:t>in our society, including</w:t>
            </w:r>
            <w:r w:rsidRPr="00D71C49">
              <w:rPr>
                <w:rFonts w:ascii="Open Sans" w:hAnsi="Open Sans"/>
                <w:color w:val="000000"/>
                <w:position w:val="-3"/>
                <w:sz w:val="22"/>
                <w:szCs w:val="22"/>
              </w:rPr>
              <w:t xml:space="preserve"> technology, you as a future leader in education must begin to think about answers to the question “Where will we go from here?”</w:t>
            </w:r>
          </w:p>
          <w:p w14:paraId="0AEAFDF2" w14:textId="197F7CF8" w:rsidR="00D71C49" w:rsidRPr="00D71C49" w:rsidRDefault="00D71C49" w:rsidP="004D1F50">
            <w:pPr>
              <w:spacing w:before="120" w:after="120"/>
              <w:rPr>
                <w:rFonts w:ascii="Open Sans" w:hAnsi="Open Sans" w:cs="Open Sans"/>
                <w:sz w:val="22"/>
                <w:szCs w:val="22"/>
              </w:rPr>
            </w:pPr>
            <w:r w:rsidRPr="00D71C49">
              <w:rPr>
                <w:rFonts w:ascii="Open Sans" w:hAnsi="Open Sans"/>
                <w:color w:val="000000"/>
                <w:position w:val="-3"/>
                <w:sz w:val="22"/>
                <w:szCs w:val="22"/>
              </w:rPr>
              <w:t>All of this valuable information will assist you as you pursue your career in education.</w:t>
            </w:r>
          </w:p>
        </w:tc>
      </w:tr>
      <w:tr w:rsidR="00D71C49" w:rsidRPr="00D71C49" w14:paraId="46AD6D97" w14:textId="77777777" w:rsidTr="00CF4FE0">
        <w:trPr>
          <w:trHeight w:val="27"/>
        </w:trPr>
        <w:tc>
          <w:tcPr>
            <w:tcW w:w="2952" w:type="dxa"/>
            <w:shd w:val="clear" w:color="auto" w:fill="auto"/>
          </w:tcPr>
          <w:p w14:paraId="1115E24F" w14:textId="27A88A3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Duration of Lesson</w:t>
            </w:r>
          </w:p>
        </w:tc>
        <w:tc>
          <w:tcPr>
            <w:tcW w:w="7830" w:type="dxa"/>
            <w:shd w:val="clear" w:color="auto" w:fill="auto"/>
            <w:vAlign w:val="center"/>
          </w:tcPr>
          <w:p w14:paraId="0F979EA2" w14:textId="309B0039" w:rsidR="00D71C49" w:rsidRPr="00D71C49" w:rsidRDefault="00D71C49" w:rsidP="00616DA2">
            <w:pPr>
              <w:spacing w:before="120" w:after="120"/>
              <w:rPr>
                <w:rFonts w:ascii="Open Sans" w:hAnsi="Open Sans" w:cs="Open Sans"/>
                <w:sz w:val="22"/>
                <w:szCs w:val="22"/>
              </w:rPr>
            </w:pPr>
            <w:r w:rsidRPr="00D71C49">
              <w:rPr>
                <w:rFonts w:ascii="Open Sans" w:hAnsi="Open Sans"/>
                <w:color w:val="000000"/>
                <w:position w:val="-3"/>
                <w:sz w:val="22"/>
                <w:szCs w:val="22"/>
              </w:rPr>
              <w:t xml:space="preserve">Five </w:t>
            </w:r>
            <w:r w:rsidR="00E00C38" w:rsidRPr="00D71C49">
              <w:rPr>
                <w:rFonts w:ascii="Open Sans" w:hAnsi="Open Sans"/>
                <w:color w:val="000000"/>
                <w:position w:val="-3"/>
                <w:sz w:val="22"/>
                <w:szCs w:val="22"/>
              </w:rPr>
              <w:t>45-minute</w:t>
            </w:r>
            <w:r w:rsidRPr="00D71C49">
              <w:rPr>
                <w:rFonts w:ascii="Open Sans" w:hAnsi="Open Sans"/>
                <w:color w:val="000000"/>
                <w:position w:val="-3"/>
                <w:sz w:val="22"/>
                <w:szCs w:val="22"/>
              </w:rPr>
              <w:t xml:space="preserve"> class periods</w:t>
            </w:r>
          </w:p>
        </w:tc>
      </w:tr>
      <w:tr w:rsidR="00D71C49" w:rsidRPr="00D71C49" w14:paraId="3F56A797" w14:textId="77777777" w:rsidTr="00CF4FE0">
        <w:trPr>
          <w:trHeight w:val="27"/>
        </w:trPr>
        <w:tc>
          <w:tcPr>
            <w:tcW w:w="2952" w:type="dxa"/>
            <w:shd w:val="clear" w:color="auto" w:fill="auto"/>
          </w:tcPr>
          <w:p w14:paraId="0652114D" w14:textId="4D8C22F5" w:rsidR="00D71C49" w:rsidRPr="00D71C49" w:rsidRDefault="00D71C49" w:rsidP="00A74FE6">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Word Wall/Key Vocabulary</w:t>
            </w:r>
          </w:p>
          <w:p w14:paraId="156E697A" w14:textId="319E44A3" w:rsidR="00D71C49" w:rsidRPr="00D71C49" w:rsidRDefault="00D71C49" w:rsidP="173F7DB3">
            <w:pPr>
              <w:jc w:val="center"/>
              <w:rPr>
                <w:rFonts w:ascii="Open Sans" w:hAnsi="Open Sans" w:cs="Open Sans"/>
                <w:sz w:val="22"/>
                <w:szCs w:val="22"/>
              </w:rPr>
            </w:pPr>
            <w:r w:rsidRPr="00D71C49">
              <w:rPr>
                <w:rFonts w:ascii="Open Sans" w:hAnsi="Open Sans" w:cs="Open Sans"/>
                <w:i/>
                <w:iCs/>
                <w:sz w:val="22"/>
                <w:szCs w:val="22"/>
              </w:rPr>
              <w:t>(ELPS c1a,c,f; c2b; c3a,b,d; c4c; c5b) PDAS II(5)</w:t>
            </w:r>
          </w:p>
        </w:tc>
        <w:tc>
          <w:tcPr>
            <w:tcW w:w="7830" w:type="dxa"/>
            <w:shd w:val="clear" w:color="auto" w:fill="auto"/>
            <w:vAlign w:val="center"/>
          </w:tcPr>
          <w:p w14:paraId="282EAE2F"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Common schools:</w:t>
            </w:r>
            <w:r w:rsidRPr="00D71C49">
              <w:rPr>
                <w:rFonts w:ascii="Open Sans" w:hAnsi="Open Sans"/>
                <w:color w:val="000000"/>
                <w:position w:val="-3"/>
                <w:sz w:val="22"/>
                <w:szCs w:val="22"/>
              </w:rPr>
              <w:t xml:space="preserve"> Schools that were supported by the community where education was free for the students</w:t>
            </w:r>
          </w:p>
          <w:p w14:paraId="21DCFB72"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Dame schools:</w:t>
            </w:r>
            <w:r w:rsidRPr="00D71C49">
              <w:rPr>
                <w:rFonts w:ascii="Open Sans" w:hAnsi="Open Sans"/>
                <w:color w:val="000000"/>
                <w:position w:val="-3"/>
                <w:sz w:val="22"/>
                <w:szCs w:val="22"/>
              </w:rPr>
              <w:t xml:space="preserve"> Schools taught by respected women who could read and write and who turned their homes into schools where parents paid to have their children taught</w:t>
            </w:r>
          </w:p>
          <w:p w14:paraId="35A70AFF"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Frontier schools:</w:t>
            </w:r>
            <w:r w:rsidRPr="00D71C49">
              <w:rPr>
                <w:rFonts w:ascii="Open Sans" w:hAnsi="Open Sans"/>
                <w:color w:val="000000"/>
                <w:position w:val="-3"/>
                <w:sz w:val="22"/>
                <w:szCs w:val="22"/>
              </w:rPr>
              <w:t xml:space="preserve"> Usually one room schools where the teacher taught all ages and all subjects in one small room</w:t>
            </w:r>
          </w:p>
          <w:p w14:paraId="645DB685"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Grammar school:</w:t>
            </w:r>
            <w:r w:rsidRPr="00D71C49">
              <w:rPr>
                <w:rFonts w:ascii="Open Sans" w:hAnsi="Open Sans"/>
                <w:color w:val="000000"/>
                <w:position w:val="-3"/>
                <w:sz w:val="22"/>
                <w:szCs w:val="22"/>
              </w:rPr>
              <w:t xml:space="preserve"> Early schools that were like modern high schools, originally for white boys only</w:t>
            </w:r>
          </w:p>
          <w:p w14:paraId="7A2FFD01"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Kindergarten schools:</w:t>
            </w:r>
            <w:r w:rsidRPr="00D71C49">
              <w:rPr>
                <w:rFonts w:ascii="Open Sans" w:hAnsi="Open Sans"/>
                <w:color w:val="000000"/>
                <w:position w:val="-3"/>
                <w:sz w:val="22"/>
                <w:szCs w:val="22"/>
              </w:rPr>
              <w:t xml:space="preserve"> Started for young children to be creative and expressive. They were like a “children’s garden.”</w:t>
            </w:r>
          </w:p>
          <w:p w14:paraId="1E0A16C3"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Normal schools:</w:t>
            </w:r>
            <w:r w:rsidRPr="00D71C49">
              <w:rPr>
                <w:rFonts w:ascii="Open Sans" w:hAnsi="Open Sans"/>
                <w:color w:val="000000"/>
                <w:position w:val="-3"/>
                <w:sz w:val="22"/>
                <w:szCs w:val="22"/>
              </w:rPr>
              <w:t xml:space="preserve"> Schools designed to train teachers</w:t>
            </w:r>
          </w:p>
          <w:p w14:paraId="0417F303"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b/>
                <w:bCs/>
                <w:color w:val="000000"/>
                <w:position w:val="-3"/>
                <w:sz w:val="22"/>
                <w:szCs w:val="22"/>
              </w:rPr>
              <w:t>Private schools:</w:t>
            </w:r>
            <w:r w:rsidRPr="00D71C49">
              <w:rPr>
                <w:rFonts w:ascii="Open Sans" w:hAnsi="Open Sans"/>
                <w:color w:val="000000"/>
                <w:position w:val="-3"/>
                <w:sz w:val="22"/>
                <w:szCs w:val="22"/>
              </w:rPr>
              <w:t xml:space="preserve"> Schools where parents paid for their sons to attend class which emphasized religious beliefs</w:t>
            </w:r>
          </w:p>
          <w:p w14:paraId="47D13121" w14:textId="25D26819" w:rsidR="00D71C49" w:rsidRPr="00D71C49" w:rsidRDefault="00D71C49" w:rsidP="00A20277">
            <w:pPr>
              <w:spacing w:before="120" w:after="120"/>
              <w:rPr>
                <w:rFonts w:ascii="Open Sans" w:hAnsi="Open Sans" w:cs="Open Sans"/>
                <w:sz w:val="22"/>
                <w:szCs w:val="22"/>
              </w:rPr>
            </w:pPr>
            <w:r w:rsidRPr="00D71C49">
              <w:rPr>
                <w:rFonts w:ascii="Open Sans" w:hAnsi="Open Sans"/>
                <w:b/>
                <w:bCs/>
                <w:color w:val="000000"/>
                <w:position w:val="-3"/>
                <w:sz w:val="22"/>
                <w:szCs w:val="22"/>
              </w:rPr>
              <w:t>Town school:</w:t>
            </w:r>
            <w:r w:rsidRPr="00D71C49">
              <w:rPr>
                <w:rFonts w:ascii="Open Sans" w:hAnsi="Open Sans"/>
                <w:color w:val="000000"/>
                <w:position w:val="-3"/>
                <w:sz w:val="22"/>
                <w:szCs w:val="22"/>
              </w:rPr>
              <w:t xml:space="preserve"> Schools where all children in the town could learn</w:t>
            </w:r>
          </w:p>
        </w:tc>
      </w:tr>
      <w:tr w:rsidR="00D71C49" w:rsidRPr="00D71C49" w14:paraId="2AB98FD6" w14:textId="77777777" w:rsidTr="00CF4FE0">
        <w:trPr>
          <w:trHeight w:val="27"/>
        </w:trPr>
        <w:tc>
          <w:tcPr>
            <w:tcW w:w="2952" w:type="dxa"/>
            <w:shd w:val="clear" w:color="auto" w:fill="auto"/>
          </w:tcPr>
          <w:p w14:paraId="7A681535" w14:textId="1FBBFA88"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Materials/Specialized Equipment Needed</w:t>
            </w:r>
          </w:p>
        </w:tc>
        <w:tc>
          <w:tcPr>
            <w:tcW w:w="7830" w:type="dxa"/>
            <w:shd w:val="clear" w:color="auto" w:fill="auto"/>
            <w:vAlign w:val="center"/>
          </w:tcPr>
          <w:p w14:paraId="050B6EB5"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Equipment:</w:t>
            </w:r>
          </w:p>
          <w:p w14:paraId="22A2C8A2" w14:textId="51419D0C" w:rsidR="00D71C49" w:rsidRPr="00D71C49" w:rsidRDefault="00364CCF"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Computer </w:t>
            </w:r>
            <w:r w:rsidR="00D71C49" w:rsidRPr="00D71C49">
              <w:rPr>
                <w:rFonts w:ascii="Open Sans" w:hAnsi="Open Sans"/>
                <w:color w:val="000000"/>
                <w:position w:val="-3"/>
                <w:sz w:val="22"/>
                <w:szCs w:val="22"/>
              </w:rPr>
              <w:t xml:space="preserve">with projector for </w:t>
            </w:r>
            <w:r w:rsidR="005146FB">
              <w:rPr>
                <w:rFonts w:ascii="Open Sans" w:hAnsi="Open Sans"/>
                <w:color w:val="000000"/>
                <w:position w:val="-3"/>
                <w:sz w:val="22"/>
                <w:szCs w:val="22"/>
              </w:rPr>
              <w:t>P</w:t>
            </w:r>
            <w:r w:rsidRPr="00D71C49">
              <w:rPr>
                <w:rFonts w:ascii="Open Sans" w:hAnsi="Open Sans"/>
                <w:color w:val="000000"/>
                <w:position w:val="-3"/>
                <w:sz w:val="22"/>
                <w:szCs w:val="22"/>
              </w:rPr>
              <w:t>ower</w:t>
            </w:r>
            <w:r w:rsidR="005146FB">
              <w:rPr>
                <w:rFonts w:ascii="Open Sans" w:hAnsi="Open Sans"/>
                <w:color w:val="000000"/>
                <w:position w:val="-3"/>
                <w:sz w:val="22"/>
                <w:szCs w:val="22"/>
              </w:rPr>
              <w:t>P</w:t>
            </w:r>
            <w:r w:rsidRPr="00D71C49">
              <w:rPr>
                <w:rFonts w:ascii="Open Sans" w:hAnsi="Open Sans"/>
                <w:color w:val="000000"/>
                <w:position w:val="-3"/>
                <w:sz w:val="22"/>
                <w:szCs w:val="22"/>
              </w:rPr>
              <w:t>oint</w:t>
            </w:r>
            <w:r w:rsidR="00D71C49" w:rsidRPr="00D71C49">
              <w:rPr>
                <w:rFonts w:ascii="Open Sans" w:hAnsi="Open Sans"/>
                <w:color w:val="000000"/>
                <w:position w:val="-3"/>
                <w:sz w:val="22"/>
                <w:szCs w:val="22"/>
              </w:rPr>
              <w:t xml:space="preserve"> presentation</w:t>
            </w:r>
          </w:p>
          <w:p w14:paraId="59F7AF24" w14:textId="2E1D286D"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Internet</w:t>
            </w:r>
            <w:r w:rsidR="00F35832">
              <w:rPr>
                <w:rFonts w:ascii="Open Sans" w:hAnsi="Open Sans"/>
                <w:color w:val="000000"/>
                <w:position w:val="-3"/>
                <w:sz w:val="22"/>
                <w:szCs w:val="22"/>
              </w:rPr>
              <w:br/>
            </w:r>
          </w:p>
          <w:p w14:paraId="0E06CC13"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Materials:</w:t>
            </w:r>
          </w:p>
          <w:p w14:paraId="7586910C" w14:textId="08481B68" w:rsidR="00E42DFC" w:rsidRDefault="00364CCF" w:rsidP="00E42DFC">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Class </w:t>
            </w:r>
            <w:r w:rsidR="00D71C49" w:rsidRPr="00D71C49">
              <w:rPr>
                <w:rFonts w:ascii="Open Sans" w:hAnsi="Open Sans"/>
                <w:color w:val="000000"/>
                <w:position w:val="-3"/>
                <w:sz w:val="22"/>
                <w:szCs w:val="22"/>
              </w:rPr>
              <w:t>set of TEKS for Instructional Practices in Education and Training</w:t>
            </w:r>
          </w:p>
          <w:p w14:paraId="74F509D7" w14:textId="77777777" w:rsidR="00D71C49" w:rsidRPr="00160D80" w:rsidRDefault="00364CCF" w:rsidP="00255B87">
            <w:pPr>
              <w:numPr>
                <w:ilvl w:val="0"/>
                <w:numId w:val="10"/>
              </w:numPr>
              <w:rPr>
                <w:rFonts w:ascii="Open Sans" w:hAnsi="Open Sans"/>
                <w:color w:val="000000"/>
                <w:sz w:val="22"/>
                <w:szCs w:val="22"/>
              </w:rPr>
            </w:pPr>
            <w:r w:rsidRPr="00E42DFC">
              <w:rPr>
                <w:rFonts w:ascii="Open Sans" w:hAnsi="Open Sans"/>
                <w:color w:val="000000"/>
                <w:position w:val="-3"/>
                <w:sz w:val="22"/>
                <w:szCs w:val="22"/>
              </w:rPr>
              <w:t xml:space="preserve">Copies </w:t>
            </w:r>
            <w:r w:rsidR="00D71C49" w:rsidRPr="00E42DFC">
              <w:rPr>
                <w:rFonts w:ascii="Open Sans" w:hAnsi="Open Sans"/>
                <w:color w:val="000000"/>
                <w:position w:val="-3"/>
                <w:sz w:val="22"/>
                <w:szCs w:val="22"/>
              </w:rPr>
              <w:t xml:space="preserve">of handouts </w:t>
            </w:r>
          </w:p>
          <w:p w14:paraId="2582F105" w14:textId="77777777" w:rsidR="00160D80" w:rsidRDefault="00160D80" w:rsidP="00160D80">
            <w:pPr>
              <w:rPr>
                <w:rFonts w:ascii="Open Sans" w:hAnsi="Open Sans"/>
                <w:color w:val="000000"/>
                <w:position w:val="-3"/>
                <w:sz w:val="22"/>
                <w:szCs w:val="22"/>
              </w:rPr>
            </w:pPr>
          </w:p>
          <w:p w14:paraId="6A9F3762" w14:textId="77777777" w:rsidR="00160D80" w:rsidRPr="00D71C49" w:rsidRDefault="00160D80" w:rsidP="00160D80">
            <w:pPr>
              <w:spacing w:before="120" w:after="120"/>
              <w:rPr>
                <w:rFonts w:ascii="Open Sans" w:hAnsi="Open Sans" w:cs="Open Sans"/>
                <w:b/>
                <w:bCs/>
                <w:sz w:val="22"/>
                <w:szCs w:val="22"/>
              </w:rPr>
            </w:pPr>
            <w:r w:rsidRPr="00D71C49">
              <w:rPr>
                <w:rFonts w:ascii="Open Sans" w:hAnsi="Open Sans" w:cs="Open Sans"/>
                <w:b/>
                <w:bCs/>
                <w:sz w:val="22"/>
                <w:szCs w:val="22"/>
              </w:rPr>
              <w:t>PowerPoint:</w:t>
            </w:r>
          </w:p>
          <w:p w14:paraId="791C9DB0"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Where Will We Go From Here?</w:t>
            </w:r>
          </w:p>
          <w:p w14:paraId="59DA6923"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Free iPad App:</w:t>
            </w:r>
          </w:p>
          <w:p w14:paraId="2B005BD4" w14:textId="77777777" w:rsidR="00160D80" w:rsidRPr="00D71C49" w:rsidRDefault="00160D80" w:rsidP="00160D80">
            <w:pPr>
              <w:numPr>
                <w:ilvl w:val="1"/>
                <w:numId w:val="10"/>
              </w:numPr>
              <w:ind w:left="1440"/>
              <w:rPr>
                <w:rFonts w:ascii="Open Sans" w:hAnsi="Open Sans"/>
                <w:color w:val="000000"/>
                <w:sz w:val="22"/>
                <w:szCs w:val="22"/>
              </w:rPr>
            </w:pPr>
            <w:r w:rsidRPr="00D71C49">
              <w:rPr>
                <w:rFonts w:ascii="Open Sans" w:hAnsi="Open Sans"/>
                <w:color w:val="000000"/>
                <w:position w:val="-3"/>
                <w:sz w:val="22"/>
                <w:szCs w:val="22"/>
              </w:rPr>
              <w:t>Teaching</w:t>
            </w:r>
            <w:r>
              <w:rPr>
                <w:rFonts w:ascii="Open Sans" w:hAnsi="Open Sans"/>
                <w:color w:val="000000"/>
                <w:position w:val="-3"/>
                <w:sz w:val="22"/>
                <w:szCs w:val="22"/>
              </w:rPr>
              <w:t xml:space="preserve"> With Technology Video Library</w:t>
            </w:r>
            <w:r>
              <w:rPr>
                <w:rFonts w:ascii="Open Sans" w:hAnsi="Open Sans"/>
                <w:color w:val="000000"/>
                <w:position w:val="-3"/>
                <w:sz w:val="22"/>
                <w:szCs w:val="22"/>
              </w:rPr>
              <w:br/>
            </w:r>
            <w:r w:rsidRPr="00D71C49">
              <w:rPr>
                <w:rFonts w:ascii="Open Sans" w:hAnsi="Open Sans"/>
                <w:color w:val="000000"/>
                <w:position w:val="-3"/>
                <w:sz w:val="22"/>
                <w:szCs w:val="22"/>
              </w:rPr>
              <w:t>The NETS video library is a collection of video of actual classrooms, enriched by additional material such as lesson context, teacher handouts and even student work, accessible alongside the video.</w:t>
            </w:r>
            <w:hyperlink r:id="rId12" w:history="1">
              <w:r w:rsidRPr="00D71C49">
                <w:rPr>
                  <w:rFonts w:ascii="Open Sans" w:hAnsi="Open Sans"/>
                  <w:color w:val="0000CC"/>
                  <w:position w:val="-3"/>
                  <w:sz w:val="22"/>
                  <w:szCs w:val="22"/>
                  <w:u w:val="single"/>
                </w:rPr>
                <w:br/>
                <w:t>https://itunes.apple.com/us/app/teaching-technology-video/id460913574?mt=8</w:t>
              </w:r>
            </w:hyperlink>
          </w:p>
          <w:p w14:paraId="47CF8E03"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Infographic:</w:t>
            </w:r>
          </w:p>
          <w:p w14:paraId="0087D333" w14:textId="77777777" w:rsidR="00160D80" w:rsidRPr="00D71C49" w:rsidRDefault="00160D80" w:rsidP="00160D80">
            <w:pPr>
              <w:numPr>
                <w:ilvl w:val="1"/>
                <w:numId w:val="10"/>
              </w:numPr>
              <w:ind w:left="1440"/>
              <w:rPr>
                <w:rFonts w:ascii="Open Sans" w:hAnsi="Open Sans"/>
                <w:color w:val="000000"/>
                <w:sz w:val="22"/>
                <w:szCs w:val="22"/>
              </w:rPr>
            </w:pPr>
            <w:r w:rsidRPr="00D71C49">
              <w:rPr>
                <w:rFonts w:ascii="Open Sans" w:hAnsi="Open Sans"/>
                <w:color w:val="000000"/>
                <w:position w:val="-3"/>
                <w:sz w:val="22"/>
                <w:szCs w:val="22"/>
              </w:rPr>
              <w:t>A Brief History of</w:t>
            </w:r>
            <w:r>
              <w:rPr>
                <w:rFonts w:ascii="Open Sans" w:hAnsi="Open Sans"/>
                <w:color w:val="000000"/>
                <w:position w:val="-3"/>
                <w:sz w:val="22"/>
                <w:szCs w:val="22"/>
              </w:rPr>
              <w:t xml:space="preserve"> Online Learning (Infographic)</w:t>
            </w:r>
            <w:r>
              <w:rPr>
                <w:rFonts w:ascii="Open Sans" w:hAnsi="Open Sans"/>
                <w:color w:val="000000"/>
                <w:position w:val="-3"/>
                <w:sz w:val="22"/>
                <w:szCs w:val="22"/>
              </w:rPr>
              <w:br/>
            </w:r>
            <w:r w:rsidRPr="00D71C49">
              <w:rPr>
                <w:rFonts w:ascii="Open Sans" w:hAnsi="Open Sans"/>
                <w:color w:val="000000"/>
                <w:position w:val="-3"/>
                <w:sz w:val="22"/>
                <w:szCs w:val="22"/>
              </w:rPr>
              <w:t>This infographic provides a brief visual history of online learning. It shows the different roles that technology has played in the evolution of higher Ed, provides the cultural context for advances made in distance learning, and highlights the rapid adoption of online courses.</w:t>
            </w:r>
            <w:hyperlink r:id="rId13" w:history="1">
              <w:r w:rsidRPr="00D71C49">
                <w:rPr>
                  <w:rFonts w:ascii="Open Sans" w:hAnsi="Open Sans"/>
                  <w:color w:val="0000CC"/>
                  <w:position w:val="-3"/>
                  <w:sz w:val="22"/>
                  <w:szCs w:val="22"/>
                  <w:u w:val="single"/>
                </w:rPr>
                <w:br/>
              </w:r>
              <w:r w:rsidRPr="00D71C49">
                <w:rPr>
                  <w:rFonts w:ascii="Open Sans" w:hAnsi="Open Sans"/>
                  <w:color w:val="0000CC"/>
                  <w:position w:val="-3"/>
                  <w:sz w:val="22"/>
                  <w:szCs w:val="22"/>
                  <w:u w:val="single"/>
                </w:rPr>
                <w:lastRenderedPageBreak/>
                <w:t>http://www.straighterline.com/blog/brief-history-online-learning-infographic/</w:t>
              </w:r>
            </w:hyperlink>
          </w:p>
          <w:p w14:paraId="75BDF14A"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TedTalk:</w:t>
            </w:r>
          </w:p>
          <w:p w14:paraId="12DE92B5" w14:textId="77777777" w:rsidR="00160D80" w:rsidRPr="00160D80" w:rsidRDefault="00160D80" w:rsidP="00160D80">
            <w:pPr>
              <w:numPr>
                <w:ilvl w:val="1"/>
                <w:numId w:val="10"/>
              </w:numPr>
              <w:ind w:left="1440"/>
              <w:rPr>
                <w:rFonts w:ascii="Open Sans" w:hAnsi="Open Sans"/>
                <w:color w:val="000000"/>
                <w:sz w:val="22"/>
                <w:szCs w:val="22"/>
              </w:rPr>
            </w:pPr>
            <w:r w:rsidRPr="00D71C49">
              <w:rPr>
                <w:rFonts w:ascii="Open Sans" w:hAnsi="Open Sans"/>
                <w:color w:val="000000"/>
                <w:position w:val="-3"/>
                <w:sz w:val="22"/>
                <w:szCs w:val="22"/>
              </w:rPr>
              <w:t>Pearl Arredondo: My story, from gan</w:t>
            </w:r>
            <w:r>
              <w:rPr>
                <w:rFonts w:ascii="Open Sans" w:hAnsi="Open Sans"/>
                <w:color w:val="000000"/>
                <w:position w:val="-3"/>
                <w:sz w:val="22"/>
                <w:szCs w:val="22"/>
              </w:rPr>
              <w:t>gland daughter to star teacher</w:t>
            </w:r>
            <w:r>
              <w:rPr>
                <w:rFonts w:ascii="Open Sans" w:hAnsi="Open Sans"/>
                <w:color w:val="000000"/>
                <w:position w:val="-3"/>
                <w:sz w:val="22"/>
                <w:szCs w:val="22"/>
              </w:rPr>
              <w:br/>
            </w:r>
            <w:r w:rsidRPr="00D71C49">
              <w:rPr>
                <w:rFonts w:ascii="Open Sans" w:hAnsi="Open Sans"/>
                <w:color w:val="000000"/>
                <w:position w:val="-3"/>
                <w:sz w:val="22"/>
                <w:szCs w:val="22"/>
              </w:rPr>
              <w:t>Pearl Arredondo grew up in East Los Angeles, the daughter of a high-ranking gang member who was in and out of jail. Many teachers wrote her off as having a problem with authority. Now a teacher herself, she’s creating a different kind of school and telling students her story so that they know it’s okay if sometimes homework isn’t the first thing on their minds.</w:t>
            </w:r>
            <w:hyperlink r:id="rId14" w:history="1">
              <w:r w:rsidRPr="00D71C49">
                <w:rPr>
                  <w:rFonts w:ascii="Open Sans" w:hAnsi="Open Sans"/>
                  <w:color w:val="0000CC"/>
                  <w:position w:val="-3"/>
                  <w:sz w:val="22"/>
                  <w:szCs w:val="22"/>
                  <w:u w:val="single"/>
                </w:rPr>
                <w:br/>
                <w:t>https://www.ted.com/talks/pearl_arredondo_my_story_from_gangland_daughter_to_star_teacher</w:t>
              </w:r>
            </w:hyperlink>
          </w:p>
          <w:p w14:paraId="7FAEDB47" w14:textId="77777777" w:rsidR="00160D80" w:rsidRPr="00D71C49" w:rsidRDefault="00160D80" w:rsidP="00160D80">
            <w:pPr>
              <w:ind w:left="1440"/>
              <w:rPr>
                <w:rFonts w:ascii="Open Sans" w:hAnsi="Open Sans"/>
                <w:color w:val="000000"/>
                <w:sz w:val="22"/>
                <w:szCs w:val="22"/>
              </w:rPr>
            </w:pPr>
          </w:p>
          <w:p w14:paraId="721F3577" w14:textId="77777777" w:rsidR="00160D80" w:rsidRPr="00D71C49" w:rsidRDefault="00160D80" w:rsidP="00160D80">
            <w:pPr>
              <w:spacing w:before="319" w:after="319"/>
              <w:textAlignment w:val="center"/>
              <w:outlineLvl w:val="3"/>
              <w:rPr>
                <w:rFonts w:ascii="Open Sans" w:hAnsi="Open Sans"/>
                <w:sz w:val="22"/>
                <w:szCs w:val="22"/>
              </w:rPr>
            </w:pPr>
            <w:r w:rsidRPr="00D71C49">
              <w:rPr>
                <w:rFonts w:ascii="Open Sans" w:hAnsi="Open Sans"/>
                <w:b/>
                <w:bCs/>
                <w:color w:val="000000"/>
                <w:position w:val="-3"/>
                <w:sz w:val="22"/>
                <w:szCs w:val="22"/>
              </w:rPr>
              <w:t>YouTube:</w:t>
            </w:r>
          </w:p>
          <w:p w14:paraId="32530E0B" w14:textId="77777777" w:rsidR="00160D80" w:rsidRPr="00160D80" w:rsidRDefault="00160D80" w:rsidP="00160D80">
            <w:pPr>
              <w:pStyle w:val="ListParagraph"/>
              <w:numPr>
                <w:ilvl w:val="0"/>
                <w:numId w:val="6"/>
              </w:numPr>
              <w:spacing w:before="120" w:after="120"/>
              <w:rPr>
                <w:rFonts w:ascii="Open Sans" w:hAnsi="Open Sans" w:cs="Open Sans"/>
                <w:bCs/>
                <w:sz w:val="22"/>
                <w:szCs w:val="22"/>
              </w:rPr>
            </w:pPr>
            <w:r w:rsidRPr="00160D80">
              <w:rPr>
                <w:rFonts w:ascii="Open Sans" w:hAnsi="Open Sans"/>
                <w:color w:val="000000"/>
                <w:position w:val="-3"/>
                <w:sz w:val="22"/>
                <w:szCs w:val="22"/>
              </w:rPr>
              <w:t>Horace Mann-The Father of American Education</w:t>
            </w:r>
            <w:r w:rsidRPr="00160D80">
              <w:rPr>
                <w:rFonts w:ascii="Open Sans" w:hAnsi="Open Sans"/>
                <w:color w:val="000000"/>
                <w:position w:val="-3"/>
                <w:sz w:val="22"/>
                <w:szCs w:val="22"/>
              </w:rPr>
              <w:br/>
              <w:t xml:space="preserve">Also an example of student work using technology for a class project. This is an excellent video about the life of Horace Mann. </w:t>
            </w:r>
            <w:hyperlink r:id="rId15" w:history="1">
              <w:r w:rsidRPr="00160D80">
                <w:rPr>
                  <w:rFonts w:ascii="Open Sans" w:hAnsi="Open Sans"/>
                  <w:color w:val="0000CC"/>
                  <w:position w:val="-3"/>
                  <w:sz w:val="22"/>
                  <w:szCs w:val="22"/>
                  <w:u w:val="single"/>
                </w:rPr>
                <w:br/>
                <w:t>http://youtu.be/pAnTmplQ_tw</w:t>
              </w:r>
            </w:hyperlink>
          </w:p>
          <w:p w14:paraId="374E808E" w14:textId="77777777" w:rsidR="00160D80" w:rsidRPr="00160D80" w:rsidRDefault="00160D80" w:rsidP="00160D80">
            <w:pPr>
              <w:pStyle w:val="ListParagraph"/>
              <w:spacing w:before="120" w:after="120"/>
              <w:rPr>
                <w:rFonts w:ascii="Open Sans" w:hAnsi="Open Sans" w:cs="Open Sans"/>
                <w:bCs/>
                <w:sz w:val="22"/>
                <w:szCs w:val="22"/>
              </w:rPr>
            </w:pPr>
          </w:p>
          <w:p w14:paraId="59A6A924" w14:textId="77777777" w:rsidR="00160D80" w:rsidRPr="00D71C49" w:rsidRDefault="00160D80" w:rsidP="00160D80">
            <w:pPr>
              <w:spacing w:before="120" w:after="120"/>
              <w:rPr>
                <w:rFonts w:ascii="Open Sans" w:hAnsi="Open Sans" w:cs="Open Sans"/>
                <w:b/>
                <w:bCs/>
                <w:sz w:val="22"/>
                <w:szCs w:val="22"/>
              </w:rPr>
            </w:pPr>
            <w:r w:rsidRPr="00D71C49">
              <w:rPr>
                <w:rFonts w:ascii="Open Sans" w:hAnsi="Open Sans" w:cs="Open Sans"/>
                <w:b/>
                <w:bCs/>
                <w:sz w:val="22"/>
                <w:szCs w:val="22"/>
              </w:rPr>
              <w:t>Graphic Organizers:</w:t>
            </w:r>
          </w:p>
          <w:p w14:paraId="69B3B6F2"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History of Education: Timeline</w:t>
            </w:r>
          </w:p>
          <w:p w14:paraId="2E7E5F32" w14:textId="77777777" w:rsidR="00160D80" w:rsidRPr="00D71C49" w:rsidRDefault="00160D80" w:rsidP="00160D80">
            <w:pPr>
              <w:numPr>
                <w:ilvl w:val="0"/>
                <w:numId w:val="10"/>
              </w:numPr>
              <w:rPr>
                <w:rFonts w:ascii="Open Sans" w:hAnsi="Open Sans"/>
                <w:color w:val="000000"/>
                <w:sz w:val="22"/>
                <w:szCs w:val="22"/>
              </w:rPr>
            </w:pPr>
            <w:r w:rsidRPr="00D71C49">
              <w:rPr>
                <w:rFonts w:ascii="Open Sans" w:hAnsi="Open Sans"/>
                <w:color w:val="000000"/>
                <w:position w:val="-3"/>
                <w:sz w:val="22"/>
                <w:szCs w:val="22"/>
              </w:rPr>
              <w:t>The History of Education Time: Word Wall</w:t>
            </w:r>
          </w:p>
          <w:p w14:paraId="4116CF9D" w14:textId="77777777" w:rsidR="00160D80" w:rsidRPr="00D71C49" w:rsidRDefault="00160D80" w:rsidP="00160D80">
            <w:pPr>
              <w:spacing w:before="120" w:after="120"/>
              <w:rPr>
                <w:rFonts w:ascii="Open Sans" w:hAnsi="Open Sans" w:cs="Open Sans"/>
                <w:b/>
                <w:bCs/>
                <w:sz w:val="22"/>
                <w:szCs w:val="22"/>
              </w:rPr>
            </w:pPr>
            <w:r w:rsidRPr="00D71C49">
              <w:rPr>
                <w:rFonts w:ascii="Open Sans" w:hAnsi="Open Sans" w:cs="Open Sans"/>
                <w:b/>
                <w:bCs/>
                <w:sz w:val="22"/>
                <w:szCs w:val="22"/>
              </w:rPr>
              <w:t>Handout:</w:t>
            </w:r>
          </w:p>
          <w:p w14:paraId="06028BCB" w14:textId="23279AB2" w:rsidR="00160D80" w:rsidRPr="004C7EE3" w:rsidRDefault="00160D80" w:rsidP="004C7EE3">
            <w:pPr>
              <w:pStyle w:val="ListParagraph"/>
              <w:numPr>
                <w:ilvl w:val="0"/>
                <w:numId w:val="6"/>
              </w:numPr>
              <w:rPr>
                <w:rFonts w:ascii="Open Sans" w:hAnsi="Open Sans"/>
                <w:color w:val="000000"/>
                <w:sz w:val="22"/>
                <w:szCs w:val="22"/>
              </w:rPr>
            </w:pPr>
            <w:r w:rsidRPr="004C7EE3">
              <w:rPr>
                <w:rFonts w:ascii="Open Sans" w:hAnsi="Open Sans"/>
                <w:color w:val="000000"/>
                <w:position w:val="-3"/>
                <w:sz w:val="22"/>
                <w:szCs w:val="22"/>
              </w:rPr>
              <w:t>Where Will We Go From Here Rubric</w:t>
            </w:r>
          </w:p>
        </w:tc>
      </w:tr>
      <w:tr w:rsidR="00D71C49" w:rsidRPr="00D71C49" w14:paraId="4B28B3C8" w14:textId="77777777" w:rsidTr="00CF4FE0">
        <w:trPr>
          <w:trHeight w:val="27"/>
        </w:trPr>
        <w:tc>
          <w:tcPr>
            <w:tcW w:w="2952" w:type="dxa"/>
            <w:shd w:val="clear" w:color="auto" w:fill="auto"/>
          </w:tcPr>
          <w:p w14:paraId="6A576075" w14:textId="77777777" w:rsidR="00D71C49" w:rsidRPr="00D71C49" w:rsidRDefault="00D71C49" w:rsidP="00A74FE6">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Anticipatory Set</w:t>
            </w:r>
          </w:p>
          <w:p w14:paraId="2BCFDB36" w14:textId="734AFA54" w:rsidR="00D71C49" w:rsidRPr="00D71C49" w:rsidRDefault="00D71C49" w:rsidP="173F7DB3">
            <w:pPr>
              <w:jc w:val="center"/>
              <w:rPr>
                <w:rFonts w:ascii="Open Sans" w:hAnsi="Open Sans" w:cs="Open Sans"/>
                <w:sz w:val="22"/>
                <w:szCs w:val="22"/>
              </w:rPr>
            </w:pPr>
            <w:r w:rsidRPr="00D71C49">
              <w:rPr>
                <w:rFonts w:ascii="Open Sans" w:hAnsi="Open Sans" w:cs="Open Sans"/>
                <w:sz w:val="22"/>
                <w:szCs w:val="22"/>
              </w:rPr>
              <w:t>(May include pre-assessment for prior knowledge)</w:t>
            </w:r>
          </w:p>
        </w:tc>
        <w:tc>
          <w:tcPr>
            <w:tcW w:w="7830" w:type="dxa"/>
            <w:shd w:val="clear" w:color="auto" w:fill="auto"/>
            <w:vAlign w:val="center"/>
          </w:tcPr>
          <w:p w14:paraId="08399DED"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Before class begins:</w:t>
            </w:r>
          </w:p>
          <w:p w14:paraId="256C3CAE" w14:textId="651E8BAB"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Locate online stopwatch to assist with this section of the lesson: </w:t>
            </w:r>
            <w:hyperlink r:id="rId16" w:history="1">
              <w:r w:rsidRPr="00D71C49">
                <w:rPr>
                  <w:rFonts w:ascii="Open Sans" w:hAnsi="Open Sans"/>
                  <w:color w:val="0000CC"/>
                  <w:position w:val="-3"/>
                  <w:sz w:val="22"/>
                  <w:szCs w:val="22"/>
                  <w:u w:val="single"/>
                </w:rPr>
                <w:t>http://www.online-stopwatch.com/</w:t>
              </w:r>
            </w:hyperlink>
          </w:p>
          <w:p w14:paraId="44609FCD"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One-Minute Think Tank:</w:t>
            </w:r>
          </w:p>
          <w:p w14:paraId="49DF44FA"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Organize students in small groups.</w:t>
            </w:r>
          </w:p>
          <w:p w14:paraId="15660BEE"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Ask each group a different question, example:</w:t>
            </w:r>
          </w:p>
          <w:p w14:paraId="06E46C87" w14:textId="77777777" w:rsidR="00D71C49" w:rsidRPr="00D71C49" w:rsidRDefault="00D71C49" w:rsidP="00D71C49">
            <w:pPr>
              <w:numPr>
                <w:ilvl w:val="1"/>
                <w:numId w:val="10"/>
              </w:numPr>
              <w:ind w:left="1440"/>
              <w:rPr>
                <w:rFonts w:ascii="Open Sans" w:hAnsi="Open Sans"/>
                <w:color w:val="000000"/>
                <w:sz w:val="22"/>
                <w:szCs w:val="22"/>
              </w:rPr>
            </w:pPr>
            <w:r w:rsidRPr="00D71C49">
              <w:rPr>
                <w:rFonts w:ascii="Open Sans" w:hAnsi="Open Sans"/>
                <w:color w:val="000000"/>
                <w:position w:val="-3"/>
                <w:sz w:val="22"/>
                <w:szCs w:val="22"/>
              </w:rPr>
              <w:t>“What do you learn at school?”</w:t>
            </w:r>
          </w:p>
          <w:p w14:paraId="042419F7" w14:textId="77777777" w:rsidR="00D71C49" w:rsidRPr="00D71C49" w:rsidRDefault="00D71C49" w:rsidP="00D71C49">
            <w:pPr>
              <w:numPr>
                <w:ilvl w:val="1"/>
                <w:numId w:val="10"/>
              </w:numPr>
              <w:ind w:left="1440"/>
              <w:rPr>
                <w:rFonts w:ascii="Open Sans" w:hAnsi="Open Sans"/>
                <w:color w:val="000000"/>
                <w:sz w:val="22"/>
                <w:szCs w:val="22"/>
              </w:rPr>
            </w:pPr>
            <w:r w:rsidRPr="00D71C49">
              <w:rPr>
                <w:rFonts w:ascii="Open Sans" w:hAnsi="Open Sans"/>
                <w:color w:val="000000"/>
                <w:position w:val="-3"/>
                <w:sz w:val="22"/>
                <w:szCs w:val="22"/>
              </w:rPr>
              <w:t>“How would life be different if there were no schools?”</w:t>
            </w:r>
          </w:p>
          <w:p w14:paraId="7804BE91"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One student from each group will record responses while others have one minute to “think.”</w:t>
            </w:r>
          </w:p>
          <w:p w14:paraId="690FB676" w14:textId="77777777" w:rsidR="00D71C49" w:rsidRPr="00D71C49" w:rsidRDefault="00D71C49" w:rsidP="00B120EE">
            <w:pPr>
              <w:rPr>
                <w:rFonts w:ascii="Open Sans" w:hAnsi="Open Sans"/>
                <w:sz w:val="22"/>
                <w:szCs w:val="22"/>
              </w:rPr>
            </w:pPr>
            <w:r w:rsidRPr="00D71C49">
              <w:rPr>
                <w:rFonts w:ascii="Open Sans" w:hAnsi="Open Sans"/>
                <w:color w:val="000000"/>
                <w:position w:val="-3"/>
                <w:sz w:val="22"/>
                <w:szCs w:val="22"/>
              </w:rPr>
              <w:t>Use timer and stop after one minute so groups can report their answers to the class.</w:t>
            </w:r>
          </w:p>
          <w:p w14:paraId="6019719E" w14:textId="1AD7BB64" w:rsidR="00D71C49" w:rsidRPr="00D71C49" w:rsidRDefault="00D71C49" w:rsidP="00D63A36">
            <w:pPr>
              <w:spacing w:before="120" w:after="120"/>
              <w:rPr>
                <w:rFonts w:ascii="Open Sans" w:hAnsi="Open Sans" w:cs="Open Sans"/>
                <w:color w:val="333333"/>
                <w:sz w:val="22"/>
                <w:szCs w:val="22"/>
              </w:rPr>
            </w:pPr>
            <w:r w:rsidRPr="00D71C49">
              <w:rPr>
                <w:rFonts w:ascii="Open Sans" w:hAnsi="Open Sans"/>
                <w:color w:val="000000"/>
                <w:position w:val="-3"/>
                <w:sz w:val="22"/>
                <w:szCs w:val="22"/>
              </w:rPr>
              <w:t>Provide each student with a copy of the TEKS for this course.</w:t>
            </w:r>
          </w:p>
        </w:tc>
      </w:tr>
      <w:tr w:rsidR="00D71C49" w:rsidRPr="00D71C49" w14:paraId="14C1CDAA" w14:textId="77777777" w:rsidTr="00CF4FE0">
        <w:trPr>
          <w:trHeight w:val="440"/>
        </w:trPr>
        <w:tc>
          <w:tcPr>
            <w:tcW w:w="2952" w:type="dxa"/>
            <w:shd w:val="clear" w:color="auto" w:fill="auto"/>
          </w:tcPr>
          <w:p w14:paraId="72711DBC" w14:textId="3C499D31"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Direct Instruction *</w:t>
            </w:r>
          </w:p>
        </w:tc>
        <w:tc>
          <w:tcPr>
            <w:tcW w:w="7830" w:type="dxa"/>
            <w:shd w:val="clear" w:color="auto" w:fill="auto"/>
            <w:vAlign w:val="center"/>
          </w:tcPr>
          <w:p w14:paraId="6D2F3BCF" w14:textId="7660201A" w:rsidR="00D71C49" w:rsidRPr="004514ED"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Introduce lesson objectives, </w:t>
            </w:r>
            <w:r w:rsidR="00E00C38" w:rsidRPr="00D71C49">
              <w:rPr>
                <w:rFonts w:ascii="Open Sans" w:hAnsi="Open Sans"/>
                <w:color w:val="000000"/>
                <w:position w:val="-3"/>
                <w:sz w:val="22"/>
                <w:szCs w:val="22"/>
              </w:rPr>
              <w:t>terms,</w:t>
            </w:r>
            <w:r w:rsidRPr="00D71C49">
              <w:rPr>
                <w:rFonts w:ascii="Open Sans" w:hAnsi="Open Sans"/>
                <w:color w:val="000000"/>
                <w:position w:val="-3"/>
                <w:sz w:val="22"/>
                <w:szCs w:val="22"/>
              </w:rPr>
              <w:t xml:space="preserve"> and definitions.</w:t>
            </w:r>
          </w:p>
          <w:p w14:paraId="48165D19" w14:textId="643EA4DB" w:rsidR="00D71C49" w:rsidRPr="004514ED" w:rsidRDefault="00D71C49" w:rsidP="00B120EE">
            <w:pPr>
              <w:spacing w:before="240" w:after="240"/>
              <w:textAlignment w:val="center"/>
              <w:rPr>
                <w:rFonts w:ascii="Open Sans" w:hAnsi="Open Sans"/>
                <w:sz w:val="22"/>
                <w:szCs w:val="22"/>
              </w:rPr>
            </w:pPr>
            <w:r w:rsidRPr="004514ED">
              <w:rPr>
                <w:rFonts w:ascii="Open Sans" w:hAnsi="Open Sans"/>
                <w:color w:val="000000"/>
                <w:position w:val="-3"/>
                <w:sz w:val="22"/>
                <w:szCs w:val="22"/>
              </w:rPr>
              <w:t xml:space="preserve">Prepare students to take notes on slide presentation. Distribute </w:t>
            </w:r>
            <w:r w:rsidRPr="004514ED">
              <w:rPr>
                <w:rFonts w:ascii="Open Sans" w:hAnsi="Open Sans"/>
                <w:bCs/>
                <w:color w:val="000000"/>
                <w:position w:val="-3"/>
                <w:sz w:val="22"/>
                <w:szCs w:val="22"/>
              </w:rPr>
              <w:t>History of Education Word Web</w:t>
            </w:r>
            <w:r w:rsidRPr="004514ED">
              <w:rPr>
                <w:rFonts w:ascii="Open Sans" w:hAnsi="Open Sans"/>
                <w:color w:val="000000"/>
                <w:position w:val="-3"/>
                <w:sz w:val="22"/>
                <w:szCs w:val="22"/>
              </w:rPr>
              <w:t>.</w:t>
            </w:r>
          </w:p>
          <w:p w14:paraId="1CFE6D50" w14:textId="08D01F28"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Introduce </w:t>
            </w:r>
            <w:r w:rsidRPr="004514ED">
              <w:rPr>
                <w:rFonts w:ascii="Open Sans" w:hAnsi="Open Sans"/>
                <w:bCs/>
                <w:color w:val="000000"/>
                <w:position w:val="-3"/>
                <w:sz w:val="22"/>
                <w:szCs w:val="22"/>
              </w:rPr>
              <w:t>Where Will We go from Here?</w:t>
            </w:r>
            <w:r w:rsidRPr="00D71C49">
              <w:rPr>
                <w:rFonts w:ascii="Open Sans" w:hAnsi="Open Sans"/>
                <w:color w:val="000000"/>
                <w:position w:val="-3"/>
                <w:sz w:val="22"/>
                <w:szCs w:val="22"/>
              </w:rPr>
              <w:t xml:space="preserve"> PowerPoint. Give a brief summary of education milestones in each century of American history from 1600 to the present. Detailed notes are provided with each slide.</w:t>
            </w:r>
          </w:p>
          <w:p w14:paraId="67B458BF" w14:textId="40324686"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The presentation is meant to be interactive, as it requires the students to identify historical connections. If any students are taking a U.S. history course, they can </w:t>
            </w:r>
            <w:r w:rsidR="00E00C38" w:rsidRPr="00D71C49">
              <w:rPr>
                <w:rFonts w:ascii="Open Sans" w:hAnsi="Open Sans"/>
                <w:color w:val="000000"/>
                <w:position w:val="-3"/>
                <w:sz w:val="22"/>
                <w:szCs w:val="22"/>
              </w:rPr>
              <w:t>refer</w:t>
            </w:r>
            <w:r w:rsidRPr="00D71C49">
              <w:rPr>
                <w:rFonts w:ascii="Open Sans" w:hAnsi="Open Sans"/>
                <w:color w:val="000000"/>
                <w:position w:val="-3"/>
                <w:sz w:val="22"/>
                <w:szCs w:val="22"/>
              </w:rPr>
              <w:t xml:space="preserve"> to their textbook. Allow for questions and discussion.</w:t>
            </w:r>
          </w:p>
          <w:p w14:paraId="0CBD8A8E"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Check for understanding.</w:t>
            </w:r>
          </w:p>
          <w:p w14:paraId="5E792407" w14:textId="77777777" w:rsidR="00D71C49" w:rsidRPr="00E42DFC" w:rsidRDefault="00D71C49" w:rsidP="00B120EE">
            <w:pPr>
              <w:spacing w:before="240" w:after="240"/>
              <w:textAlignment w:val="center"/>
              <w:rPr>
                <w:rFonts w:ascii="Open Sans" w:hAnsi="Open Sans"/>
                <w:i/>
                <w:sz w:val="22"/>
                <w:szCs w:val="22"/>
              </w:rPr>
            </w:pPr>
            <w:r w:rsidRPr="00E42DF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68681474"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providing copy of slide presentation</w:t>
            </w:r>
          </w:p>
          <w:p w14:paraId="788EAE4E" w14:textId="7BE5A644" w:rsidR="00D71C49" w:rsidRPr="00D71C49" w:rsidRDefault="00D71C49" w:rsidP="00A74FE6">
            <w:pPr>
              <w:numPr>
                <w:ilvl w:val="0"/>
                <w:numId w:val="10"/>
              </w:numPr>
              <w:rPr>
                <w:rFonts w:ascii="Open Sans" w:hAnsi="Open Sans" w:cs="Open Sans"/>
                <w:iCs/>
                <w:sz w:val="22"/>
                <w:szCs w:val="22"/>
              </w:rPr>
            </w:pPr>
            <w:r w:rsidRPr="00D71C49">
              <w:rPr>
                <w:rFonts w:ascii="Open Sans" w:hAnsi="Open Sans"/>
                <w:color w:val="000000"/>
                <w:position w:val="-3"/>
                <w:sz w:val="22"/>
                <w:szCs w:val="22"/>
              </w:rPr>
              <w:t>providing copy of vocabulary words</w:t>
            </w:r>
          </w:p>
        </w:tc>
      </w:tr>
      <w:tr w:rsidR="00D71C49" w:rsidRPr="00D71C49" w14:paraId="07580D23" w14:textId="77777777" w:rsidTr="00CF4FE0">
        <w:trPr>
          <w:trHeight w:val="27"/>
        </w:trPr>
        <w:tc>
          <w:tcPr>
            <w:tcW w:w="2952" w:type="dxa"/>
            <w:shd w:val="clear" w:color="auto" w:fill="auto"/>
          </w:tcPr>
          <w:p w14:paraId="78EDFD65" w14:textId="249361E5" w:rsidR="00D71C49" w:rsidRPr="00D71C49" w:rsidRDefault="00D71C49" w:rsidP="00A74FE6">
            <w:pPr>
              <w:spacing w:before="120" w:after="120"/>
              <w:jc w:val="center"/>
              <w:rPr>
                <w:rFonts w:ascii="Open Sans" w:hAnsi="Open Sans" w:cs="Open Sans"/>
                <w:b/>
                <w:bCs/>
                <w:sz w:val="22"/>
                <w:szCs w:val="22"/>
              </w:rPr>
            </w:pPr>
            <w:r w:rsidRPr="00D71C49">
              <w:rPr>
                <w:rFonts w:ascii="Open Sans" w:hAnsi="Open Sans" w:cs="Open Sans"/>
                <w:b/>
                <w:bCs/>
                <w:sz w:val="22"/>
                <w:szCs w:val="22"/>
              </w:rPr>
              <w:t>Guided Practice *</w:t>
            </w:r>
          </w:p>
        </w:tc>
        <w:tc>
          <w:tcPr>
            <w:tcW w:w="7830" w:type="dxa"/>
            <w:shd w:val="clear" w:color="auto" w:fill="auto"/>
            <w:vAlign w:val="center"/>
          </w:tcPr>
          <w:p w14:paraId="0E54B628"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Human Time Line:</w:t>
            </w:r>
          </w:p>
          <w:p w14:paraId="62DCCAFC" w14:textId="3BA768E9"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Divide students into two groups: Half will work on U.S. history and the other </w:t>
            </w:r>
            <w:r w:rsidR="00E42DFC">
              <w:rPr>
                <w:rFonts w:ascii="Open Sans" w:hAnsi="Open Sans"/>
                <w:color w:val="000000"/>
                <w:position w:val="-3"/>
                <w:sz w:val="22"/>
                <w:szCs w:val="22"/>
              </w:rPr>
              <w:t xml:space="preserve">half will focus on education. </w:t>
            </w:r>
            <w:r w:rsidR="00E42DFC">
              <w:rPr>
                <w:rFonts w:ascii="Open Sans" w:hAnsi="Open Sans"/>
                <w:color w:val="000000"/>
                <w:position w:val="-3"/>
                <w:sz w:val="22"/>
                <w:szCs w:val="22"/>
              </w:rPr>
              <w:br/>
            </w:r>
            <w:r w:rsidRPr="00D71C49">
              <w:rPr>
                <w:rFonts w:ascii="Open Sans" w:hAnsi="Open Sans"/>
                <w:color w:val="000000"/>
                <w:position w:val="-3"/>
                <w:sz w:val="22"/>
                <w:szCs w:val="22"/>
              </w:rPr>
              <w:t xml:space="preserve">Each student within the group will write one milestone for either U.S. history or education on an index card (or paper.) If possible, provide each group with different colored cards/paper or give a colored marker to differentiate each category. The milestones should include an event and the century in which it occurred or the specific date. Students can use their notes, </w:t>
            </w:r>
            <w:r w:rsidR="00E00C38" w:rsidRPr="00D71C49">
              <w:rPr>
                <w:rFonts w:ascii="Open Sans" w:hAnsi="Open Sans"/>
                <w:color w:val="000000"/>
                <w:position w:val="-3"/>
                <w:sz w:val="22"/>
                <w:szCs w:val="22"/>
              </w:rPr>
              <w:t>textbooks,</w:t>
            </w:r>
            <w:r w:rsidRPr="00D71C49">
              <w:rPr>
                <w:rFonts w:ascii="Open Sans" w:hAnsi="Open Sans"/>
                <w:color w:val="000000"/>
                <w:position w:val="-3"/>
                <w:sz w:val="22"/>
                <w:szCs w:val="22"/>
              </w:rPr>
              <w:t xml:space="preserve"> or other research tools.</w:t>
            </w:r>
          </w:p>
          <w:p w14:paraId="4B641710"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When the cards are complete, students will make a human time line by holding their cards in the correct chronological order. The cards can also be placed in order and attached to the wall as a visual aid.</w:t>
            </w:r>
          </w:p>
          <w:p w14:paraId="59D5A1C5" w14:textId="4EE4ECC6" w:rsidR="00D71C49" w:rsidRPr="00D71C49" w:rsidRDefault="00D71C49" w:rsidP="00B120EE">
            <w:pPr>
              <w:spacing w:before="240" w:after="240"/>
              <w:textAlignment w:val="center"/>
              <w:rPr>
                <w:rFonts w:ascii="Open Sans" w:hAnsi="Open Sans"/>
                <w:sz w:val="22"/>
                <w:szCs w:val="22"/>
              </w:rPr>
            </w:pPr>
            <w:r w:rsidRPr="003A62C6">
              <w:rPr>
                <w:rFonts w:ascii="Open Sans" w:hAnsi="Open Sans"/>
                <w:color w:val="000000"/>
                <w:position w:val="-3"/>
                <w:sz w:val="22"/>
                <w:szCs w:val="22"/>
              </w:rPr>
              <w:t xml:space="preserve">Distribute </w:t>
            </w:r>
            <w:r w:rsidR="00E00C38" w:rsidRPr="003A62C6">
              <w:rPr>
                <w:rFonts w:ascii="Open Sans" w:hAnsi="Open Sans"/>
                <w:bCs/>
                <w:color w:val="000000"/>
                <w:position w:val="-3"/>
                <w:sz w:val="22"/>
                <w:szCs w:val="22"/>
              </w:rPr>
              <w:t>the</w:t>
            </w:r>
            <w:r w:rsidRPr="003A62C6">
              <w:rPr>
                <w:rFonts w:ascii="Open Sans" w:hAnsi="Open Sans"/>
                <w:bCs/>
                <w:color w:val="000000"/>
                <w:position w:val="-3"/>
                <w:sz w:val="22"/>
                <w:szCs w:val="22"/>
              </w:rPr>
              <w:t xml:space="preserve"> History of Education Time Line</w:t>
            </w:r>
            <w:r w:rsidRPr="00D71C49">
              <w:rPr>
                <w:rFonts w:ascii="Open Sans" w:hAnsi="Open Sans"/>
                <w:color w:val="000000"/>
                <w:position w:val="-3"/>
                <w:sz w:val="22"/>
                <w:szCs w:val="22"/>
              </w:rPr>
              <w:t>.</w:t>
            </w:r>
          </w:p>
          <w:p w14:paraId="73ABDE0D"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Students will fill in the highlight for each box on the timeline.</w:t>
            </w:r>
          </w:p>
          <w:p w14:paraId="2372909C" w14:textId="77777777" w:rsidR="00D71C49" w:rsidRPr="00E42DFC" w:rsidRDefault="00D71C49" w:rsidP="00B120EE">
            <w:pPr>
              <w:spacing w:before="240" w:after="240"/>
              <w:textAlignment w:val="center"/>
              <w:rPr>
                <w:rFonts w:ascii="Open Sans" w:hAnsi="Open Sans"/>
                <w:i/>
                <w:sz w:val="22"/>
                <w:szCs w:val="22"/>
              </w:rPr>
            </w:pPr>
            <w:r w:rsidRPr="00E42DF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7D227C1F"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pairing students with peer tutors</w:t>
            </w:r>
          </w:p>
          <w:p w14:paraId="5D1EF2DE" w14:textId="2F00AE18" w:rsidR="00D71C49" w:rsidRPr="00D71C49" w:rsidRDefault="00D71C49" w:rsidP="00A74FE6">
            <w:pPr>
              <w:numPr>
                <w:ilvl w:val="0"/>
                <w:numId w:val="10"/>
              </w:numPr>
              <w:rPr>
                <w:rFonts w:ascii="Open Sans" w:hAnsi="Open Sans" w:cs="Open Sans"/>
                <w:iCs/>
                <w:sz w:val="22"/>
                <w:szCs w:val="22"/>
              </w:rPr>
            </w:pPr>
            <w:r w:rsidRPr="00D71C49">
              <w:rPr>
                <w:rFonts w:ascii="Open Sans" w:hAnsi="Open Sans"/>
                <w:color w:val="000000"/>
                <w:position w:val="-3"/>
                <w:sz w:val="22"/>
                <w:szCs w:val="22"/>
              </w:rPr>
              <w:t>writing the information on the cards for students</w:t>
            </w:r>
          </w:p>
        </w:tc>
      </w:tr>
      <w:tr w:rsidR="00D71C49" w:rsidRPr="00D71C49" w14:paraId="2BB1B0A1" w14:textId="77777777" w:rsidTr="00CF4FE0">
        <w:trPr>
          <w:trHeight w:val="395"/>
        </w:trPr>
        <w:tc>
          <w:tcPr>
            <w:tcW w:w="2952" w:type="dxa"/>
            <w:shd w:val="clear" w:color="auto" w:fill="auto"/>
          </w:tcPr>
          <w:p w14:paraId="1388253E" w14:textId="6EA2F42B" w:rsidR="00D71C49" w:rsidRPr="00D71C49" w:rsidRDefault="00D71C49" w:rsidP="00A74FE6">
            <w:pPr>
              <w:spacing w:before="120" w:after="120"/>
              <w:jc w:val="center"/>
              <w:rPr>
                <w:rFonts w:ascii="Open Sans" w:hAnsi="Open Sans" w:cs="Open Sans"/>
                <w:b/>
                <w:bCs/>
                <w:sz w:val="22"/>
                <w:szCs w:val="22"/>
              </w:rPr>
            </w:pPr>
            <w:r w:rsidRPr="00D71C49">
              <w:rPr>
                <w:rFonts w:ascii="Open Sans" w:hAnsi="Open Sans" w:cs="Open Sans"/>
                <w:b/>
                <w:bCs/>
                <w:sz w:val="22"/>
                <w:szCs w:val="22"/>
              </w:rPr>
              <w:t>Independent Practice/Laboratory Experience/Differentiated Activities *</w:t>
            </w:r>
          </w:p>
        </w:tc>
        <w:tc>
          <w:tcPr>
            <w:tcW w:w="7830" w:type="dxa"/>
            <w:shd w:val="clear" w:color="auto" w:fill="auto"/>
            <w:vAlign w:val="center"/>
          </w:tcPr>
          <w:p w14:paraId="18D2E0F9" w14:textId="45057614"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Introduce Where Will We Go </w:t>
            </w:r>
            <w:r w:rsidR="00E00C38" w:rsidRPr="00D71C49">
              <w:rPr>
                <w:rFonts w:ascii="Open Sans" w:hAnsi="Open Sans"/>
                <w:color w:val="000000"/>
                <w:position w:val="-3"/>
                <w:sz w:val="22"/>
                <w:szCs w:val="22"/>
              </w:rPr>
              <w:t>from</w:t>
            </w:r>
            <w:r w:rsidRPr="00D71C49">
              <w:rPr>
                <w:rFonts w:ascii="Open Sans" w:hAnsi="Open Sans"/>
                <w:color w:val="000000"/>
                <w:position w:val="-3"/>
                <w:sz w:val="22"/>
                <w:szCs w:val="22"/>
              </w:rPr>
              <w:t xml:space="preserve"> Here? Project. The goal is to create a product that will promote public awareness of the current U.S. public school system and allow students to research and formulate their personal vision and answer the question “Where will we go from here?” Students may work individually or in groups and may </w:t>
            </w:r>
            <w:r w:rsidRPr="00D71C49">
              <w:rPr>
                <w:rFonts w:ascii="Open Sans" w:hAnsi="Open Sans"/>
                <w:color w:val="000000"/>
                <w:position w:val="-3"/>
                <w:sz w:val="22"/>
                <w:szCs w:val="22"/>
              </w:rPr>
              <w:lastRenderedPageBreak/>
              <w:t xml:space="preserve">select a project media such as a video, </w:t>
            </w:r>
            <w:r w:rsidR="00E42DFC" w:rsidRPr="00D71C49">
              <w:rPr>
                <w:rFonts w:ascii="Open Sans" w:hAnsi="Open Sans"/>
                <w:color w:val="000000"/>
                <w:position w:val="-3"/>
                <w:sz w:val="22"/>
                <w:szCs w:val="22"/>
              </w:rPr>
              <w:t>brochure, web</w:t>
            </w:r>
            <w:r w:rsidRPr="00D71C49">
              <w:rPr>
                <w:rFonts w:ascii="Open Sans" w:hAnsi="Open Sans"/>
                <w:color w:val="000000"/>
                <w:position w:val="-3"/>
                <w:sz w:val="22"/>
                <w:szCs w:val="22"/>
              </w:rPr>
              <w:t xml:space="preserve"> page or public service announcement.</w:t>
            </w:r>
          </w:p>
          <w:p w14:paraId="6D0D6594" w14:textId="7981C68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Review components of Where Will We Go </w:t>
            </w:r>
            <w:r w:rsidR="00E00C38" w:rsidRPr="00D71C49">
              <w:rPr>
                <w:rFonts w:ascii="Open Sans" w:hAnsi="Open Sans"/>
                <w:color w:val="000000"/>
                <w:position w:val="-3"/>
                <w:sz w:val="22"/>
                <w:szCs w:val="22"/>
              </w:rPr>
              <w:t>from</w:t>
            </w:r>
            <w:r w:rsidRPr="00D71C49">
              <w:rPr>
                <w:rFonts w:ascii="Open Sans" w:hAnsi="Open Sans"/>
                <w:color w:val="000000"/>
                <w:position w:val="-3"/>
                <w:sz w:val="22"/>
                <w:szCs w:val="22"/>
              </w:rPr>
              <w:t xml:space="preserve"> Here? Project Assessment Rubric.</w:t>
            </w:r>
          </w:p>
          <w:p w14:paraId="35FED6A7"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Allow time for completion of Project. Provide guidance as needed.</w:t>
            </w:r>
          </w:p>
          <w:p w14:paraId="0C7D9020" w14:textId="77777777" w:rsidR="00D71C49" w:rsidRPr="00E42DFC" w:rsidRDefault="00D71C49" w:rsidP="00B120EE">
            <w:pPr>
              <w:spacing w:before="240" w:after="240"/>
              <w:textAlignment w:val="center"/>
              <w:rPr>
                <w:rFonts w:ascii="Open Sans" w:hAnsi="Open Sans"/>
                <w:i/>
                <w:sz w:val="22"/>
                <w:szCs w:val="22"/>
              </w:rPr>
            </w:pPr>
            <w:r w:rsidRPr="00E42DF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480ECBBB"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partially filling in sections of assignment</w:t>
            </w:r>
          </w:p>
          <w:p w14:paraId="69097A9C" w14:textId="7AAA8FEF" w:rsidR="00D71C49" w:rsidRPr="00D71C49" w:rsidRDefault="00D71C49" w:rsidP="00A74FE6">
            <w:pPr>
              <w:numPr>
                <w:ilvl w:val="0"/>
                <w:numId w:val="10"/>
              </w:numPr>
              <w:rPr>
                <w:rFonts w:ascii="Open Sans" w:hAnsi="Open Sans" w:cs="Open Sans"/>
                <w:iCs/>
                <w:sz w:val="22"/>
                <w:szCs w:val="22"/>
              </w:rPr>
            </w:pPr>
            <w:r w:rsidRPr="00D71C49">
              <w:rPr>
                <w:rFonts w:ascii="Open Sans" w:hAnsi="Open Sans"/>
                <w:color w:val="000000"/>
                <w:position w:val="-3"/>
                <w:sz w:val="22"/>
                <w:szCs w:val="22"/>
              </w:rPr>
              <w:t>using vocabulary flash cards to help students recall types of schools</w:t>
            </w:r>
          </w:p>
        </w:tc>
      </w:tr>
      <w:tr w:rsidR="00D71C49" w:rsidRPr="00D71C49" w14:paraId="50863A81" w14:textId="77777777" w:rsidTr="00CF4FE0">
        <w:tc>
          <w:tcPr>
            <w:tcW w:w="2952" w:type="dxa"/>
            <w:shd w:val="clear" w:color="auto" w:fill="auto"/>
          </w:tcPr>
          <w:p w14:paraId="3E48F608" w14:textId="6AF16512"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Lesson Closure</w:t>
            </w:r>
          </w:p>
        </w:tc>
        <w:tc>
          <w:tcPr>
            <w:tcW w:w="7830" w:type="dxa"/>
            <w:shd w:val="clear" w:color="auto" w:fill="auto"/>
            <w:vAlign w:val="center"/>
          </w:tcPr>
          <w:p w14:paraId="26477DFC" w14:textId="2568356E"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Ask students to look at the copy of the TEKS for Instructional Practices in Education and Training they were given on day one of the lesson. Review the TEKS covered in the lesson activities. Review lesson terms, </w:t>
            </w:r>
            <w:r w:rsidR="00E00C38" w:rsidRPr="00D71C49">
              <w:rPr>
                <w:rFonts w:ascii="Open Sans" w:hAnsi="Open Sans"/>
                <w:color w:val="000000"/>
                <w:position w:val="-3"/>
                <w:sz w:val="22"/>
                <w:szCs w:val="22"/>
              </w:rPr>
              <w:t>definitions,</w:t>
            </w:r>
            <w:r w:rsidRPr="00D71C49">
              <w:rPr>
                <w:rFonts w:ascii="Open Sans" w:hAnsi="Open Sans"/>
                <w:color w:val="000000"/>
                <w:position w:val="-3"/>
                <w:sz w:val="22"/>
                <w:szCs w:val="22"/>
              </w:rPr>
              <w:t xml:space="preserve"> and lesson objectives.</w:t>
            </w:r>
          </w:p>
          <w:p w14:paraId="101353E5" w14:textId="1FB8FD66" w:rsidR="00D71C49" w:rsidRPr="00D71C49" w:rsidRDefault="00D71C49" w:rsidP="00DD5ECD">
            <w:pPr>
              <w:spacing w:before="120" w:after="120"/>
              <w:rPr>
                <w:rFonts w:ascii="Open Sans" w:hAnsi="Open Sans" w:cs="Open Sans"/>
                <w:sz w:val="22"/>
                <w:szCs w:val="22"/>
              </w:rPr>
            </w:pPr>
            <w:r w:rsidRPr="00D71C49">
              <w:rPr>
                <w:rFonts w:ascii="Open Sans" w:hAnsi="Open Sans"/>
                <w:color w:val="000000"/>
                <w:position w:val="-3"/>
                <w:sz w:val="22"/>
                <w:szCs w:val="22"/>
              </w:rPr>
              <w:t>Have students respond in writing to the following:</w:t>
            </w:r>
            <w:r w:rsidRPr="00D71C49">
              <w:rPr>
                <w:rFonts w:ascii="Open Sans" w:hAnsi="Open Sans"/>
                <w:color w:val="000000"/>
                <w:position w:val="-3"/>
                <w:sz w:val="22"/>
                <w:szCs w:val="22"/>
              </w:rPr>
              <w:br/>
              <w:t xml:space="preserve"> “Children are messages to a time we will never see.” </w:t>
            </w:r>
            <w:r w:rsidRPr="00D71C49">
              <w:rPr>
                <w:rFonts w:ascii="Open Sans" w:eastAsia="PMingLiU" w:hAnsi="Open Sans" w:cs="PMingLiU"/>
                <w:color w:val="000000"/>
                <w:position w:val="-3"/>
                <w:sz w:val="22"/>
                <w:szCs w:val="22"/>
              </w:rPr>
              <w:br/>
            </w:r>
            <w:r w:rsidRPr="00D71C49">
              <w:rPr>
                <w:rFonts w:ascii="Open Sans" w:hAnsi="Open Sans"/>
                <w:color w:val="000000"/>
                <w:position w:val="-3"/>
                <w:sz w:val="22"/>
                <w:szCs w:val="22"/>
              </w:rPr>
              <w:t xml:space="preserve"> What messages about education will you take to future generations?</w:t>
            </w:r>
          </w:p>
        </w:tc>
      </w:tr>
      <w:tr w:rsidR="00D71C49" w:rsidRPr="00D71C49" w14:paraId="09F5B5CB" w14:textId="77777777" w:rsidTr="00CF4FE0">
        <w:trPr>
          <w:trHeight w:val="135"/>
        </w:trPr>
        <w:tc>
          <w:tcPr>
            <w:tcW w:w="2952" w:type="dxa"/>
            <w:shd w:val="clear" w:color="auto" w:fill="auto"/>
          </w:tcPr>
          <w:p w14:paraId="5374FB7C" w14:textId="151D083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Summative/End of Lesson Assessment *</w:t>
            </w:r>
          </w:p>
          <w:p w14:paraId="6CEEAD70" w14:textId="12A5B6A4" w:rsidR="00D71C49" w:rsidRPr="00D71C49" w:rsidRDefault="00D71C49" w:rsidP="0080201D">
            <w:pPr>
              <w:tabs>
                <w:tab w:val="left" w:pos="2820"/>
              </w:tabs>
              <w:rPr>
                <w:rFonts w:ascii="Open Sans" w:hAnsi="Open Sans" w:cs="Open Sans"/>
                <w:sz w:val="22"/>
                <w:szCs w:val="22"/>
              </w:rPr>
            </w:pPr>
            <w:r w:rsidRPr="00D71C49">
              <w:rPr>
                <w:rFonts w:ascii="Open Sans" w:hAnsi="Open Sans" w:cs="Open Sans"/>
                <w:sz w:val="22"/>
                <w:szCs w:val="22"/>
              </w:rPr>
              <w:tab/>
            </w:r>
          </w:p>
        </w:tc>
        <w:tc>
          <w:tcPr>
            <w:tcW w:w="7830" w:type="dxa"/>
            <w:shd w:val="clear" w:color="auto" w:fill="auto"/>
            <w:vAlign w:val="center"/>
          </w:tcPr>
          <w:p w14:paraId="59AD04B9" w14:textId="6F30BD66"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Assessment 1</w:t>
            </w:r>
            <w:r w:rsidRPr="00D71C49">
              <w:rPr>
                <w:rFonts w:ascii="Open Sans" w:hAnsi="Open Sans"/>
                <w:color w:val="000000"/>
                <w:position w:val="-3"/>
                <w:sz w:val="22"/>
                <w:szCs w:val="22"/>
              </w:rPr>
              <w:br/>
              <w:t xml:space="preserve"> Provide students with copies of</w:t>
            </w:r>
            <w:r w:rsidRPr="00A80B6F">
              <w:rPr>
                <w:rFonts w:ascii="Open Sans" w:hAnsi="Open Sans"/>
                <w:color w:val="000000"/>
                <w:position w:val="-3"/>
                <w:sz w:val="22"/>
                <w:szCs w:val="22"/>
              </w:rPr>
              <w:t xml:space="preserve"> </w:t>
            </w:r>
            <w:r w:rsidRPr="00A80B6F">
              <w:rPr>
                <w:rFonts w:ascii="Open Sans" w:hAnsi="Open Sans"/>
                <w:bCs/>
                <w:color w:val="000000"/>
                <w:position w:val="-3"/>
                <w:sz w:val="22"/>
                <w:szCs w:val="22"/>
              </w:rPr>
              <w:t>The History of Education Time Line.</w:t>
            </w:r>
            <w:r w:rsidR="00E42DFC" w:rsidRPr="00A80B6F">
              <w:rPr>
                <w:rFonts w:ascii="Open Sans" w:hAnsi="Open Sans"/>
                <w:color w:val="000000"/>
                <w:position w:val="-3"/>
                <w:sz w:val="22"/>
                <w:szCs w:val="22"/>
              </w:rPr>
              <w:t xml:space="preserve"> </w:t>
            </w:r>
            <w:r w:rsidRPr="00D71C49">
              <w:rPr>
                <w:rFonts w:ascii="Open Sans" w:hAnsi="Open Sans"/>
                <w:color w:val="000000"/>
                <w:position w:val="-3"/>
                <w:sz w:val="22"/>
                <w:szCs w:val="22"/>
              </w:rPr>
              <w:t>Students will fill in at least one education and one US history milestone for each century. Make sure to include when the first school was built in their community on the timeline.</w:t>
            </w:r>
          </w:p>
          <w:p w14:paraId="5D9B1B33" w14:textId="15F9EB9B" w:rsidR="00D71C49" w:rsidRPr="00D71C49" w:rsidRDefault="00E42DFC" w:rsidP="00B120EE">
            <w:pPr>
              <w:spacing w:before="240" w:after="240"/>
              <w:textAlignment w:val="center"/>
              <w:rPr>
                <w:rFonts w:ascii="Open Sans" w:hAnsi="Open Sans"/>
                <w:sz w:val="22"/>
                <w:szCs w:val="22"/>
              </w:rPr>
            </w:pPr>
            <w:r>
              <w:rPr>
                <w:rFonts w:ascii="Open Sans" w:hAnsi="Open Sans"/>
                <w:color w:val="000000"/>
                <w:position w:val="-3"/>
                <w:sz w:val="22"/>
                <w:szCs w:val="22"/>
              </w:rPr>
              <w:t>Assessment 2</w:t>
            </w:r>
            <w:r>
              <w:rPr>
                <w:rFonts w:ascii="Open Sans" w:hAnsi="Open Sans"/>
                <w:color w:val="000000"/>
                <w:position w:val="-3"/>
                <w:sz w:val="22"/>
                <w:szCs w:val="22"/>
              </w:rPr>
              <w:br/>
            </w:r>
            <w:r w:rsidR="00D71C49" w:rsidRPr="00D71C49">
              <w:rPr>
                <w:rFonts w:ascii="Open Sans" w:hAnsi="Open Sans"/>
                <w:color w:val="000000"/>
                <w:position w:val="-3"/>
                <w:sz w:val="22"/>
                <w:szCs w:val="22"/>
              </w:rPr>
              <w:t>Evaluate responses to reading assignments, journal entries and other oral and written assignments.</w:t>
            </w:r>
          </w:p>
          <w:p w14:paraId="226F663F" w14:textId="1C51B632" w:rsidR="00D71C49" w:rsidRPr="00D71C49" w:rsidRDefault="00E42DFC" w:rsidP="00B120EE">
            <w:pPr>
              <w:spacing w:before="240" w:after="240"/>
              <w:textAlignment w:val="center"/>
              <w:rPr>
                <w:rFonts w:ascii="Open Sans" w:hAnsi="Open Sans"/>
                <w:sz w:val="22"/>
                <w:szCs w:val="22"/>
              </w:rPr>
            </w:pPr>
            <w:r>
              <w:rPr>
                <w:rFonts w:ascii="Open Sans" w:hAnsi="Open Sans"/>
                <w:color w:val="000000"/>
                <w:position w:val="-3"/>
                <w:sz w:val="22"/>
                <w:szCs w:val="22"/>
              </w:rPr>
              <w:t>Assessment 3</w:t>
            </w:r>
            <w:r>
              <w:rPr>
                <w:rFonts w:ascii="Open Sans" w:hAnsi="Open Sans"/>
                <w:color w:val="000000"/>
                <w:position w:val="-3"/>
                <w:sz w:val="22"/>
                <w:szCs w:val="22"/>
              </w:rPr>
              <w:br/>
            </w:r>
            <w:r w:rsidR="00D71C49" w:rsidRPr="00D71C49">
              <w:rPr>
                <w:rFonts w:ascii="Open Sans" w:hAnsi="Open Sans"/>
                <w:color w:val="000000"/>
                <w:position w:val="-3"/>
                <w:sz w:val="22"/>
                <w:szCs w:val="22"/>
              </w:rPr>
              <w:t xml:space="preserve">Students will present their Where Will We Go </w:t>
            </w:r>
            <w:r w:rsidR="00E00C38" w:rsidRPr="00D71C49">
              <w:rPr>
                <w:rFonts w:ascii="Open Sans" w:hAnsi="Open Sans"/>
                <w:color w:val="000000"/>
                <w:position w:val="-3"/>
                <w:sz w:val="22"/>
                <w:szCs w:val="22"/>
              </w:rPr>
              <w:t>from</w:t>
            </w:r>
            <w:r w:rsidR="00D71C49" w:rsidRPr="00D71C49">
              <w:rPr>
                <w:rFonts w:ascii="Open Sans" w:hAnsi="Open Sans"/>
                <w:color w:val="000000"/>
                <w:position w:val="-3"/>
                <w:sz w:val="22"/>
                <w:szCs w:val="22"/>
              </w:rPr>
              <w:t xml:space="preserve"> Here project to the class. Allow for question. Use Project Assessment Rubric to </w:t>
            </w:r>
            <w:r w:rsidR="006F6A65" w:rsidRPr="00D71C49">
              <w:rPr>
                <w:rFonts w:ascii="Open Sans" w:hAnsi="Open Sans"/>
                <w:color w:val="000000"/>
                <w:position w:val="-3"/>
                <w:sz w:val="22"/>
                <w:szCs w:val="22"/>
              </w:rPr>
              <w:t>evaluate.</w:t>
            </w:r>
          </w:p>
          <w:p w14:paraId="26B235E3" w14:textId="77777777" w:rsidR="00D71C49" w:rsidRPr="00E42DFC" w:rsidRDefault="00D71C49" w:rsidP="00B120EE">
            <w:pPr>
              <w:spacing w:before="240" w:after="240"/>
              <w:textAlignment w:val="center"/>
              <w:rPr>
                <w:rFonts w:ascii="Open Sans" w:hAnsi="Open Sans"/>
                <w:i/>
                <w:sz w:val="22"/>
                <w:szCs w:val="22"/>
              </w:rPr>
            </w:pPr>
            <w:r w:rsidRPr="00E42DFC">
              <w:rPr>
                <w:rFonts w:ascii="Open Sans" w:hAnsi="Open Sans"/>
                <w:i/>
                <w:color w:val="000000"/>
                <w:position w:val="-3"/>
                <w:sz w:val="22"/>
                <w:szCs w:val="22"/>
              </w:rPr>
              <w:t>Individualized Education Plan (IEP) for all special education students must be followed. Examples of accommodations may include, but are not limited to:</w:t>
            </w:r>
          </w:p>
          <w:p w14:paraId="1DCA0562"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using notes to complete assignments</w:t>
            </w:r>
          </w:p>
          <w:p w14:paraId="4CB6555D" w14:textId="6A3D31C1" w:rsidR="00D71C49" w:rsidRPr="00D71C49" w:rsidRDefault="00D71C49" w:rsidP="00A74FE6">
            <w:pPr>
              <w:numPr>
                <w:ilvl w:val="0"/>
                <w:numId w:val="10"/>
              </w:numPr>
              <w:rPr>
                <w:rFonts w:ascii="Open Sans" w:hAnsi="Open Sans" w:cs="Open Sans"/>
                <w:iCs/>
                <w:sz w:val="22"/>
                <w:szCs w:val="22"/>
              </w:rPr>
            </w:pPr>
            <w:r w:rsidRPr="00D71C49">
              <w:rPr>
                <w:rFonts w:ascii="Open Sans" w:hAnsi="Open Sans"/>
                <w:color w:val="000000"/>
                <w:position w:val="-3"/>
                <w:sz w:val="22"/>
                <w:szCs w:val="22"/>
              </w:rPr>
              <w:t>working in groups</w:t>
            </w:r>
          </w:p>
        </w:tc>
      </w:tr>
      <w:tr w:rsidR="00D71C49" w:rsidRPr="00D71C49" w14:paraId="02913EF1" w14:textId="77777777" w:rsidTr="00CF4FE0">
        <w:trPr>
          <w:trHeight w:val="135"/>
        </w:trPr>
        <w:tc>
          <w:tcPr>
            <w:tcW w:w="2952" w:type="dxa"/>
            <w:shd w:val="clear" w:color="auto" w:fill="auto"/>
          </w:tcPr>
          <w:p w14:paraId="3E1A7758" w14:textId="1E255835"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References/Resources/</w:t>
            </w:r>
          </w:p>
          <w:p w14:paraId="324BDA87" w14:textId="66691DD3"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Teacher Preparation</w:t>
            </w:r>
          </w:p>
        </w:tc>
        <w:tc>
          <w:tcPr>
            <w:tcW w:w="7830" w:type="dxa"/>
            <w:shd w:val="clear" w:color="auto" w:fill="auto"/>
            <w:vAlign w:val="center"/>
          </w:tcPr>
          <w:p w14:paraId="53BA61F7"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Images:</w:t>
            </w:r>
          </w:p>
          <w:p w14:paraId="304D29B5" w14:textId="1E6013BB"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Microsoft Clip Art: Used with permission from Microsoft</w:t>
            </w:r>
            <w:r w:rsidR="00436148" w:rsidRPr="00436148">
              <w:rPr>
                <w:color w:val="000000"/>
                <w:position w:val="-3"/>
                <w:sz w:val="22"/>
                <w:szCs w:val="22"/>
                <w:vertAlign w:val="superscript"/>
              </w:rPr>
              <w:t>®</w:t>
            </w:r>
            <w:r w:rsidRPr="00D71C49">
              <w:rPr>
                <w:rFonts w:ascii="Open Sans" w:hAnsi="Open Sans"/>
                <w:color w:val="000000"/>
                <w:position w:val="-3"/>
                <w:sz w:val="22"/>
                <w:szCs w:val="22"/>
              </w:rPr>
              <w:t>.</w:t>
            </w:r>
          </w:p>
          <w:p w14:paraId="1B45CA97" w14:textId="1C9B8524"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Photos obtained through a license with Shutterstock.com</w:t>
            </w:r>
            <w:r w:rsidR="00436148" w:rsidRPr="00436148">
              <w:rPr>
                <w:color w:val="000000"/>
                <w:position w:val="-3"/>
                <w:sz w:val="22"/>
                <w:szCs w:val="22"/>
                <w:vertAlign w:val="superscript"/>
              </w:rPr>
              <w:t>®</w:t>
            </w:r>
            <w:r w:rsidRPr="00D71C49">
              <w:rPr>
                <w:rFonts w:ascii="Open Sans" w:hAnsi="Open Sans"/>
                <w:color w:val="000000"/>
                <w:position w:val="-3"/>
                <w:sz w:val="22"/>
                <w:szCs w:val="22"/>
              </w:rPr>
              <w:t>.</w:t>
            </w:r>
          </w:p>
          <w:p w14:paraId="5F79C16B"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Textbooks:</w:t>
            </w:r>
          </w:p>
          <w:p w14:paraId="5CFE1969" w14:textId="0F433C19" w:rsidR="00D71C49" w:rsidRPr="00D71C49" w:rsidRDefault="00E42DFC" w:rsidP="00D71C49">
            <w:pPr>
              <w:numPr>
                <w:ilvl w:val="0"/>
                <w:numId w:val="10"/>
              </w:numPr>
              <w:rPr>
                <w:rFonts w:ascii="Open Sans" w:hAnsi="Open Sans"/>
                <w:color w:val="000000"/>
                <w:sz w:val="22"/>
                <w:szCs w:val="22"/>
              </w:rPr>
            </w:pPr>
            <w:r>
              <w:rPr>
                <w:rFonts w:ascii="Open Sans" w:hAnsi="Open Sans"/>
                <w:color w:val="000000"/>
                <w:position w:val="-3"/>
                <w:sz w:val="22"/>
                <w:szCs w:val="22"/>
              </w:rPr>
              <w:t>Bredekamp, Sue.</w:t>
            </w:r>
            <w:r w:rsidR="00D71C49" w:rsidRPr="00D71C49">
              <w:rPr>
                <w:rFonts w:ascii="Open Sans" w:hAnsi="Open Sans"/>
                <w:color w:val="000000"/>
                <w:position w:val="-3"/>
                <w:sz w:val="22"/>
                <w:szCs w:val="22"/>
              </w:rPr>
              <w:t xml:space="preserve"> </w:t>
            </w:r>
            <w:r w:rsidR="00D71C49" w:rsidRPr="00D71C49">
              <w:rPr>
                <w:rFonts w:ascii="Open Sans" w:hAnsi="Open Sans"/>
                <w:i/>
                <w:iCs/>
                <w:color w:val="000000"/>
                <w:position w:val="-3"/>
                <w:sz w:val="22"/>
                <w:szCs w:val="22"/>
              </w:rPr>
              <w:t>Effective practices in early childhood education</w:t>
            </w:r>
            <w:r w:rsidR="00D71C49" w:rsidRPr="00D71C49">
              <w:rPr>
                <w:rFonts w:ascii="Open Sans" w:hAnsi="Open Sans"/>
                <w:color w:val="000000"/>
                <w:position w:val="-3"/>
                <w:sz w:val="22"/>
                <w:szCs w:val="22"/>
              </w:rPr>
              <w:t>. Pearson, 2011.</w:t>
            </w:r>
          </w:p>
          <w:p w14:paraId="1B21AE6F"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Herr, Judy. </w:t>
            </w:r>
            <w:r w:rsidRPr="00D71C49">
              <w:rPr>
                <w:rFonts w:ascii="Open Sans" w:hAnsi="Open Sans"/>
                <w:i/>
                <w:iCs/>
                <w:color w:val="000000"/>
                <w:position w:val="-3"/>
                <w:sz w:val="22"/>
                <w:szCs w:val="22"/>
              </w:rPr>
              <w:t>Working with young children</w:t>
            </w:r>
            <w:r w:rsidRPr="00D71C49">
              <w:rPr>
                <w:rFonts w:ascii="Open Sans" w:hAnsi="Open Sans"/>
                <w:color w:val="000000"/>
                <w:position w:val="-3"/>
                <w:sz w:val="22"/>
                <w:szCs w:val="22"/>
              </w:rPr>
              <w:t>. Goodheart-Wilcox. 1998.</w:t>
            </w:r>
          </w:p>
          <w:p w14:paraId="762D9144"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lastRenderedPageBreak/>
              <w:t xml:space="preserve">The Curriculum Center for Family and Consumer Sciences Texas Tech University. </w:t>
            </w:r>
            <w:r w:rsidRPr="00D71C49">
              <w:rPr>
                <w:rFonts w:ascii="Open Sans" w:hAnsi="Open Sans"/>
                <w:i/>
                <w:iCs/>
                <w:color w:val="000000"/>
                <w:position w:val="-3"/>
                <w:sz w:val="22"/>
                <w:szCs w:val="22"/>
              </w:rPr>
              <w:t>Putting It All Together: Education and Training.</w:t>
            </w:r>
            <w:r w:rsidRPr="00D71C49">
              <w:rPr>
                <w:rFonts w:ascii="Open Sans" w:hAnsi="Open Sans"/>
                <w:color w:val="000000"/>
                <w:position w:val="-3"/>
                <w:sz w:val="22"/>
                <w:szCs w:val="22"/>
              </w:rPr>
              <w:t xml:space="preserve"> comp. 1st ed. Boston: Pearson Learning Solutions, 2010. Print.</w:t>
            </w:r>
          </w:p>
          <w:p w14:paraId="4D2ADFB4" w14:textId="77777777" w:rsidR="00D71C49" w:rsidRPr="00E42DFC" w:rsidRDefault="00D71C49" w:rsidP="00E42DFC">
            <w:pPr>
              <w:spacing w:before="120" w:after="120"/>
              <w:rPr>
                <w:rFonts w:ascii="Open Sans" w:hAnsi="Open Sans" w:cs="Open Sans"/>
                <w:b/>
                <w:bCs/>
                <w:sz w:val="22"/>
                <w:szCs w:val="22"/>
              </w:rPr>
            </w:pPr>
            <w:r w:rsidRPr="00E42DFC">
              <w:rPr>
                <w:rFonts w:ascii="Open Sans" w:hAnsi="Open Sans" w:cs="Open Sans"/>
                <w:b/>
                <w:bCs/>
                <w:sz w:val="22"/>
                <w:szCs w:val="22"/>
              </w:rPr>
              <w:t>Websites:</w:t>
            </w:r>
          </w:p>
          <w:p w14:paraId="0105DD48"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Elementary and Secondary Education</w:t>
            </w:r>
            <w:r w:rsidRPr="00D71C49">
              <w:rPr>
                <w:rFonts w:ascii="Open Sans" w:hAnsi="Open Sans"/>
                <w:color w:val="000000"/>
                <w:position w:val="-3"/>
                <w:sz w:val="22"/>
                <w:szCs w:val="22"/>
              </w:rPr>
              <w:br/>
              <w:t>ESEA Reauthorization: A Blueprint for Reform</w:t>
            </w:r>
            <w:hyperlink r:id="rId17" w:history="1">
              <w:r w:rsidRPr="00D71C49">
                <w:rPr>
                  <w:rFonts w:ascii="Open Sans" w:hAnsi="Open Sans"/>
                  <w:color w:val="0000CC"/>
                  <w:position w:val="-3"/>
                  <w:sz w:val="22"/>
                  <w:szCs w:val="22"/>
                  <w:u w:val="single"/>
                </w:rPr>
                <w:br/>
                <w:t>http://www2.ed.gov/policy/elsec/leg/blueprint/index.html</w:t>
              </w:r>
            </w:hyperlink>
          </w:p>
          <w:p w14:paraId="72FC5DA9" w14:textId="5FCD2BA4" w:rsidR="00D71C49" w:rsidRPr="00D71C49" w:rsidRDefault="00E42DFC" w:rsidP="00D71C49">
            <w:pPr>
              <w:numPr>
                <w:ilvl w:val="0"/>
                <w:numId w:val="10"/>
              </w:numPr>
              <w:rPr>
                <w:rFonts w:ascii="Open Sans" w:hAnsi="Open Sans"/>
                <w:color w:val="000000"/>
                <w:sz w:val="22"/>
                <w:szCs w:val="22"/>
              </w:rPr>
            </w:pPr>
            <w:r>
              <w:rPr>
                <w:rFonts w:ascii="Open Sans" w:hAnsi="Open Sans"/>
                <w:color w:val="000000"/>
                <w:position w:val="-3"/>
                <w:sz w:val="22"/>
                <w:szCs w:val="22"/>
              </w:rPr>
              <w:t>Quizlet</w:t>
            </w:r>
            <w:r>
              <w:rPr>
                <w:rFonts w:ascii="Open Sans" w:hAnsi="Open Sans"/>
                <w:color w:val="000000"/>
                <w:position w:val="-3"/>
                <w:sz w:val="22"/>
                <w:szCs w:val="22"/>
              </w:rPr>
              <w:br/>
            </w:r>
            <w:r w:rsidR="00D71C49" w:rsidRPr="00D71C49">
              <w:rPr>
                <w:rFonts w:ascii="Open Sans" w:hAnsi="Open Sans"/>
                <w:color w:val="000000"/>
                <w:position w:val="-3"/>
                <w:sz w:val="22"/>
                <w:szCs w:val="22"/>
              </w:rPr>
              <w:t xml:space="preserve">The best way to study languages, vocabulary, or almost anything (flashcards). It’s fun, it’s free, and you can share with friends! </w:t>
            </w:r>
            <w:hyperlink r:id="rId18" w:history="1">
              <w:r w:rsidR="00D71C49" w:rsidRPr="00D71C49">
                <w:rPr>
                  <w:rFonts w:ascii="Open Sans" w:hAnsi="Open Sans"/>
                  <w:color w:val="0000CC"/>
                  <w:position w:val="-3"/>
                  <w:sz w:val="22"/>
                  <w:szCs w:val="22"/>
                  <w:u w:val="single"/>
                </w:rPr>
                <w:br/>
                <w:t>http://www.quizlet.com</w:t>
              </w:r>
            </w:hyperlink>
          </w:p>
          <w:p w14:paraId="56A20717" w14:textId="06630014" w:rsidR="00D71C49" w:rsidRPr="00D71C49" w:rsidRDefault="00E42DFC" w:rsidP="00D71C49">
            <w:pPr>
              <w:numPr>
                <w:ilvl w:val="0"/>
                <w:numId w:val="10"/>
              </w:numPr>
              <w:rPr>
                <w:rFonts w:ascii="Open Sans" w:hAnsi="Open Sans"/>
                <w:color w:val="000000"/>
                <w:sz w:val="22"/>
                <w:szCs w:val="22"/>
              </w:rPr>
            </w:pPr>
            <w:r>
              <w:rPr>
                <w:rFonts w:ascii="Open Sans" w:hAnsi="Open Sans"/>
                <w:color w:val="000000"/>
                <w:position w:val="-3"/>
                <w:sz w:val="22"/>
                <w:szCs w:val="22"/>
              </w:rPr>
              <w:t xml:space="preserve">Online stopwatch </w:t>
            </w:r>
            <w:r>
              <w:rPr>
                <w:rFonts w:ascii="Open Sans" w:hAnsi="Open Sans"/>
                <w:color w:val="000000"/>
                <w:position w:val="-3"/>
                <w:sz w:val="22"/>
                <w:szCs w:val="22"/>
              </w:rPr>
              <w:br/>
            </w:r>
            <w:r w:rsidR="00D71C49" w:rsidRPr="00D71C49">
              <w:rPr>
                <w:rFonts w:ascii="Open Sans" w:hAnsi="Open Sans"/>
                <w:color w:val="000000"/>
                <w:position w:val="-3"/>
                <w:sz w:val="22"/>
                <w:szCs w:val="22"/>
              </w:rPr>
              <w:t>Everybody needs a stopwatch at some point</w:t>
            </w:r>
            <w:hyperlink r:id="rId19" w:history="1">
              <w:r w:rsidR="00D71C49" w:rsidRPr="00D71C49">
                <w:rPr>
                  <w:rFonts w:ascii="Open Sans" w:hAnsi="Open Sans"/>
                  <w:color w:val="0000CC"/>
                  <w:position w:val="-3"/>
                  <w:sz w:val="22"/>
                  <w:szCs w:val="22"/>
                  <w:u w:val="single"/>
                </w:rPr>
                <w:br/>
                <w:t>http://www.online-stopwatch.com</w:t>
              </w:r>
            </w:hyperlink>
          </w:p>
          <w:p w14:paraId="20F6F05F" w14:textId="0D34CC07" w:rsidR="00D71C49" w:rsidRPr="00D71C49" w:rsidRDefault="00E42DFC" w:rsidP="00D71C49">
            <w:pPr>
              <w:numPr>
                <w:ilvl w:val="0"/>
                <w:numId w:val="10"/>
              </w:numPr>
              <w:rPr>
                <w:rFonts w:ascii="Open Sans" w:hAnsi="Open Sans"/>
                <w:color w:val="000000"/>
                <w:sz w:val="22"/>
                <w:szCs w:val="22"/>
              </w:rPr>
            </w:pPr>
            <w:r>
              <w:rPr>
                <w:rFonts w:ascii="Open Sans" w:hAnsi="Open Sans"/>
                <w:color w:val="000000"/>
                <w:position w:val="-3"/>
                <w:sz w:val="22"/>
                <w:szCs w:val="22"/>
              </w:rPr>
              <w:t>Service Learning Texas</w:t>
            </w:r>
            <w:r>
              <w:rPr>
                <w:rFonts w:ascii="Open Sans" w:hAnsi="Open Sans"/>
                <w:color w:val="000000"/>
                <w:position w:val="-3"/>
                <w:sz w:val="22"/>
                <w:szCs w:val="22"/>
              </w:rPr>
              <w:br/>
            </w:r>
            <w:r w:rsidR="00D71C49" w:rsidRPr="00D71C49">
              <w:rPr>
                <w:rFonts w:ascii="Open Sans" w:hAnsi="Open Sans"/>
                <w:color w:val="000000"/>
                <w:position w:val="-3"/>
                <w:sz w:val="22"/>
                <w:szCs w:val="22"/>
              </w:rPr>
              <w:t>Information on service learning. Helping youth engage in meaningful service that enriches learning and strengthens communities.</w:t>
            </w:r>
            <w:hyperlink r:id="rId20" w:history="1">
              <w:r w:rsidR="00D71C49" w:rsidRPr="00D71C49">
                <w:rPr>
                  <w:rFonts w:ascii="Open Sans" w:hAnsi="Open Sans"/>
                  <w:color w:val="0000CC"/>
                  <w:position w:val="-3"/>
                  <w:sz w:val="22"/>
                  <w:szCs w:val="22"/>
                  <w:u w:val="single"/>
                </w:rPr>
                <w:br/>
                <w:t>http://www.servicelearningtexas.org</w:t>
              </w:r>
            </w:hyperlink>
          </w:p>
          <w:p w14:paraId="3C703F62" w14:textId="40344499" w:rsidR="00D71C49" w:rsidRPr="00E42DFC" w:rsidRDefault="00926BEE" w:rsidP="00E42DFC">
            <w:pPr>
              <w:spacing w:before="120" w:after="120"/>
              <w:rPr>
                <w:rFonts w:ascii="Open Sans" w:hAnsi="Open Sans" w:cs="Open Sans"/>
                <w:b/>
                <w:bCs/>
                <w:sz w:val="22"/>
                <w:szCs w:val="22"/>
              </w:rPr>
            </w:pPr>
            <w:r>
              <w:rPr>
                <w:rFonts w:ascii="Open Sans" w:hAnsi="Open Sans" w:cs="Open Sans"/>
                <w:b/>
                <w:bCs/>
                <w:sz w:val="22"/>
                <w:szCs w:val="22"/>
              </w:rPr>
              <w:t>YouTube</w:t>
            </w:r>
            <w:r w:rsidR="00D71C49" w:rsidRPr="00E42DFC">
              <w:rPr>
                <w:rFonts w:ascii="Open Sans" w:hAnsi="Open Sans" w:cs="Open Sans"/>
                <w:b/>
                <w:bCs/>
                <w:sz w:val="22"/>
                <w:szCs w:val="22"/>
              </w:rPr>
              <w:t>:</w:t>
            </w:r>
          </w:p>
          <w:p w14:paraId="230B4636" w14:textId="7B82FBEA" w:rsidR="00D71C49" w:rsidRPr="00D71C49" w:rsidRDefault="00D71C49" w:rsidP="00DD5ECD">
            <w:pPr>
              <w:numPr>
                <w:ilvl w:val="0"/>
                <w:numId w:val="10"/>
              </w:numPr>
              <w:rPr>
                <w:rFonts w:ascii="Open Sans" w:hAnsi="Open Sans"/>
                <w:color w:val="000000"/>
                <w:sz w:val="22"/>
                <w:szCs w:val="22"/>
              </w:rPr>
            </w:pPr>
            <w:r w:rsidRPr="00D71C49">
              <w:rPr>
                <w:rFonts w:ascii="Open Sans" w:hAnsi="Open Sans"/>
                <w:color w:val="000000"/>
                <w:position w:val="-3"/>
                <w:sz w:val="22"/>
                <w:szCs w:val="22"/>
              </w:rPr>
              <w:t>Horace Mann – The Father Of American Education</w:t>
            </w:r>
            <w:r w:rsidRPr="00D71C49">
              <w:rPr>
                <w:rFonts w:ascii="Open Sans" w:eastAsia="PMingLiU" w:hAnsi="Open Sans" w:cs="PMingLiU"/>
                <w:color w:val="000000"/>
                <w:position w:val="-3"/>
                <w:sz w:val="22"/>
                <w:szCs w:val="22"/>
              </w:rPr>
              <w:br/>
            </w:r>
            <w:r w:rsidRPr="00D71C49">
              <w:rPr>
                <w:rFonts w:ascii="Open Sans" w:hAnsi="Open Sans"/>
                <w:color w:val="000000"/>
                <w:position w:val="-3"/>
                <w:sz w:val="22"/>
                <w:szCs w:val="22"/>
              </w:rPr>
              <w:t>This is a video project I made for my Human Growth and Development Class at Dakota State University in Madison, South Dakota.</w:t>
            </w:r>
            <w:hyperlink r:id="rId21" w:history="1">
              <w:r w:rsidRPr="00D71C49">
                <w:rPr>
                  <w:rFonts w:ascii="Open Sans" w:hAnsi="Open Sans"/>
                  <w:color w:val="0000CC"/>
                  <w:position w:val="-3"/>
                  <w:sz w:val="22"/>
                  <w:szCs w:val="22"/>
                  <w:u w:val="single"/>
                </w:rPr>
                <w:br/>
                <w:t>http://youtu.be/pAnTmplQ_tw</w:t>
              </w:r>
            </w:hyperlink>
          </w:p>
        </w:tc>
      </w:tr>
      <w:tr w:rsidR="00D71C49" w:rsidRPr="00D71C49" w14:paraId="3B5D5C31" w14:textId="77777777" w:rsidTr="000366FF">
        <w:trPr>
          <w:trHeight w:val="135"/>
        </w:trPr>
        <w:tc>
          <w:tcPr>
            <w:tcW w:w="10782" w:type="dxa"/>
            <w:gridSpan w:val="2"/>
            <w:shd w:val="clear" w:color="auto" w:fill="D9D9D9" w:themeFill="background1" w:themeFillShade="D9"/>
          </w:tcPr>
          <w:p w14:paraId="1928554E" w14:textId="7777777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Additional Required Components</w:t>
            </w:r>
          </w:p>
        </w:tc>
      </w:tr>
      <w:tr w:rsidR="00D71C49" w:rsidRPr="00D71C49" w14:paraId="17A4CF5D" w14:textId="77777777" w:rsidTr="00CF4FE0">
        <w:trPr>
          <w:trHeight w:val="485"/>
        </w:trPr>
        <w:tc>
          <w:tcPr>
            <w:tcW w:w="2952" w:type="dxa"/>
            <w:shd w:val="clear" w:color="auto" w:fill="auto"/>
          </w:tcPr>
          <w:p w14:paraId="07A69FE4" w14:textId="4678019B"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English Language Proficiency Standards (ELPS) Strategies</w:t>
            </w:r>
          </w:p>
        </w:tc>
        <w:tc>
          <w:tcPr>
            <w:tcW w:w="7830" w:type="dxa"/>
            <w:shd w:val="clear" w:color="auto" w:fill="auto"/>
            <w:vAlign w:val="center"/>
          </w:tcPr>
          <w:p w14:paraId="3CC9C880" w14:textId="2029347C" w:rsidR="00D71C49" w:rsidRPr="00D71C49" w:rsidRDefault="00846912"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Word wall</w:t>
            </w:r>
          </w:p>
          <w:p w14:paraId="241DB6DC" w14:textId="13C62D04" w:rsidR="00D71C49" w:rsidRPr="00D71C49" w:rsidRDefault="00846912"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Vocabulary flash cards</w:t>
            </w:r>
          </w:p>
          <w:p w14:paraId="1E50AA5F" w14:textId="52A37BAC" w:rsidR="00D71C49" w:rsidRPr="00D71C49" w:rsidRDefault="00846912" w:rsidP="00A74FE6">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Use </w:t>
            </w:r>
            <w:r w:rsidR="00D71C49" w:rsidRPr="00D71C49">
              <w:rPr>
                <w:rFonts w:ascii="Open Sans" w:hAnsi="Open Sans"/>
                <w:color w:val="000000"/>
                <w:position w:val="-3"/>
                <w:sz w:val="22"/>
                <w:szCs w:val="22"/>
              </w:rPr>
              <w:t>Graphic Organizer #</w:t>
            </w:r>
            <w:r w:rsidR="00E435BB" w:rsidRPr="00D71C49">
              <w:rPr>
                <w:rFonts w:ascii="Open Sans" w:hAnsi="Open Sans"/>
                <w:color w:val="000000"/>
                <w:position w:val="-3"/>
                <w:sz w:val="22"/>
                <w:szCs w:val="22"/>
              </w:rPr>
              <w:t>1</w:t>
            </w:r>
            <w:r w:rsidR="00E435BB">
              <w:rPr>
                <w:rFonts w:ascii="Open Sans" w:hAnsi="Open Sans"/>
                <w:color w:val="000000"/>
                <w:position w:val="-3"/>
                <w:sz w:val="22"/>
                <w:szCs w:val="22"/>
              </w:rPr>
              <w:t xml:space="preserve"> </w:t>
            </w:r>
            <w:r w:rsidR="00E435BB" w:rsidRPr="00D71C49">
              <w:rPr>
                <w:rFonts w:ascii="Open Sans" w:hAnsi="Open Sans"/>
                <w:color w:val="000000"/>
                <w:position w:val="-3"/>
                <w:sz w:val="22"/>
                <w:szCs w:val="22"/>
              </w:rPr>
              <w:t>“History</w:t>
            </w:r>
            <w:r w:rsidR="00D71C49" w:rsidRPr="00D71C49">
              <w:rPr>
                <w:rFonts w:ascii="Open Sans" w:hAnsi="Open Sans"/>
                <w:color w:val="000000"/>
                <w:position w:val="-3"/>
                <w:sz w:val="22"/>
                <w:szCs w:val="22"/>
              </w:rPr>
              <w:t xml:space="preserve"> of Education Word Web”. Timeline cards can be made by students working in groups. Peer tutors can assist using information from the slide show, </w:t>
            </w:r>
            <w:r w:rsidR="00E00C38" w:rsidRPr="00D71C49">
              <w:rPr>
                <w:rFonts w:ascii="Open Sans" w:hAnsi="Open Sans"/>
                <w:color w:val="000000"/>
                <w:position w:val="-3"/>
                <w:sz w:val="22"/>
                <w:szCs w:val="22"/>
              </w:rPr>
              <w:t>notes,</w:t>
            </w:r>
            <w:r w:rsidR="00D71C49" w:rsidRPr="00D71C49">
              <w:rPr>
                <w:rFonts w:ascii="Open Sans" w:hAnsi="Open Sans"/>
                <w:color w:val="000000"/>
                <w:position w:val="-3"/>
                <w:sz w:val="22"/>
                <w:szCs w:val="22"/>
              </w:rPr>
              <w:t xml:space="preserve"> or textbooks.</w:t>
            </w:r>
          </w:p>
        </w:tc>
      </w:tr>
      <w:tr w:rsidR="00D71C49" w:rsidRPr="00D71C49" w14:paraId="13D42D07" w14:textId="77777777" w:rsidTr="00CF4FE0">
        <w:trPr>
          <w:trHeight w:val="737"/>
        </w:trPr>
        <w:tc>
          <w:tcPr>
            <w:tcW w:w="2952" w:type="dxa"/>
            <w:shd w:val="clear" w:color="auto" w:fill="auto"/>
          </w:tcPr>
          <w:p w14:paraId="28B3D5E3" w14:textId="0171714D"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College and Career Readiness Connection</w:t>
            </w:r>
            <w:r w:rsidRPr="00D71C49">
              <w:rPr>
                <w:rStyle w:val="FootnoteReference"/>
                <w:rFonts w:ascii="Open Sans" w:hAnsi="Open Sans" w:cs="Open Sans"/>
                <w:b/>
                <w:bCs/>
                <w:sz w:val="22"/>
                <w:szCs w:val="22"/>
              </w:rPr>
              <w:footnoteReference w:id="1"/>
            </w:r>
          </w:p>
        </w:tc>
        <w:tc>
          <w:tcPr>
            <w:tcW w:w="7830" w:type="dxa"/>
            <w:shd w:val="clear" w:color="auto" w:fill="auto"/>
            <w:vAlign w:val="center"/>
          </w:tcPr>
          <w:p w14:paraId="16213AA9" w14:textId="65013CB6" w:rsidR="00D71C49" w:rsidRPr="00D71C49" w:rsidRDefault="00D71C49" w:rsidP="00616DA2">
            <w:pPr>
              <w:spacing w:before="120" w:after="120"/>
              <w:rPr>
                <w:rFonts w:ascii="Open Sans" w:hAnsi="Open Sans" w:cs="Open Sans"/>
                <w:sz w:val="22"/>
                <w:szCs w:val="22"/>
              </w:rPr>
            </w:pPr>
          </w:p>
        </w:tc>
      </w:tr>
      <w:tr w:rsidR="00D71C49" w:rsidRPr="00D71C49" w14:paraId="4716FB8D" w14:textId="77777777" w:rsidTr="000366FF">
        <w:trPr>
          <w:trHeight w:val="135"/>
        </w:trPr>
        <w:tc>
          <w:tcPr>
            <w:tcW w:w="10782" w:type="dxa"/>
            <w:gridSpan w:val="2"/>
            <w:shd w:val="clear" w:color="auto" w:fill="D9D9D9" w:themeFill="background1" w:themeFillShade="D9"/>
          </w:tcPr>
          <w:p w14:paraId="4DD031E5" w14:textId="7777777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Recommended Strategies</w:t>
            </w:r>
          </w:p>
        </w:tc>
      </w:tr>
      <w:tr w:rsidR="00D71C49" w:rsidRPr="00D71C49" w14:paraId="15010D4A" w14:textId="77777777" w:rsidTr="00CF4FE0">
        <w:trPr>
          <w:trHeight w:val="512"/>
        </w:trPr>
        <w:tc>
          <w:tcPr>
            <w:tcW w:w="2952" w:type="dxa"/>
            <w:shd w:val="clear" w:color="auto" w:fill="auto"/>
          </w:tcPr>
          <w:p w14:paraId="57BD3680" w14:textId="519E0340"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Reading Strategies</w:t>
            </w:r>
          </w:p>
        </w:tc>
        <w:tc>
          <w:tcPr>
            <w:tcW w:w="7830" w:type="dxa"/>
            <w:shd w:val="clear" w:color="auto" w:fill="auto"/>
            <w:vAlign w:val="center"/>
          </w:tcPr>
          <w:p w14:paraId="17403E2F" w14:textId="2C9716D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A current issue in education is the debate between phasing out NCLB (No Child Left Behind) to reauthorize The Elementary and Secondary Education Act (ESEA), legislation from the 1960’s. The following web site has many pdf summaries about this topic. Students may choose one to read and summarize for a </w:t>
            </w:r>
            <w:r w:rsidR="00E00C38" w:rsidRPr="00D71C49">
              <w:rPr>
                <w:rFonts w:ascii="Open Sans" w:hAnsi="Open Sans"/>
                <w:color w:val="000000"/>
                <w:position w:val="-3"/>
                <w:sz w:val="22"/>
                <w:szCs w:val="22"/>
              </w:rPr>
              <w:t>short-written</w:t>
            </w:r>
            <w:r w:rsidRPr="00D71C49">
              <w:rPr>
                <w:rFonts w:ascii="Open Sans" w:hAnsi="Open Sans"/>
                <w:color w:val="000000"/>
                <w:position w:val="-3"/>
                <w:sz w:val="22"/>
                <w:szCs w:val="22"/>
              </w:rPr>
              <w:t xml:space="preserve"> paper or to orally report to the class. </w:t>
            </w:r>
            <w:hyperlink r:id="rId22" w:history="1">
              <w:r w:rsidRPr="00D71C49">
                <w:rPr>
                  <w:rFonts w:ascii="Open Sans" w:hAnsi="Open Sans"/>
                  <w:color w:val="0000CC"/>
                  <w:position w:val="-3"/>
                  <w:sz w:val="22"/>
                  <w:szCs w:val="22"/>
                  <w:u w:val="single"/>
                </w:rPr>
                <w:br/>
                <w:t>http://www2.ed.gov/policy/elsec/leg/blueprint/index.html</w:t>
              </w:r>
            </w:hyperlink>
          </w:p>
          <w:p w14:paraId="10E0A405" w14:textId="169E41DB" w:rsidR="00D71C49" w:rsidRPr="00D71C49" w:rsidRDefault="00D71C49" w:rsidP="005D4D88">
            <w:pPr>
              <w:numPr>
                <w:ilvl w:val="0"/>
                <w:numId w:val="10"/>
              </w:numPr>
              <w:rPr>
                <w:rFonts w:ascii="Open Sans" w:hAnsi="Open Sans"/>
                <w:color w:val="000000"/>
                <w:sz w:val="22"/>
                <w:szCs w:val="22"/>
              </w:rPr>
            </w:pPr>
            <w:r w:rsidRPr="00D71C49">
              <w:rPr>
                <w:rFonts w:ascii="Open Sans" w:hAnsi="Open Sans"/>
                <w:color w:val="000000"/>
                <w:position w:val="-3"/>
                <w:sz w:val="22"/>
                <w:szCs w:val="22"/>
              </w:rPr>
              <w:lastRenderedPageBreak/>
              <w:t>This activity demonstrates the relevancy of this TEK and allows students to see the value of knowing history and how it often repeats itself.</w:t>
            </w:r>
          </w:p>
        </w:tc>
      </w:tr>
      <w:tr w:rsidR="00D71C49" w:rsidRPr="00D71C49" w14:paraId="1B8F084A" w14:textId="77777777" w:rsidTr="00CF4FE0">
        <w:trPr>
          <w:trHeight w:val="530"/>
        </w:trPr>
        <w:tc>
          <w:tcPr>
            <w:tcW w:w="2952" w:type="dxa"/>
            <w:shd w:val="clear" w:color="auto" w:fill="auto"/>
          </w:tcPr>
          <w:p w14:paraId="64678F92" w14:textId="35EF84B8"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Quotes</w:t>
            </w:r>
          </w:p>
        </w:tc>
        <w:tc>
          <w:tcPr>
            <w:tcW w:w="7830" w:type="dxa"/>
            <w:shd w:val="clear" w:color="auto" w:fill="auto"/>
            <w:vAlign w:val="center"/>
          </w:tcPr>
          <w:p w14:paraId="55009484"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Education is not preparation for life, education is life itself.</w:t>
            </w:r>
            <w:r w:rsidRPr="00D71C49">
              <w:rPr>
                <w:rFonts w:ascii="Open Sans" w:hAnsi="Open Sans"/>
                <w:b/>
                <w:bCs/>
                <w:color w:val="000000"/>
                <w:position w:val="-3"/>
                <w:sz w:val="22"/>
                <w:szCs w:val="22"/>
              </w:rPr>
              <w:br/>
              <w:t>-John Dewey</w:t>
            </w:r>
          </w:p>
          <w:p w14:paraId="124E730F"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Children are messages to a time we will never see.</w:t>
            </w:r>
            <w:r w:rsidRPr="00D71C49">
              <w:rPr>
                <w:rFonts w:ascii="Open Sans" w:hAnsi="Open Sans"/>
                <w:b/>
                <w:bCs/>
                <w:color w:val="000000"/>
                <w:position w:val="-3"/>
                <w:sz w:val="22"/>
                <w:szCs w:val="22"/>
              </w:rPr>
              <w:br/>
              <w:t>-Neil Postman</w:t>
            </w:r>
          </w:p>
          <w:p w14:paraId="73FBBD03" w14:textId="66A0B786" w:rsidR="00D71C49" w:rsidRPr="00D71C49" w:rsidRDefault="00D71C49" w:rsidP="00DD5ECD">
            <w:pPr>
              <w:spacing w:before="120" w:after="120"/>
              <w:rPr>
                <w:rFonts w:ascii="Open Sans" w:hAnsi="Open Sans" w:cs="Open Sans"/>
                <w:b/>
                <w:bCs/>
                <w:sz w:val="22"/>
                <w:szCs w:val="22"/>
              </w:rPr>
            </w:pPr>
            <w:r w:rsidRPr="00D71C49">
              <w:rPr>
                <w:rFonts w:ascii="Open Sans" w:hAnsi="Open Sans"/>
                <w:color w:val="000000"/>
                <w:position w:val="-3"/>
                <w:sz w:val="22"/>
                <w:szCs w:val="22"/>
              </w:rPr>
              <w:t>Education is the true foundation of liberty.</w:t>
            </w:r>
            <w:r w:rsidRPr="00D71C49">
              <w:rPr>
                <w:rFonts w:ascii="Open Sans" w:hAnsi="Open Sans"/>
                <w:b/>
                <w:bCs/>
                <w:color w:val="000000"/>
                <w:position w:val="-3"/>
                <w:sz w:val="22"/>
                <w:szCs w:val="22"/>
              </w:rPr>
              <w:br/>
              <w:t>-James Madison</w:t>
            </w:r>
          </w:p>
        </w:tc>
      </w:tr>
      <w:tr w:rsidR="00D71C49" w:rsidRPr="00D71C49" w14:paraId="4E7081C3" w14:textId="77777777" w:rsidTr="00CF4FE0">
        <w:trPr>
          <w:trHeight w:val="135"/>
        </w:trPr>
        <w:tc>
          <w:tcPr>
            <w:tcW w:w="2952" w:type="dxa"/>
            <w:shd w:val="clear" w:color="auto" w:fill="auto"/>
          </w:tcPr>
          <w:p w14:paraId="088CA3DF" w14:textId="30B7C2ED" w:rsidR="00D71C49" w:rsidRPr="00D71C49" w:rsidRDefault="00D71C49" w:rsidP="173F7DB3">
            <w:pPr>
              <w:spacing w:before="120"/>
              <w:jc w:val="center"/>
              <w:rPr>
                <w:rFonts w:ascii="Open Sans" w:hAnsi="Open Sans" w:cs="Open Sans"/>
                <w:b/>
                <w:bCs/>
                <w:sz w:val="22"/>
                <w:szCs w:val="22"/>
              </w:rPr>
            </w:pPr>
            <w:r w:rsidRPr="00D71C49">
              <w:rPr>
                <w:rFonts w:ascii="Open Sans" w:hAnsi="Open Sans" w:cs="Open Sans"/>
                <w:b/>
                <w:bCs/>
                <w:sz w:val="22"/>
                <w:szCs w:val="22"/>
              </w:rPr>
              <w:t>Writing Strategies</w:t>
            </w:r>
          </w:p>
          <w:p w14:paraId="167766CC" w14:textId="77777777" w:rsidR="00D71C49" w:rsidRPr="00D71C49" w:rsidRDefault="00D71C49" w:rsidP="173F7DB3">
            <w:pPr>
              <w:spacing w:after="120"/>
              <w:jc w:val="center"/>
              <w:rPr>
                <w:rFonts w:ascii="Open Sans" w:hAnsi="Open Sans" w:cs="Open Sans"/>
                <w:b/>
                <w:bCs/>
                <w:sz w:val="22"/>
                <w:szCs w:val="22"/>
              </w:rPr>
            </w:pPr>
            <w:r w:rsidRPr="00D71C49">
              <w:rPr>
                <w:rFonts w:ascii="Open Sans" w:hAnsi="Open Sans" w:cs="Open Sans"/>
                <w:b/>
                <w:bCs/>
                <w:sz w:val="22"/>
                <w:szCs w:val="22"/>
              </w:rPr>
              <w:t>Journal Entries + 1 Additional Writing Strategy</w:t>
            </w:r>
          </w:p>
        </w:tc>
        <w:tc>
          <w:tcPr>
            <w:tcW w:w="7830" w:type="dxa"/>
            <w:shd w:val="clear" w:color="auto" w:fill="auto"/>
            <w:vAlign w:val="center"/>
          </w:tcPr>
          <w:p w14:paraId="3FA7D753" w14:textId="77777777" w:rsidR="00D71C49" w:rsidRPr="00D71C49" w:rsidRDefault="00D71C49" w:rsidP="00D71C49">
            <w:pPr>
              <w:spacing w:before="120" w:after="120"/>
              <w:rPr>
                <w:rFonts w:ascii="Open Sans" w:hAnsi="Open Sans" w:cs="Open Sans"/>
                <w:b/>
                <w:bCs/>
                <w:sz w:val="22"/>
                <w:szCs w:val="22"/>
              </w:rPr>
            </w:pPr>
            <w:r w:rsidRPr="00D71C49">
              <w:rPr>
                <w:rFonts w:ascii="Open Sans" w:hAnsi="Open Sans" w:cs="Open Sans"/>
                <w:b/>
                <w:bCs/>
                <w:sz w:val="22"/>
                <w:szCs w:val="22"/>
              </w:rPr>
              <w:t>Journal Entries:</w:t>
            </w:r>
          </w:p>
          <w:p w14:paraId="24FC58A1"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If I could not read or write, I would . . .</w:t>
            </w:r>
          </w:p>
          <w:p w14:paraId="7FE0EB48"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“Children are messages to a time we will never see,” by Neil Postman means . . .</w:t>
            </w:r>
          </w:p>
          <w:p w14:paraId="72AF1E57"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If I could go back to the past, I would like to live during what time in history?</w:t>
            </w:r>
          </w:p>
          <w:p w14:paraId="432BF31B"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My school is effective because…</w:t>
            </w:r>
          </w:p>
          <w:p w14:paraId="081A2442"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A classroom one hundred years from now might look like…</w:t>
            </w:r>
          </w:p>
          <w:p w14:paraId="6DEDBC75" w14:textId="77777777" w:rsidR="00D71C49" w:rsidRPr="00D71C49" w:rsidRDefault="00D71C49" w:rsidP="00D71C49">
            <w:pPr>
              <w:spacing w:before="120" w:after="120"/>
              <w:rPr>
                <w:rFonts w:ascii="Open Sans" w:hAnsi="Open Sans" w:cs="Open Sans"/>
                <w:b/>
                <w:bCs/>
                <w:sz w:val="22"/>
                <w:szCs w:val="22"/>
              </w:rPr>
            </w:pPr>
            <w:r w:rsidRPr="00D71C49">
              <w:rPr>
                <w:rFonts w:ascii="Open Sans" w:hAnsi="Open Sans" w:cs="Open Sans"/>
                <w:b/>
                <w:bCs/>
                <w:sz w:val="22"/>
                <w:szCs w:val="22"/>
              </w:rPr>
              <w:t>Writing Strategies:</w:t>
            </w:r>
          </w:p>
          <w:p w14:paraId="6920044E" w14:textId="685649B0"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 xml:space="preserve">Additional writing strategies such as note taking, letter writing, summarizing, paraphrasing, RAFT (Role, Audience, </w:t>
            </w:r>
            <w:r w:rsidR="00E00C38" w:rsidRPr="00D71C49">
              <w:rPr>
                <w:rFonts w:ascii="Open Sans" w:hAnsi="Open Sans"/>
                <w:color w:val="000000"/>
                <w:position w:val="-3"/>
                <w:sz w:val="22"/>
                <w:szCs w:val="22"/>
              </w:rPr>
              <w:t>Format,</w:t>
            </w:r>
            <w:r w:rsidRPr="00D71C49">
              <w:rPr>
                <w:rFonts w:ascii="Open Sans" w:hAnsi="Open Sans"/>
                <w:color w:val="000000"/>
                <w:position w:val="-3"/>
                <w:sz w:val="22"/>
                <w:szCs w:val="22"/>
              </w:rPr>
              <w:t xml:space="preserve"> and Topic), or peer review of written assignment may be included.</w:t>
            </w:r>
          </w:p>
        </w:tc>
      </w:tr>
      <w:tr w:rsidR="00D71C49" w:rsidRPr="00D71C49" w14:paraId="689A5521" w14:textId="77777777" w:rsidTr="00CF4FE0">
        <w:trPr>
          <w:trHeight w:val="135"/>
        </w:trPr>
        <w:tc>
          <w:tcPr>
            <w:tcW w:w="2952" w:type="dxa"/>
            <w:tcBorders>
              <w:bottom w:val="single" w:sz="4" w:space="0" w:color="000000" w:themeColor="text1"/>
            </w:tcBorders>
            <w:shd w:val="clear" w:color="auto" w:fill="auto"/>
          </w:tcPr>
          <w:p w14:paraId="4D2EEDE1" w14:textId="14BDCEE0" w:rsidR="00D71C49" w:rsidRPr="00D71C49" w:rsidRDefault="00D71C49" w:rsidP="173F7DB3">
            <w:pPr>
              <w:spacing w:before="120"/>
              <w:jc w:val="center"/>
              <w:rPr>
                <w:rFonts w:ascii="Open Sans" w:hAnsi="Open Sans" w:cs="Open Sans"/>
                <w:b/>
                <w:bCs/>
                <w:sz w:val="22"/>
                <w:szCs w:val="22"/>
              </w:rPr>
            </w:pPr>
            <w:r w:rsidRPr="00D71C49">
              <w:rPr>
                <w:rFonts w:ascii="Open Sans" w:hAnsi="Open Sans" w:cs="Open Sans"/>
                <w:b/>
                <w:bCs/>
                <w:sz w:val="22"/>
                <w:szCs w:val="22"/>
              </w:rPr>
              <w:t>Communication</w:t>
            </w:r>
          </w:p>
          <w:p w14:paraId="1C68BAFD" w14:textId="77777777" w:rsidR="00D71C49" w:rsidRPr="00D71C49" w:rsidRDefault="00D71C49" w:rsidP="173F7DB3">
            <w:pPr>
              <w:spacing w:after="120"/>
              <w:jc w:val="center"/>
              <w:rPr>
                <w:rFonts w:ascii="Open Sans" w:hAnsi="Open Sans" w:cs="Open Sans"/>
                <w:b/>
                <w:bCs/>
                <w:sz w:val="22"/>
                <w:szCs w:val="22"/>
              </w:rPr>
            </w:pPr>
            <w:r w:rsidRPr="00D71C49">
              <w:rPr>
                <w:rFonts w:ascii="Open Sans" w:hAnsi="Open Sans" w:cs="Open Sans"/>
                <w:b/>
                <w:bCs/>
                <w:sz w:val="22"/>
                <w:szCs w:val="22"/>
              </w:rPr>
              <w:t>90 Second Speech Topics</w:t>
            </w:r>
          </w:p>
        </w:tc>
        <w:tc>
          <w:tcPr>
            <w:tcW w:w="7830" w:type="dxa"/>
            <w:tcBorders>
              <w:bottom w:val="single" w:sz="4" w:space="0" w:color="000000" w:themeColor="text1"/>
            </w:tcBorders>
            <w:shd w:val="clear" w:color="auto" w:fill="auto"/>
            <w:vAlign w:val="center"/>
          </w:tcPr>
          <w:p w14:paraId="570E32C3"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Interpret one of the quotes below:</w:t>
            </w:r>
          </w:p>
          <w:p w14:paraId="56BE570D"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STAAR tests are important because . . .</w:t>
            </w:r>
          </w:p>
          <w:p w14:paraId="78DA451D" w14:textId="5F1E835C" w:rsidR="00D71C49" w:rsidRPr="00D71C49" w:rsidRDefault="00D71C49" w:rsidP="000366FF">
            <w:pPr>
              <w:numPr>
                <w:ilvl w:val="0"/>
                <w:numId w:val="10"/>
              </w:numPr>
              <w:spacing w:before="120" w:after="120"/>
              <w:rPr>
                <w:rFonts w:ascii="Open Sans" w:hAnsi="Open Sans"/>
                <w:color w:val="000000"/>
                <w:position w:val="-3"/>
                <w:sz w:val="22"/>
                <w:szCs w:val="22"/>
              </w:rPr>
            </w:pPr>
            <w:r w:rsidRPr="00D71C49">
              <w:rPr>
                <w:rFonts w:ascii="Open Sans" w:hAnsi="Open Sans"/>
                <w:color w:val="000000"/>
                <w:position w:val="-3"/>
                <w:sz w:val="22"/>
                <w:szCs w:val="22"/>
              </w:rPr>
              <w:t>The most interesting part of the history of education is…</w:t>
            </w:r>
          </w:p>
        </w:tc>
      </w:tr>
      <w:tr w:rsidR="00D71C49" w:rsidRPr="00D71C49" w14:paraId="16815B57" w14:textId="77777777" w:rsidTr="000366FF">
        <w:tc>
          <w:tcPr>
            <w:tcW w:w="10782" w:type="dxa"/>
            <w:gridSpan w:val="2"/>
            <w:shd w:val="clear" w:color="auto" w:fill="D9D9D9" w:themeFill="background1" w:themeFillShade="D9"/>
          </w:tcPr>
          <w:p w14:paraId="03C0CCE7" w14:textId="77777777"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Other Essential Lesson Components</w:t>
            </w:r>
          </w:p>
        </w:tc>
      </w:tr>
      <w:tr w:rsidR="00D71C49" w:rsidRPr="00D71C49" w14:paraId="2F92C5B5" w14:textId="77777777" w:rsidTr="00CF4FE0">
        <w:trPr>
          <w:trHeight w:val="404"/>
        </w:trPr>
        <w:tc>
          <w:tcPr>
            <w:tcW w:w="2952" w:type="dxa"/>
            <w:shd w:val="clear" w:color="auto" w:fill="auto"/>
          </w:tcPr>
          <w:p w14:paraId="3DB02087" w14:textId="77777777" w:rsidR="00D71C49" w:rsidRPr="00D71C49" w:rsidRDefault="00D71C49" w:rsidP="000C5458">
            <w:pPr>
              <w:spacing w:before="120" w:after="120"/>
              <w:jc w:val="center"/>
              <w:rPr>
                <w:rFonts w:ascii="Open Sans" w:hAnsi="Open Sans" w:cs="Open Sans"/>
                <w:b/>
                <w:bCs/>
                <w:sz w:val="22"/>
                <w:szCs w:val="22"/>
              </w:rPr>
            </w:pPr>
            <w:r w:rsidRPr="00D71C49">
              <w:rPr>
                <w:rFonts w:ascii="Open Sans" w:hAnsi="Open Sans" w:cs="Open Sans"/>
                <w:b/>
                <w:bCs/>
                <w:sz w:val="22"/>
                <w:szCs w:val="22"/>
              </w:rPr>
              <w:t>Enrichment Activity</w:t>
            </w:r>
          </w:p>
          <w:p w14:paraId="7B99CC87" w14:textId="1A043DE0" w:rsidR="00D71C49" w:rsidRPr="00D71C49" w:rsidRDefault="00D71C49" w:rsidP="173F7DB3">
            <w:pPr>
              <w:jc w:val="center"/>
              <w:rPr>
                <w:rFonts w:ascii="Open Sans" w:hAnsi="Open Sans" w:cs="Open Sans"/>
                <w:sz w:val="22"/>
                <w:szCs w:val="22"/>
              </w:rPr>
            </w:pPr>
            <w:r w:rsidRPr="00D71C49">
              <w:rPr>
                <w:rFonts w:ascii="Open Sans" w:hAnsi="Open Sans" w:cs="Open Sans"/>
                <w:sz w:val="22"/>
                <w:szCs w:val="22"/>
              </w:rPr>
              <w:t>(e.g., homework assignment)</w:t>
            </w:r>
          </w:p>
        </w:tc>
        <w:tc>
          <w:tcPr>
            <w:tcW w:w="7830" w:type="dxa"/>
            <w:shd w:val="clear" w:color="auto" w:fill="auto"/>
            <w:vAlign w:val="center"/>
          </w:tcPr>
          <w:p w14:paraId="5BA4A25F" w14:textId="7777777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Write a skit or play about the history of education in the United States or the local area. Students can perform the skit for young children or make a video of their play to distribute to elementary classes.</w:t>
            </w:r>
          </w:p>
          <w:p w14:paraId="55F5FCA3" w14:textId="7C554781"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Students can use technology to develop a video or brochure to share knowledge about the history of education. Videos may be put on YouTube, linked to the school web site, and/or used to make presentations in the community.</w:t>
            </w:r>
          </w:p>
          <w:p w14:paraId="58E9E928" w14:textId="77777777" w:rsidR="00D71C49" w:rsidRPr="00D71C49" w:rsidRDefault="00D71C49" w:rsidP="00D71C49">
            <w:pPr>
              <w:spacing w:before="120" w:after="120"/>
              <w:rPr>
                <w:rFonts w:ascii="Open Sans" w:hAnsi="Open Sans" w:cs="Open Sans"/>
                <w:b/>
                <w:bCs/>
                <w:sz w:val="22"/>
                <w:szCs w:val="22"/>
              </w:rPr>
            </w:pPr>
            <w:r w:rsidRPr="00D71C49">
              <w:rPr>
                <w:rFonts w:ascii="Open Sans" w:hAnsi="Open Sans" w:cs="Open Sans"/>
                <w:b/>
                <w:bCs/>
                <w:sz w:val="22"/>
                <w:szCs w:val="22"/>
              </w:rPr>
              <w:t>TEDx Talk:</w:t>
            </w:r>
          </w:p>
          <w:p w14:paraId="20A28B9C"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TED is a nonprofit organization devoted to spreading ideas, usually in the form of short, powerful talks (18 minutes or less).</w:t>
            </w:r>
          </w:p>
          <w:p w14:paraId="16D29E9D"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 xml:space="preserve">TEDx is a program of local, self-organized events that bring people together to share a TED-like experience. At a TEDx event, TEDTalks video and live speakers combine </w:t>
            </w:r>
            <w:r w:rsidRPr="00D71C49">
              <w:rPr>
                <w:rFonts w:ascii="Open Sans" w:hAnsi="Open Sans"/>
                <w:color w:val="000000"/>
                <w:position w:val="-3"/>
                <w:sz w:val="22"/>
                <w:szCs w:val="22"/>
              </w:rPr>
              <w:lastRenderedPageBreak/>
              <w:t>to spark deep discussion and connection in a small group. These local, self-organized events are branded TEDx, where x = independently organized TED event.</w:t>
            </w:r>
          </w:p>
          <w:p w14:paraId="291BB6B1"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TED-Ed’s commitment to creating lessons worth sharing is an extension of TED’s mission of spreading great ideas. This allows users to take any useful educational video, not just TED’s, and easily create a customized lesson around the video.</w:t>
            </w:r>
          </w:p>
          <w:p w14:paraId="273C6CFC"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The video below is related to the lesson. Allow students to view the video and lead a discussion concerning the TED Talk.</w:t>
            </w:r>
          </w:p>
          <w:p w14:paraId="56485286" w14:textId="3F51B5CB" w:rsidR="00D71C49" w:rsidRPr="00D71C49" w:rsidRDefault="00D71C49" w:rsidP="00B42934">
            <w:pPr>
              <w:pStyle w:val="ListParagraph"/>
              <w:numPr>
                <w:ilvl w:val="0"/>
                <w:numId w:val="10"/>
              </w:numPr>
              <w:spacing w:before="120" w:after="120"/>
              <w:rPr>
                <w:rFonts w:ascii="Open Sans" w:hAnsi="Open Sans" w:cs="Open Sans"/>
                <w:sz w:val="22"/>
                <w:szCs w:val="22"/>
              </w:rPr>
            </w:pPr>
            <w:r w:rsidRPr="00D71C49">
              <w:rPr>
                <w:rFonts w:ascii="Open Sans" w:hAnsi="Open Sans"/>
                <w:color w:val="000000"/>
                <w:position w:val="-3"/>
                <w:sz w:val="22"/>
                <w:szCs w:val="22"/>
              </w:rPr>
              <w:t>Pearl Arredondo: My story, from gan</w:t>
            </w:r>
            <w:r>
              <w:rPr>
                <w:rFonts w:ascii="Open Sans" w:hAnsi="Open Sans"/>
                <w:color w:val="000000"/>
                <w:position w:val="-3"/>
                <w:sz w:val="22"/>
                <w:szCs w:val="22"/>
              </w:rPr>
              <w:t>gland daughter to star teacher</w:t>
            </w:r>
            <w:r>
              <w:rPr>
                <w:rFonts w:ascii="Open Sans" w:hAnsi="Open Sans"/>
                <w:color w:val="000000"/>
                <w:position w:val="-3"/>
                <w:sz w:val="22"/>
                <w:szCs w:val="22"/>
              </w:rPr>
              <w:br/>
            </w:r>
            <w:r w:rsidRPr="00D71C49">
              <w:rPr>
                <w:rFonts w:ascii="Open Sans" w:hAnsi="Open Sans"/>
                <w:color w:val="000000"/>
                <w:position w:val="-3"/>
                <w:sz w:val="22"/>
                <w:szCs w:val="22"/>
              </w:rPr>
              <w:t xml:space="preserve">Pearl Arredondo grew up in East Los Angeles, the daughter of a high-ranking gang member who was in and out of jail. Many teachers wrote her off as having a problem with authority. Now a teacher herself, she’s creating a different kind of school and telling students her story so that they know </w:t>
            </w:r>
            <w:r w:rsidR="00E435BB" w:rsidRPr="00D71C49">
              <w:rPr>
                <w:rFonts w:ascii="Open Sans" w:hAnsi="Open Sans"/>
                <w:color w:val="000000"/>
                <w:position w:val="-3"/>
                <w:sz w:val="22"/>
                <w:szCs w:val="22"/>
              </w:rPr>
              <w:t>it’s</w:t>
            </w:r>
            <w:r w:rsidRPr="00D71C49">
              <w:rPr>
                <w:rFonts w:ascii="Open Sans" w:hAnsi="Open Sans"/>
                <w:color w:val="000000"/>
                <w:position w:val="-3"/>
                <w:sz w:val="22"/>
                <w:szCs w:val="22"/>
              </w:rPr>
              <w:t xml:space="preserve"> okay if sometimes homework isn’t the first thing on their minds.</w:t>
            </w:r>
            <w:hyperlink r:id="rId23" w:history="1">
              <w:r w:rsidRPr="00D71C49">
                <w:rPr>
                  <w:rFonts w:ascii="Open Sans" w:hAnsi="Open Sans"/>
                  <w:color w:val="0000CC"/>
                  <w:position w:val="-3"/>
                  <w:sz w:val="22"/>
                  <w:szCs w:val="22"/>
                  <w:u w:val="single"/>
                </w:rPr>
                <w:br/>
                <w:t>https://www.ted.com/talks/pearl_arredondo_my_story_from_gangland_daughter_to_star_teacher</w:t>
              </w:r>
            </w:hyperlink>
          </w:p>
        </w:tc>
      </w:tr>
      <w:tr w:rsidR="00D71C49" w:rsidRPr="00D71C49" w14:paraId="7A48E1E2" w14:textId="77777777" w:rsidTr="00CF4FE0">
        <w:tc>
          <w:tcPr>
            <w:tcW w:w="2952" w:type="dxa"/>
            <w:shd w:val="clear" w:color="auto" w:fill="auto"/>
          </w:tcPr>
          <w:p w14:paraId="2CB7813A" w14:textId="63A07216"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lastRenderedPageBreak/>
              <w:t>Family/Community Connection</w:t>
            </w:r>
          </w:p>
        </w:tc>
        <w:tc>
          <w:tcPr>
            <w:tcW w:w="7830" w:type="dxa"/>
            <w:shd w:val="clear" w:color="auto" w:fill="auto"/>
            <w:vAlign w:val="center"/>
          </w:tcPr>
          <w:p w14:paraId="7C679EB3" w14:textId="77777777" w:rsid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Identify and interview people from the community who have knowledge about the history of schools in the local area. Museum curators or librarians can help students identify local historians.</w:t>
            </w:r>
          </w:p>
          <w:p w14:paraId="16E56B0F" w14:textId="2E402FB7"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Students may also interview parents or grandparents about their school memories.</w:t>
            </w:r>
          </w:p>
        </w:tc>
      </w:tr>
      <w:tr w:rsidR="00D71C49" w:rsidRPr="00D71C49" w14:paraId="7E731849" w14:textId="77777777" w:rsidTr="00CF4FE0">
        <w:trPr>
          <w:trHeight w:val="548"/>
        </w:trPr>
        <w:tc>
          <w:tcPr>
            <w:tcW w:w="2952" w:type="dxa"/>
            <w:shd w:val="clear" w:color="auto" w:fill="auto"/>
          </w:tcPr>
          <w:p w14:paraId="590E8739" w14:textId="09BDFA6F" w:rsidR="00D71C49" w:rsidRPr="00D71C49" w:rsidRDefault="00D71C49" w:rsidP="173F7DB3">
            <w:pPr>
              <w:spacing w:before="120" w:after="120"/>
              <w:jc w:val="center"/>
              <w:rPr>
                <w:rFonts w:ascii="Open Sans" w:hAnsi="Open Sans" w:cs="Open Sans"/>
                <w:b/>
                <w:bCs/>
                <w:sz w:val="22"/>
                <w:szCs w:val="22"/>
              </w:rPr>
            </w:pPr>
            <w:r w:rsidRPr="00D71C49">
              <w:rPr>
                <w:rFonts w:ascii="Open Sans" w:hAnsi="Open Sans" w:cs="Open Sans"/>
                <w:b/>
                <w:bCs/>
                <w:sz w:val="22"/>
                <w:szCs w:val="22"/>
              </w:rPr>
              <w:t>CTSO connection(s)</w:t>
            </w:r>
          </w:p>
        </w:tc>
        <w:tc>
          <w:tcPr>
            <w:tcW w:w="7830" w:type="dxa"/>
            <w:shd w:val="clear" w:color="auto" w:fill="auto"/>
            <w:vAlign w:val="center"/>
          </w:tcPr>
          <w:p w14:paraId="34A32048" w14:textId="77777777" w:rsidR="00D71C49" w:rsidRPr="00D71C49" w:rsidRDefault="00D71C49" w:rsidP="00D71C49">
            <w:pPr>
              <w:spacing w:before="120" w:after="120"/>
              <w:rPr>
                <w:rFonts w:ascii="Open Sans" w:hAnsi="Open Sans" w:cs="Open Sans"/>
                <w:b/>
                <w:bCs/>
                <w:sz w:val="22"/>
                <w:szCs w:val="22"/>
              </w:rPr>
            </w:pPr>
            <w:r w:rsidRPr="00D71C49">
              <w:rPr>
                <w:rFonts w:ascii="Open Sans" w:hAnsi="Open Sans" w:cs="Open Sans"/>
                <w:b/>
                <w:bCs/>
                <w:sz w:val="22"/>
                <w:szCs w:val="22"/>
              </w:rPr>
              <w:t>Texas Association of Future Educators (TAFE)</w:t>
            </w:r>
          </w:p>
          <w:p w14:paraId="711A432B" w14:textId="77777777" w:rsidR="00D71C49" w:rsidRPr="00D71C49" w:rsidRDefault="009652B2" w:rsidP="00B120EE">
            <w:pPr>
              <w:spacing w:before="240" w:after="240"/>
              <w:textAlignment w:val="center"/>
              <w:rPr>
                <w:rFonts w:ascii="Open Sans" w:hAnsi="Open Sans"/>
                <w:sz w:val="22"/>
                <w:szCs w:val="22"/>
              </w:rPr>
            </w:pPr>
            <w:hyperlink r:id="rId24" w:history="1">
              <w:r w:rsidR="00D71C49" w:rsidRPr="00D71C49">
                <w:rPr>
                  <w:rFonts w:ascii="Open Sans" w:hAnsi="Open Sans"/>
                  <w:color w:val="0000CC"/>
                  <w:position w:val="-3"/>
                  <w:sz w:val="22"/>
                  <w:szCs w:val="22"/>
                  <w:u w:val="single"/>
                </w:rPr>
                <w:t>http://tafeonline.org/</w:t>
              </w:r>
            </w:hyperlink>
          </w:p>
          <w:p w14:paraId="1D6673BF" w14:textId="57EF28D5" w:rsidR="00D71C49" w:rsidRPr="00D71C49" w:rsidRDefault="00D71C49" w:rsidP="00D71C49">
            <w:pPr>
              <w:rPr>
                <w:rFonts w:ascii="Open Sans" w:hAnsi="Open Sans"/>
                <w:color w:val="000000"/>
                <w:sz w:val="22"/>
                <w:szCs w:val="22"/>
              </w:rPr>
            </w:pPr>
            <w:r w:rsidRPr="00D71C49">
              <w:rPr>
                <w:rFonts w:ascii="Open Sans" w:hAnsi="Open Sans"/>
                <w:color w:val="000000"/>
                <w:position w:val="-3"/>
                <w:sz w:val="22"/>
                <w:szCs w:val="22"/>
              </w:rPr>
              <w:t xml:space="preserve">Lesson Planning and Delivery Competition – This competition is an individual event where future educators will plan, </w:t>
            </w:r>
            <w:r w:rsidR="00E00C38" w:rsidRPr="00D71C49">
              <w:rPr>
                <w:rFonts w:ascii="Open Sans" w:hAnsi="Open Sans"/>
                <w:color w:val="000000"/>
                <w:position w:val="-3"/>
                <w:sz w:val="22"/>
                <w:szCs w:val="22"/>
              </w:rPr>
              <w:t>prepare,</w:t>
            </w:r>
            <w:r w:rsidRPr="00D71C49">
              <w:rPr>
                <w:rFonts w:ascii="Open Sans" w:hAnsi="Open Sans"/>
                <w:color w:val="000000"/>
                <w:position w:val="-3"/>
                <w:sz w:val="22"/>
                <w:szCs w:val="22"/>
              </w:rPr>
              <w:t xml:space="preserve"> and deliver a lesson of their choosing to an actual classroom of students. Self-reflection following the lesson is an essential component of this competition as future educators begin the practice of honing their own teaching skills. Participants will prepare a lesson plan and a </w:t>
            </w:r>
            <w:r w:rsidR="00E00C38" w:rsidRPr="00D71C49">
              <w:rPr>
                <w:rFonts w:ascii="Open Sans" w:hAnsi="Open Sans"/>
                <w:color w:val="000000"/>
                <w:position w:val="-3"/>
                <w:sz w:val="22"/>
                <w:szCs w:val="22"/>
              </w:rPr>
              <w:t>10-minute</w:t>
            </w:r>
            <w:r w:rsidRPr="00D71C49">
              <w:rPr>
                <w:rFonts w:ascii="Open Sans" w:hAnsi="Open Sans"/>
                <w:color w:val="000000"/>
                <w:position w:val="-3"/>
                <w:sz w:val="22"/>
                <w:szCs w:val="22"/>
              </w:rPr>
              <w:t xml:space="preserve"> video teaching the lesson to a class. The lesson can focus either on CTE, Humanities or STEM.</w:t>
            </w:r>
          </w:p>
        </w:tc>
      </w:tr>
      <w:tr w:rsidR="00D71C49" w:rsidRPr="00D71C49" w14:paraId="2288B088" w14:textId="77777777" w:rsidTr="00CF4FE0">
        <w:trPr>
          <w:trHeight w:val="305"/>
        </w:trPr>
        <w:tc>
          <w:tcPr>
            <w:tcW w:w="2952" w:type="dxa"/>
            <w:shd w:val="clear" w:color="auto" w:fill="auto"/>
          </w:tcPr>
          <w:p w14:paraId="2077A7AD" w14:textId="452D5E10" w:rsidR="00D71C49" w:rsidRPr="00D71C49" w:rsidRDefault="00D71C49" w:rsidP="00616DA2">
            <w:pPr>
              <w:spacing w:before="120" w:after="120"/>
              <w:jc w:val="center"/>
              <w:rPr>
                <w:rFonts w:ascii="Open Sans" w:hAnsi="Open Sans" w:cs="Open Sans"/>
                <w:b/>
                <w:noProof/>
                <w:sz w:val="22"/>
                <w:szCs w:val="22"/>
              </w:rPr>
            </w:pPr>
            <w:r w:rsidRPr="00D71C49">
              <w:rPr>
                <w:rFonts w:ascii="Open Sans" w:hAnsi="Open Sans" w:cs="Open Sans"/>
                <w:b/>
                <w:noProof/>
                <w:sz w:val="22"/>
                <w:szCs w:val="22"/>
              </w:rPr>
              <w:t>Service Learning Projects</w:t>
            </w:r>
          </w:p>
        </w:tc>
        <w:tc>
          <w:tcPr>
            <w:tcW w:w="7830" w:type="dxa"/>
            <w:shd w:val="clear" w:color="auto" w:fill="auto"/>
            <w:vAlign w:val="center"/>
          </w:tcPr>
          <w:p w14:paraId="6BB83538" w14:textId="77777777" w:rsidR="00D71C49" w:rsidRPr="00D71C49" w:rsidRDefault="00D71C49" w:rsidP="00B120EE">
            <w:pPr>
              <w:spacing w:before="240" w:after="240"/>
              <w:textAlignment w:val="center"/>
              <w:rPr>
                <w:rFonts w:ascii="Open Sans" w:hAnsi="Open Sans"/>
                <w:sz w:val="22"/>
                <w:szCs w:val="22"/>
              </w:rPr>
            </w:pPr>
            <w:r w:rsidRPr="00D71C49">
              <w:rPr>
                <w:rFonts w:ascii="Open Sans" w:hAnsi="Open Sans"/>
                <w:color w:val="000000"/>
                <w:position w:val="-3"/>
                <w:sz w:val="22"/>
                <w:szCs w:val="22"/>
              </w:rPr>
              <w:t>Ideally, true service learning is developed with student voice about concerns and needs. As the students are learning and researching about this topic, ask them to list potential service learning ideas.</w:t>
            </w:r>
            <w:r w:rsidRPr="00D71C49">
              <w:rPr>
                <w:rFonts w:ascii="Open Sans" w:hAnsi="Open Sans"/>
                <w:color w:val="000000"/>
                <w:position w:val="-3"/>
                <w:sz w:val="22"/>
                <w:szCs w:val="22"/>
              </w:rPr>
              <w:br/>
              <w:t xml:space="preserve"> Using the LEADERS Model from </w:t>
            </w:r>
            <w:hyperlink r:id="rId25" w:history="1">
              <w:r w:rsidRPr="00D71C49">
                <w:rPr>
                  <w:rFonts w:ascii="Open Sans" w:hAnsi="Open Sans"/>
                  <w:color w:val="0000CC"/>
                  <w:position w:val="-3"/>
                  <w:sz w:val="22"/>
                  <w:szCs w:val="22"/>
                  <w:u w:val="single"/>
                </w:rPr>
                <w:t>http://www.servicelearningtexas.org,</w:t>
              </w:r>
            </w:hyperlink>
            <w:r w:rsidRPr="00D71C49">
              <w:rPr>
                <w:rFonts w:ascii="Open Sans" w:hAnsi="Open Sans"/>
                <w:color w:val="000000"/>
                <w:position w:val="-3"/>
                <w:sz w:val="22"/>
                <w:szCs w:val="22"/>
              </w:rPr>
              <w:t xml:space="preserve"> activities may include:</w:t>
            </w:r>
          </w:p>
          <w:p w14:paraId="6B074B36" w14:textId="77777777" w:rsid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Develop a school web site about the history of education in the local area</w:t>
            </w:r>
          </w:p>
          <w:p w14:paraId="296854C4" w14:textId="11DD3D1F" w:rsidR="00D71C49" w:rsidRPr="00D71C49" w:rsidRDefault="00D71C49" w:rsidP="00D71C49">
            <w:pPr>
              <w:numPr>
                <w:ilvl w:val="0"/>
                <w:numId w:val="10"/>
              </w:numPr>
              <w:rPr>
                <w:rFonts w:ascii="Open Sans" w:hAnsi="Open Sans"/>
                <w:color w:val="000000"/>
                <w:sz w:val="22"/>
                <w:szCs w:val="22"/>
              </w:rPr>
            </w:pPr>
            <w:r w:rsidRPr="00D71C49">
              <w:rPr>
                <w:rFonts w:ascii="Open Sans" w:hAnsi="Open Sans"/>
                <w:color w:val="000000"/>
                <w:position w:val="-3"/>
                <w:sz w:val="22"/>
                <w:szCs w:val="22"/>
              </w:rPr>
              <w:t>Work with the local museum or library to develop displays at the museum, schools, or local businesses about local education history</w:t>
            </w:r>
          </w:p>
        </w:tc>
      </w:tr>
    </w:tbl>
    <w:p w14:paraId="70E91643" w14:textId="114268F7" w:rsidR="003A5AF5" w:rsidRPr="00D71C49" w:rsidRDefault="003A5AF5" w:rsidP="00D0097D">
      <w:pPr>
        <w:rPr>
          <w:rFonts w:ascii="Open Sans" w:hAnsi="Open Sans"/>
          <w:sz w:val="22"/>
          <w:szCs w:val="22"/>
        </w:rPr>
      </w:pPr>
    </w:p>
    <w:sectPr w:rsidR="003A5AF5" w:rsidRPr="00D71C49" w:rsidSect="002B1169">
      <w:headerReference w:type="default" r:id="rId26"/>
      <w:footerReference w:type="default" r:id="rId2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15BCB" w14:textId="77777777" w:rsidR="009652B2" w:rsidRDefault="009652B2" w:rsidP="00B3350C">
      <w:r>
        <w:separator/>
      </w:r>
    </w:p>
  </w:endnote>
  <w:endnote w:type="continuationSeparator" w:id="0">
    <w:p w14:paraId="7449EE5A" w14:textId="77777777" w:rsidR="009652B2" w:rsidRDefault="009652B2"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616DA2" w:rsidRPr="00754DDE" w:rsidRDefault="00616DA2"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70B76BCC" w:rsidR="00616DA2" w:rsidRDefault="00616DA2"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PAGE </w:instrText>
            </w:r>
            <w:r w:rsidRPr="173F7DB3">
              <w:rPr>
                <w:rFonts w:ascii="Open Sans" w:hAnsi="Open Sans" w:cs="Open Sans"/>
                <w:b/>
                <w:bCs/>
                <w:noProof/>
                <w:sz w:val="16"/>
                <w:szCs w:val="16"/>
              </w:rPr>
              <w:fldChar w:fldCharType="separate"/>
            </w:r>
            <w:r w:rsidR="006F6A65">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Pr="173F7DB3">
              <w:rPr>
                <w:rFonts w:ascii="Open Sans" w:hAnsi="Open Sans" w:cs="Open Sans"/>
                <w:b/>
                <w:bCs/>
                <w:noProof/>
                <w:sz w:val="16"/>
                <w:szCs w:val="16"/>
              </w:rPr>
              <w:fldChar w:fldCharType="begin"/>
            </w:r>
            <w:r w:rsidRPr="173F7DB3">
              <w:rPr>
                <w:rFonts w:ascii="Open Sans" w:hAnsi="Open Sans" w:cs="Open Sans"/>
                <w:b/>
                <w:bCs/>
                <w:noProof/>
                <w:sz w:val="16"/>
                <w:szCs w:val="16"/>
              </w:rPr>
              <w:instrText xml:space="preserve"> NUMPAGES  </w:instrText>
            </w:r>
            <w:r w:rsidRPr="173F7DB3">
              <w:rPr>
                <w:rFonts w:ascii="Open Sans" w:hAnsi="Open Sans" w:cs="Open Sans"/>
                <w:b/>
                <w:bCs/>
                <w:noProof/>
                <w:sz w:val="16"/>
                <w:szCs w:val="16"/>
              </w:rPr>
              <w:fldChar w:fldCharType="separate"/>
            </w:r>
            <w:r w:rsidR="006F6A65">
              <w:rPr>
                <w:rFonts w:ascii="Open Sans" w:hAnsi="Open Sans" w:cs="Open Sans"/>
                <w:b/>
                <w:bCs/>
                <w:noProof/>
                <w:sz w:val="16"/>
                <w:szCs w:val="16"/>
              </w:rPr>
              <w:t>8</w:t>
            </w:r>
            <w:r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616DA2" w:rsidRDefault="00616DA2"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7EFA" w14:textId="77777777" w:rsidR="009652B2" w:rsidRDefault="009652B2" w:rsidP="00B3350C">
      <w:bookmarkStart w:id="0" w:name="_Hlk484955581"/>
      <w:bookmarkEnd w:id="0"/>
      <w:r>
        <w:separator/>
      </w:r>
    </w:p>
  </w:footnote>
  <w:footnote w:type="continuationSeparator" w:id="0">
    <w:p w14:paraId="3DF5DEAB" w14:textId="77777777" w:rsidR="009652B2" w:rsidRDefault="009652B2" w:rsidP="00B3350C">
      <w:r>
        <w:continuationSeparator/>
      </w:r>
    </w:p>
  </w:footnote>
  <w:footnote w:id="1">
    <w:p w14:paraId="7814498C" w14:textId="03764860" w:rsidR="00D71C49" w:rsidRDefault="00D71C4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616DA2" w:rsidRDefault="00616DA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33A1D79B" wp14:editId="4B821316">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A28AE"/>
    <w:multiLevelType w:val="hybridMultilevel"/>
    <w:tmpl w:val="63260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4225BE"/>
    <w:multiLevelType w:val="hybridMultilevel"/>
    <w:tmpl w:val="2D0A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750879"/>
    <w:multiLevelType w:val="hybridMultilevel"/>
    <w:tmpl w:val="932C62F6"/>
    <w:lvl w:ilvl="0" w:tplc="19661610">
      <w:start w:val="1"/>
      <w:numFmt w:val="decimal"/>
      <w:lvlText w:val="%1."/>
      <w:lvlJc w:val="left"/>
      <w:pPr>
        <w:ind w:left="720" w:hanging="360"/>
      </w:pPr>
    </w:lvl>
    <w:lvl w:ilvl="1" w:tplc="19661610" w:tentative="1">
      <w:start w:val="1"/>
      <w:numFmt w:val="lowerLetter"/>
      <w:lvlText w:val="%2."/>
      <w:lvlJc w:val="left"/>
      <w:pPr>
        <w:ind w:left="1440" w:hanging="360"/>
      </w:pPr>
    </w:lvl>
    <w:lvl w:ilvl="2" w:tplc="19661610" w:tentative="1">
      <w:start w:val="1"/>
      <w:numFmt w:val="lowerRoman"/>
      <w:lvlText w:val="%3."/>
      <w:lvlJc w:val="right"/>
      <w:pPr>
        <w:ind w:left="2160" w:hanging="180"/>
      </w:pPr>
    </w:lvl>
    <w:lvl w:ilvl="3" w:tplc="19661610" w:tentative="1">
      <w:start w:val="1"/>
      <w:numFmt w:val="decimal"/>
      <w:lvlText w:val="%4."/>
      <w:lvlJc w:val="left"/>
      <w:pPr>
        <w:ind w:left="2880" w:hanging="360"/>
      </w:pPr>
    </w:lvl>
    <w:lvl w:ilvl="4" w:tplc="19661610" w:tentative="1">
      <w:start w:val="1"/>
      <w:numFmt w:val="lowerLetter"/>
      <w:lvlText w:val="%5."/>
      <w:lvlJc w:val="left"/>
      <w:pPr>
        <w:ind w:left="3600" w:hanging="360"/>
      </w:pPr>
    </w:lvl>
    <w:lvl w:ilvl="5" w:tplc="19661610" w:tentative="1">
      <w:start w:val="1"/>
      <w:numFmt w:val="lowerRoman"/>
      <w:lvlText w:val="%6."/>
      <w:lvlJc w:val="right"/>
      <w:pPr>
        <w:ind w:left="4320" w:hanging="180"/>
      </w:pPr>
    </w:lvl>
    <w:lvl w:ilvl="6" w:tplc="19661610" w:tentative="1">
      <w:start w:val="1"/>
      <w:numFmt w:val="decimal"/>
      <w:lvlText w:val="%7."/>
      <w:lvlJc w:val="left"/>
      <w:pPr>
        <w:ind w:left="5040" w:hanging="360"/>
      </w:pPr>
    </w:lvl>
    <w:lvl w:ilvl="7" w:tplc="19661610" w:tentative="1">
      <w:start w:val="1"/>
      <w:numFmt w:val="lowerLetter"/>
      <w:lvlText w:val="%8."/>
      <w:lvlJc w:val="left"/>
      <w:pPr>
        <w:ind w:left="5760" w:hanging="360"/>
      </w:pPr>
    </w:lvl>
    <w:lvl w:ilvl="8" w:tplc="19661610" w:tentative="1">
      <w:start w:val="1"/>
      <w:numFmt w:val="lowerRoman"/>
      <w:lvlText w:val="%9."/>
      <w:lvlJc w:val="right"/>
      <w:pPr>
        <w:ind w:left="6480" w:hanging="180"/>
      </w:pPr>
    </w:lvl>
  </w:abstractNum>
  <w:abstractNum w:abstractNumId="14" w15:restartNumberingAfterBreak="0">
    <w:nsid w:val="516B4C7F"/>
    <w:multiLevelType w:val="hybridMultilevel"/>
    <w:tmpl w:val="310E2D8A"/>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3646666"/>
    <w:multiLevelType w:val="hybridMultilevel"/>
    <w:tmpl w:val="21BE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17" w15:restartNumberingAfterBreak="0">
    <w:nsid w:val="5CFB547A"/>
    <w:multiLevelType w:val="hybridMultilevel"/>
    <w:tmpl w:val="1520DB4A"/>
    <w:lvl w:ilvl="0" w:tplc="58650806">
      <w:start w:val="1"/>
      <w:numFmt w:val="decimal"/>
      <w:lvlText w:val="%1."/>
      <w:lvlJc w:val="left"/>
      <w:pPr>
        <w:ind w:left="720" w:hanging="360"/>
      </w:pPr>
    </w:lvl>
    <w:lvl w:ilvl="1" w:tplc="58650806" w:tentative="1">
      <w:start w:val="1"/>
      <w:numFmt w:val="lowerLetter"/>
      <w:lvlText w:val="%2."/>
      <w:lvlJc w:val="left"/>
      <w:pPr>
        <w:ind w:left="1440" w:hanging="360"/>
      </w:pPr>
    </w:lvl>
    <w:lvl w:ilvl="2" w:tplc="58650806" w:tentative="1">
      <w:start w:val="1"/>
      <w:numFmt w:val="lowerRoman"/>
      <w:lvlText w:val="%3."/>
      <w:lvlJc w:val="right"/>
      <w:pPr>
        <w:ind w:left="2160" w:hanging="180"/>
      </w:pPr>
    </w:lvl>
    <w:lvl w:ilvl="3" w:tplc="58650806" w:tentative="1">
      <w:start w:val="1"/>
      <w:numFmt w:val="decimal"/>
      <w:lvlText w:val="%4."/>
      <w:lvlJc w:val="left"/>
      <w:pPr>
        <w:ind w:left="2880" w:hanging="360"/>
      </w:pPr>
    </w:lvl>
    <w:lvl w:ilvl="4" w:tplc="58650806" w:tentative="1">
      <w:start w:val="1"/>
      <w:numFmt w:val="lowerLetter"/>
      <w:lvlText w:val="%5."/>
      <w:lvlJc w:val="left"/>
      <w:pPr>
        <w:ind w:left="3600" w:hanging="360"/>
      </w:pPr>
    </w:lvl>
    <w:lvl w:ilvl="5" w:tplc="58650806" w:tentative="1">
      <w:start w:val="1"/>
      <w:numFmt w:val="lowerRoman"/>
      <w:lvlText w:val="%6."/>
      <w:lvlJc w:val="right"/>
      <w:pPr>
        <w:ind w:left="4320" w:hanging="180"/>
      </w:pPr>
    </w:lvl>
    <w:lvl w:ilvl="6" w:tplc="58650806" w:tentative="1">
      <w:start w:val="1"/>
      <w:numFmt w:val="decimal"/>
      <w:lvlText w:val="%7."/>
      <w:lvlJc w:val="left"/>
      <w:pPr>
        <w:ind w:left="5040" w:hanging="360"/>
      </w:pPr>
    </w:lvl>
    <w:lvl w:ilvl="7" w:tplc="58650806" w:tentative="1">
      <w:start w:val="1"/>
      <w:numFmt w:val="lowerLetter"/>
      <w:lvlText w:val="%8."/>
      <w:lvlJc w:val="left"/>
      <w:pPr>
        <w:ind w:left="5760" w:hanging="360"/>
      </w:pPr>
    </w:lvl>
    <w:lvl w:ilvl="8" w:tplc="58650806" w:tentative="1">
      <w:start w:val="1"/>
      <w:numFmt w:val="lowerRoman"/>
      <w:lvlText w:val="%9."/>
      <w:lvlJc w:val="right"/>
      <w:pPr>
        <w:ind w:left="6480" w:hanging="180"/>
      </w:pPr>
    </w:lvl>
  </w:abstractNum>
  <w:abstractNum w:abstractNumId="18"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AF491C"/>
    <w:multiLevelType w:val="hybridMultilevel"/>
    <w:tmpl w:val="F7C62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AE63AF"/>
    <w:multiLevelType w:val="hybridMultilevel"/>
    <w:tmpl w:val="E86C116C"/>
    <w:lvl w:ilvl="0" w:tplc="68363298">
      <w:start w:val="1"/>
      <w:numFmt w:val="decimal"/>
      <w:lvlText w:val="%1."/>
      <w:lvlJc w:val="left"/>
      <w:pPr>
        <w:ind w:left="720" w:hanging="360"/>
      </w:pPr>
    </w:lvl>
    <w:lvl w:ilvl="1" w:tplc="68363298" w:tentative="1">
      <w:start w:val="1"/>
      <w:numFmt w:val="lowerLetter"/>
      <w:lvlText w:val="%2."/>
      <w:lvlJc w:val="left"/>
      <w:pPr>
        <w:ind w:left="1440" w:hanging="360"/>
      </w:pPr>
    </w:lvl>
    <w:lvl w:ilvl="2" w:tplc="68363298" w:tentative="1">
      <w:start w:val="1"/>
      <w:numFmt w:val="lowerRoman"/>
      <w:lvlText w:val="%3."/>
      <w:lvlJc w:val="right"/>
      <w:pPr>
        <w:ind w:left="2160" w:hanging="180"/>
      </w:pPr>
    </w:lvl>
    <w:lvl w:ilvl="3" w:tplc="68363298" w:tentative="1">
      <w:start w:val="1"/>
      <w:numFmt w:val="decimal"/>
      <w:lvlText w:val="%4."/>
      <w:lvlJc w:val="left"/>
      <w:pPr>
        <w:ind w:left="2880" w:hanging="360"/>
      </w:pPr>
    </w:lvl>
    <w:lvl w:ilvl="4" w:tplc="68363298" w:tentative="1">
      <w:start w:val="1"/>
      <w:numFmt w:val="lowerLetter"/>
      <w:lvlText w:val="%5."/>
      <w:lvlJc w:val="left"/>
      <w:pPr>
        <w:ind w:left="3600" w:hanging="360"/>
      </w:pPr>
    </w:lvl>
    <w:lvl w:ilvl="5" w:tplc="68363298" w:tentative="1">
      <w:start w:val="1"/>
      <w:numFmt w:val="lowerRoman"/>
      <w:lvlText w:val="%6."/>
      <w:lvlJc w:val="right"/>
      <w:pPr>
        <w:ind w:left="4320" w:hanging="180"/>
      </w:pPr>
    </w:lvl>
    <w:lvl w:ilvl="6" w:tplc="68363298" w:tentative="1">
      <w:start w:val="1"/>
      <w:numFmt w:val="decimal"/>
      <w:lvlText w:val="%7."/>
      <w:lvlJc w:val="left"/>
      <w:pPr>
        <w:ind w:left="5040" w:hanging="360"/>
      </w:pPr>
    </w:lvl>
    <w:lvl w:ilvl="7" w:tplc="68363298" w:tentative="1">
      <w:start w:val="1"/>
      <w:numFmt w:val="lowerLetter"/>
      <w:lvlText w:val="%8."/>
      <w:lvlJc w:val="left"/>
      <w:pPr>
        <w:ind w:left="5760" w:hanging="360"/>
      </w:pPr>
    </w:lvl>
    <w:lvl w:ilvl="8" w:tplc="68363298" w:tentative="1">
      <w:start w:val="1"/>
      <w:numFmt w:val="lowerRoman"/>
      <w:lvlText w:val="%9."/>
      <w:lvlJc w:val="right"/>
      <w:pPr>
        <w:ind w:left="6480" w:hanging="180"/>
      </w:pPr>
    </w:lvl>
  </w:abstractNum>
  <w:abstractNum w:abstractNumId="21"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22"/>
  </w:num>
  <w:num w:numId="5">
    <w:abstractNumId w:val="3"/>
  </w:num>
  <w:num w:numId="6">
    <w:abstractNumId w:val="10"/>
  </w:num>
  <w:num w:numId="7">
    <w:abstractNumId w:val="4"/>
  </w:num>
  <w:num w:numId="8">
    <w:abstractNumId w:val="21"/>
  </w:num>
  <w:num w:numId="9">
    <w:abstractNumId w:val="12"/>
  </w:num>
  <w:num w:numId="10">
    <w:abstractNumId w:val="14"/>
  </w:num>
  <w:num w:numId="11">
    <w:abstractNumId w:val="6"/>
  </w:num>
  <w:num w:numId="12">
    <w:abstractNumId w:val="16"/>
  </w:num>
  <w:num w:numId="13">
    <w:abstractNumId w:val="8"/>
  </w:num>
  <w:num w:numId="14">
    <w:abstractNumId w:val="7"/>
  </w:num>
  <w:num w:numId="15">
    <w:abstractNumId w:val="9"/>
  </w:num>
  <w:num w:numId="16">
    <w:abstractNumId w:val="18"/>
  </w:num>
  <w:num w:numId="17">
    <w:abstractNumId w:val="1"/>
  </w:num>
  <w:num w:numId="18">
    <w:abstractNumId w:val="11"/>
  </w:num>
  <w:num w:numId="19">
    <w:abstractNumId w:val="15"/>
  </w:num>
  <w:num w:numId="20">
    <w:abstractNumId w:val="19"/>
  </w:num>
  <w:num w:numId="21">
    <w:abstractNumId w:val="13"/>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0CE5"/>
    <w:rsid w:val="00031033"/>
    <w:rsid w:val="0003248F"/>
    <w:rsid w:val="00032E32"/>
    <w:rsid w:val="00036699"/>
    <w:rsid w:val="000366FF"/>
    <w:rsid w:val="000367AF"/>
    <w:rsid w:val="00041506"/>
    <w:rsid w:val="000643CB"/>
    <w:rsid w:val="000674C7"/>
    <w:rsid w:val="00082295"/>
    <w:rsid w:val="000870CF"/>
    <w:rsid w:val="000B4DB1"/>
    <w:rsid w:val="000B55DB"/>
    <w:rsid w:val="000C5458"/>
    <w:rsid w:val="000D45FD"/>
    <w:rsid w:val="000E3926"/>
    <w:rsid w:val="000E54FE"/>
    <w:rsid w:val="000F3BAE"/>
    <w:rsid w:val="000F6C1A"/>
    <w:rsid w:val="00100350"/>
    <w:rsid w:val="00102605"/>
    <w:rsid w:val="00105B8D"/>
    <w:rsid w:val="00114ADD"/>
    <w:rsid w:val="0012758B"/>
    <w:rsid w:val="00130697"/>
    <w:rsid w:val="001365FC"/>
    <w:rsid w:val="00136851"/>
    <w:rsid w:val="001402C4"/>
    <w:rsid w:val="001471B7"/>
    <w:rsid w:val="001505B8"/>
    <w:rsid w:val="00156CDF"/>
    <w:rsid w:val="00160D80"/>
    <w:rsid w:val="0016257F"/>
    <w:rsid w:val="0016751A"/>
    <w:rsid w:val="001A599E"/>
    <w:rsid w:val="001B2F76"/>
    <w:rsid w:val="001B49BC"/>
    <w:rsid w:val="001C6069"/>
    <w:rsid w:val="001E4D9F"/>
    <w:rsid w:val="001E5B7D"/>
    <w:rsid w:val="001E7991"/>
    <w:rsid w:val="00200BDB"/>
    <w:rsid w:val="0020310F"/>
    <w:rsid w:val="002073F2"/>
    <w:rsid w:val="002314A4"/>
    <w:rsid w:val="0023197D"/>
    <w:rsid w:val="00235CC1"/>
    <w:rsid w:val="00237679"/>
    <w:rsid w:val="002427CE"/>
    <w:rsid w:val="00242B9F"/>
    <w:rsid w:val="00255B87"/>
    <w:rsid w:val="0026440E"/>
    <w:rsid w:val="0027350D"/>
    <w:rsid w:val="00275F1E"/>
    <w:rsid w:val="002849D5"/>
    <w:rsid w:val="0028613D"/>
    <w:rsid w:val="00292A95"/>
    <w:rsid w:val="002941F5"/>
    <w:rsid w:val="00294FC7"/>
    <w:rsid w:val="002A16AA"/>
    <w:rsid w:val="002B1169"/>
    <w:rsid w:val="002B3EEA"/>
    <w:rsid w:val="002B5D11"/>
    <w:rsid w:val="002C2798"/>
    <w:rsid w:val="002C6B3B"/>
    <w:rsid w:val="002D294D"/>
    <w:rsid w:val="002D4B21"/>
    <w:rsid w:val="002D588D"/>
    <w:rsid w:val="002E2ED5"/>
    <w:rsid w:val="002E68FE"/>
    <w:rsid w:val="002E70BB"/>
    <w:rsid w:val="002F0447"/>
    <w:rsid w:val="002F33C6"/>
    <w:rsid w:val="002F36F7"/>
    <w:rsid w:val="002F38C7"/>
    <w:rsid w:val="00302D74"/>
    <w:rsid w:val="003073A2"/>
    <w:rsid w:val="003116B4"/>
    <w:rsid w:val="00322DCF"/>
    <w:rsid w:val="00342B50"/>
    <w:rsid w:val="00344515"/>
    <w:rsid w:val="00344C71"/>
    <w:rsid w:val="00360C84"/>
    <w:rsid w:val="00364CCF"/>
    <w:rsid w:val="00364D1C"/>
    <w:rsid w:val="003665FA"/>
    <w:rsid w:val="00392521"/>
    <w:rsid w:val="00394878"/>
    <w:rsid w:val="00394B5A"/>
    <w:rsid w:val="003A2D94"/>
    <w:rsid w:val="003A5AF5"/>
    <w:rsid w:val="003A62C6"/>
    <w:rsid w:val="003C1D31"/>
    <w:rsid w:val="003C1DA3"/>
    <w:rsid w:val="003D3528"/>
    <w:rsid w:val="003D5621"/>
    <w:rsid w:val="003E1152"/>
    <w:rsid w:val="003E1A93"/>
    <w:rsid w:val="003E689E"/>
    <w:rsid w:val="0040274D"/>
    <w:rsid w:val="00404593"/>
    <w:rsid w:val="00417B82"/>
    <w:rsid w:val="00422061"/>
    <w:rsid w:val="00425AE9"/>
    <w:rsid w:val="00436148"/>
    <w:rsid w:val="004466AA"/>
    <w:rsid w:val="004514ED"/>
    <w:rsid w:val="0045160A"/>
    <w:rsid w:val="00452856"/>
    <w:rsid w:val="00461195"/>
    <w:rsid w:val="00463CC9"/>
    <w:rsid w:val="00475154"/>
    <w:rsid w:val="00481B0E"/>
    <w:rsid w:val="00490634"/>
    <w:rsid w:val="00496C0F"/>
    <w:rsid w:val="004C57ED"/>
    <w:rsid w:val="004C5C79"/>
    <w:rsid w:val="004C6DEB"/>
    <w:rsid w:val="004C7EE3"/>
    <w:rsid w:val="004D1F50"/>
    <w:rsid w:val="004D64F6"/>
    <w:rsid w:val="004E1321"/>
    <w:rsid w:val="004F05F4"/>
    <w:rsid w:val="005046FC"/>
    <w:rsid w:val="0050552F"/>
    <w:rsid w:val="00510DC7"/>
    <w:rsid w:val="00511C4E"/>
    <w:rsid w:val="005146FB"/>
    <w:rsid w:val="005259FD"/>
    <w:rsid w:val="00531C58"/>
    <w:rsid w:val="00541971"/>
    <w:rsid w:val="00545529"/>
    <w:rsid w:val="00545EC8"/>
    <w:rsid w:val="00546A5D"/>
    <w:rsid w:val="0055688D"/>
    <w:rsid w:val="00564B6C"/>
    <w:rsid w:val="00575F93"/>
    <w:rsid w:val="00584A48"/>
    <w:rsid w:val="00586D70"/>
    <w:rsid w:val="00593DE3"/>
    <w:rsid w:val="005965D9"/>
    <w:rsid w:val="005A32CC"/>
    <w:rsid w:val="005C0439"/>
    <w:rsid w:val="005C25D4"/>
    <w:rsid w:val="005D1DCA"/>
    <w:rsid w:val="005D4D88"/>
    <w:rsid w:val="005D558A"/>
    <w:rsid w:val="005D68D4"/>
    <w:rsid w:val="005F3E19"/>
    <w:rsid w:val="005F482A"/>
    <w:rsid w:val="005F4A59"/>
    <w:rsid w:val="006006A5"/>
    <w:rsid w:val="00602419"/>
    <w:rsid w:val="006052AA"/>
    <w:rsid w:val="00616DA2"/>
    <w:rsid w:val="00621D0A"/>
    <w:rsid w:val="00626ACF"/>
    <w:rsid w:val="00645AF8"/>
    <w:rsid w:val="006503E0"/>
    <w:rsid w:val="00666D74"/>
    <w:rsid w:val="00667387"/>
    <w:rsid w:val="00667DF9"/>
    <w:rsid w:val="006716BE"/>
    <w:rsid w:val="00676E86"/>
    <w:rsid w:val="00692317"/>
    <w:rsid w:val="0069356F"/>
    <w:rsid w:val="00697712"/>
    <w:rsid w:val="006A02B5"/>
    <w:rsid w:val="006B3D77"/>
    <w:rsid w:val="006B6D02"/>
    <w:rsid w:val="006C6339"/>
    <w:rsid w:val="006C73FA"/>
    <w:rsid w:val="006F1C95"/>
    <w:rsid w:val="006F6A38"/>
    <w:rsid w:val="006F6A65"/>
    <w:rsid w:val="006F7D04"/>
    <w:rsid w:val="00700A55"/>
    <w:rsid w:val="0071181D"/>
    <w:rsid w:val="00713D68"/>
    <w:rsid w:val="0071599E"/>
    <w:rsid w:val="00717B55"/>
    <w:rsid w:val="007271B5"/>
    <w:rsid w:val="00741F1F"/>
    <w:rsid w:val="00752E67"/>
    <w:rsid w:val="00754DDE"/>
    <w:rsid w:val="0076427D"/>
    <w:rsid w:val="00770C42"/>
    <w:rsid w:val="007750CF"/>
    <w:rsid w:val="00794DBE"/>
    <w:rsid w:val="00796BAE"/>
    <w:rsid w:val="007A6834"/>
    <w:rsid w:val="007C3752"/>
    <w:rsid w:val="007E2BA7"/>
    <w:rsid w:val="0080201D"/>
    <w:rsid w:val="00804D79"/>
    <w:rsid w:val="0082093F"/>
    <w:rsid w:val="00823928"/>
    <w:rsid w:val="008257CA"/>
    <w:rsid w:val="00825BCA"/>
    <w:rsid w:val="00826629"/>
    <w:rsid w:val="00826D88"/>
    <w:rsid w:val="00831AAC"/>
    <w:rsid w:val="008321A5"/>
    <w:rsid w:val="00846912"/>
    <w:rsid w:val="00856BBD"/>
    <w:rsid w:val="00870A95"/>
    <w:rsid w:val="00872A7A"/>
    <w:rsid w:val="008731D4"/>
    <w:rsid w:val="00874F23"/>
    <w:rsid w:val="008750EF"/>
    <w:rsid w:val="00875690"/>
    <w:rsid w:val="00877093"/>
    <w:rsid w:val="00882159"/>
    <w:rsid w:val="008854A8"/>
    <w:rsid w:val="008902B2"/>
    <w:rsid w:val="008A04F2"/>
    <w:rsid w:val="008A0DE3"/>
    <w:rsid w:val="008A0E4B"/>
    <w:rsid w:val="008A1ECC"/>
    <w:rsid w:val="008B207C"/>
    <w:rsid w:val="008B4202"/>
    <w:rsid w:val="008B4BA0"/>
    <w:rsid w:val="008C3978"/>
    <w:rsid w:val="008C4143"/>
    <w:rsid w:val="008D6A6F"/>
    <w:rsid w:val="008D771B"/>
    <w:rsid w:val="008E0AB9"/>
    <w:rsid w:val="008E1F1E"/>
    <w:rsid w:val="009078BD"/>
    <w:rsid w:val="0092541A"/>
    <w:rsid w:val="00926BEE"/>
    <w:rsid w:val="00930B74"/>
    <w:rsid w:val="00933992"/>
    <w:rsid w:val="00947122"/>
    <w:rsid w:val="009476D7"/>
    <w:rsid w:val="0095450C"/>
    <w:rsid w:val="00955F58"/>
    <w:rsid w:val="009601D8"/>
    <w:rsid w:val="00960C36"/>
    <w:rsid w:val="009652B2"/>
    <w:rsid w:val="00967D23"/>
    <w:rsid w:val="00970224"/>
    <w:rsid w:val="00980041"/>
    <w:rsid w:val="00990DE6"/>
    <w:rsid w:val="00993ABB"/>
    <w:rsid w:val="009975D2"/>
    <w:rsid w:val="009A0308"/>
    <w:rsid w:val="009A2812"/>
    <w:rsid w:val="009A2A59"/>
    <w:rsid w:val="009B4CB8"/>
    <w:rsid w:val="009C0DFC"/>
    <w:rsid w:val="009C34CE"/>
    <w:rsid w:val="009D1E54"/>
    <w:rsid w:val="009D68DD"/>
    <w:rsid w:val="009E6C15"/>
    <w:rsid w:val="009F5CCF"/>
    <w:rsid w:val="009F6437"/>
    <w:rsid w:val="009F6CA1"/>
    <w:rsid w:val="009F7791"/>
    <w:rsid w:val="00A044EA"/>
    <w:rsid w:val="00A06D3E"/>
    <w:rsid w:val="00A20277"/>
    <w:rsid w:val="00A206B7"/>
    <w:rsid w:val="00A3064F"/>
    <w:rsid w:val="00A501F4"/>
    <w:rsid w:val="00A52C36"/>
    <w:rsid w:val="00A571A0"/>
    <w:rsid w:val="00A602A5"/>
    <w:rsid w:val="00A71B8D"/>
    <w:rsid w:val="00A74FE6"/>
    <w:rsid w:val="00A80B6F"/>
    <w:rsid w:val="00A97251"/>
    <w:rsid w:val="00AC40A9"/>
    <w:rsid w:val="00AD3125"/>
    <w:rsid w:val="00AE0FBE"/>
    <w:rsid w:val="00AE228E"/>
    <w:rsid w:val="00AE5509"/>
    <w:rsid w:val="00AF25FF"/>
    <w:rsid w:val="00AF7DF7"/>
    <w:rsid w:val="00B02D69"/>
    <w:rsid w:val="00B208A7"/>
    <w:rsid w:val="00B318DE"/>
    <w:rsid w:val="00B3350C"/>
    <w:rsid w:val="00B3672C"/>
    <w:rsid w:val="00B36918"/>
    <w:rsid w:val="00B42934"/>
    <w:rsid w:val="00B64CBF"/>
    <w:rsid w:val="00B6799D"/>
    <w:rsid w:val="00B73806"/>
    <w:rsid w:val="00BA11ED"/>
    <w:rsid w:val="00BA7FAF"/>
    <w:rsid w:val="00BB04CD"/>
    <w:rsid w:val="00BB45D6"/>
    <w:rsid w:val="00BB771A"/>
    <w:rsid w:val="00BB7EFF"/>
    <w:rsid w:val="00BD2881"/>
    <w:rsid w:val="00BF1A9D"/>
    <w:rsid w:val="00BF6A52"/>
    <w:rsid w:val="00C05735"/>
    <w:rsid w:val="00C108BF"/>
    <w:rsid w:val="00C20102"/>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C10"/>
    <w:rsid w:val="00CF2E7E"/>
    <w:rsid w:val="00D006E2"/>
    <w:rsid w:val="00D0097D"/>
    <w:rsid w:val="00D05CE5"/>
    <w:rsid w:val="00D275F0"/>
    <w:rsid w:val="00D31236"/>
    <w:rsid w:val="00D323BD"/>
    <w:rsid w:val="00D4427C"/>
    <w:rsid w:val="00D61781"/>
    <w:rsid w:val="00D62037"/>
    <w:rsid w:val="00D63A36"/>
    <w:rsid w:val="00D63CC7"/>
    <w:rsid w:val="00D71C49"/>
    <w:rsid w:val="00D8660C"/>
    <w:rsid w:val="00DD0449"/>
    <w:rsid w:val="00DD2AE9"/>
    <w:rsid w:val="00DD5ECD"/>
    <w:rsid w:val="00DF6585"/>
    <w:rsid w:val="00DF7EA3"/>
    <w:rsid w:val="00E00C38"/>
    <w:rsid w:val="00E02301"/>
    <w:rsid w:val="00E0498F"/>
    <w:rsid w:val="00E25A40"/>
    <w:rsid w:val="00E36775"/>
    <w:rsid w:val="00E42DFC"/>
    <w:rsid w:val="00E435BB"/>
    <w:rsid w:val="00E477A6"/>
    <w:rsid w:val="00E51B32"/>
    <w:rsid w:val="00E759AC"/>
    <w:rsid w:val="00E765DE"/>
    <w:rsid w:val="00E76E2C"/>
    <w:rsid w:val="00E848E6"/>
    <w:rsid w:val="00EA0348"/>
    <w:rsid w:val="00EC440B"/>
    <w:rsid w:val="00EC4A06"/>
    <w:rsid w:val="00ED5E43"/>
    <w:rsid w:val="00EE1A9D"/>
    <w:rsid w:val="00EE1F10"/>
    <w:rsid w:val="00EE374B"/>
    <w:rsid w:val="00EE4FCF"/>
    <w:rsid w:val="00EE618A"/>
    <w:rsid w:val="00EF4311"/>
    <w:rsid w:val="00EF7034"/>
    <w:rsid w:val="00EF7A7F"/>
    <w:rsid w:val="00F065C2"/>
    <w:rsid w:val="00F1385A"/>
    <w:rsid w:val="00F215B0"/>
    <w:rsid w:val="00F35832"/>
    <w:rsid w:val="00F45A40"/>
    <w:rsid w:val="00F45D13"/>
    <w:rsid w:val="00F554AA"/>
    <w:rsid w:val="00F61524"/>
    <w:rsid w:val="00F716A4"/>
    <w:rsid w:val="00F75F36"/>
    <w:rsid w:val="00F76DF1"/>
    <w:rsid w:val="00F7773D"/>
    <w:rsid w:val="00F82C70"/>
    <w:rsid w:val="00F832B6"/>
    <w:rsid w:val="00F908D7"/>
    <w:rsid w:val="00F90B7A"/>
    <w:rsid w:val="00F968F9"/>
    <w:rsid w:val="00FA23F9"/>
    <w:rsid w:val="00FA4F62"/>
    <w:rsid w:val="00FB0837"/>
    <w:rsid w:val="00FB6313"/>
    <w:rsid w:val="00FC20F2"/>
    <w:rsid w:val="00FC67E8"/>
    <w:rsid w:val="00FC7A3A"/>
    <w:rsid w:val="00FD0F5B"/>
    <w:rsid w:val="00FD1D4E"/>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211842965">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701438087">
      <w:bodyDiv w:val="1"/>
      <w:marLeft w:val="0"/>
      <w:marRight w:val="0"/>
      <w:marTop w:val="0"/>
      <w:marBottom w:val="0"/>
      <w:divBdr>
        <w:top w:val="none" w:sz="0" w:space="0" w:color="auto"/>
        <w:left w:val="none" w:sz="0" w:space="0" w:color="auto"/>
        <w:bottom w:val="none" w:sz="0" w:space="0" w:color="auto"/>
        <w:right w:val="none" w:sz="0" w:space="0" w:color="auto"/>
      </w:divBdr>
    </w:div>
    <w:div w:id="74449339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23535875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616718137">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205981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raighterline.com/blog/brief-history-online-learning-infographic/" TargetMode="External"/><Relationship Id="rId18" Type="http://schemas.openxmlformats.org/officeDocument/2006/relationships/hyperlink" Target="http://www.quizlet.co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youtu.be/pAnTmplQ_tw" TargetMode="External"/><Relationship Id="rId7" Type="http://schemas.openxmlformats.org/officeDocument/2006/relationships/settings" Target="settings.xml"/><Relationship Id="rId12" Type="http://schemas.openxmlformats.org/officeDocument/2006/relationships/hyperlink" Target="https://itunes.apple.com/us/app/teaching-technology-video/id460913574?mt=8" TargetMode="External"/><Relationship Id="rId17" Type="http://schemas.openxmlformats.org/officeDocument/2006/relationships/hyperlink" Target="http://www2.ed.gov/policy/elsec/leg/blueprint/index.html" TargetMode="External"/><Relationship Id="rId25" Type="http://schemas.openxmlformats.org/officeDocument/2006/relationships/hyperlink" Target="http://www.servicelearningtexas.org," TargetMode="External"/><Relationship Id="rId2" Type="http://schemas.openxmlformats.org/officeDocument/2006/relationships/customXml" Target="../customXml/item2.xml"/><Relationship Id="rId16" Type="http://schemas.openxmlformats.org/officeDocument/2006/relationships/hyperlink" Target="http://www.online-stopwatch.com/" TargetMode="External"/><Relationship Id="rId20" Type="http://schemas.openxmlformats.org/officeDocument/2006/relationships/hyperlink" Target="http://www.servicelearningtexas.or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tafeonline.org/" TargetMode="External"/><Relationship Id="rId5" Type="http://schemas.openxmlformats.org/officeDocument/2006/relationships/numbering" Target="numbering.xml"/><Relationship Id="rId15" Type="http://schemas.openxmlformats.org/officeDocument/2006/relationships/hyperlink" Target="http://youtu.be/pAnTmplQ_tw" TargetMode="External"/><Relationship Id="rId23" Type="http://schemas.openxmlformats.org/officeDocument/2006/relationships/hyperlink" Target="https://www.ted.com/talks/pearl_arredondo_my_story_from_gangland_daughter_to_star_teacher"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online-stopwatch.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ed.com/talks/pearl_arredondo_my_story_from_gangland_daughter_to_star_teacher" TargetMode="External"/><Relationship Id="rId22" Type="http://schemas.openxmlformats.org/officeDocument/2006/relationships/hyperlink" Target="http://www2.ed.gov/policy/elsec/leg/blueprint/index.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EC44CC8D-D90C-40E1-82EE-665860027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2502</Words>
  <Characters>14263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33</cp:revision>
  <cp:lastPrinted>2017-06-09T13:57:00Z</cp:lastPrinted>
  <dcterms:created xsi:type="dcterms:W3CDTF">2017-09-05T19:16:00Z</dcterms:created>
  <dcterms:modified xsi:type="dcterms:W3CDTF">2018-01-21T21:27:00Z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