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6060E" w14:paraId="1295C2AC" w14:textId="77777777" w:rsidTr="2AE1B6D2">
        <w:tc>
          <w:tcPr>
            <w:tcW w:w="10800" w:type="dxa"/>
            <w:gridSpan w:val="2"/>
            <w:tcBorders>
              <w:top w:val="nil"/>
              <w:left w:val="nil"/>
              <w:bottom w:val="single" w:sz="4" w:space="0" w:color="auto"/>
              <w:right w:val="nil"/>
            </w:tcBorders>
            <w:shd w:val="clear" w:color="auto" w:fill="auto"/>
          </w:tcPr>
          <w:p w14:paraId="576A65A4" w14:textId="0C2A2BF0"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 xml:space="preserve">TEXAS CTE LESSON </w:t>
            </w:r>
            <w:r w:rsidR="00150FD3" w:rsidRPr="0086060E">
              <w:rPr>
                <w:rFonts w:ascii="Open Sans" w:hAnsi="Open Sans" w:cs="Open Sans"/>
                <w:b/>
                <w:bCs/>
                <w:sz w:val="22"/>
                <w:szCs w:val="22"/>
              </w:rPr>
              <w:t>PLAN</w:t>
            </w:r>
          </w:p>
          <w:p w14:paraId="21B5545C" w14:textId="77777777" w:rsidR="00B3350C" w:rsidRPr="0086060E" w:rsidRDefault="001B33E5" w:rsidP="003D5621">
            <w:pPr>
              <w:jc w:val="center"/>
              <w:rPr>
                <w:rFonts w:ascii="Open Sans" w:hAnsi="Open Sans" w:cs="Open Sans"/>
                <w:b/>
                <w:sz w:val="22"/>
                <w:szCs w:val="22"/>
              </w:rPr>
            </w:pPr>
            <w:hyperlink r:id="rId11" w:history="1">
              <w:r w:rsidR="002D294D" w:rsidRPr="0086060E">
                <w:rPr>
                  <w:rStyle w:val="Hyperlink"/>
                  <w:rFonts w:ascii="Open Sans" w:hAnsi="Open Sans" w:cs="Open Sans"/>
                  <w:sz w:val="22"/>
                  <w:szCs w:val="22"/>
                </w:rPr>
                <w:t>www.txcte.org</w:t>
              </w:r>
            </w:hyperlink>
            <w:r w:rsidR="002D294D" w:rsidRPr="0086060E">
              <w:rPr>
                <w:rFonts w:ascii="Open Sans" w:hAnsi="Open Sans" w:cs="Open Sans"/>
                <w:b/>
                <w:sz w:val="22"/>
                <w:szCs w:val="22"/>
              </w:rPr>
              <w:t xml:space="preserve"> </w:t>
            </w:r>
          </w:p>
          <w:p w14:paraId="27CA2FBA" w14:textId="6865BA9F" w:rsidR="003D5621" w:rsidRPr="0086060E" w:rsidRDefault="003D5621" w:rsidP="003D5621">
            <w:pPr>
              <w:jc w:val="center"/>
              <w:rPr>
                <w:rFonts w:ascii="Open Sans" w:hAnsi="Open Sans" w:cs="Open Sans"/>
                <w:b/>
                <w:sz w:val="22"/>
                <w:szCs w:val="22"/>
              </w:rPr>
            </w:pPr>
          </w:p>
        </w:tc>
      </w:tr>
      <w:tr w:rsidR="00B3350C" w:rsidRPr="0086060E" w14:paraId="14F0CA88" w14:textId="77777777" w:rsidTr="2AE1B6D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Lesson Identification and TEKS Addressed</w:t>
            </w:r>
          </w:p>
        </w:tc>
      </w:tr>
      <w:tr w:rsidR="00B3350C" w:rsidRPr="0086060E" w14:paraId="68975472" w14:textId="77777777" w:rsidTr="2AE1B6D2">
        <w:trPr>
          <w:trHeight w:val="170"/>
        </w:trPr>
        <w:tc>
          <w:tcPr>
            <w:tcW w:w="2952" w:type="dxa"/>
            <w:tcBorders>
              <w:top w:val="single" w:sz="4" w:space="0" w:color="auto"/>
            </w:tcBorders>
            <w:shd w:val="clear" w:color="auto" w:fill="auto"/>
          </w:tcPr>
          <w:p w14:paraId="7496874A" w14:textId="787E5E61"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94722CF" w:rsidR="00B3350C" w:rsidRPr="0086060E" w:rsidRDefault="00BF3C50" w:rsidP="00150FD3">
            <w:pPr>
              <w:spacing w:before="120" w:after="120"/>
              <w:rPr>
                <w:rFonts w:ascii="Open Sans" w:hAnsi="Open Sans" w:cs="Open Sans"/>
                <w:sz w:val="22"/>
                <w:szCs w:val="22"/>
              </w:rPr>
            </w:pPr>
            <w:r w:rsidRPr="0086060E">
              <w:rPr>
                <w:rFonts w:ascii="Open Sans" w:hAnsi="Open Sans" w:cs="Open Sans"/>
                <w:sz w:val="22"/>
                <w:szCs w:val="22"/>
              </w:rPr>
              <w:t>Architecture &amp; Construction</w:t>
            </w:r>
          </w:p>
        </w:tc>
      </w:tr>
      <w:tr w:rsidR="00B3350C" w:rsidRPr="0086060E" w14:paraId="6E5988F1" w14:textId="77777777" w:rsidTr="2AE1B6D2">
        <w:tc>
          <w:tcPr>
            <w:tcW w:w="2952" w:type="dxa"/>
            <w:shd w:val="clear" w:color="auto" w:fill="auto"/>
          </w:tcPr>
          <w:p w14:paraId="108F9A4B" w14:textId="22F7B5E3"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Course Name</w:t>
            </w:r>
          </w:p>
        </w:tc>
        <w:tc>
          <w:tcPr>
            <w:tcW w:w="7848" w:type="dxa"/>
            <w:shd w:val="clear" w:color="auto" w:fill="auto"/>
          </w:tcPr>
          <w:p w14:paraId="701EF2E7" w14:textId="5D4DBF46" w:rsidR="00B3350C" w:rsidRPr="0086060E" w:rsidRDefault="00BF3C50" w:rsidP="00966C51">
            <w:pPr>
              <w:spacing w:before="120" w:after="120"/>
              <w:rPr>
                <w:rFonts w:ascii="Open Sans" w:hAnsi="Open Sans" w:cs="Open Sans"/>
                <w:sz w:val="22"/>
                <w:szCs w:val="22"/>
              </w:rPr>
            </w:pPr>
            <w:r w:rsidRPr="0086060E">
              <w:rPr>
                <w:rFonts w:ascii="Open Sans" w:hAnsi="Open Sans" w:cs="Open Sans"/>
                <w:sz w:val="22"/>
                <w:szCs w:val="22"/>
              </w:rPr>
              <w:t>Practicum in Interior Design</w:t>
            </w:r>
          </w:p>
        </w:tc>
      </w:tr>
      <w:tr w:rsidR="00B3350C" w:rsidRPr="0086060E" w14:paraId="16A9422A" w14:textId="77777777" w:rsidTr="2AE1B6D2">
        <w:tc>
          <w:tcPr>
            <w:tcW w:w="2952" w:type="dxa"/>
            <w:shd w:val="clear" w:color="auto" w:fill="auto"/>
          </w:tcPr>
          <w:p w14:paraId="7BE77DA8" w14:textId="107D863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Lesson/Unit Title</w:t>
            </w:r>
          </w:p>
        </w:tc>
        <w:tc>
          <w:tcPr>
            <w:tcW w:w="7848" w:type="dxa"/>
            <w:shd w:val="clear" w:color="auto" w:fill="auto"/>
          </w:tcPr>
          <w:p w14:paraId="7ACC9CD3" w14:textId="29932426" w:rsidR="00B3350C" w:rsidRPr="0086060E" w:rsidRDefault="00BF3C50" w:rsidP="00150FD3">
            <w:pPr>
              <w:spacing w:before="120" w:after="120"/>
              <w:rPr>
                <w:rFonts w:ascii="Open Sans" w:hAnsi="Open Sans" w:cs="Open Sans"/>
                <w:sz w:val="22"/>
                <w:szCs w:val="22"/>
              </w:rPr>
            </w:pPr>
            <w:bookmarkStart w:id="1" w:name="page1"/>
            <w:bookmarkEnd w:id="1"/>
            <w:r w:rsidRPr="0086060E">
              <w:rPr>
                <w:rFonts w:ascii="Open Sans" w:eastAsia="Calibri" w:hAnsi="Open Sans" w:cs="Open Sans"/>
                <w:bCs/>
                <w:sz w:val="22"/>
                <w:szCs w:val="22"/>
              </w:rPr>
              <w:t>Tiny Houses: Living Large in a Small Space</w:t>
            </w:r>
          </w:p>
        </w:tc>
      </w:tr>
      <w:tr w:rsidR="00B3350C" w:rsidRPr="0086060E" w14:paraId="7029DC65" w14:textId="77777777" w:rsidTr="2AE1B6D2">
        <w:trPr>
          <w:trHeight w:val="135"/>
        </w:trPr>
        <w:tc>
          <w:tcPr>
            <w:tcW w:w="2952" w:type="dxa"/>
            <w:shd w:val="clear" w:color="auto" w:fill="auto"/>
          </w:tcPr>
          <w:p w14:paraId="765C144E" w14:textId="4CCD2C10" w:rsidR="00B3350C" w:rsidRPr="0086060E" w:rsidRDefault="1924CFB1" w:rsidP="00C04EF5">
            <w:pPr>
              <w:jc w:val="center"/>
              <w:rPr>
                <w:rFonts w:ascii="Open Sans" w:hAnsi="Open Sans" w:cs="Open Sans"/>
                <w:b/>
                <w:bCs/>
                <w:sz w:val="22"/>
                <w:szCs w:val="22"/>
              </w:rPr>
            </w:pPr>
            <w:r w:rsidRPr="0086060E">
              <w:rPr>
                <w:rFonts w:ascii="Open Sans" w:hAnsi="Open Sans" w:cs="Open Sans"/>
                <w:b/>
                <w:bCs/>
                <w:sz w:val="22"/>
                <w:szCs w:val="22"/>
              </w:rPr>
              <w:t>TEKS Student Expectations</w:t>
            </w:r>
          </w:p>
        </w:tc>
        <w:tc>
          <w:tcPr>
            <w:tcW w:w="7848" w:type="dxa"/>
            <w:shd w:val="clear" w:color="auto" w:fill="auto"/>
          </w:tcPr>
          <w:p w14:paraId="175795A8" w14:textId="4398B4DD" w:rsidR="00BF3C50" w:rsidRPr="0086060E" w:rsidRDefault="00BF3C50" w:rsidP="00C04EF5">
            <w:pPr>
              <w:tabs>
                <w:tab w:val="left" w:pos="720"/>
              </w:tabs>
              <w:rPr>
                <w:rFonts w:ascii="Open Sans" w:eastAsia="Calibri" w:hAnsi="Open Sans" w:cs="Open Sans"/>
                <w:b/>
                <w:bCs/>
                <w:sz w:val="22"/>
                <w:szCs w:val="22"/>
              </w:rPr>
            </w:pPr>
            <w:r w:rsidRPr="0086060E">
              <w:rPr>
                <w:rFonts w:ascii="Open Sans" w:eastAsia="Calibri" w:hAnsi="Open Sans" w:cs="Open Sans"/>
                <w:b/>
                <w:bCs/>
                <w:sz w:val="22"/>
                <w:szCs w:val="22"/>
              </w:rPr>
              <w:t>130.</w:t>
            </w:r>
            <w:r w:rsidR="00232DE4" w:rsidRPr="0086060E">
              <w:rPr>
                <w:rFonts w:ascii="Open Sans" w:eastAsia="Calibri" w:hAnsi="Open Sans" w:cs="Open Sans"/>
                <w:b/>
                <w:bCs/>
                <w:sz w:val="22"/>
                <w:szCs w:val="22"/>
              </w:rPr>
              <w:t>67</w:t>
            </w:r>
            <w:r w:rsidR="00966C51" w:rsidRPr="0086060E">
              <w:rPr>
                <w:rFonts w:ascii="Open Sans" w:eastAsia="Calibri" w:hAnsi="Open Sans" w:cs="Open Sans"/>
                <w:b/>
                <w:bCs/>
                <w:sz w:val="22"/>
                <w:szCs w:val="22"/>
              </w:rPr>
              <w:t xml:space="preserve">. </w:t>
            </w:r>
            <w:r w:rsidRPr="0086060E">
              <w:rPr>
                <w:rFonts w:ascii="Open Sans" w:eastAsia="Calibri" w:hAnsi="Open Sans" w:cs="Open Sans"/>
                <w:b/>
                <w:bCs/>
                <w:sz w:val="22"/>
                <w:szCs w:val="22"/>
              </w:rPr>
              <w:t>(c) Knowledge and skills.</w:t>
            </w:r>
          </w:p>
          <w:p w14:paraId="4C49AEEB" w14:textId="4A6403D0" w:rsidR="00BF3C50" w:rsidRPr="0086060E" w:rsidRDefault="00E43DC9" w:rsidP="00EF5139">
            <w:pPr>
              <w:tabs>
                <w:tab w:val="left" w:pos="1440"/>
              </w:tabs>
              <w:ind w:left="720" w:right="40"/>
              <w:rPr>
                <w:rFonts w:ascii="Open Sans" w:eastAsia="Courier New" w:hAnsi="Open Sans" w:cs="Open Sans"/>
                <w:sz w:val="22"/>
                <w:szCs w:val="22"/>
              </w:rPr>
            </w:pPr>
            <w:r w:rsidRPr="0086060E">
              <w:rPr>
                <w:rFonts w:ascii="Open Sans" w:eastAsia="Calibri" w:hAnsi="Open Sans" w:cs="Open Sans"/>
                <w:sz w:val="22"/>
                <w:szCs w:val="22"/>
              </w:rPr>
              <w:t xml:space="preserve"> </w:t>
            </w:r>
            <w:r w:rsidR="00BF3C50" w:rsidRPr="0086060E">
              <w:rPr>
                <w:rFonts w:ascii="Open Sans" w:eastAsia="Calibri" w:hAnsi="Open Sans" w:cs="Open Sans"/>
                <w:sz w:val="22"/>
                <w:szCs w:val="22"/>
              </w:rPr>
              <w:t>(</w:t>
            </w:r>
            <w:r w:rsidR="00232DE4" w:rsidRPr="0086060E">
              <w:rPr>
                <w:rFonts w:ascii="Open Sans" w:eastAsia="Calibri" w:hAnsi="Open Sans" w:cs="Open Sans"/>
                <w:sz w:val="22"/>
                <w:szCs w:val="22"/>
              </w:rPr>
              <w:t>2</w:t>
            </w:r>
            <w:r w:rsidR="00BF3C50" w:rsidRPr="0086060E">
              <w:rPr>
                <w:rFonts w:ascii="Open Sans" w:eastAsia="Calibri" w:hAnsi="Open Sans" w:cs="Open Sans"/>
                <w:sz w:val="22"/>
                <w:szCs w:val="22"/>
              </w:rPr>
              <w:t>) The student determines the use of elements and principles of design in residential and nonresidential environments and their furnishings. The student is expected to:</w:t>
            </w:r>
          </w:p>
          <w:p w14:paraId="5C117D00" w14:textId="19ADA9BF" w:rsidR="00232DE4" w:rsidRPr="0086060E" w:rsidRDefault="00A727BD" w:rsidP="00A727BD">
            <w:pPr>
              <w:ind w:left="1440"/>
              <w:rPr>
                <w:rFonts w:ascii="Open Sans" w:hAnsi="Open Sans" w:cs="Open Sans"/>
                <w:sz w:val="22"/>
                <w:szCs w:val="22"/>
              </w:rPr>
            </w:pPr>
            <w:r w:rsidRPr="0086060E">
              <w:rPr>
                <w:rFonts w:ascii="Open Sans" w:hAnsi="Open Sans" w:cs="Open Sans"/>
                <w:sz w:val="22"/>
                <w:szCs w:val="22"/>
              </w:rPr>
              <w:t xml:space="preserve">(A) </w:t>
            </w:r>
            <w:r w:rsidR="00232DE4" w:rsidRPr="0086060E">
              <w:rPr>
                <w:rFonts w:ascii="Open Sans" w:hAnsi="Open Sans" w:cs="Open Sans"/>
                <w:sz w:val="22"/>
                <w:szCs w:val="22"/>
              </w:rPr>
              <w:t>differentiate between the elements and principles of design</w:t>
            </w:r>
          </w:p>
          <w:p w14:paraId="4F79281A" w14:textId="0A2024F1" w:rsidR="00232DE4" w:rsidRPr="0086060E" w:rsidRDefault="00254856" w:rsidP="00A727BD">
            <w:pPr>
              <w:ind w:left="1440"/>
              <w:rPr>
                <w:rFonts w:ascii="Open Sans" w:hAnsi="Open Sans" w:cs="Open Sans"/>
                <w:sz w:val="22"/>
                <w:szCs w:val="22"/>
              </w:rPr>
            </w:pPr>
            <w:r w:rsidRPr="0086060E">
              <w:rPr>
                <w:rFonts w:ascii="Open Sans" w:hAnsi="Open Sans" w:cs="Open Sans"/>
                <w:sz w:val="22"/>
                <w:szCs w:val="22"/>
              </w:rPr>
              <w:t xml:space="preserve"> </w:t>
            </w:r>
            <w:r w:rsidR="00A727BD" w:rsidRPr="0086060E">
              <w:rPr>
                <w:rFonts w:ascii="Open Sans" w:hAnsi="Open Sans" w:cs="Open Sans"/>
                <w:sz w:val="22"/>
                <w:szCs w:val="22"/>
              </w:rPr>
              <w:t xml:space="preserve">C) </w:t>
            </w:r>
            <w:r w:rsidR="00232DE4" w:rsidRPr="0086060E">
              <w:rPr>
                <w:rFonts w:ascii="Open Sans" w:hAnsi="Open Sans" w:cs="Open Sans"/>
                <w:sz w:val="22"/>
                <w:szCs w:val="22"/>
              </w:rPr>
              <w:t>apply elements and principles of design for coordinating furnishings</w:t>
            </w:r>
            <w:bookmarkStart w:id="2" w:name="_GoBack"/>
            <w:bookmarkEnd w:id="2"/>
          </w:p>
          <w:p w14:paraId="735568D3" w14:textId="13453D97" w:rsidR="00BF3C50" w:rsidRPr="0086060E" w:rsidRDefault="00DE19E8" w:rsidP="00EF5139">
            <w:pPr>
              <w:tabs>
                <w:tab w:val="left" w:pos="1440"/>
              </w:tabs>
              <w:ind w:left="720" w:right="740"/>
              <w:rPr>
                <w:rFonts w:ascii="Open Sans" w:eastAsia="Courier New" w:hAnsi="Open Sans" w:cs="Open Sans"/>
                <w:sz w:val="22"/>
                <w:szCs w:val="22"/>
              </w:rPr>
            </w:pPr>
            <w:r w:rsidRPr="0086060E">
              <w:rPr>
                <w:rFonts w:ascii="Open Sans" w:eastAsia="Calibri" w:hAnsi="Open Sans" w:cs="Open Sans"/>
                <w:sz w:val="22"/>
                <w:szCs w:val="22"/>
              </w:rPr>
              <w:t xml:space="preserve"> </w:t>
            </w:r>
            <w:r w:rsidR="00232DE4" w:rsidRPr="0086060E">
              <w:rPr>
                <w:rFonts w:ascii="Open Sans" w:eastAsia="Calibri" w:hAnsi="Open Sans" w:cs="Open Sans"/>
                <w:sz w:val="22"/>
                <w:szCs w:val="22"/>
              </w:rPr>
              <w:t>(4</w:t>
            </w:r>
            <w:r w:rsidR="00BF3C50" w:rsidRPr="0086060E">
              <w:rPr>
                <w:rFonts w:ascii="Open Sans" w:eastAsia="Calibri" w:hAnsi="Open Sans" w:cs="Open Sans"/>
                <w:sz w:val="22"/>
                <w:szCs w:val="22"/>
              </w:rPr>
              <w:t>) The student determines treatments and accessories suitable for residential and nonresidential applications. The student is expected to:</w:t>
            </w:r>
          </w:p>
          <w:p w14:paraId="586BB1CB" w14:textId="723BB7D5" w:rsidR="00232DE4" w:rsidRPr="0086060E" w:rsidRDefault="00232DE4" w:rsidP="0059516F">
            <w:pPr>
              <w:ind w:left="1440"/>
              <w:rPr>
                <w:rFonts w:ascii="Open Sans" w:hAnsi="Open Sans" w:cs="Open Sans"/>
                <w:sz w:val="22"/>
                <w:szCs w:val="22"/>
              </w:rPr>
            </w:pPr>
            <w:r w:rsidRPr="0086060E">
              <w:rPr>
                <w:rFonts w:ascii="Open Sans" w:hAnsi="Open Sans" w:cs="Open Sans"/>
                <w:sz w:val="22"/>
                <w:szCs w:val="22"/>
              </w:rPr>
              <w:t>(A</w:t>
            </w:r>
            <w:r w:rsidR="0059516F" w:rsidRPr="0086060E">
              <w:rPr>
                <w:rFonts w:ascii="Open Sans" w:hAnsi="Open Sans" w:cs="Open Sans"/>
                <w:sz w:val="22"/>
                <w:szCs w:val="22"/>
              </w:rPr>
              <w:t xml:space="preserve">) </w:t>
            </w:r>
            <w:r w:rsidRPr="0086060E">
              <w:rPr>
                <w:rFonts w:ascii="Open Sans" w:hAnsi="Open Sans" w:cs="Open Sans"/>
                <w:sz w:val="22"/>
                <w:szCs w:val="22"/>
              </w:rPr>
              <w:t>analyze products to determine the appropriate style of design</w:t>
            </w:r>
          </w:p>
          <w:p w14:paraId="2D73B5D6" w14:textId="583CBEFE" w:rsidR="00BF3C50" w:rsidRPr="0086060E" w:rsidRDefault="0059516F" w:rsidP="00DE19E8">
            <w:pPr>
              <w:ind w:left="1440"/>
              <w:rPr>
                <w:rFonts w:ascii="Open Sans" w:hAnsi="Open Sans" w:cs="Open Sans"/>
                <w:sz w:val="22"/>
                <w:szCs w:val="22"/>
              </w:rPr>
            </w:pPr>
            <w:r w:rsidRPr="0086060E">
              <w:rPr>
                <w:rFonts w:ascii="Open Sans" w:hAnsi="Open Sans" w:cs="Open Sans"/>
                <w:sz w:val="22"/>
                <w:szCs w:val="22"/>
              </w:rPr>
              <w:t xml:space="preserve">(B) </w:t>
            </w:r>
            <w:r w:rsidR="00232DE4" w:rsidRPr="0086060E">
              <w:rPr>
                <w:rFonts w:ascii="Open Sans" w:hAnsi="Open Sans" w:cs="Open Sans"/>
                <w:sz w:val="22"/>
                <w:szCs w:val="22"/>
              </w:rPr>
              <w:t>determine appropriate use of accessories, lighting, materials, and space in various environments, including environments designed to meet special needs</w:t>
            </w:r>
            <w:r w:rsidR="00E43DC9" w:rsidRPr="0086060E">
              <w:rPr>
                <w:rFonts w:ascii="Open Sans" w:hAnsi="Open Sans" w:cs="Open Sans"/>
                <w:sz w:val="22"/>
                <w:szCs w:val="22"/>
              </w:rPr>
              <w:t xml:space="preserve"> </w:t>
            </w:r>
          </w:p>
          <w:p w14:paraId="3E631A9F" w14:textId="221BEB78" w:rsidR="00232DE4" w:rsidRPr="0086060E" w:rsidRDefault="0059516F" w:rsidP="0059516F">
            <w:pPr>
              <w:ind w:left="720"/>
              <w:rPr>
                <w:rFonts w:ascii="Open Sans" w:hAnsi="Open Sans" w:cs="Open Sans"/>
                <w:sz w:val="22"/>
                <w:szCs w:val="22"/>
              </w:rPr>
            </w:pPr>
            <w:r w:rsidRPr="0086060E">
              <w:rPr>
                <w:rFonts w:ascii="Open Sans" w:hAnsi="Open Sans" w:cs="Open Sans"/>
                <w:sz w:val="22"/>
                <w:szCs w:val="22"/>
              </w:rPr>
              <w:t xml:space="preserve">(9) </w:t>
            </w:r>
            <w:r w:rsidR="00232DE4" w:rsidRPr="0086060E">
              <w:rPr>
                <w:rFonts w:ascii="Open Sans" w:hAnsi="Open Sans" w:cs="Open Sans"/>
                <w:sz w:val="22"/>
                <w:szCs w:val="22"/>
              </w:rPr>
              <w:t>The student identifies types of business promotion practices and their benefit to the housing and furnishings retailer. The student is expected to:</w:t>
            </w:r>
          </w:p>
          <w:p w14:paraId="74FDEA6D" w14:textId="60A41B46" w:rsidR="00232DE4" w:rsidRPr="0086060E" w:rsidRDefault="00ED1246" w:rsidP="0059516F">
            <w:pPr>
              <w:ind w:left="1440"/>
              <w:rPr>
                <w:rFonts w:ascii="Open Sans" w:hAnsi="Open Sans" w:cs="Open Sans"/>
                <w:sz w:val="22"/>
                <w:szCs w:val="22"/>
              </w:rPr>
            </w:pPr>
            <w:r w:rsidRPr="0086060E">
              <w:rPr>
                <w:rFonts w:ascii="Open Sans" w:hAnsi="Open Sans" w:cs="Open Sans"/>
                <w:sz w:val="22"/>
                <w:szCs w:val="22"/>
              </w:rPr>
              <w:t xml:space="preserve"> </w:t>
            </w:r>
            <w:r w:rsidR="0059516F" w:rsidRPr="0086060E">
              <w:rPr>
                <w:rFonts w:ascii="Open Sans" w:hAnsi="Open Sans" w:cs="Open Sans"/>
                <w:sz w:val="22"/>
                <w:szCs w:val="22"/>
              </w:rPr>
              <w:t xml:space="preserve">(B) </w:t>
            </w:r>
            <w:r w:rsidR="00232DE4" w:rsidRPr="0086060E">
              <w:rPr>
                <w:rFonts w:ascii="Open Sans" w:hAnsi="Open Sans" w:cs="Open Sans"/>
                <w:sz w:val="22"/>
                <w:szCs w:val="22"/>
              </w:rPr>
              <w:t>analyze techniques using sales promotion, advertising, and displays</w:t>
            </w:r>
          </w:p>
          <w:p w14:paraId="4583E660" w14:textId="40F87B3D" w:rsidR="00B3350C" w:rsidRPr="0086060E" w:rsidRDefault="00ED1246" w:rsidP="00DE19E8">
            <w:pPr>
              <w:ind w:left="1440"/>
              <w:rPr>
                <w:rFonts w:ascii="Open Sans" w:hAnsi="Open Sans" w:cs="Open Sans"/>
                <w:sz w:val="22"/>
                <w:szCs w:val="22"/>
              </w:rPr>
            </w:pPr>
            <w:r w:rsidRPr="0086060E">
              <w:rPr>
                <w:rFonts w:ascii="Open Sans" w:hAnsi="Open Sans" w:cs="Open Sans"/>
                <w:sz w:val="22"/>
                <w:szCs w:val="22"/>
              </w:rPr>
              <w:t xml:space="preserve"> </w:t>
            </w:r>
          </w:p>
        </w:tc>
      </w:tr>
      <w:tr w:rsidR="00B3350C" w:rsidRPr="0086060E" w14:paraId="692B52BF" w14:textId="77777777" w:rsidTr="2AE1B6D2">
        <w:trPr>
          <w:trHeight w:val="1133"/>
        </w:trPr>
        <w:tc>
          <w:tcPr>
            <w:tcW w:w="10800" w:type="dxa"/>
            <w:gridSpan w:val="2"/>
            <w:shd w:val="clear" w:color="auto" w:fill="D9D9D9" w:themeFill="background1" w:themeFillShade="D9"/>
          </w:tcPr>
          <w:p w14:paraId="10F901A2" w14:textId="7777777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Basic Direct Teach Lesson</w:t>
            </w:r>
          </w:p>
          <w:p w14:paraId="3BC06FE8" w14:textId="28B382E3" w:rsidR="00B3350C" w:rsidRPr="0086060E" w:rsidRDefault="1924CFB1" w:rsidP="1924CFB1">
            <w:pPr>
              <w:jc w:val="center"/>
              <w:rPr>
                <w:rFonts w:ascii="Open Sans" w:hAnsi="Open Sans" w:cs="Open Sans"/>
                <w:sz w:val="22"/>
                <w:szCs w:val="22"/>
              </w:rPr>
            </w:pPr>
            <w:r w:rsidRPr="0086060E">
              <w:rPr>
                <w:rFonts w:ascii="Open Sans" w:hAnsi="Open Sans" w:cs="Open Sans"/>
                <w:sz w:val="22"/>
                <w:szCs w:val="22"/>
              </w:rPr>
              <w:t xml:space="preserve">(Includes Special Education Modifications/Accommodations and </w:t>
            </w:r>
          </w:p>
          <w:p w14:paraId="3042A4DA" w14:textId="6E415551" w:rsidR="00B3350C" w:rsidRPr="0086060E" w:rsidRDefault="1924CFB1" w:rsidP="1924CFB1">
            <w:pPr>
              <w:jc w:val="center"/>
              <w:rPr>
                <w:rFonts w:ascii="Open Sans" w:hAnsi="Open Sans" w:cs="Open Sans"/>
                <w:sz w:val="22"/>
                <w:szCs w:val="22"/>
              </w:rPr>
            </w:pPr>
            <w:r w:rsidRPr="0086060E">
              <w:rPr>
                <w:rFonts w:ascii="Open Sans" w:hAnsi="Open Sans" w:cs="Open Sans"/>
                <w:sz w:val="22"/>
                <w:szCs w:val="22"/>
              </w:rPr>
              <w:t>one English Language Proficiency Standards (ELPS) Strategy)</w:t>
            </w:r>
          </w:p>
          <w:p w14:paraId="5635CDF7" w14:textId="3179FF44" w:rsidR="00D0097D" w:rsidRPr="0086060E" w:rsidRDefault="00D0097D" w:rsidP="00D0097D">
            <w:pPr>
              <w:jc w:val="center"/>
              <w:rPr>
                <w:rFonts w:ascii="Open Sans" w:hAnsi="Open Sans" w:cs="Open Sans"/>
                <w:b/>
                <w:sz w:val="22"/>
                <w:szCs w:val="22"/>
              </w:rPr>
            </w:pPr>
          </w:p>
        </w:tc>
      </w:tr>
      <w:tr w:rsidR="00B3350C" w:rsidRPr="0086060E" w14:paraId="49CA021C" w14:textId="77777777" w:rsidTr="2AE1B6D2">
        <w:trPr>
          <w:trHeight w:val="27"/>
        </w:trPr>
        <w:tc>
          <w:tcPr>
            <w:tcW w:w="2952" w:type="dxa"/>
            <w:shd w:val="clear" w:color="auto" w:fill="auto"/>
          </w:tcPr>
          <w:p w14:paraId="3E12574F" w14:textId="76204C22"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Instructional Objectives</w:t>
            </w:r>
          </w:p>
        </w:tc>
        <w:tc>
          <w:tcPr>
            <w:tcW w:w="7848" w:type="dxa"/>
            <w:shd w:val="clear" w:color="auto" w:fill="auto"/>
          </w:tcPr>
          <w:p w14:paraId="24790736" w14:textId="77777777" w:rsidR="00BF3C50" w:rsidRPr="0086060E" w:rsidRDefault="00BF3C50" w:rsidP="00BF3C50">
            <w:pPr>
              <w:rPr>
                <w:rFonts w:ascii="Open Sans" w:hAnsi="Open Sans" w:cs="Open Sans"/>
                <w:sz w:val="22"/>
                <w:szCs w:val="22"/>
              </w:rPr>
            </w:pPr>
            <w:r w:rsidRPr="0086060E">
              <w:rPr>
                <w:rFonts w:ascii="Open Sans" w:eastAsia="Calibri" w:hAnsi="Open Sans" w:cs="Open Sans"/>
                <w:b/>
                <w:bCs/>
                <w:sz w:val="22"/>
                <w:szCs w:val="22"/>
              </w:rPr>
              <w:t>Performance Objective</w:t>
            </w:r>
          </w:p>
          <w:p w14:paraId="52166394" w14:textId="77777777" w:rsidR="00BF3C50" w:rsidRPr="0086060E" w:rsidRDefault="00BF3C50" w:rsidP="00BF3C50">
            <w:pPr>
              <w:rPr>
                <w:rFonts w:ascii="Open Sans" w:hAnsi="Open Sans" w:cs="Open Sans"/>
                <w:sz w:val="22"/>
                <w:szCs w:val="22"/>
              </w:rPr>
            </w:pPr>
            <w:r w:rsidRPr="0086060E">
              <w:rPr>
                <w:rFonts w:ascii="Open Sans" w:eastAsia="Calibri" w:hAnsi="Open Sans" w:cs="Open Sans"/>
                <w:sz w:val="22"/>
                <w:szCs w:val="22"/>
              </w:rPr>
              <w:t>Upon completion of this lesson, each student will create a design plan for a tiny house.</w:t>
            </w:r>
          </w:p>
          <w:p w14:paraId="3FF7111D" w14:textId="77777777" w:rsidR="00BF3C50" w:rsidRPr="0086060E" w:rsidRDefault="00BF3C50" w:rsidP="00BF3C50">
            <w:pPr>
              <w:spacing w:line="295" w:lineRule="exact"/>
              <w:rPr>
                <w:rFonts w:ascii="Open Sans" w:hAnsi="Open Sans" w:cs="Open Sans"/>
                <w:sz w:val="22"/>
                <w:szCs w:val="22"/>
              </w:rPr>
            </w:pPr>
          </w:p>
          <w:p w14:paraId="0458520A" w14:textId="77777777" w:rsidR="00BF3C50" w:rsidRPr="0086060E" w:rsidRDefault="00BF3C50" w:rsidP="00BF3C50">
            <w:pPr>
              <w:rPr>
                <w:rFonts w:ascii="Open Sans" w:hAnsi="Open Sans" w:cs="Open Sans"/>
                <w:sz w:val="22"/>
                <w:szCs w:val="22"/>
              </w:rPr>
            </w:pPr>
            <w:r w:rsidRPr="0086060E">
              <w:rPr>
                <w:rFonts w:ascii="Open Sans" w:eastAsia="Calibri" w:hAnsi="Open Sans" w:cs="Open Sans"/>
                <w:b/>
                <w:bCs/>
                <w:sz w:val="22"/>
                <w:szCs w:val="22"/>
              </w:rPr>
              <w:lastRenderedPageBreak/>
              <w:t>Specific Objectives</w:t>
            </w:r>
          </w:p>
          <w:p w14:paraId="12485FA7" w14:textId="77777777" w:rsidR="00150FD3" w:rsidRPr="0086060E" w:rsidRDefault="00BF3C50" w:rsidP="00150FD3">
            <w:pPr>
              <w:tabs>
                <w:tab w:val="left" w:pos="720"/>
              </w:tabs>
              <w:rPr>
                <w:rFonts w:ascii="Open Sans" w:eastAsia="Calibri" w:hAnsi="Open Sans" w:cs="Open Sans"/>
                <w:sz w:val="22"/>
                <w:szCs w:val="22"/>
              </w:rPr>
            </w:pPr>
            <w:r w:rsidRPr="0086060E">
              <w:rPr>
                <w:rFonts w:ascii="Open Sans" w:eastAsia="Calibri" w:hAnsi="Open Sans" w:cs="Open Sans"/>
                <w:sz w:val="22"/>
                <w:szCs w:val="22"/>
              </w:rPr>
              <w:t>Students will</w:t>
            </w:r>
            <w:r w:rsidR="00150FD3" w:rsidRPr="0086060E">
              <w:rPr>
                <w:rFonts w:ascii="Open Sans" w:eastAsia="Calibri" w:hAnsi="Open Sans" w:cs="Open Sans"/>
                <w:sz w:val="22"/>
                <w:szCs w:val="22"/>
              </w:rPr>
              <w:t>:</w:t>
            </w:r>
          </w:p>
          <w:p w14:paraId="594BAEB6" w14:textId="219B0045"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identify what tiny houses are and why they are a trend in society today.</w:t>
            </w:r>
          </w:p>
          <w:p w14:paraId="3B040C64" w14:textId="1883AB98"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develop a design plan through planning construction and décor for a tiny house.</w:t>
            </w:r>
          </w:p>
          <w:p w14:paraId="5E64BD20" w14:textId="2B8DC126"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create a floor plan using appropriate dimensions and square footage.</w:t>
            </w:r>
          </w:p>
          <w:p w14:paraId="11DFF7CA" w14:textId="21A679AD"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plan a budget to keep up with the cost of materials used for construction and décor for the tiny house.</w:t>
            </w:r>
          </w:p>
          <w:p w14:paraId="5831B9ED" w14:textId="7D063ADC" w:rsidR="00BF3C50" w:rsidRPr="0086060E" w:rsidRDefault="00BF3C50" w:rsidP="00D94908">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list eco-friendly materials used in the tiny house.</w:t>
            </w:r>
          </w:p>
          <w:p w14:paraId="06B6A61F" w14:textId="29E957BF" w:rsidR="00BF3C50" w:rsidRPr="0086060E" w:rsidRDefault="00BF3C50" w:rsidP="00D94908">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identify and exhibit how to use elements and principles of design in a small space.</w:t>
            </w:r>
          </w:p>
          <w:p w14:paraId="7D22FF51" w14:textId="1A2D5D87"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determine types of treatments and accessories suitable for use in the design plan.</w:t>
            </w:r>
          </w:p>
          <w:p w14:paraId="0758331A" w14:textId="7F41A32B" w:rsidR="00BF3C50" w:rsidRPr="0086060E" w:rsidRDefault="00BF3C50" w:rsidP="00591EB5">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select furniture suitable for the tiny house and create a space plan for arranging the furnishings</w:t>
            </w:r>
          </w:p>
          <w:p w14:paraId="3EB59817" w14:textId="77777777" w:rsidR="00150FD3" w:rsidRPr="0086060E" w:rsidRDefault="00BF3C50" w:rsidP="00D94908">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 xml:space="preserve">decide how to promote and advertise their designed tiny house for individuals </w:t>
            </w:r>
            <w:r w:rsidR="00150FD3" w:rsidRPr="0086060E">
              <w:rPr>
                <w:rFonts w:ascii="Open Sans" w:eastAsia="Calibri" w:hAnsi="Open Sans" w:cs="Open Sans"/>
                <w:sz w:val="22"/>
                <w:szCs w:val="22"/>
              </w:rPr>
              <w:t>to purchase</w:t>
            </w:r>
          </w:p>
          <w:p w14:paraId="60AC3715" w14:textId="0C053457" w:rsidR="00B3350C" w:rsidRPr="0086060E" w:rsidRDefault="00BF3C50" w:rsidP="00D94908">
            <w:pPr>
              <w:pStyle w:val="ListParagraph"/>
              <w:numPr>
                <w:ilvl w:val="0"/>
                <w:numId w:val="12"/>
              </w:numPr>
              <w:rPr>
                <w:rFonts w:ascii="Open Sans" w:eastAsia="Symbol" w:hAnsi="Open Sans" w:cs="Open Sans"/>
                <w:sz w:val="22"/>
                <w:szCs w:val="22"/>
              </w:rPr>
            </w:pPr>
            <w:r w:rsidRPr="0086060E">
              <w:rPr>
                <w:rFonts w:ascii="Open Sans" w:eastAsia="Calibri" w:hAnsi="Open Sans" w:cs="Open Sans"/>
                <w:sz w:val="22"/>
                <w:szCs w:val="22"/>
              </w:rPr>
              <w:t>create a three-dimensional model of the design plan for the tiny house.</w:t>
            </w:r>
          </w:p>
        </w:tc>
      </w:tr>
      <w:tr w:rsidR="00B3350C" w:rsidRPr="0086060E" w14:paraId="741CD4A0" w14:textId="77777777" w:rsidTr="00966C51">
        <w:trPr>
          <w:trHeight w:val="27"/>
        </w:trPr>
        <w:tc>
          <w:tcPr>
            <w:tcW w:w="2952" w:type="dxa"/>
            <w:shd w:val="clear" w:color="auto" w:fill="auto"/>
          </w:tcPr>
          <w:p w14:paraId="65BFD213" w14:textId="6A49AE1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lastRenderedPageBreak/>
              <w:t>Rationale</w:t>
            </w:r>
          </w:p>
        </w:tc>
        <w:tc>
          <w:tcPr>
            <w:tcW w:w="7848" w:type="dxa"/>
            <w:shd w:val="clear" w:color="auto" w:fill="auto"/>
            <w:vAlign w:val="center"/>
          </w:tcPr>
          <w:p w14:paraId="5F168A0C" w14:textId="729D3EBB" w:rsidR="00232DE4" w:rsidRPr="0086060E" w:rsidRDefault="00232DE4" w:rsidP="00966C51">
            <w:pPr>
              <w:pStyle w:val="ListParagraph"/>
              <w:tabs>
                <w:tab w:val="left" w:pos="720"/>
              </w:tabs>
              <w:spacing w:line="214" w:lineRule="auto"/>
              <w:ind w:left="0" w:right="80"/>
              <w:rPr>
                <w:rFonts w:ascii="Open Sans" w:eastAsia="Calibri" w:hAnsi="Open Sans" w:cs="Open Sans"/>
                <w:sz w:val="22"/>
                <w:szCs w:val="22"/>
              </w:rPr>
            </w:pPr>
            <w:r w:rsidRPr="0086060E">
              <w:rPr>
                <w:rFonts w:ascii="Open Sans" w:eastAsia="Calibri" w:hAnsi="Open Sans" w:cs="Open Sans"/>
                <w:sz w:val="22"/>
                <w:szCs w:val="22"/>
              </w:rPr>
              <w:t>Successful Interior Designers must be able to do the following:</w:t>
            </w:r>
          </w:p>
          <w:p w14:paraId="6C961C5C" w14:textId="77777777" w:rsidR="00232DE4" w:rsidRPr="0086060E" w:rsidRDefault="00232DE4" w:rsidP="00966C51">
            <w:pPr>
              <w:pStyle w:val="ListParagraph"/>
              <w:numPr>
                <w:ilvl w:val="0"/>
                <w:numId w:val="9"/>
              </w:numPr>
              <w:tabs>
                <w:tab w:val="left" w:pos="720"/>
              </w:tabs>
              <w:spacing w:line="214" w:lineRule="auto"/>
              <w:ind w:right="80"/>
              <w:rPr>
                <w:rFonts w:ascii="Open Sans" w:eastAsia="Calibri" w:hAnsi="Open Sans" w:cs="Open Sans"/>
                <w:sz w:val="22"/>
                <w:szCs w:val="22"/>
              </w:rPr>
            </w:pPr>
            <w:r w:rsidRPr="0086060E">
              <w:rPr>
                <w:rFonts w:ascii="Open Sans" w:eastAsia="Calibri" w:hAnsi="Open Sans" w:cs="Open Sans"/>
                <w:sz w:val="22"/>
                <w:szCs w:val="22"/>
              </w:rPr>
              <w:t xml:space="preserve">Confer with client to determine factors affecting planning interior environments, such as budget, architectural preferences, and purpose and function. </w:t>
            </w:r>
          </w:p>
          <w:p w14:paraId="79A6F93A" w14:textId="6BCA4229" w:rsidR="00232DE4" w:rsidRPr="0086060E" w:rsidRDefault="00232DE4" w:rsidP="00966C51">
            <w:pPr>
              <w:pStyle w:val="ListParagraph"/>
              <w:numPr>
                <w:ilvl w:val="0"/>
                <w:numId w:val="9"/>
              </w:numPr>
              <w:tabs>
                <w:tab w:val="left" w:pos="720"/>
              </w:tabs>
              <w:spacing w:line="214" w:lineRule="auto"/>
              <w:ind w:right="80"/>
              <w:rPr>
                <w:rFonts w:ascii="Open Sans" w:eastAsia="Symbol" w:hAnsi="Open Sans" w:cs="Open Sans"/>
                <w:sz w:val="22"/>
                <w:szCs w:val="22"/>
              </w:rPr>
            </w:pPr>
            <w:r w:rsidRPr="0086060E">
              <w:rPr>
                <w:rFonts w:ascii="Open Sans" w:eastAsia="Calibri" w:hAnsi="Open Sans" w:cs="Open Sans"/>
                <w:sz w:val="22"/>
                <w:szCs w:val="22"/>
              </w:rPr>
              <w:t xml:space="preserve">Advise </w:t>
            </w:r>
            <w:r w:rsidR="00150FD3" w:rsidRPr="0086060E">
              <w:rPr>
                <w:rFonts w:ascii="Open Sans" w:eastAsia="Calibri" w:hAnsi="Open Sans" w:cs="Open Sans"/>
                <w:sz w:val="22"/>
                <w:szCs w:val="22"/>
              </w:rPr>
              <w:t xml:space="preserve">a </w:t>
            </w:r>
            <w:r w:rsidRPr="0086060E">
              <w:rPr>
                <w:rFonts w:ascii="Open Sans" w:eastAsia="Calibri" w:hAnsi="Open Sans" w:cs="Open Sans"/>
                <w:sz w:val="22"/>
                <w:szCs w:val="22"/>
              </w:rPr>
              <w:t>client on interior design factors such as space planning, layout and utilization of furnishings or equipment, and color coordination. See more occupations related to this task.</w:t>
            </w:r>
          </w:p>
          <w:p w14:paraId="0CCF2BAF" w14:textId="77777777" w:rsidR="00232DE4" w:rsidRPr="0086060E" w:rsidRDefault="00232DE4" w:rsidP="00966C51">
            <w:pPr>
              <w:pStyle w:val="ListParagraph"/>
              <w:numPr>
                <w:ilvl w:val="0"/>
                <w:numId w:val="9"/>
              </w:numPr>
              <w:tabs>
                <w:tab w:val="left" w:pos="720"/>
              </w:tabs>
              <w:spacing w:line="214" w:lineRule="auto"/>
              <w:ind w:right="80"/>
              <w:rPr>
                <w:rFonts w:ascii="Open Sans" w:eastAsia="Symbol" w:hAnsi="Open Sans" w:cs="Open Sans"/>
                <w:sz w:val="22"/>
                <w:szCs w:val="22"/>
              </w:rPr>
            </w:pPr>
            <w:r w:rsidRPr="0086060E">
              <w:rPr>
                <w:rFonts w:ascii="Open Sans" w:eastAsia="Calibri" w:hAnsi="Open Sans" w:cs="Open Sans"/>
                <w:sz w:val="22"/>
                <w:szCs w:val="22"/>
              </w:rPr>
              <w:t>Coordinate with other professionals, such as contractors, architects, engineers, and plumbers, to ensure job success. See more occupations related to this task.</w:t>
            </w:r>
          </w:p>
          <w:p w14:paraId="2F2893C3" w14:textId="77777777" w:rsidR="00232DE4" w:rsidRPr="0086060E" w:rsidRDefault="00232DE4" w:rsidP="00966C51">
            <w:pPr>
              <w:pStyle w:val="ListParagraph"/>
              <w:numPr>
                <w:ilvl w:val="0"/>
                <w:numId w:val="9"/>
              </w:numPr>
              <w:tabs>
                <w:tab w:val="left" w:pos="720"/>
              </w:tabs>
              <w:spacing w:line="214" w:lineRule="auto"/>
              <w:ind w:right="80"/>
              <w:rPr>
                <w:rFonts w:ascii="Open Sans" w:eastAsia="Symbol" w:hAnsi="Open Sans" w:cs="Open Sans"/>
                <w:sz w:val="22"/>
                <w:szCs w:val="22"/>
              </w:rPr>
            </w:pPr>
            <w:r w:rsidRPr="0086060E">
              <w:rPr>
                <w:rFonts w:ascii="Open Sans" w:eastAsia="Calibri" w:hAnsi="Open Sans" w:cs="Open Sans"/>
                <w:sz w:val="22"/>
                <w:szCs w:val="22"/>
              </w:rPr>
              <w:t>Review and detail shop drawings for construction plans. See more occupations related to this task.</w:t>
            </w:r>
          </w:p>
          <w:p w14:paraId="0AEAFDF2" w14:textId="0AAB1C7F" w:rsidR="00B3350C" w:rsidRPr="0086060E" w:rsidRDefault="00232DE4" w:rsidP="00966C51">
            <w:pPr>
              <w:pStyle w:val="ListParagraph"/>
              <w:numPr>
                <w:ilvl w:val="0"/>
                <w:numId w:val="9"/>
              </w:numPr>
              <w:tabs>
                <w:tab w:val="left" w:pos="720"/>
              </w:tabs>
              <w:spacing w:line="214" w:lineRule="auto"/>
              <w:ind w:right="80"/>
              <w:rPr>
                <w:rFonts w:ascii="Open Sans" w:eastAsia="Symbol" w:hAnsi="Open Sans" w:cs="Open Sans"/>
                <w:sz w:val="22"/>
                <w:szCs w:val="22"/>
              </w:rPr>
            </w:pPr>
            <w:r w:rsidRPr="0086060E">
              <w:rPr>
                <w:rFonts w:ascii="Open Sans" w:eastAsia="Calibri" w:hAnsi="Open Sans" w:cs="Open Sans"/>
                <w:sz w:val="22"/>
                <w:szCs w:val="22"/>
              </w:rPr>
              <w:t>Estimate material requirements and costs, and present design to client for approval</w:t>
            </w:r>
            <w:r w:rsidR="00150FD3" w:rsidRPr="0086060E">
              <w:rPr>
                <w:rFonts w:ascii="Open Sans" w:eastAsia="Calibri" w:hAnsi="Open Sans" w:cs="Open Sans"/>
                <w:sz w:val="22"/>
                <w:szCs w:val="22"/>
              </w:rPr>
              <w:t>.</w:t>
            </w:r>
          </w:p>
        </w:tc>
      </w:tr>
      <w:tr w:rsidR="00B3350C" w:rsidRPr="0086060E" w14:paraId="46AD6D97" w14:textId="77777777" w:rsidTr="00966C51">
        <w:trPr>
          <w:trHeight w:val="27"/>
        </w:trPr>
        <w:tc>
          <w:tcPr>
            <w:tcW w:w="2952" w:type="dxa"/>
            <w:shd w:val="clear" w:color="auto" w:fill="auto"/>
          </w:tcPr>
          <w:p w14:paraId="1115E24F" w14:textId="27A88A3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Duration of Lesson</w:t>
            </w:r>
          </w:p>
        </w:tc>
        <w:tc>
          <w:tcPr>
            <w:tcW w:w="7848" w:type="dxa"/>
            <w:shd w:val="clear" w:color="auto" w:fill="auto"/>
            <w:vAlign w:val="center"/>
          </w:tcPr>
          <w:p w14:paraId="0F979EA2" w14:textId="3C3988E1" w:rsidR="00B3350C" w:rsidRPr="0086060E" w:rsidRDefault="00BF3C50" w:rsidP="00966C51">
            <w:pPr>
              <w:rPr>
                <w:rFonts w:ascii="Open Sans" w:hAnsi="Open Sans" w:cs="Open Sans"/>
                <w:sz w:val="22"/>
                <w:szCs w:val="22"/>
              </w:rPr>
            </w:pPr>
            <w:r w:rsidRPr="0086060E">
              <w:rPr>
                <w:rFonts w:ascii="Open Sans" w:eastAsia="Calibri" w:hAnsi="Open Sans" w:cs="Open Sans"/>
                <w:sz w:val="22"/>
                <w:szCs w:val="22"/>
              </w:rPr>
              <w:t xml:space="preserve">This lesson should take 13 class </w:t>
            </w:r>
            <w:r w:rsidR="00150FD3" w:rsidRPr="0086060E">
              <w:rPr>
                <w:rFonts w:ascii="Open Sans" w:eastAsia="Calibri" w:hAnsi="Open Sans" w:cs="Open Sans"/>
                <w:sz w:val="22"/>
                <w:szCs w:val="22"/>
              </w:rPr>
              <w:t>periods (45 minutes each)</w:t>
            </w:r>
            <w:r w:rsidRPr="0086060E">
              <w:rPr>
                <w:rFonts w:ascii="Open Sans" w:eastAsia="Calibri" w:hAnsi="Open Sans" w:cs="Open Sans"/>
                <w:sz w:val="22"/>
                <w:szCs w:val="22"/>
              </w:rPr>
              <w:t xml:space="preserve"> to complete.</w:t>
            </w:r>
          </w:p>
        </w:tc>
      </w:tr>
      <w:tr w:rsidR="00B3350C" w:rsidRPr="0086060E" w14:paraId="3F56A797" w14:textId="77777777" w:rsidTr="2AE1B6D2">
        <w:trPr>
          <w:trHeight w:val="27"/>
        </w:trPr>
        <w:tc>
          <w:tcPr>
            <w:tcW w:w="2952" w:type="dxa"/>
            <w:shd w:val="clear" w:color="auto" w:fill="auto"/>
          </w:tcPr>
          <w:p w14:paraId="0652114D" w14:textId="37E6A8F7"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Word Wall/Key Vocabulary</w:t>
            </w:r>
          </w:p>
          <w:p w14:paraId="156E697A" w14:textId="319E44A3" w:rsidR="00B3350C" w:rsidRPr="0086060E" w:rsidRDefault="1924CFB1" w:rsidP="1924CFB1">
            <w:pPr>
              <w:jc w:val="center"/>
              <w:rPr>
                <w:rFonts w:ascii="Open Sans" w:hAnsi="Open Sans" w:cs="Open Sans"/>
                <w:sz w:val="22"/>
                <w:szCs w:val="22"/>
              </w:rPr>
            </w:pPr>
            <w:r w:rsidRPr="0086060E">
              <w:rPr>
                <w:rFonts w:ascii="Open Sans" w:hAnsi="Open Sans" w:cs="Open Sans"/>
                <w:i/>
                <w:iCs/>
                <w:sz w:val="22"/>
                <w:szCs w:val="22"/>
              </w:rPr>
              <w:t>(ELPS c1a,c,f; c2b; c3a,b,d; c4c; c5b) PDAS II(5)</w:t>
            </w:r>
          </w:p>
        </w:tc>
        <w:tc>
          <w:tcPr>
            <w:tcW w:w="7848" w:type="dxa"/>
            <w:shd w:val="clear" w:color="auto" w:fill="auto"/>
          </w:tcPr>
          <w:p w14:paraId="0A569B6F" w14:textId="77777777" w:rsidR="00BF3C50" w:rsidRPr="0086060E" w:rsidRDefault="00BF3C50" w:rsidP="00BF3C50">
            <w:pPr>
              <w:rPr>
                <w:rFonts w:ascii="Open Sans" w:hAnsi="Open Sans" w:cs="Open Sans"/>
                <w:b/>
                <w:sz w:val="22"/>
                <w:szCs w:val="22"/>
              </w:rPr>
            </w:pPr>
            <w:r w:rsidRPr="0086060E">
              <w:rPr>
                <w:rFonts w:ascii="Open Sans" w:eastAsia="Calibri" w:hAnsi="Open Sans" w:cs="Open Sans"/>
                <w:b/>
                <w:bCs/>
                <w:sz w:val="22"/>
                <w:szCs w:val="22"/>
              </w:rPr>
              <w:t>Terms</w:t>
            </w:r>
          </w:p>
          <w:p w14:paraId="0350391B" w14:textId="2C2A0A6D" w:rsidR="00BF3C50" w:rsidRPr="0086060E" w:rsidRDefault="00BF3C50" w:rsidP="00D55680">
            <w:pPr>
              <w:pStyle w:val="ListParagraph"/>
              <w:numPr>
                <w:ilvl w:val="0"/>
                <w:numId w:val="24"/>
              </w:numPr>
              <w:rPr>
                <w:rFonts w:ascii="Open Sans" w:eastAsia="Symbol" w:hAnsi="Open Sans" w:cs="Open Sans"/>
                <w:sz w:val="22"/>
                <w:szCs w:val="22"/>
              </w:rPr>
            </w:pPr>
            <w:r w:rsidRPr="0086060E">
              <w:rPr>
                <w:rFonts w:ascii="Open Sans" w:eastAsia="Calibri" w:hAnsi="Open Sans" w:cs="Open Sans"/>
                <w:b/>
                <w:sz w:val="22"/>
                <w:szCs w:val="22"/>
              </w:rPr>
              <w:t>Tiny House</w:t>
            </w:r>
            <w:r w:rsidRPr="0086060E">
              <w:rPr>
                <w:rFonts w:ascii="Open Sans" w:eastAsia="Calibri" w:hAnsi="Open Sans" w:cs="Open Sans"/>
                <w:sz w:val="22"/>
                <w:szCs w:val="22"/>
              </w:rPr>
              <w:t xml:space="preserve"> – a home of 400 square feet or less, either on wheels or a foundation.</w:t>
            </w:r>
          </w:p>
          <w:p w14:paraId="4670D384" w14:textId="5D63BBFD" w:rsidR="00BF3C50" w:rsidRPr="0086060E" w:rsidRDefault="00BF3C50" w:rsidP="00D55680">
            <w:pPr>
              <w:pStyle w:val="ListParagraph"/>
              <w:numPr>
                <w:ilvl w:val="0"/>
                <w:numId w:val="24"/>
              </w:numPr>
              <w:rPr>
                <w:rFonts w:ascii="Open Sans" w:eastAsia="Symbol" w:hAnsi="Open Sans" w:cs="Open Sans"/>
                <w:sz w:val="22"/>
                <w:szCs w:val="22"/>
              </w:rPr>
            </w:pPr>
            <w:r w:rsidRPr="0086060E">
              <w:rPr>
                <w:rFonts w:ascii="Open Sans" w:eastAsia="Calibri" w:hAnsi="Open Sans" w:cs="Open Sans"/>
                <w:b/>
                <w:sz w:val="22"/>
                <w:szCs w:val="22"/>
              </w:rPr>
              <w:t>Mortgage</w:t>
            </w:r>
            <w:r w:rsidRPr="0086060E">
              <w:rPr>
                <w:rFonts w:ascii="Open Sans" w:eastAsia="Calibri" w:hAnsi="Open Sans" w:cs="Open Sans"/>
                <w:sz w:val="22"/>
                <w:szCs w:val="22"/>
              </w:rPr>
              <w:t xml:space="preserve"> – a legal agreement in which a person borrows money to buy property (such as a house) and pays back the money over a period of years.</w:t>
            </w:r>
          </w:p>
          <w:p w14:paraId="5348BC70" w14:textId="18DD315F" w:rsidR="00BF3C50" w:rsidRPr="0086060E" w:rsidRDefault="00BF3C50" w:rsidP="00D55680">
            <w:pPr>
              <w:pStyle w:val="ListParagraph"/>
              <w:numPr>
                <w:ilvl w:val="0"/>
                <w:numId w:val="24"/>
              </w:numPr>
              <w:rPr>
                <w:rFonts w:ascii="Open Sans" w:eastAsia="Symbol" w:hAnsi="Open Sans" w:cs="Open Sans"/>
                <w:sz w:val="22"/>
                <w:szCs w:val="22"/>
              </w:rPr>
            </w:pPr>
            <w:r w:rsidRPr="0086060E">
              <w:rPr>
                <w:rFonts w:ascii="Open Sans" w:eastAsia="Calibri" w:hAnsi="Open Sans" w:cs="Open Sans"/>
                <w:b/>
                <w:sz w:val="22"/>
                <w:szCs w:val="22"/>
              </w:rPr>
              <w:lastRenderedPageBreak/>
              <w:t>Multifunctional Furniture</w:t>
            </w:r>
            <w:r w:rsidRPr="0086060E">
              <w:rPr>
                <w:rFonts w:ascii="Open Sans" w:eastAsia="Calibri" w:hAnsi="Open Sans" w:cs="Open Sans"/>
                <w:sz w:val="22"/>
                <w:szCs w:val="22"/>
              </w:rPr>
              <w:t xml:space="preserve"> – furniture designed to serve many p</w:t>
            </w:r>
            <w:r w:rsidR="00150FD3" w:rsidRPr="0086060E">
              <w:rPr>
                <w:rFonts w:ascii="Open Sans" w:eastAsia="Calibri" w:hAnsi="Open Sans" w:cs="Open Sans"/>
                <w:sz w:val="22"/>
                <w:szCs w:val="22"/>
              </w:rPr>
              <w:t>u</w:t>
            </w:r>
            <w:r w:rsidRPr="0086060E">
              <w:rPr>
                <w:rFonts w:ascii="Open Sans" w:eastAsia="Calibri" w:hAnsi="Open Sans" w:cs="Open Sans"/>
                <w:sz w:val="22"/>
                <w:szCs w:val="22"/>
              </w:rPr>
              <w:t>rposes and to be of use in almost any room in the house.</w:t>
            </w:r>
          </w:p>
          <w:p w14:paraId="1D1C6194" w14:textId="79B6C741" w:rsidR="00150FD3" w:rsidRPr="0086060E" w:rsidRDefault="00D55680" w:rsidP="00D55680">
            <w:pPr>
              <w:pStyle w:val="ListParagraph"/>
              <w:numPr>
                <w:ilvl w:val="0"/>
                <w:numId w:val="24"/>
              </w:numPr>
              <w:rPr>
                <w:rFonts w:ascii="Open Sans" w:eastAsia="Symbol" w:hAnsi="Open Sans" w:cs="Open Sans"/>
                <w:sz w:val="22"/>
                <w:szCs w:val="22"/>
              </w:rPr>
            </w:pPr>
            <w:r w:rsidRPr="0086060E">
              <w:rPr>
                <w:rFonts w:ascii="Open Sans" w:eastAsia="Calibri" w:hAnsi="Open Sans" w:cs="Open Sans"/>
                <w:b/>
                <w:sz w:val="22"/>
                <w:szCs w:val="22"/>
              </w:rPr>
              <w:t>Ec</w:t>
            </w:r>
            <w:r w:rsidR="00BF3C50" w:rsidRPr="0086060E">
              <w:rPr>
                <w:rFonts w:ascii="Open Sans" w:eastAsia="Calibri" w:hAnsi="Open Sans" w:cs="Open Sans"/>
                <w:b/>
                <w:sz w:val="22"/>
                <w:szCs w:val="22"/>
              </w:rPr>
              <w:t>o-Friendly</w:t>
            </w:r>
            <w:r w:rsidR="00BF3C50" w:rsidRPr="0086060E">
              <w:rPr>
                <w:rFonts w:ascii="Open Sans" w:eastAsia="Calibri" w:hAnsi="Open Sans" w:cs="Open Sans"/>
                <w:sz w:val="22"/>
                <w:szCs w:val="22"/>
              </w:rPr>
              <w:t xml:space="preserve"> – not harmful to the environment.</w:t>
            </w:r>
          </w:p>
          <w:p w14:paraId="47D13121" w14:textId="442A12B4" w:rsidR="00B3350C" w:rsidRPr="0086060E" w:rsidRDefault="00BF3C50" w:rsidP="00D55680">
            <w:pPr>
              <w:pStyle w:val="ListParagraph"/>
              <w:numPr>
                <w:ilvl w:val="0"/>
                <w:numId w:val="24"/>
              </w:numPr>
              <w:rPr>
                <w:rFonts w:ascii="Open Sans" w:eastAsia="Symbol" w:hAnsi="Open Sans" w:cs="Open Sans"/>
                <w:sz w:val="22"/>
                <w:szCs w:val="22"/>
              </w:rPr>
            </w:pPr>
            <w:r w:rsidRPr="0086060E">
              <w:rPr>
                <w:rFonts w:ascii="Open Sans" w:eastAsia="Calibri" w:hAnsi="Open Sans" w:cs="Open Sans"/>
                <w:b/>
                <w:sz w:val="22"/>
                <w:szCs w:val="22"/>
              </w:rPr>
              <w:t>Square footage</w:t>
            </w:r>
            <w:r w:rsidRPr="0086060E">
              <w:rPr>
                <w:rFonts w:ascii="Open Sans" w:eastAsia="Calibri" w:hAnsi="Open Sans" w:cs="Open Sans"/>
                <w:sz w:val="22"/>
                <w:szCs w:val="22"/>
              </w:rPr>
              <w:t xml:space="preserve"> – a unit of area measurement equal to a square measuring one foot on each side.</w:t>
            </w:r>
          </w:p>
        </w:tc>
      </w:tr>
      <w:tr w:rsidR="00B3350C" w:rsidRPr="0086060E" w14:paraId="2AB98FD6" w14:textId="77777777" w:rsidTr="2AE1B6D2">
        <w:trPr>
          <w:trHeight w:val="27"/>
        </w:trPr>
        <w:tc>
          <w:tcPr>
            <w:tcW w:w="2952" w:type="dxa"/>
            <w:shd w:val="clear" w:color="auto" w:fill="auto"/>
          </w:tcPr>
          <w:p w14:paraId="7A681535" w14:textId="1FBBFA88"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lastRenderedPageBreak/>
              <w:t>Materials/Specialized Equipment Needed</w:t>
            </w:r>
          </w:p>
        </w:tc>
        <w:tc>
          <w:tcPr>
            <w:tcW w:w="7848" w:type="dxa"/>
            <w:shd w:val="clear" w:color="auto" w:fill="auto"/>
          </w:tcPr>
          <w:p w14:paraId="29DC651B" w14:textId="77777777" w:rsidR="00856710" w:rsidRPr="0086060E" w:rsidRDefault="00856710" w:rsidP="00856710">
            <w:pPr>
              <w:rPr>
                <w:rFonts w:ascii="Open Sans" w:hAnsi="Open Sans" w:cs="Open Sans"/>
                <w:sz w:val="22"/>
                <w:szCs w:val="22"/>
              </w:rPr>
            </w:pPr>
            <w:r w:rsidRPr="0086060E">
              <w:rPr>
                <w:rFonts w:ascii="Open Sans" w:eastAsia="Calibri" w:hAnsi="Open Sans" w:cs="Open Sans"/>
                <w:b/>
                <w:bCs/>
                <w:sz w:val="22"/>
                <w:szCs w:val="22"/>
              </w:rPr>
              <w:t>Materials Needed</w:t>
            </w:r>
          </w:p>
          <w:p w14:paraId="071F82A5"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Graph paper</w:t>
            </w:r>
          </w:p>
          <w:p w14:paraId="5EE3B281"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Poster board for design presentation</w:t>
            </w:r>
          </w:p>
          <w:p w14:paraId="6043F267"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Markers, construction paper, glue, and scissors</w:t>
            </w:r>
          </w:p>
          <w:p w14:paraId="29B736B5"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Samples such as wall coverings, floor coverings, and fabric</w:t>
            </w:r>
          </w:p>
          <w:p w14:paraId="74BA76B2"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Magazines</w:t>
            </w:r>
          </w:p>
          <w:p w14:paraId="30688CAA" w14:textId="77777777" w:rsidR="00856710" w:rsidRPr="0086060E" w:rsidRDefault="00856710" w:rsidP="00D55680">
            <w:pPr>
              <w:pStyle w:val="ListParagraph"/>
              <w:numPr>
                <w:ilvl w:val="0"/>
                <w:numId w:val="23"/>
              </w:numPr>
              <w:rPr>
                <w:rFonts w:ascii="Open Sans" w:eastAsia="Symbol" w:hAnsi="Open Sans" w:cs="Open Sans"/>
                <w:sz w:val="22"/>
                <w:szCs w:val="22"/>
              </w:rPr>
            </w:pPr>
            <w:r w:rsidRPr="0086060E">
              <w:rPr>
                <w:rFonts w:ascii="Open Sans" w:eastAsia="Calibri" w:hAnsi="Open Sans" w:cs="Open Sans"/>
                <w:sz w:val="22"/>
                <w:szCs w:val="22"/>
              </w:rPr>
              <w:t>Items for model (cardboard, glue guns, cutting blades, etc.)</w:t>
            </w:r>
          </w:p>
          <w:p w14:paraId="4EAE486D" w14:textId="77777777" w:rsidR="00856710" w:rsidRPr="0086060E" w:rsidRDefault="00856710" w:rsidP="00856710">
            <w:pPr>
              <w:rPr>
                <w:rFonts w:ascii="Open Sans" w:hAnsi="Open Sans" w:cs="Open Sans"/>
                <w:sz w:val="22"/>
                <w:szCs w:val="22"/>
              </w:rPr>
            </w:pPr>
            <w:r w:rsidRPr="0086060E">
              <w:rPr>
                <w:rFonts w:ascii="Open Sans" w:eastAsia="Calibri" w:hAnsi="Open Sans" w:cs="Open Sans"/>
                <w:b/>
                <w:bCs/>
                <w:sz w:val="22"/>
                <w:szCs w:val="22"/>
              </w:rPr>
              <w:t>Equipment Needed</w:t>
            </w:r>
          </w:p>
          <w:p w14:paraId="0F1D50B2" w14:textId="77777777" w:rsidR="00856710" w:rsidRPr="0086060E" w:rsidRDefault="00856710" w:rsidP="00D55680">
            <w:pPr>
              <w:pStyle w:val="ListParagraph"/>
              <w:numPr>
                <w:ilvl w:val="0"/>
                <w:numId w:val="22"/>
              </w:numPr>
              <w:rPr>
                <w:rFonts w:ascii="Open Sans" w:eastAsia="Symbol" w:hAnsi="Open Sans" w:cs="Open Sans"/>
                <w:sz w:val="22"/>
                <w:szCs w:val="22"/>
              </w:rPr>
            </w:pPr>
            <w:r w:rsidRPr="0086060E">
              <w:rPr>
                <w:rFonts w:ascii="Open Sans" w:eastAsia="Calibri" w:hAnsi="Open Sans" w:cs="Open Sans"/>
                <w:sz w:val="22"/>
                <w:szCs w:val="22"/>
              </w:rPr>
              <w:t>Computers (for students to complete project)</w:t>
            </w:r>
          </w:p>
          <w:p w14:paraId="0F32D9A1" w14:textId="77777777" w:rsidR="00DE19E8" w:rsidRPr="0086060E" w:rsidRDefault="00856710" w:rsidP="00BE4A8B">
            <w:pPr>
              <w:pStyle w:val="ListParagraph"/>
              <w:numPr>
                <w:ilvl w:val="0"/>
                <w:numId w:val="22"/>
              </w:numPr>
              <w:rPr>
                <w:rFonts w:ascii="Open Sans" w:hAnsi="Open Sans" w:cs="Open Sans"/>
                <w:sz w:val="22"/>
                <w:szCs w:val="22"/>
              </w:rPr>
            </w:pPr>
            <w:r w:rsidRPr="0086060E">
              <w:rPr>
                <w:rFonts w:ascii="Open Sans" w:eastAsia="Calibri" w:hAnsi="Open Sans" w:cs="Open Sans"/>
                <w:sz w:val="22"/>
                <w:szCs w:val="22"/>
              </w:rPr>
              <w:t xml:space="preserve">Projector </w:t>
            </w:r>
          </w:p>
          <w:p w14:paraId="4518B0D8" w14:textId="3F934109" w:rsidR="00BE4A8B" w:rsidRPr="0086060E" w:rsidRDefault="00BE4A8B" w:rsidP="00DE19E8">
            <w:pPr>
              <w:rPr>
                <w:rFonts w:ascii="Open Sans" w:hAnsi="Open Sans" w:cs="Open Sans"/>
                <w:sz w:val="22"/>
                <w:szCs w:val="22"/>
              </w:rPr>
            </w:pPr>
            <w:r w:rsidRPr="0086060E">
              <w:rPr>
                <w:rFonts w:ascii="Open Sans" w:eastAsia="Calibri" w:hAnsi="Open Sans" w:cs="Open Sans"/>
                <w:b/>
                <w:bCs/>
                <w:sz w:val="22"/>
                <w:szCs w:val="22"/>
              </w:rPr>
              <w:t>Instructional Aids</w:t>
            </w:r>
          </w:p>
          <w:p w14:paraId="5F451F77" w14:textId="77777777" w:rsidR="00BE4A8B" w:rsidRPr="0086060E" w:rsidRDefault="00BE4A8B" w:rsidP="00D55680">
            <w:pPr>
              <w:pStyle w:val="ListParagraph"/>
              <w:numPr>
                <w:ilvl w:val="0"/>
                <w:numId w:val="21"/>
              </w:numPr>
              <w:rPr>
                <w:rFonts w:ascii="Open Sans" w:eastAsia="Symbol" w:hAnsi="Open Sans" w:cs="Open Sans"/>
                <w:sz w:val="22"/>
                <w:szCs w:val="22"/>
              </w:rPr>
            </w:pPr>
            <w:r w:rsidRPr="0086060E">
              <w:rPr>
                <w:rFonts w:ascii="Open Sans" w:eastAsia="Calibri" w:hAnsi="Open Sans" w:cs="Open Sans"/>
                <w:sz w:val="22"/>
                <w:szCs w:val="22"/>
              </w:rPr>
              <w:t>Student handouts</w:t>
            </w:r>
          </w:p>
          <w:p w14:paraId="56881F5B" w14:textId="77777777" w:rsidR="00150FD3" w:rsidRPr="0086060E" w:rsidRDefault="00BE4A8B" w:rsidP="00D55680">
            <w:pPr>
              <w:pStyle w:val="ListParagraph"/>
              <w:numPr>
                <w:ilvl w:val="0"/>
                <w:numId w:val="21"/>
              </w:numPr>
              <w:rPr>
                <w:rFonts w:ascii="Open Sans" w:eastAsia="Symbol" w:hAnsi="Open Sans" w:cs="Open Sans"/>
                <w:sz w:val="22"/>
                <w:szCs w:val="22"/>
              </w:rPr>
            </w:pPr>
            <w:r w:rsidRPr="0086060E">
              <w:rPr>
                <w:rFonts w:ascii="Open Sans" w:eastAsia="Calibri" w:hAnsi="Open Sans" w:cs="Open Sans"/>
                <w:sz w:val="22"/>
                <w:szCs w:val="22"/>
              </w:rPr>
              <w:t>Grading rubric</w:t>
            </w:r>
          </w:p>
          <w:p w14:paraId="422007DA" w14:textId="0F4A7670" w:rsidR="00D55680" w:rsidRPr="0086060E" w:rsidRDefault="00BE4A8B" w:rsidP="00966C51">
            <w:pPr>
              <w:pStyle w:val="ListParagraph"/>
              <w:numPr>
                <w:ilvl w:val="0"/>
                <w:numId w:val="21"/>
              </w:numPr>
              <w:rPr>
                <w:rFonts w:ascii="Open Sans" w:eastAsia="Symbol" w:hAnsi="Open Sans" w:cs="Open Sans"/>
                <w:sz w:val="22"/>
                <w:szCs w:val="22"/>
              </w:rPr>
            </w:pPr>
            <w:r w:rsidRPr="0086060E">
              <w:rPr>
                <w:rFonts w:ascii="Open Sans" w:eastAsia="Calibri" w:hAnsi="Open Sans" w:cs="Open Sans"/>
                <w:sz w:val="22"/>
                <w:szCs w:val="22"/>
              </w:rPr>
              <w:t>Internet</w:t>
            </w:r>
          </w:p>
          <w:p w14:paraId="06028BCB" w14:textId="31DE8EFB" w:rsidR="00D55680" w:rsidRPr="0086060E" w:rsidRDefault="00D55680" w:rsidP="00D55680">
            <w:pPr>
              <w:tabs>
                <w:tab w:val="left" w:pos="720"/>
              </w:tabs>
              <w:rPr>
                <w:rFonts w:ascii="Open Sans" w:eastAsia="Symbol" w:hAnsi="Open Sans" w:cs="Open Sans"/>
                <w:sz w:val="22"/>
                <w:szCs w:val="22"/>
              </w:rPr>
            </w:pPr>
          </w:p>
        </w:tc>
      </w:tr>
      <w:tr w:rsidR="00B3350C" w:rsidRPr="0086060E" w14:paraId="4B28B3C8" w14:textId="77777777" w:rsidTr="00966C51">
        <w:trPr>
          <w:trHeight w:val="27"/>
        </w:trPr>
        <w:tc>
          <w:tcPr>
            <w:tcW w:w="2952" w:type="dxa"/>
            <w:shd w:val="clear" w:color="auto" w:fill="auto"/>
          </w:tcPr>
          <w:p w14:paraId="6A576075" w14:textId="5A7DC6A7" w:rsidR="00B3350C" w:rsidRPr="0086060E" w:rsidRDefault="1924CFB1" w:rsidP="00966C51">
            <w:pPr>
              <w:jc w:val="center"/>
              <w:rPr>
                <w:rFonts w:ascii="Open Sans" w:hAnsi="Open Sans" w:cs="Open Sans"/>
                <w:b/>
                <w:bCs/>
                <w:sz w:val="22"/>
                <w:szCs w:val="22"/>
              </w:rPr>
            </w:pPr>
            <w:r w:rsidRPr="0086060E">
              <w:rPr>
                <w:rFonts w:ascii="Open Sans" w:hAnsi="Open Sans" w:cs="Open Sans"/>
                <w:b/>
                <w:bCs/>
                <w:sz w:val="22"/>
                <w:szCs w:val="22"/>
              </w:rPr>
              <w:t>Anticipatory Set</w:t>
            </w:r>
          </w:p>
          <w:p w14:paraId="2BCFDB36" w14:textId="734AFA54" w:rsidR="00870A95" w:rsidRPr="0086060E" w:rsidRDefault="1924CFB1" w:rsidP="00966C51">
            <w:pPr>
              <w:jc w:val="center"/>
              <w:rPr>
                <w:rFonts w:ascii="Open Sans" w:hAnsi="Open Sans" w:cs="Open Sans"/>
                <w:sz w:val="22"/>
                <w:szCs w:val="22"/>
              </w:rPr>
            </w:pPr>
            <w:r w:rsidRPr="0086060E">
              <w:rPr>
                <w:rFonts w:ascii="Open Sans" w:hAnsi="Open Sans" w:cs="Open Sans"/>
                <w:sz w:val="22"/>
                <w:szCs w:val="22"/>
              </w:rPr>
              <w:t>(May include pre-assessment for prior knowledge)</w:t>
            </w:r>
          </w:p>
        </w:tc>
        <w:tc>
          <w:tcPr>
            <w:tcW w:w="7848" w:type="dxa"/>
            <w:shd w:val="clear" w:color="auto" w:fill="auto"/>
          </w:tcPr>
          <w:p w14:paraId="203D6763" w14:textId="36AE5EF6" w:rsidR="00856710" w:rsidRPr="0086060E" w:rsidRDefault="00856710" w:rsidP="00856710">
            <w:pPr>
              <w:rPr>
                <w:rFonts w:ascii="Open Sans" w:hAnsi="Open Sans" w:cs="Open Sans"/>
                <w:sz w:val="22"/>
                <w:szCs w:val="22"/>
              </w:rPr>
            </w:pPr>
            <w:r w:rsidRPr="0086060E">
              <w:rPr>
                <w:rFonts w:ascii="Open Sans" w:eastAsia="Calibri" w:hAnsi="Open Sans" w:cs="Open Sans"/>
                <w:b/>
                <w:bCs/>
                <w:sz w:val="22"/>
                <w:szCs w:val="22"/>
              </w:rPr>
              <w:t>Learner Preparation</w:t>
            </w:r>
          </w:p>
          <w:p w14:paraId="6EB4096B" w14:textId="77777777" w:rsidR="00856710" w:rsidRPr="0086060E" w:rsidRDefault="00856710" w:rsidP="00856710">
            <w:pPr>
              <w:spacing w:line="67" w:lineRule="exact"/>
              <w:rPr>
                <w:rFonts w:ascii="Open Sans" w:hAnsi="Open Sans" w:cs="Open Sans"/>
                <w:sz w:val="22"/>
                <w:szCs w:val="22"/>
              </w:rPr>
            </w:pPr>
          </w:p>
          <w:p w14:paraId="4EE9B822" w14:textId="29D443CF" w:rsidR="00856710" w:rsidRPr="0086060E" w:rsidRDefault="00856710" w:rsidP="00D55680">
            <w:pPr>
              <w:pStyle w:val="ListParagraph"/>
              <w:numPr>
                <w:ilvl w:val="0"/>
                <w:numId w:val="20"/>
              </w:numPr>
              <w:rPr>
                <w:rFonts w:ascii="Open Sans" w:eastAsia="Symbol" w:hAnsi="Open Sans" w:cs="Open Sans"/>
                <w:sz w:val="22"/>
                <w:szCs w:val="22"/>
              </w:rPr>
            </w:pPr>
            <w:r w:rsidRPr="0086060E">
              <w:rPr>
                <w:rFonts w:ascii="Open Sans" w:eastAsia="Calibri" w:hAnsi="Open Sans" w:cs="Open Sans"/>
                <w:sz w:val="22"/>
                <w:szCs w:val="22"/>
              </w:rPr>
              <w:t>Ask students how big their houses are. Ask: “Would you like to live in a larger or smaller home and why?”</w:t>
            </w:r>
          </w:p>
          <w:p w14:paraId="7749C252" w14:textId="17B71016" w:rsidR="00856710" w:rsidRPr="0086060E" w:rsidRDefault="00856710" w:rsidP="00D55680">
            <w:pPr>
              <w:pStyle w:val="ListParagraph"/>
              <w:numPr>
                <w:ilvl w:val="0"/>
                <w:numId w:val="20"/>
              </w:numPr>
              <w:rPr>
                <w:rFonts w:ascii="Open Sans" w:eastAsia="Symbol" w:hAnsi="Open Sans" w:cs="Open Sans"/>
                <w:sz w:val="22"/>
                <w:szCs w:val="22"/>
              </w:rPr>
            </w:pPr>
            <w:r w:rsidRPr="0086060E">
              <w:rPr>
                <w:rFonts w:ascii="Open Sans" w:eastAsia="Calibri" w:hAnsi="Open Sans" w:cs="Open Sans"/>
                <w:sz w:val="22"/>
                <w:szCs w:val="22"/>
              </w:rPr>
              <w:t>Ask students if they have heard of tiny houses.</w:t>
            </w:r>
          </w:p>
          <w:p w14:paraId="6019719E" w14:textId="48E7F062" w:rsidR="00B3350C" w:rsidRPr="0086060E" w:rsidRDefault="00856710" w:rsidP="00D55680">
            <w:pPr>
              <w:pStyle w:val="ListParagraph"/>
              <w:numPr>
                <w:ilvl w:val="0"/>
                <w:numId w:val="20"/>
              </w:numPr>
              <w:rPr>
                <w:rFonts w:ascii="Open Sans" w:eastAsia="Symbol" w:hAnsi="Open Sans" w:cs="Open Sans"/>
                <w:sz w:val="22"/>
                <w:szCs w:val="22"/>
              </w:rPr>
            </w:pPr>
            <w:r w:rsidRPr="0086060E">
              <w:rPr>
                <w:rFonts w:ascii="Open Sans" w:eastAsia="Calibri" w:hAnsi="Open Sans" w:cs="Open Sans"/>
                <w:sz w:val="22"/>
                <w:szCs w:val="22"/>
              </w:rPr>
              <w:t>Ask students why they think people choose to live in tiny houses.</w:t>
            </w:r>
          </w:p>
        </w:tc>
      </w:tr>
      <w:tr w:rsidR="00B3350C" w:rsidRPr="0086060E" w14:paraId="14C1CDAA" w14:textId="77777777" w:rsidTr="2AE1B6D2">
        <w:trPr>
          <w:trHeight w:val="440"/>
        </w:trPr>
        <w:tc>
          <w:tcPr>
            <w:tcW w:w="2952" w:type="dxa"/>
            <w:shd w:val="clear" w:color="auto" w:fill="auto"/>
          </w:tcPr>
          <w:p w14:paraId="72711DBC" w14:textId="622EE681" w:rsidR="00B3350C" w:rsidRPr="0086060E" w:rsidRDefault="1924CFB1" w:rsidP="1924CFB1">
            <w:pPr>
              <w:spacing w:before="120" w:after="120"/>
              <w:jc w:val="center"/>
              <w:rPr>
                <w:rFonts w:ascii="Open Sans" w:hAnsi="Open Sans" w:cs="Open Sans"/>
                <w:b/>
                <w:bCs/>
                <w:sz w:val="22"/>
                <w:szCs w:val="22"/>
              </w:rPr>
            </w:pPr>
            <w:bookmarkStart w:id="3" w:name="_Hlk488339391"/>
            <w:r w:rsidRPr="0086060E">
              <w:rPr>
                <w:rFonts w:ascii="Open Sans" w:hAnsi="Open Sans" w:cs="Open Sans"/>
                <w:b/>
                <w:bCs/>
                <w:sz w:val="22"/>
                <w:szCs w:val="22"/>
              </w:rPr>
              <w:t>Direct Instruction *</w:t>
            </w:r>
          </w:p>
        </w:tc>
        <w:tc>
          <w:tcPr>
            <w:tcW w:w="7848" w:type="dxa"/>
            <w:shd w:val="clear" w:color="auto" w:fill="auto"/>
          </w:tcPr>
          <w:p w14:paraId="788EAE4E" w14:textId="7218EC13" w:rsidR="00CF2E7E" w:rsidRPr="0086060E" w:rsidRDefault="00CF2E7E" w:rsidP="00232DE4">
            <w:pPr>
              <w:spacing w:before="120" w:after="120"/>
              <w:rPr>
                <w:rFonts w:ascii="Open Sans" w:hAnsi="Open Sans" w:cs="Open Sans"/>
                <w:sz w:val="22"/>
                <w:szCs w:val="22"/>
              </w:rPr>
            </w:pPr>
          </w:p>
        </w:tc>
      </w:tr>
      <w:bookmarkEnd w:id="3"/>
      <w:tr w:rsidR="00B3350C" w:rsidRPr="0086060E" w14:paraId="07580D23" w14:textId="77777777" w:rsidTr="2AE1B6D2">
        <w:trPr>
          <w:trHeight w:val="27"/>
        </w:trPr>
        <w:tc>
          <w:tcPr>
            <w:tcW w:w="2952" w:type="dxa"/>
            <w:shd w:val="clear" w:color="auto" w:fill="auto"/>
          </w:tcPr>
          <w:p w14:paraId="78EDFD65" w14:textId="249361E5"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Guided Practice *</w:t>
            </w:r>
          </w:p>
        </w:tc>
        <w:tc>
          <w:tcPr>
            <w:tcW w:w="7848" w:type="dxa"/>
            <w:shd w:val="clear" w:color="auto" w:fill="auto"/>
          </w:tcPr>
          <w:p w14:paraId="0BDAF078" w14:textId="77777777" w:rsidR="00856710" w:rsidRPr="0086060E" w:rsidRDefault="00856710" w:rsidP="00856710">
            <w:pPr>
              <w:spacing w:line="53" w:lineRule="exact"/>
              <w:rPr>
                <w:rFonts w:ascii="Open Sans" w:hAnsi="Open Sans" w:cs="Open Sans"/>
                <w:sz w:val="22"/>
                <w:szCs w:val="22"/>
              </w:rPr>
            </w:pPr>
          </w:p>
          <w:p w14:paraId="6947F1B9" w14:textId="639F15D8" w:rsidR="00856710" w:rsidRPr="0086060E" w:rsidRDefault="00856710" w:rsidP="00856710">
            <w:pPr>
              <w:spacing w:line="218" w:lineRule="auto"/>
              <w:ind w:left="100" w:right="420"/>
              <w:rPr>
                <w:rFonts w:ascii="Open Sans" w:hAnsi="Open Sans" w:cs="Open Sans"/>
                <w:sz w:val="22"/>
                <w:szCs w:val="22"/>
              </w:rPr>
            </w:pPr>
            <w:r w:rsidRPr="0086060E">
              <w:rPr>
                <w:rFonts w:ascii="Open Sans" w:eastAsia="Calibri" w:hAnsi="Open Sans" w:cs="Open Sans"/>
                <w:sz w:val="22"/>
                <w:szCs w:val="22"/>
              </w:rPr>
              <w:t xml:space="preserve">Using the </w:t>
            </w:r>
            <w:r w:rsidR="005706E8" w:rsidRPr="0086060E">
              <w:rPr>
                <w:rFonts w:ascii="Open Sans" w:eastAsia="Calibri" w:hAnsi="Open Sans" w:cs="Open Sans"/>
                <w:sz w:val="22"/>
                <w:szCs w:val="22"/>
              </w:rPr>
              <w:t>Project Components Handout</w:t>
            </w:r>
            <w:r w:rsidRPr="0086060E">
              <w:rPr>
                <w:rFonts w:ascii="Open Sans" w:eastAsia="Calibri" w:hAnsi="Open Sans" w:cs="Open Sans"/>
                <w:b/>
                <w:bCs/>
                <w:sz w:val="22"/>
                <w:szCs w:val="22"/>
              </w:rPr>
              <w:t>,</w:t>
            </w:r>
            <w:r w:rsidRPr="0086060E">
              <w:rPr>
                <w:rFonts w:ascii="Open Sans" w:eastAsia="Calibri" w:hAnsi="Open Sans" w:cs="Open Sans"/>
                <w:sz w:val="22"/>
                <w:szCs w:val="22"/>
              </w:rPr>
              <w:t xml:space="preserve"> the teacher will go over the requirements of this project. The students will follow along and make notes on their hard copies.</w:t>
            </w:r>
          </w:p>
          <w:p w14:paraId="08114703" w14:textId="77777777" w:rsidR="00856710" w:rsidRPr="0086060E" w:rsidRDefault="00856710" w:rsidP="00856710">
            <w:pPr>
              <w:spacing w:line="65" w:lineRule="exact"/>
              <w:rPr>
                <w:rFonts w:ascii="Open Sans" w:hAnsi="Open Sans" w:cs="Open Sans"/>
                <w:sz w:val="22"/>
                <w:szCs w:val="22"/>
              </w:rPr>
            </w:pPr>
          </w:p>
          <w:p w14:paraId="19DDFAC9" w14:textId="77777777" w:rsidR="00856710" w:rsidRPr="0086060E" w:rsidRDefault="00856710" w:rsidP="001B7EC0">
            <w:pPr>
              <w:numPr>
                <w:ilvl w:val="0"/>
                <w:numId w:val="1"/>
              </w:numPr>
              <w:tabs>
                <w:tab w:val="left" w:pos="820"/>
              </w:tabs>
              <w:spacing w:line="213" w:lineRule="auto"/>
              <w:ind w:right="840"/>
              <w:rPr>
                <w:rFonts w:ascii="Open Sans" w:eastAsia="Symbol" w:hAnsi="Open Sans" w:cs="Open Sans"/>
                <w:sz w:val="22"/>
                <w:szCs w:val="22"/>
              </w:rPr>
            </w:pPr>
            <w:r w:rsidRPr="0086060E">
              <w:rPr>
                <w:rFonts w:ascii="Open Sans" w:eastAsia="Calibri" w:hAnsi="Open Sans" w:cs="Open Sans"/>
                <w:sz w:val="22"/>
                <w:szCs w:val="22"/>
              </w:rPr>
              <w:t>Ask students to think about how they would design and decorate a tiny house. They need complete research and planning sheets before they start.</w:t>
            </w:r>
          </w:p>
          <w:p w14:paraId="73EAA970" w14:textId="77777777" w:rsidR="00856710" w:rsidRPr="0086060E" w:rsidRDefault="00856710" w:rsidP="00856710">
            <w:pPr>
              <w:spacing w:line="66" w:lineRule="exact"/>
              <w:rPr>
                <w:rFonts w:ascii="Open Sans" w:eastAsia="Symbol" w:hAnsi="Open Sans" w:cs="Open Sans"/>
                <w:sz w:val="22"/>
                <w:szCs w:val="22"/>
              </w:rPr>
            </w:pPr>
          </w:p>
          <w:p w14:paraId="5D1EF2DE" w14:textId="7A825BE5" w:rsidR="00CF2E7E" w:rsidRPr="0086060E" w:rsidRDefault="00856710" w:rsidP="001B7EC0">
            <w:pPr>
              <w:numPr>
                <w:ilvl w:val="0"/>
                <w:numId w:val="1"/>
              </w:numPr>
              <w:tabs>
                <w:tab w:val="left" w:pos="820"/>
              </w:tabs>
              <w:spacing w:line="214" w:lineRule="auto"/>
              <w:ind w:right="600"/>
              <w:rPr>
                <w:rFonts w:ascii="Open Sans" w:eastAsia="Symbol" w:hAnsi="Open Sans" w:cs="Open Sans"/>
                <w:sz w:val="22"/>
                <w:szCs w:val="22"/>
              </w:rPr>
            </w:pPr>
            <w:r w:rsidRPr="0086060E">
              <w:rPr>
                <w:rFonts w:ascii="Open Sans" w:eastAsia="Calibri" w:hAnsi="Open Sans" w:cs="Open Sans"/>
                <w:sz w:val="22"/>
                <w:szCs w:val="22"/>
              </w:rPr>
              <w:t xml:space="preserve">Show samples and give some ideas to students during the brainstorming session before they start the project. Students will complete notes, Tiny Houses </w:t>
            </w:r>
            <w:r w:rsidR="00DE19E8" w:rsidRPr="0086060E">
              <w:rPr>
                <w:rFonts w:ascii="Open Sans" w:eastAsia="Calibri" w:hAnsi="Open Sans" w:cs="Open Sans"/>
                <w:sz w:val="22"/>
                <w:szCs w:val="22"/>
              </w:rPr>
              <w:t>Project,</w:t>
            </w:r>
            <w:r w:rsidRPr="0086060E">
              <w:rPr>
                <w:rFonts w:ascii="Open Sans" w:eastAsia="Calibri" w:hAnsi="Open Sans" w:cs="Open Sans"/>
                <w:sz w:val="22"/>
                <w:szCs w:val="22"/>
              </w:rPr>
              <w:t xml:space="preserve"> and planning handouts.</w:t>
            </w:r>
          </w:p>
        </w:tc>
      </w:tr>
      <w:tr w:rsidR="00B3350C" w:rsidRPr="0086060E" w14:paraId="2BB1B0A1" w14:textId="77777777" w:rsidTr="2AE1B6D2">
        <w:trPr>
          <w:trHeight w:val="395"/>
        </w:trPr>
        <w:tc>
          <w:tcPr>
            <w:tcW w:w="2952" w:type="dxa"/>
            <w:shd w:val="clear" w:color="auto" w:fill="auto"/>
          </w:tcPr>
          <w:p w14:paraId="1388253E" w14:textId="6EA2F42B"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Independent Practice/Laboratory Experience/Differentiated Activities *</w:t>
            </w:r>
          </w:p>
        </w:tc>
        <w:tc>
          <w:tcPr>
            <w:tcW w:w="7848" w:type="dxa"/>
            <w:shd w:val="clear" w:color="auto" w:fill="auto"/>
          </w:tcPr>
          <w:p w14:paraId="3C27532B" w14:textId="4C9305E1" w:rsidR="00856710" w:rsidRPr="0086060E" w:rsidRDefault="00856710" w:rsidP="00856710">
            <w:pPr>
              <w:ind w:left="100"/>
              <w:rPr>
                <w:rFonts w:ascii="Open Sans" w:hAnsi="Open Sans" w:cs="Open Sans"/>
                <w:sz w:val="22"/>
                <w:szCs w:val="22"/>
              </w:rPr>
            </w:pPr>
            <w:r w:rsidRPr="0086060E">
              <w:rPr>
                <w:rFonts w:ascii="Open Sans" w:eastAsia="Calibri" w:hAnsi="Open Sans" w:cs="Open Sans"/>
                <w:b/>
                <w:bCs/>
                <w:sz w:val="22"/>
                <w:szCs w:val="22"/>
              </w:rPr>
              <w:t>Independent Practice</w:t>
            </w:r>
          </w:p>
          <w:p w14:paraId="4BAE5B28" w14:textId="77777777" w:rsidR="00856710" w:rsidRPr="0086060E" w:rsidRDefault="00856710" w:rsidP="00D55680">
            <w:pPr>
              <w:pStyle w:val="ListParagraph"/>
              <w:numPr>
                <w:ilvl w:val="0"/>
                <w:numId w:val="19"/>
              </w:numPr>
              <w:rPr>
                <w:rFonts w:ascii="Open Sans" w:eastAsia="Symbol" w:hAnsi="Open Sans" w:cs="Open Sans"/>
                <w:sz w:val="22"/>
                <w:szCs w:val="22"/>
              </w:rPr>
            </w:pPr>
            <w:r w:rsidRPr="0086060E">
              <w:rPr>
                <w:rFonts w:ascii="Open Sans" w:eastAsia="Calibri" w:hAnsi="Open Sans" w:cs="Open Sans"/>
                <w:sz w:val="22"/>
                <w:szCs w:val="22"/>
              </w:rPr>
              <w:t>Students will work at their own paces to complete this activity.</w:t>
            </w:r>
          </w:p>
          <w:p w14:paraId="321EED53" w14:textId="18B10C15" w:rsidR="00063623" w:rsidRPr="0086060E" w:rsidRDefault="00856710" w:rsidP="00D55680">
            <w:pPr>
              <w:pStyle w:val="ListParagraph"/>
              <w:numPr>
                <w:ilvl w:val="0"/>
                <w:numId w:val="19"/>
              </w:numPr>
              <w:rPr>
                <w:rFonts w:ascii="Open Sans" w:eastAsia="Symbol" w:hAnsi="Open Sans" w:cs="Open Sans"/>
                <w:sz w:val="22"/>
                <w:szCs w:val="22"/>
              </w:rPr>
            </w:pPr>
            <w:r w:rsidRPr="0086060E">
              <w:rPr>
                <w:rFonts w:ascii="Open Sans" w:eastAsia="Calibri" w:hAnsi="Open Sans" w:cs="Open Sans"/>
                <w:sz w:val="22"/>
                <w:szCs w:val="22"/>
              </w:rPr>
              <w:t xml:space="preserve">All work is to be done in </w:t>
            </w:r>
            <w:r w:rsidR="00DE19E8" w:rsidRPr="0086060E">
              <w:rPr>
                <w:rFonts w:ascii="Open Sans" w:eastAsia="Calibri" w:hAnsi="Open Sans" w:cs="Open Sans"/>
                <w:sz w:val="22"/>
                <w:szCs w:val="22"/>
              </w:rPr>
              <w:t>class,</w:t>
            </w:r>
            <w:r w:rsidRPr="0086060E">
              <w:rPr>
                <w:rFonts w:ascii="Open Sans" w:eastAsia="Calibri" w:hAnsi="Open Sans" w:cs="Open Sans"/>
                <w:sz w:val="22"/>
                <w:szCs w:val="22"/>
              </w:rPr>
              <w:t xml:space="preserve"> so the teacher can check for understanding.</w:t>
            </w:r>
          </w:p>
          <w:p w14:paraId="69097A9C" w14:textId="3757FD56" w:rsidR="00CF2E7E" w:rsidRPr="0086060E" w:rsidRDefault="00856710" w:rsidP="00D55680">
            <w:pPr>
              <w:pStyle w:val="ListParagraph"/>
              <w:numPr>
                <w:ilvl w:val="0"/>
                <w:numId w:val="19"/>
              </w:numPr>
              <w:rPr>
                <w:rFonts w:ascii="Open Sans" w:eastAsia="Symbol" w:hAnsi="Open Sans" w:cs="Open Sans"/>
                <w:sz w:val="22"/>
                <w:szCs w:val="22"/>
              </w:rPr>
            </w:pPr>
            <w:r w:rsidRPr="0086060E">
              <w:rPr>
                <w:rFonts w:ascii="Open Sans" w:eastAsia="Calibri" w:hAnsi="Open Sans" w:cs="Open Sans"/>
                <w:sz w:val="22"/>
                <w:szCs w:val="22"/>
              </w:rPr>
              <w:lastRenderedPageBreak/>
              <w:t xml:space="preserve">Students are strongly encouraged to take ownership of this activity and to establish a workable pace </w:t>
            </w:r>
            <w:r w:rsidR="00DE19E8" w:rsidRPr="0086060E">
              <w:rPr>
                <w:rFonts w:ascii="Open Sans" w:eastAsia="Calibri" w:hAnsi="Open Sans" w:cs="Open Sans"/>
                <w:sz w:val="22"/>
                <w:szCs w:val="22"/>
              </w:rPr>
              <w:t>to</w:t>
            </w:r>
            <w:r w:rsidRPr="0086060E">
              <w:rPr>
                <w:rFonts w:ascii="Open Sans" w:eastAsia="Calibri" w:hAnsi="Open Sans" w:cs="Open Sans"/>
                <w:sz w:val="22"/>
                <w:szCs w:val="22"/>
              </w:rPr>
              <w:t xml:space="preserve"> complete it on time.</w:t>
            </w:r>
          </w:p>
        </w:tc>
      </w:tr>
      <w:tr w:rsidR="00B3350C" w:rsidRPr="0086060E" w14:paraId="50863A81" w14:textId="77777777" w:rsidTr="2AE1B6D2">
        <w:tc>
          <w:tcPr>
            <w:tcW w:w="2952" w:type="dxa"/>
            <w:shd w:val="clear" w:color="auto" w:fill="auto"/>
          </w:tcPr>
          <w:p w14:paraId="3E48F608" w14:textId="5EE824C9"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lastRenderedPageBreak/>
              <w:t>Lesson Closure</w:t>
            </w:r>
          </w:p>
        </w:tc>
        <w:tc>
          <w:tcPr>
            <w:tcW w:w="7848" w:type="dxa"/>
            <w:shd w:val="clear" w:color="auto" w:fill="auto"/>
          </w:tcPr>
          <w:p w14:paraId="6C08EA00" w14:textId="77777777" w:rsidR="00856710" w:rsidRPr="0086060E" w:rsidRDefault="00856710" w:rsidP="00856710">
            <w:pPr>
              <w:rPr>
                <w:rFonts w:ascii="Open Sans" w:hAnsi="Open Sans" w:cs="Open Sans"/>
                <w:sz w:val="22"/>
                <w:szCs w:val="22"/>
              </w:rPr>
            </w:pPr>
            <w:r w:rsidRPr="0086060E">
              <w:rPr>
                <w:rFonts w:ascii="Open Sans" w:eastAsia="Calibri" w:hAnsi="Open Sans" w:cs="Open Sans"/>
                <w:b/>
                <w:bCs/>
                <w:sz w:val="22"/>
                <w:szCs w:val="22"/>
              </w:rPr>
              <w:t>Review</w:t>
            </w:r>
          </w:p>
          <w:p w14:paraId="266C40A4" w14:textId="77777777" w:rsidR="00063623" w:rsidRPr="0086060E" w:rsidRDefault="00856710" w:rsidP="00D55680">
            <w:pPr>
              <w:pStyle w:val="ListParagraph"/>
              <w:numPr>
                <w:ilvl w:val="0"/>
                <w:numId w:val="18"/>
              </w:numPr>
              <w:rPr>
                <w:rFonts w:ascii="Open Sans" w:eastAsia="Symbol" w:hAnsi="Open Sans" w:cs="Open Sans"/>
                <w:sz w:val="22"/>
                <w:szCs w:val="22"/>
              </w:rPr>
            </w:pPr>
            <w:r w:rsidRPr="0086060E">
              <w:rPr>
                <w:rFonts w:ascii="Open Sans" w:eastAsia="Calibri" w:hAnsi="Open Sans" w:cs="Open Sans"/>
                <w:sz w:val="22"/>
                <w:szCs w:val="22"/>
              </w:rPr>
              <w:t>What are some benefits of living in a Tiny House?</w:t>
            </w:r>
          </w:p>
          <w:p w14:paraId="101353E5" w14:textId="165DC571" w:rsidR="00B3350C" w:rsidRPr="0086060E" w:rsidRDefault="00856710" w:rsidP="00D55680">
            <w:pPr>
              <w:pStyle w:val="ListParagraph"/>
              <w:numPr>
                <w:ilvl w:val="0"/>
                <w:numId w:val="18"/>
              </w:numPr>
              <w:rPr>
                <w:rFonts w:ascii="Open Sans" w:eastAsia="Symbol" w:hAnsi="Open Sans" w:cs="Open Sans"/>
                <w:sz w:val="22"/>
                <w:szCs w:val="22"/>
              </w:rPr>
            </w:pPr>
            <w:r w:rsidRPr="0086060E">
              <w:rPr>
                <w:rFonts w:ascii="Open Sans" w:eastAsia="Calibri" w:hAnsi="Open Sans" w:cs="Open Sans"/>
                <w:sz w:val="22"/>
                <w:szCs w:val="22"/>
              </w:rPr>
              <w:t>What are some things that designers must do before designing a home?</w:t>
            </w:r>
          </w:p>
        </w:tc>
      </w:tr>
      <w:tr w:rsidR="00B3350C" w:rsidRPr="0086060E" w14:paraId="09F5B5CB" w14:textId="77777777" w:rsidTr="2AE1B6D2">
        <w:trPr>
          <w:trHeight w:val="135"/>
        </w:trPr>
        <w:tc>
          <w:tcPr>
            <w:tcW w:w="2952" w:type="dxa"/>
            <w:shd w:val="clear" w:color="auto" w:fill="auto"/>
          </w:tcPr>
          <w:p w14:paraId="5374FB7C" w14:textId="726A1295" w:rsidR="0080201D"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Summative/End of Lesson Assessment *</w:t>
            </w:r>
          </w:p>
          <w:p w14:paraId="6CEEAD70" w14:textId="12A5B6A4" w:rsidR="00B3350C" w:rsidRPr="0086060E" w:rsidRDefault="0080201D" w:rsidP="0080201D">
            <w:pPr>
              <w:tabs>
                <w:tab w:val="left" w:pos="2820"/>
              </w:tabs>
              <w:rPr>
                <w:rFonts w:ascii="Open Sans" w:hAnsi="Open Sans" w:cs="Open Sans"/>
                <w:sz w:val="22"/>
                <w:szCs w:val="22"/>
              </w:rPr>
            </w:pPr>
            <w:r w:rsidRPr="0086060E">
              <w:rPr>
                <w:rFonts w:ascii="Open Sans" w:hAnsi="Open Sans" w:cs="Open Sans"/>
                <w:sz w:val="22"/>
                <w:szCs w:val="22"/>
              </w:rPr>
              <w:tab/>
            </w:r>
          </w:p>
        </w:tc>
        <w:tc>
          <w:tcPr>
            <w:tcW w:w="7848" w:type="dxa"/>
            <w:shd w:val="clear" w:color="auto" w:fill="auto"/>
          </w:tcPr>
          <w:p w14:paraId="0A47EF06" w14:textId="77777777" w:rsidR="00856710" w:rsidRPr="0086060E" w:rsidRDefault="00856710" w:rsidP="00D55680">
            <w:pPr>
              <w:rPr>
                <w:rFonts w:ascii="Open Sans" w:hAnsi="Open Sans" w:cs="Open Sans"/>
                <w:b/>
                <w:sz w:val="22"/>
                <w:szCs w:val="22"/>
              </w:rPr>
            </w:pPr>
            <w:r w:rsidRPr="0086060E">
              <w:rPr>
                <w:rFonts w:ascii="Open Sans" w:eastAsia="Calibri" w:hAnsi="Open Sans" w:cs="Open Sans"/>
                <w:b/>
                <w:sz w:val="22"/>
                <w:szCs w:val="22"/>
              </w:rPr>
              <w:t>Informal Assessment</w:t>
            </w:r>
          </w:p>
          <w:p w14:paraId="04A97ECB" w14:textId="77777777" w:rsidR="00856710" w:rsidRPr="0086060E" w:rsidRDefault="00856710" w:rsidP="00D55680">
            <w:pPr>
              <w:pStyle w:val="ListParagraph"/>
              <w:numPr>
                <w:ilvl w:val="0"/>
                <w:numId w:val="17"/>
              </w:numPr>
              <w:rPr>
                <w:rFonts w:ascii="Open Sans" w:eastAsia="Symbol" w:hAnsi="Open Sans" w:cs="Open Sans"/>
                <w:sz w:val="22"/>
                <w:szCs w:val="22"/>
              </w:rPr>
            </w:pPr>
            <w:r w:rsidRPr="0086060E">
              <w:rPr>
                <w:rFonts w:ascii="Open Sans" w:eastAsia="Calibri" w:hAnsi="Open Sans" w:cs="Open Sans"/>
                <w:sz w:val="22"/>
                <w:szCs w:val="22"/>
              </w:rPr>
              <w:t>Instructor will observe students during Independent Practice.</w:t>
            </w:r>
          </w:p>
          <w:p w14:paraId="7571DB67" w14:textId="77777777" w:rsidR="00856710" w:rsidRPr="0086060E" w:rsidRDefault="00856710" w:rsidP="00D55680">
            <w:pPr>
              <w:pStyle w:val="ListParagraph"/>
              <w:numPr>
                <w:ilvl w:val="0"/>
                <w:numId w:val="17"/>
              </w:numPr>
              <w:rPr>
                <w:rFonts w:ascii="Open Sans" w:eastAsia="Symbol" w:hAnsi="Open Sans" w:cs="Open Sans"/>
                <w:sz w:val="22"/>
                <w:szCs w:val="22"/>
              </w:rPr>
            </w:pPr>
            <w:r w:rsidRPr="0086060E">
              <w:rPr>
                <w:rFonts w:ascii="Open Sans" w:eastAsia="Calibri" w:hAnsi="Open Sans" w:cs="Open Sans"/>
                <w:sz w:val="22"/>
                <w:szCs w:val="22"/>
              </w:rPr>
              <w:t>Instructor will assist students as needed.</w:t>
            </w:r>
          </w:p>
          <w:p w14:paraId="2BFAFE52" w14:textId="77777777" w:rsidR="00856710" w:rsidRPr="0086060E" w:rsidRDefault="00856710" w:rsidP="00D55680">
            <w:pPr>
              <w:rPr>
                <w:rFonts w:ascii="Open Sans" w:hAnsi="Open Sans" w:cs="Open Sans"/>
                <w:sz w:val="22"/>
                <w:szCs w:val="22"/>
              </w:rPr>
            </w:pPr>
          </w:p>
          <w:p w14:paraId="56FB6C06" w14:textId="77777777" w:rsidR="00856710" w:rsidRPr="0086060E" w:rsidRDefault="00856710" w:rsidP="00D55680">
            <w:pPr>
              <w:rPr>
                <w:rFonts w:ascii="Open Sans" w:hAnsi="Open Sans" w:cs="Open Sans"/>
                <w:b/>
                <w:sz w:val="22"/>
                <w:szCs w:val="22"/>
              </w:rPr>
            </w:pPr>
            <w:r w:rsidRPr="0086060E">
              <w:rPr>
                <w:rFonts w:ascii="Open Sans" w:eastAsia="Calibri" w:hAnsi="Open Sans" w:cs="Open Sans"/>
                <w:b/>
                <w:sz w:val="22"/>
                <w:szCs w:val="22"/>
              </w:rPr>
              <w:t>Formal Assessment</w:t>
            </w:r>
          </w:p>
          <w:p w14:paraId="4CB6555D" w14:textId="1D3667F9" w:rsidR="00CF2E7E" w:rsidRPr="0086060E" w:rsidRDefault="00856710" w:rsidP="00D55680">
            <w:pPr>
              <w:pStyle w:val="ListParagraph"/>
              <w:numPr>
                <w:ilvl w:val="0"/>
                <w:numId w:val="16"/>
              </w:numPr>
              <w:rPr>
                <w:rFonts w:ascii="Open Sans" w:eastAsia="Symbol" w:hAnsi="Open Sans" w:cs="Open Sans"/>
                <w:sz w:val="22"/>
                <w:szCs w:val="22"/>
              </w:rPr>
            </w:pPr>
            <w:r w:rsidRPr="0086060E">
              <w:rPr>
                <w:rFonts w:ascii="Open Sans" w:eastAsia="Calibri" w:hAnsi="Open Sans" w:cs="Open Sans"/>
                <w:sz w:val="22"/>
                <w:szCs w:val="22"/>
              </w:rPr>
              <w:t>Use the Tiny Houses: Living Large in Small Places rubric to evaluate.</w:t>
            </w:r>
          </w:p>
        </w:tc>
      </w:tr>
      <w:tr w:rsidR="00B3350C" w:rsidRPr="0086060E" w14:paraId="02913EF1" w14:textId="77777777" w:rsidTr="2AE1B6D2">
        <w:trPr>
          <w:trHeight w:val="135"/>
        </w:trPr>
        <w:tc>
          <w:tcPr>
            <w:tcW w:w="2952" w:type="dxa"/>
            <w:shd w:val="clear" w:color="auto" w:fill="auto"/>
          </w:tcPr>
          <w:p w14:paraId="44A5C3C7" w14:textId="33B3043E" w:rsidR="00B3350C" w:rsidRPr="0086060E" w:rsidRDefault="2AE1B6D2" w:rsidP="2AE1B6D2">
            <w:pPr>
              <w:spacing w:before="120" w:after="120"/>
              <w:jc w:val="center"/>
              <w:rPr>
                <w:rFonts w:ascii="Open Sans" w:hAnsi="Open Sans" w:cs="Open Sans"/>
                <w:b/>
                <w:bCs/>
                <w:sz w:val="22"/>
                <w:szCs w:val="22"/>
              </w:rPr>
            </w:pPr>
            <w:r w:rsidRPr="0086060E">
              <w:rPr>
                <w:rFonts w:ascii="Open Sans" w:hAnsi="Open Sans" w:cs="Open Sans"/>
                <w:b/>
                <w:bCs/>
                <w:sz w:val="22"/>
                <w:szCs w:val="22"/>
              </w:rPr>
              <w:t>References/Resources/</w:t>
            </w:r>
          </w:p>
          <w:p w14:paraId="324BDA87" w14:textId="417558E1" w:rsidR="00B3350C" w:rsidRPr="0086060E" w:rsidRDefault="2AE1B6D2" w:rsidP="2AE1B6D2">
            <w:pPr>
              <w:spacing w:before="120" w:after="120"/>
              <w:jc w:val="center"/>
              <w:rPr>
                <w:rFonts w:ascii="Open Sans" w:hAnsi="Open Sans" w:cs="Open Sans"/>
                <w:b/>
                <w:bCs/>
                <w:sz w:val="22"/>
                <w:szCs w:val="22"/>
              </w:rPr>
            </w:pPr>
            <w:r w:rsidRPr="0086060E">
              <w:rPr>
                <w:rFonts w:ascii="Open Sans" w:hAnsi="Open Sans" w:cs="Open Sans"/>
                <w:b/>
                <w:bCs/>
                <w:sz w:val="22"/>
                <w:szCs w:val="22"/>
              </w:rPr>
              <w:t>Teacher Preparation</w:t>
            </w:r>
          </w:p>
        </w:tc>
        <w:tc>
          <w:tcPr>
            <w:tcW w:w="7848" w:type="dxa"/>
            <w:shd w:val="clear" w:color="auto" w:fill="auto"/>
          </w:tcPr>
          <w:p w14:paraId="3D9C75F7" w14:textId="77777777" w:rsidR="00232DE4" w:rsidRPr="0086060E" w:rsidRDefault="00232DE4" w:rsidP="00232DE4">
            <w:pPr>
              <w:rPr>
                <w:rFonts w:ascii="Open Sans" w:hAnsi="Open Sans" w:cs="Open Sans"/>
                <w:sz w:val="22"/>
                <w:szCs w:val="22"/>
              </w:rPr>
            </w:pPr>
            <w:r w:rsidRPr="0086060E">
              <w:rPr>
                <w:rFonts w:ascii="Open Sans" w:eastAsia="Calibri" w:hAnsi="Open Sans" w:cs="Open Sans"/>
                <w:b/>
                <w:bCs/>
                <w:sz w:val="22"/>
                <w:szCs w:val="22"/>
              </w:rPr>
              <w:t>Preparation</w:t>
            </w:r>
          </w:p>
          <w:p w14:paraId="3666501C" w14:textId="77777777" w:rsidR="00232DE4" w:rsidRPr="0086060E" w:rsidRDefault="00232DE4" w:rsidP="00D55680">
            <w:pPr>
              <w:pStyle w:val="ListParagraph"/>
              <w:numPr>
                <w:ilvl w:val="0"/>
                <w:numId w:val="15"/>
              </w:numPr>
              <w:rPr>
                <w:rFonts w:ascii="Open Sans" w:eastAsia="Symbol" w:hAnsi="Open Sans" w:cs="Open Sans"/>
                <w:sz w:val="22"/>
                <w:szCs w:val="22"/>
              </w:rPr>
            </w:pPr>
            <w:r w:rsidRPr="0086060E">
              <w:rPr>
                <w:rFonts w:ascii="Open Sans" w:eastAsia="Calibri" w:hAnsi="Open Sans" w:cs="Open Sans"/>
                <w:sz w:val="22"/>
                <w:szCs w:val="22"/>
              </w:rPr>
              <w:t>Secure the computer lab if you do not have immediate access to one in your classroom.</w:t>
            </w:r>
          </w:p>
          <w:p w14:paraId="0E1C11AD" w14:textId="77777777" w:rsidR="00232DE4" w:rsidRPr="0086060E" w:rsidRDefault="00232DE4" w:rsidP="00D55680">
            <w:pPr>
              <w:pStyle w:val="ListParagraph"/>
              <w:numPr>
                <w:ilvl w:val="0"/>
                <w:numId w:val="15"/>
              </w:numPr>
              <w:rPr>
                <w:rFonts w:ascii="Open Sans" w:eastAsia="Symbol" w:hAnsi="Open Sans" w:cs="Open Sans"/>
                <w:sz w:val="22"/>
                <w:szCs w:val="22"/>
              </w:rPr>
            </w:pPr>
            <w:r w:rsidRPr="0086060E">
              <w:rPr>
                <w:rFonts w:ascii="Open Sans" w:eastAsia="Calibri" w:hAnsi="Open Sans" w:cs="Open Sans"/>
                <w:sz w:val="22"/>
                <w:szCs w:val="22"/>
              </w:rPr>
              <w:t>Copy the handout sheets and rubric for the students.</w:t>
            </w:r>
          </w:p>
          <w:p w14:paraId="230B4636" w14:textId="34F02F44" w:rsidR="00B3350C" w:rsidRPr="0086060E" w:rsidRDefault="00232DE4" w:rsidP="00D55680">
            <w:pPr>
              <w:pStyle w:val="ListParagraph"/>
              <w:numPr>
                <w:ilvl w:val="0"/>
                <w:numId w:val="15"/>
              </w:numPr>
              <w:rPr>
                <w:rFonts w:ascii="Open Sans" w:eastAsia="Symbol" w:hAnsi="Open Sans" w:cs="Open Sans"/>
                <w:sz w:val="22"/>
                <w:szCs w:val="22"/>
              </w:rPr>
            </w:pPr>
            <w:r w:rsidRPr="0086060E">
              <w:rPr>
                <w:rFonts w:ascii="Open Sans" w:eastAsia="Calibri" w:hAnsi="Open Sans" w:cs="Open Sans"/>
                <w:sz w:val="22"/>
                <w:szCs w:val="22"/>
              </w:rPr>
              <w:t>Have materials ready prior to the start of the lesson.</w:t>
            </w:r>
          </w:p>
        </w:tc>
      </w:tr>
      <w:tr w:rsidR="00B3350C" w:rsidRPr="0086060E" w14:paraId="3B5D5C31" w14:textId="77777777" w:rsidTr="2AE1B6D2">
        <w:trPr>
          <w:trHeight w:val="135"/>
        </w:trPr>
        <w:tc>
          <w:tcPr>
            <w:tcW w:w="10800" w:type="dxa"/>
            <w:gridSpan w:val="2"/>
            <w:shd w:val="clear" w:color="auto" w:fill="D9D9D9" w:themeFill="background1" w:themeFillShade="D9"/>
          </w:tcPr>
          <w:p w14:paraId="1928554E" w14:textId="7777777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Additional Required Components</w:t>
            </w:r>
          </w:p>
        </w:tc>
      </w:tr>
      <w:tr w:rsidR="00B3350C" w:rsidRPr="0086060E" w14:paraId="17A4CF5D" w14:textId="77777777" w:rsidTr="2AE1B6D2">
        <w:trPr>
          <w:trHeight w:val="485"/>
        </w:trPr>
        <w:tc>
          <w:tcPr>
            <w:tcW w:w="2952" w:type="dxa"/>
            <w:shd w:val="clear" w:color="auto" w:fill="auto"/>
          </w:tcPr>
          <w:p w14:paraId="07A69FE4" w14:textId="4678019B"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English Language Proficiency Standards (ELPS) Strategies</w:t>
            </w:r>
          </w:p>
        </w:tc>
        <w:tc>
          <w:tcPr>
            <w:tcW w:w="7848" w:type="dxa"/>
            <w:shd w:val="clear" w:color="auto" w:fill="auto"/>
          </w:tcPr>
          <w:p w14:paraId="2F09DE13" w14:textId="77777777" w:rsidR="00063623" w:rsidRPr="0086060E" w:rsidRDefault="00063623" w:rsidP="00063623">
            <w:pPr>
              <w:rPr>
                <w:rFonts w:ascii="Open Sans" w:hAnsi="Open Sans" w:cs="Open Sans"/>
                <w:sz w:val="22"/>
                <w:szCs w:val="22"/>
              </w:rPr>
            </w:pPr>
            <w:r w:rsidRPr="0086060E">
              <w:rPr>
                <w:rFonts w:ascii="Open Sans" w:eastAsia="Calibri" w:hAnsi="Open Sans" w:cs="Open Sans"/>
                <w:b/>
                <w:bCs/>
                <w:sz w:val="22"/>
                <w:szCs w:val="22"/>
              </w:rPr>
              <w:t>English Language Arts and Reading</w:t>
            </w:r>
          </w:p>
          <w:p w14:paraId="289954EC" w14:textId="77777777" w:rsidR="00063623" w:rsidRPr="0086060E" w:rsidRDefault="00063623" w:rsidP="00D70DAB">
            <w:pPr>
              <w:tabs>
                <w:tab w:val="left" w:pos="720"/>
              </w:tabs>
              <w:rPr>
                <w:rFonts w:ascii="Open Sans" w:eastAsia="Symbol" w:hAnsi="Open Sans" w:cs="Open Sans"/>
                <w:sz w:val="22"/>
                <w:szCs w:val="22"/>
              </w:rPr>
            </w:pPr>
            <w:r w:rsidRPr="0086060E">
              <w:rPr>
                <w:rFonts w:ascii="Open Sans" w:eastAsia="Calibri" w:hAnsi="Open Sans" w:cs="Open Sans"/>
                <w:b/>
                <w:bCs/>
                <w:sz w:val="22"/>
                <w:szCs w:val="22"/>
              </w:rPr>
              <w:t>110.31 (c) Knowledge and skills.</w:t>
            </w:r>
          </w:p>
          <w:p w14:paraId="1D5BA94B" w14:textId="77777777" w:rsidR="00063623" w:rsidRPr="0086060E" w:rsidRDefault="00063623" w:rsidP="00063623">
            <w:pPr>
              <w:spacing w:line="52" w:lineRule="exact"/>
              <w:rPr>
                <w:rFonts w:ascii="Open Sans" w:hAnsi="Open Sans" w:cs="Open Sans"/>
                <w:sz w:val="22"/>
                <w:szCs w:val="22"/>
              </w:rPr>
            </w:pPr>
          </w:p>
          <w:p w14:paraId="6D0CCC17" w14:textId="24F0FD6F" w:rsidR="00D70DAB" w:rsidRPr="0086060E" w:rsidRDefault="00063623" w:rsidP="00D70DAB">
            <w:pPr>
              <w:tabs>
                <w:tab w:val="left" w:pos="1440"/>
              </w:tabs>
              <w:spacing w:line="223" w:lineRule="auto"/>
              <w:ind w:left="720" w:right="200"/>
              <w:rPr>
                <w:rFonts w:ascii="Open Sans" w:eastAsia="Calibri" w:hAnsi="Open Sans" w:cs="Open Sans"/>
                <w:sz w:val="22"/>
                <w:szCs w:val="22"/>
              </w:rPr>
            </w:pPr>
            <w:r w:rsidRPr="0086060E">
              <w:rPr>
                <w:rFonts w:ascii="Open Sans" w:eastAsia="Calibri" w:hAnsi="Open Sans" w:cs="Open Sans"/>
                <w:sz w:val="22"/>
                <w:szCs w:val="22"/>
              </w:rPr>
              <w:t>(21) Research/Gathering Sources. Students determine, locate, and explore the full range of relevant sources addressing a research question and systematically record the information they gather. The student is expected to:</w:t>
            </w:r>
          </w:p>
          <w:p w14:paraId="52E66CF8" w14:textId="77777777" w:rsidR="00063623" w:rsidRPr="0086060E" w:rsidRDefault="00063623" w:rsidP="00063623">
            <w:pPr>
              <w:spacing w:line="54" w:lineRule="exact"/>
              <w:rPr>
                <w:rFonts w:ascii="Open Sans" w:eastAsia="Courier New" w:hAnsi="Open Sans" w:cs="Open Sans"/>
                <w:sz w:val="22"/>
                <w:szCs w:val="22"/>
              </w:rPr>
            </w:pPr>
          </w:p>
          <w:p w14:paraId="334350AD" w14:textId="4ED1E8F7" w:rsidR="00063623" w:rsidRPr="0086060E" w:rsidRDefault="00D70DAB" w:rsidP="00591EB5">
            <w:pPr>
              <w:tabs>
                <w:tab w:val="left" w:pos="2489"/>
              </w:tabs>
              <w:spacing w:line="218" w:lineRule="auto"/>
              <w:ind w:left="1440" w:right="460"/>
              <w:rPr>
                <w:rFonts w:ascii="Open Sans" w:eastAsia="Calibri" w:hAnsi="Open Sans" w:cs="Open Sans"/>
                <w:sz w:val="22"/>
                <w:szCs w:val="22"/>
              </w:rPr>
            </w:pPr>
            <w:r w:rsidRPr="0086060E">
              <w:rPr>
                <w:rFonts w:ascii="Open Sans" w:eastAsia="Calibri" w:hAnsi="Open Sans" w:cs="Open Sans"/>
                <w:sz w:val="22"/>
                <w:szCs w:val="22"/>
              </w:rPr>
              <w:t>(B)</w:t>
            </w:r>
            <w:r w:rsidR="00063623" w:rsidRPr="0086060E">
              <w:rPr>
                <w:rFonts w:ascii="Open Sans" w:eastAsia="Calibri" w:hAnsi="Open Sans" w:cs="Open Sans"/>
                <w:sz w:val="22"/>
                <w:szCs w:val="22"/>
              </w:rPr>
              <w:t>Organize information gathered from multiple sources to create a variety of graphics and forms.</w:t>
            </w:r>
          </w:p>
          <w:p w14:paraId="387ACB00" w14:textId="77777777" w:rsidR="00063623" w:rsidRPr="0086060E" w:rsidRDefault="00063623" w:rsidP="00D70DAB">
            <w:pPr>
              <w:tabs>
                <w:tab w:val="left" w:pos="1440"/>
              </w:tabs>
              <w:spacing w:line="215" w:lineRule="auto"/>
              <w:ind w:left="720" w:right="100"/>
              <w:rPr>
                <w:rFonts w:ascii="Open Sans" w:eastAsia="Courier New" w:hAnsi="Open Sans" w:cs="Open Sans"/>
                <w:sz w:val="22"/>
                <w:szCs w:val="22"/>
              </w:rPr>
            </w:pPr>
            <w:r w:rsidRPr="0086060E">
              <w:rPr>
                <w:rFonts w:ascii="Open Sans" w:eastAsia="Calibri" w:hAnsi="Open Sans" w:cs="Open Sans"/>
                <w:sz w:val="22"/>
                <w:szCs w:val="22"/>
              </w:rPr>
              <w:t>(22) Research/Synthesizing Information. Students clarify research questions and evaluate and synthesize collected information. Students are expected to:</w:t>
            </w:r>
          </w:p>
          <w:p w14:paraId="59CA83C8" w14:textId="77777777" w:rsidR="00063623" w:rsidRPr="0086060E" w:rsidRDefault="00063623" w:rsidP="00063623">
            <w:pPr>
              <w:spacing w:line="53" w:lineRule="exact"/>
              <w:rPr>
                <w:rFonts w:ascii="Open Sans" w:eastAsia="Courier New" w:hAnsi="Open Sans" w:cs="Open Sans"/>
                <w:sz w:val="22"/>
                <w:szCs w:val="22"/>
              </w:rPr>
            </w:pPr>
          </w:p>
          <w:p w14:paraId="18DC0D69" w14:textId="2738E8B7" w:rsidR="00063623" w:rsidRPr="0086060E" w:rsidRDefault="00D70DAB" w:rsidP="00D70DAB">
            <w:pPr>
              <w:tabs>
                <w:tab w:val="left" w:pos="2489"/>
              </w:tabs>
              <w:spacing w:line="225" w:lineRule="auto"/>
              <w:ind w:left="1440" w:right="880"/>
              <w:rPr>
                <w:rFonts w:ascii="Open Sans" w:eastAsia="Calibri" w:hAnsi="Open Sans" w:cs="Open Sans"/>
                <w:sz w:val="22"/>
                <w:szCs w:val="22"/>
              </w:rPr>
            </w:pPr>
            <w:r w:rsidRPr="0086060E">
              <w:rPr>
                <w:rFonts w:ascii="Open Sans" w:eastAsia="Calibri" w:hAnsi="Open Sans" w:cs="Open Sans"/>
                <w:sz w:val="22"/>
                <w:szCs w:val="22"/>
              </w:rPr>
              <w:t>(B)</w:t>
            </w:r>
            <w:r w:rsidR="00063623" w:rsidRPr="0086060E">
              <w:rPr>
                <w:rFonts w:ascii="Open Sans" w:eastAsia="Calibri" w:hAnsi="Open Sans" w:cs="Open Sans"/>
                <w:sz w:val="22"/>
                <w:szCs w:val="22"/>
              </w:rPr>
              <w:t>Evaluate the relevance of information to the topic and determine the reliability, validity, and accuracy of sources (including Internet sources) by examining their authority and objectivity.</w:t>
            </w:r>
          </w:p>
          <w:p w14:paraId="4CFB26D2" w14:textId="77777777" w:rsidR="00063623" w:rsidRPr="0086060E" w:rsidRDefault="00063623" w:rsidP="00D70DAB">
            <w:pPr>
              <w:tabs>
                <w:tab w:val="left" w:pos="1440"/>
              </w:tabs>
              <w:spacing w:line="223" w:lineRule="auto"/>
              <w:ind w:left="720" w:right="60"/>
              <w:rPr>
                <w:rFonts w:ascii="Open Sans" w:eastAsia="Courier New" w:hAnsi="Open Sans" w:cs="Open Sans"/>
                <w:sz w:val="22"/>
                <w:szCs w:val="22"/>
              </w:rPr>
            </w:pPr>
            <w:r w:rsidRPr="0086060E">
              <w:rPr>
                <w:rFonts w:ascii="Open Sans" w:eastAsia="Calibri" w:hAnsi="Open Sans" w:cs="Open Sans"/>
                <w:sz w:val="22"/>
                <w:szCs w:val="22"/>
              </w:rPr>
              <w:t>(23) Research/Organizing and Presenting Ideas. Students organize and present their ideas and information according to the purpose of the research and their audience. Students are expected to synthesize the research into a written or an oral presentation that:</w:t>
            </w:r>
          </w:p>
          <w:p w14:paraId="5A0D3089" w14:textId="77777777" w:rsidR="00063623" w:rsidRPr="0086060E" w:rsidRDefault="00063623" w:rsidP="00063623">
            <w:pPr>
              <w:spacing w:line="1" w:lineRule="exact"/>
              <w:rPr>
                <w:rFonts w:ascii="Open Sans" w:eastAsia="Courier New" w:hAnsi="Open Sans" w:cs="Open Sans"/>
                <w:sz w:val="22"/>
                <w:szCs w:val="22"/>
              </w:rPr>
            </w:pPr>
          </w:p>
          <w:p w14:paraId="470BE756" w14:textId="7C5E3503" w:rsidR="00063623" w:rsidRPr="0086060E" w:rsidRDefault="00D70DAB" w:rsidP="00D70DAB">
            <w:pPr>
              <w:tabs>
                <w:tab w:val="left" w:pos="2500"/>
              </w:tabs>
              <w:ind w:left="1440"/>
              <w:rPr>
                <w:rFonts w:ascii="Open Sans" w:eastAsia="Calibri" w:hAnsi="Open Sans" w:cs="Open Sans"/>
                <w:sz w:val="22"/>
                <w:szCs w:val="22"/>
              </w:rPr>
            </w:pPr>
            <w:r w:rsidRPr="0086060E">
              <w:rPr>
                <w:rFonts w:ascii="Open Sans" w:eastAsia="Calibri" w:hAnsi="Open Sans" w:cs="Open Sans"/>
                <w:sz w:val="22"/>
                <w:szCs w:val="22"/>
              </w:rPr>
              <w:t>(C)</w:t>
            </w:r>
            <w:r w:rsidR="00063623" w:rsidRPr="0086060E">
              <w:rPr>
                <w:rFonts w:ascii="Open Sans" w:eastAsia="Calibri" w:hAnsi="Open Sans" w:cs="Open Sans"/>
                <w:sz w:val="22"/>
                <w:szCs w:val="22"/>
              </w:rPr>
              <w:t>Use graphics and illustrations to help explain concepts where appropriate; and</w:t>
            </w:r>
          </w:p>
          <w:p w14:paraId="2EB6B9D7" w14:textId="77777777" w:rsidR="00063623" w:rsidRPr="0086060E" w:rsidRDefault="00063623" w:rsidP="00063623">
            <w:pPr>
              <w:spacing w:line="52" w:lineRule="exact"/>
              <w:rPr>
                <w:rFonts w:ascii="Open Sans" w:eastAsia="Calibri" w:hAnsi="Open Sans" w:cs="Open Sans"/>
                <w:sz w:val="22"/>
                <w:szCs w:val="22"/>
              </w:rPr>
            </w:pPr>
          </w:p>
          <w:p w14:paraId="330440A7" w14:textId="0994E96E" w:rsidR="00063623" w:rsidRPr="0086060E" w:rsidRDefault="00C5295C" w:rsidP="00C5295C">
            <w:pPr>
              <w:tabs>
                <w:tab w:val="left" w:pos="2508"/>
              </w:tabs>
              <w:spacing w:line="218" w:lineRule="auto"/>
              <w:ind w:left="1440" w:right="100"/>
              <w:rPr>
                <w:rFonts w:ascii="Open Sans" w:eastAsia="Calibri" w:hAnsi="Open Sans" w:cs="Open Sans"/>
                <w:sz w:val="22"/>
                <w:szCs w:val="22"/>
              </w:rPr>
            </w:pPr>
            <w:r w:rsidRPr="0086060E">
              <w:rPr>
                <w:rFonts w:ascii="Open Sans" w:eastAsia="Calibri" w:hAnsi="Open Sans" w:cs="Open Sans"/>
                <w:sz w:val="22"/>
                <w:szCs w:val="22"/>
              </w:rPr>
              <w:t>(D)</w:t>
            </w:r>
            <w:r w:rsidR="00063623" w:rsidRPr="0086060E">
              <w:rPr>
                <w:rFonts w:ascii="Open Sans" w:eastAsia="Calibri" w:hAnsi="Open Sans" w:cs="Open Sans"/>
                <w:sz w:val="22"/>
                <w:szCs w:val="22"/>
              </w:rPr>
              <w:t>Use a variety of evaluative tools (e.g., self-made rubrics, peer reviews, teacher and expert evaluations) to examine the quality of the research.</w:t>
            </w:r>
          </w:p>
          <w:p w14:paraId="45310E73" w14:textId="77777777" w:rsidR="00063623" w:rsidRPr="0086060E" w:rsidRDefault="00063623" w:rsidP="00063623">
            <w:pPr>
              <w:spacing w:line="200" w:lineRule="exact"/>
              <w:rPr>
                <w:rFonts w:ascii="Open Sans" w:hAnsi="Open Sans" w:cs="Open Sans"/>
                <w:sz w:val="22"/>
                <w:szCs w:val="22"/>
              </w:rPr>
            </w:pPr>
          </w:p>
          <w:p w14:paraId="06042C12" w14:textId="77777777" w:rsidR="00063623" w:rsidRPr="0086060E" w:rsidRDefault="00063623" w:rsidP="00063623">
            <w:pPr>
              <w:rPr>
                <w:rFonts w:ascii="Open Sans" w:hAnsi="Open Sans" w:cs="Open Sans"/>
                <w:sz w:val="22"/>
                <w:szCs w:val="22"/>
              </w:rPr>
            </w:pPr>
            <w:r w:rsidRPr="0086060E">
              <w:rPr>
                <w:rFonts w:ascii="Open Sans" w:eastAsia="Calibri" w:hAnsi="Open Sans" w:cs="Open Sans"/>
                <w:b/>
                <w:bCs/>
                <w:sz w:val="22"/>
                <w:szCs w:val="22"/>
              </w:rPr>
              <w:t>Public Speaking I, II, III</w:t>
            </w:r>
          </w:p>
          <w:p w14:paraId="691B5D4B" w14:textId="77777777" w:rsidR="00063623" w:rsidRPr="0086060E" w:rsidRDefault="00063623" w:rsidP="00580D5D">
            <w:pPr>
              <w:tabs>
                <w:tab w:val="left" w:pos="720"/>
              </w:tabs>
              <w:rPr>
                <w:rFonts w:ascii="Open Sans" w:eastAsia="Symbol" w:hAnsi="Open Sans" w:cs="Open Sans"/>
                <w:sz w:val="22"/>
                <w:szCs w:val="22"/>
              </w:rPr>
            </w:pPr>
            <w:r w:rsidRPr="0086060E">
              <w:rPr>
                <w:rFonts w:ascii="Open Sans" w:eastAsia="Calibri" w:hAnsi="Open Sans" w:cs="Open Sans"/>
                <w:b/>
                <w:bCs/>
                <w:sz w:val="22"/>
                <w:szCs w:val="22"/>
              </w:rPr>
              <w:t>110.57 (b) Knowledge and skills.</w:t>
            </w:r>
          </w:p>
          <w:p w14:paraId="59D6ED45" w14:textId="77777777" w:rsidR="00063623" w:rsidRPr="0086060E" w:rsidRDefault="00063623" w:rsidP="00580D5D">
            <w:pPr>
              <w:tabs>
                <w:tab w:val="left" w:pos="1440"/>
              </w:tabs>
              <w:spacing w:line="234" w:lineRule="auto"/>
              <w:ind w:left="720"/>
              <w:rPr>
                <w:rFonts w:ascii="Open Sans" w:eastAsia="Courier New" w:hAnsi="Open Sans" w:cs="Open Sans"/>
                <w:sz w:val="22"/>
                <w:szCs w:val="22"/>
              </w:rPr>
            </w:pPr>
            <w:r w:rsidRPr="0086060E">
              <w:rPr>
                <w:rFonts w:ascii="Open Sans" w:eastAsia="Calibri" w:hAnsi="Open Sans" w:cs="Open Sans"/>
                <w:sz w:val="22"/>
                <w:szCs w:val="22"/>
              </w:rPr>
              <w:t>(4) Organization. The student organizes speeches. The student is expected to:</w:t>
            </w:r>
          </w:p>
          <w:p w14:paraId="255966E8" w14:textId="77777777" w:rsidR="00063623" w:rsidRPr="0086060E" w:rsidRDefault="00063623" w:rsidP="00580D5D">
            <w:pPr>
              <w:spacing w:line="53" w:lineRule="exact"/>
              <w:rPr>
                <w:rFonts w:ascii="Open Sans" w:eastAsia="Courier New" w:hAnsi="Open Sans" w:cs="Open Sans"/>
                <w:sz w:val="22"/>
                <w:szCs w:val="22"/>
              </w:rPr>
            </w:pPr>
          </w:p>
          <w:p w14:paraId="7509EFB7" w14:textId="316E4C79" w:rsidR="00063623" w:rsidRPr="0086060E" w:rsidRDefault="00580D5D" w:rsidP="00580D5D">
            <w:pPr>
              <w:tabs>
                <w:tab w:val="left" w:pos="2489"/>
              </w:tabs>
              <w:spacing w:line="218" w:lineRule="auto"/>
              <w:ind w:left="1448" w:right="520"/>
              <w:rPr>
                <w:rFonts w:ascii="Open Sans" w:eastAsia="Calibri" w:hAnsi="Open Sans" w:cs="Open Sans"/>
                <w:sz w:val="22"/>
                <w:szCs w:val="22"/>
              </w:rPr>
            </w:pPr>
            <w:r w:rsidRPr="0086060E">
              <w:rPr>
                <w:rFonts w:ascii="Open Sans" w:eastAsia="Calibri" w:hAnsi="Open Sans" w:cs="Open Sans"/>
                <w:sz w:val="22"/>
                <w:szCs w:val="22"/>
              </w:rPr>
              <w:t>(B)</w:t>
            </w:r>
            <w:r w:rsidR="00063623" w:rsidRPr="0086060E">
              <w:rPr>
                <w:rFonts w:ascii="Open Sans" w:eastAsia="Calibri" w:hAnsi="Open Sans" w:cs="Open Sans"/>
                <w:sz w:val="22"/>
                <w:szCs w:val="22"/>
              </w:rPr>
              <w:t>Organize speeches effectively for specific topics, purposes, audiences, and occasions.</w:t>
            </w:r>
          </w:p>
          <w:p w14:paraId="193E2B9B" w14:textId="77777777" w:rsidR="00063623" w:rsidRPr="0086060E" w:rsidRDefault="00063623" w:rsidP="00580D5D">
            <w:pPr>
              <w:tabs>
                <w:tab w:val="left" w:pos="1440"/>
              </w:tabs>
              <w:spacing w:line="215" w:lineRule="auto"/>
              <w:ind w:left="720" w:right="760"/>
              <w:rPr>
                <w:rFonts w:ascii="Open Sans" w:eastAsia="Courier New" w:hAnsi="Open Sans" w:cs="Open Sans"/>
                <w:sz w:val="22"/>
                <w:szCs w:val="22"/>
              </w:rPr>
            </w:pPr>
            <w:r w:rsidRPr="0086060E">
              <w:rPr>
                <w:rFonts w:ascii="Open Sans" w:eastAsia="Calibri" w:hAnsi="Open Sans" w:cs="Open Sans"/>
                <w:sz w:val="22"/>
                <w:szCs w:val="22"/>
              </w:rPr>
              <w:t>(5) Proofs and appeals. The student uses valid proofs and appeals in speeches. The student is expected to:</w:t>
            </w:r>
          </w:p>
          <w:p w14:paraId="011B90FC" w14:textId="77777777" w:rsidR="00063623" w:rsidRPr="0086060E" w:rsidRDefault="00063623" w:rsidP="00063623">
            <w:pPr>
              <w:spacing w:line="53" w:lineRule="exact"/>
              <w:rPr>
                <w:rFonts w:ascii="Open Sans" w:eastAsia="Courier New" w:hAnsi="Open Sans" w:cs="Open Sans"/>
                <w:sz w:val="22"/>
                <w:szCs w:val="22"/>
              </w:rPr>
            </w:pPr>
          </w:p>
          <w:p w14:paraId="21C4A592" w14:textId="77E90ABC" w:rsidR="00063623" w:rsidRPr="0086060E" w:rsidRDefault="00580D5D" w:rsidP="00580D5D">
            <w:pPr>
              <w:tabs>
                <w:tab w:val="left" w:pos="2560"/>
              </w:tabs>
              <w:spacing w:line="218" w:lineRule="auto"/>
              <w:ind w:left="1440" w:right="400"/>
              <w:rPr>
                <w:rFonts w:ascii="Open Sans" w:eastAsia="Calibri" w:hAnsi="Open Sans" w:cs="Open Sans"/>
                <w:sz w:val="22"/>
                <w:szCs w:val="22"/>
              </w:rPr>
            </w:pPr>
            <w:r w:rsidRPr="0086060E">
              <w:rPr>
                <w:rFonts w:ascii="Open Sans" w:eastAsia="Calibri" w:hAnsi="Open Sans" w:cs="Open Sans"/>
                <w:sz w:val="22"/>
                <w:szCs w:val="22"/>
              </w:rPr>
              <w:t>(A)</w:t>
            </w:r>
            <w:r w:rsidR="00063623" w:rsidRPr="0086060E">
              <w:rPr>
                <w:rFonts w:ascii="Open Sans" w:eastAsia="Calibri" w:hAnsi="Open Sans" w:cs="Open Sans"/>
                <w:sz w:val="22"/>
                <w:szCs w:val="22"/>
              </w:rPr>
              <w:t>Analyze the implications of the audience, occasion, topic, and purpose as a basis for choosing proofs and appeals for speeches.</w:t>
            </w:r>
          </w:p>
          <w:p w14:paraId="10109A63" w14:textId="77777777" w:rsidR="00063623" w:rsidRPr="0086060E" w:rsidRDefault="00063623" w:rsidP="00580D5D">
            <w:pPr>
              <w:tabs>
                <w:tab w:val="left" w:pos="1440"/>
              </w:tabs>
              <w:spacing w:line="216" w:lineRule="auto"/>
              <w:ind w:left="720" w:right="780"/>
              <w:rPr>
                <w:rFonts w:ascii="Open Sans" w:eastAsia="Courier New" w:hAnsi="Open Sans" w:cs="Open Sans"/>
                <w:sz w:val="22"/>
                <w:szCs w:val="22"/>
              </w:rPr>
            </w:pPr>
            <w:r w:rsidRPr="0086060E">
              <w:rPr>
                <w:rFonts w:ascii="Open Sans" w:eastAsia="Calibri" w:hAnsi="Open Sans" w:cs="Open Sans"/>
                <w:sz w:val="22"/>
                <w:szCs w:val="22"/>
              </w:rPr>
              <w:t>(6) Style. The student develops skills in using oral language in public speeches. The student is expected to:</w:t>
            </w:r>
          </w:p>
          <w:p w14:paraId="67FF769B" w14:textId="77777777" w:rsidR="00063623" w:rsidRPr="0086060E" w:rsidRDefault="00063623" w:rsidP="00063623">
            <w:pPr>
              <w:spacing w:line="1" w:lineRule="exact"/>
              <w:rPr>
                <w:rFonts w:ascii="Open Sans" w:eastAsia="Courier New" w:hAnsi="Open Sans" w:cs="Open Sans"/>
                <w:sz w:val="22"/>
                <w:szCs w:val="22"/>
              </w:rPr>
            </w:pPr>
          </w:p>
          <w:p w14:paraId="4E760810" w14:textId="2242CE96" w:rsidR="00063623" w:rsidRPr="0086060E" w:rsidRDefault="00580D5D" w:rsidP="00580D5D">
            <w:pPr>
              <w:tabs>
                <w:tab w:val="left" w:pos="2520"/>
              </w:tabs>
              <w:ind w:left="1440"/>
              <w:rPr>
                <w:rFonts w:ascii="Open Sans" w:eastAsia="Calibri" w:hAnsi="Open Sans" w:cs="Open Sans"/>
                <w:sz w:val="22"/>
                <w:szCs w:val="22"/>
              </w:rPr>
            </w:pPr>
            <w:r w:rsidRPr="0086060E">
              <w:rPr>
                <w:rFonts w:ascii="Open Sans" w:eastAsia="Calibri" w:hAnsi="Open Sans" w:cs="Open Sans"/>
                <w:sz w:val="22"/>
                <w:szCs w:val="22"/>
              </w:rPr>
              <w:t>(D)</w:t>
            </w:r>
            <w:r w:rsidR="00063623" w:rsidRPr="0086060E">
              <w:rPr>
                <w:rFonts w:ascii="Open Sans" w:eastAsia="Calibri" w:hAnsi="Open Sans" w:cs="Open Sans"/>
                <w:sz w:val="22"/>
                <w:szCs w:val="22"/>
              </w:rPr>
              <w:t>Use informal, standard, and technical language appropriately.</w:t>
            </w:r>
          </w:p>
          <w:p w14:paraId="2120379D" w14:textId="77777777" w:rsidR="00063623" w:rsidRPr="0086060E" w:rsidRDefault="00063623" w:rsidP="00580D5D">
            <w:pPr>
              <w:tabs>
                <w:tab w:val="left" w:pos="1440"/>
              </w:tabs>
              <w:spacing w:line="215" w:lineRule="auto"/>
              <w:ind w:left="720" w:right="740"/>
              <w:rPr>
                <w:rFonts w:ascii="Open Sans" w:eastAsia="Courier New" w:hAnsi="Open Sans" w:cs="Open Sans"/>
                <w:sz w:val="22"/>
                <w:szCs w:val="22"/>
              </w:rPr>
            </w:pPr>
            <w:r w:rsidRPr="0086060E">
              <w:rPr>
                <w:rFonts w:ascii="Open Sans" w:eastAsia="Calibri" w:hAnsi="Open Sans" w:cs="Open Sans"/>
                <w:sz w:val="22"/>
                <w:szCs w:val="22"/>
              </w:rPr>
              <w:t>(7) Delivery. The student uses appropriate strategies for rehearsing and presenting speeches. The student is expected to:</w:t>
            </w:r>
          </w:p>
          <w:p w14:paraId="6C0247CB" w14:textId="77777777" w:rsidR="00063623" w:rsidRPr="0086060E" w:rsidRDefault="00063623" w:rsidP="00063623">
            <w:pPr>
              <w:spacing w:line="1" w:lineRule="exact"/>
              <w:rPr>
                <w:rFonts w:ascii="Open Sans" w:eastAsia="Courier New" w:hAnsi="Open Sans" w:cs="Open Sans"/>
                <w:sz w:val="22"/>
                <w:szCs w:val="22"/>
              </w:rPr>
            </w:pPr>
          </w:p>
          <w:p w14:paraId="2E8914B5" w14:textId="16547230" w:rsidR="00063623" w:rsidRPr="0086060E" w:rsidRDefault="00580D5D" w:rsidP="00580D5D">
            <w:pPr>
              <w:tabs>
                <w:tab w:val="left" w:pos="2480"/>
              </w:tabs>
              <w:ind w:left="1440"/>
              <w:rPr>
                <w:rFonts w:ascii="Open Sans" w:eastAsia="Calibri" w:hAnsi="Open Sans" w:cs="Open Sans"/>
                <w:sz w:val="22"/>
                <w:szCs w:val="22"/>
              </w:rPr>
            </w:pPr>
            <w:r w:rsidRPr="0086060E">
              <w:rPr>
                <w:rFonts w:ascii="Open Sans" w:eastAsia="Calibri" w:hAnsi="Open Sans" w:cs="Open Sans"/>
                <w:sz w:val="22"/>
                <w:szCs w:val="22"/>
              </w:rPr>
              <w:t>(E)</w:t>
            </w:r>
            <w:r w:rsidR="00063623" w:rsidRPr="0086060E">
              <w:rPr>
                <w:rFonts w:ascii="Open Sans" w:eastAsia="Calibri" w:hAnsi="Open Sans" w:cs="Open Sans"/>
                <w:sz w:val="22"/>
                <w:szCs w:val="22"/>
              </w:rPr>
              <w:t>Interact with audiences appropriately.</w:t>
            </w:r>
          </w:p>
          <w:p w14:paraId="509D18FD" w14:textId="484FD4A7" w:rsidR="00D70DAB" w:rsidRPr="0086060E" w:rsidRDefault="00D70DAB" w:rsidP="00D70DAB">
            <w:pPr>
              <w:tabs>
                <w:tab w:val="left" w:pos="2480"/>
              </w:tabs>
              <w:ind w:left="2480"/>
              <w:rPr>
                <w:rFonts w:ascii="Open Sans" w:eastAsia="Calibri" w:hAnsi="Open Sans" w:cs="Open Sans"/>
                <w:sz w:val="22"/>
                <w:szCs w:val="22"/>
              </w:rPr>
            </w:pPr>
          </w:p>
          <w:p w14:paraId="6BD678B3"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IV.   Component 1: Tiny House Design Plan</w:t>
            </w:r>
          </w:p>
          <w:p w14:paraId="1DE1592D"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V.    Component 2: Graph Paper for Floor Plan</w:t>
            </w:r>
          </w:p>
          <w:p w14:paraId="6926C76C"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VI.   Component 3: Materials Budget Sheet</w:t>
            </w:r>
          </w:p>
          <w:p w14:paraId="0FBD5D4B"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VII.  Component 4: Interior Décor Planning Sheet</w:t>
            </w:r>
          </w:p>
          <w:p w14:paraId="6EB0BEAA"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VIII. Component 5: Marketing Planning Sheet</w:t>
            </w:r>
          </w:p>
          <w:p w14:paraId="5F68467D" w14:textId="10702BFD" w:rsidR="00580D5D" w:rsidRPr="0086060E" w:rsidRDefault="00D70DAB" w:rsidP="00D70DAB">
            <w:pPr>
              <w:rPr>
                <w:rFonts w:ascii="Open Sans" w:hAnsi="Open Sans" w:cs="Open Sans"/>
                <w:sz w:val="22"/>
                <w:szCs w:val="22"/>
              </w:rPr>
            </w:pPr>
            <w:r w:rsidRPr="0086060E">
              <w:rPr>
                <w:rFonts w:ascii="Open Sans" w:hAnsi="Open Sans" w:cs="Open Sans"/>
                <w:sz w:val="22"/>
                <w:szCs w:val="22"/>
              </w:rPr>
              <w:t>IX.   Component 6: 3D Model Plan</w:t>
            </w:r>
          </w:p>
          <w:p w14:paraId="62D0A10F" w14:textId="77777777" w:rsidR="00966C51" w:rsidRPr="0086060E" w:rsidRDefault="00966C51" w:rsidP="00D70DAB">
            <w:pPr>
              <w:rPr>
                <w:rFonts w:ascii="Open Sans" w:hAnsi="Open Sans" w:cs="Open Sans"/>
                <w:b/>
                <w:sz w:val="22"/>
                <w:szCs w:val="22"/>
              </w:rPr>
            </w:pPr>
          </w:p>
          <w:p w14:paraId="53E240E9" w14:textId="799BA332" w:rsidR="00D70DAB" w:rsidRPr="0086060E" w:rsidRDefault="00D70DAB" w:rsidP="00D70DAB">
            <w:pPr>
              <w:rPr>
                <w:rFonts w:ascii="Open Sans" w:hAnsi="Open Sans" w:cs="Open Sans"/>
                <w:b/>
                <w:sz w:val="22"/>
                <w:szCs w:val="22"/>
              </w:rPr>
            </w:pPr>
            <w:r w:rsidRPr="0086060E">
              <w:rPr>
                <w:rFonts w:ascii="Open Sans" w:hAnsi="Open Sans" w:cs="Open Sans"/>
                <w:b/>
                <w:sz w:val="22"/>
                <w:szCs w:val="22"/>
              </w:rPr>
              <w:t>INSTRUCTOR NOTES</w:t>
            </w:r>
          </w:p>
          <w:p w14:paraId="29E11199"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Copy the handouts and grading rubric.</w:t>
            </w:r>
          </w:p>
          <w:p w14:paraId="3A6CE416"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Secure a computer lab or research.</w:t>
            </w:r>
          </w:p>
          <w:p w14:paraId="7E770119"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How much space do you need to be comfortable?</w:t>
            </w:r>
          </w:p>
          <w:p w14:paraId="36720582" w14:textId="4AE0807D" w:rsidR="00D70DAB" w:rsidRPr="0086060E" w:rsidRDefault="0086060E" w:rsidP="00D70DAB">
            <w:pPr>
              <w:rPr>
                <w:rFonts w:ascii="Open Sans" w:hAnsi="Open Sans" w:cs="Open Sans"/>
                <w:sz w:val="22"/>
                <w:szCs w:val="22"/>
              </w:rPr>
            </w:pPr>
            <w:r w:rsidRPr="0086060E">
              <w:rPr>
                <w:rFonts w:ascii="Open Sans" w:hAnsi="Open Sans" w:cs="Open Sans"/>
                <w:sz w:val="22"/>
                <w:szCs w:val="22"/>
              </w:rPr>
              <w:t>Hand out Student Notes</w:t>
            </w:r>
            <w:r w:rsidR="00F227C2" w:rsidRPr="0086060E">
              <w:rPr>
                <w:rFonts w:ascii="Open Sans" w:hAnsi="Open Sans" w:cs="Open Sans"/>
                <w:sz w:val="22"/>
                <w:szCs w:val="22"/>
              </w:rPr>
              <w:t xml:space="preserve">. </w:t>
            </w:r>
            <w:r w:rsidR="00D70DAB" w:rsidRPr="0086060E">
              <w:rPr>
                <w:rFonts w:ascii="Open Sans" w:hAnsi="Open Sans" w:cs="Open Sans"/>
                <w:sz w:val="22"/>
                <w:szCs w:val="22"/>
              </w:rPr>
              <w:t>Have st</w:t>
            </w:r>
            <w:r w:rsidRPr="0086060E">
              <w:rPr>
                <w:rFonts w:ascii="Open Sans" w:hAnsi="Open Sans" w:cs="Open Sans"/>
                <w:sz w:val="22"/>
                <w:szCs w:val="22"/>
              </w:rPr>
              <w:t>udents fill out the chart</w:t>
            </w:r>
            <w:r w:rsidR="00D70DAB" w:rsidRPr="0086060E">
              <w:rPr>
                <w:rFonts w:ascii="Open Sans" w:hAnsi="Open Sans" w:cs="Open Sans"/>
                <w:sz w:val="22"/>
                <w:szCs w:val="22"/>
              </w:rPr>
              <w:t>.</w:t>
            </w:r>
          </w:p>
          <w:p w14:paraId="4F4A1595" w14:textId="77777777" w:rsidR="00D70DAB" w:rsidRPr="0086060E" w:rsidRDefault="00D70DAB" w:rsidP="00D70DAB">
            <w:pPr>
              <w:rPr>
                <w:rFonts w:ascii="Open Sans" w:hAnsi="Open Sans" w:cs="Open Sans"/>
                <w:sz w:val="22"/>
                <w:szCs w:val="22"/>
              </w:rPr>
            </w:pPr>
            <w:r w:rsidRPr="0086060E">
              <w:rPr>
                <w:rFonts w:ascii="Open Sans" w:hAnsi="Open Sans" w:cs="Open Sans"/>
                <w:sz w:val="22"/>
                <w:szCs w:val="22"/>
              </w:rPr>
              <w:t>Discuss tiny houses construction materials, interior décor, and how they can be eco-friendly.</w:t>
            </w:r>
          </w:p>
          <w:p w14:paraId="682AC84C" w14:textId="59379A81" w:rsidR="00D70DAB" w:rsidRPr="0086060E" w:rsidRDefault="00D70DAB" w:rsidP="00D70DAB">
            <w:pPr>
              <w:rPr>
                <w:rFonts w:ascii="Open Sans" w:hAnsi="Open Sans" w:cs="Open Sans"/>
                <w:sz w:val="22"/>
                <w:szCs w:val="22"/>
              </w:rPr>
            </w:pPr>
            <w:r w:rsidRPr="0086060E">
              <w:rPr>
                <w:rFonts w:ascii="Open Sans" w:hAnsi="Open Sans" w:cs="Open Sans"/>
                <w:sz w:val="22"/>
                <w:szCs w:val="22"/>
              </w:rPr>
              <w:t>Go over all the criteria in the assignment</w:t>
            </w:r>
            <w:r w:rsidR="00F227C2" w:rsidRPr="0086060E">
              <w:rPr>
                <w:rFonts w:ascii="Open Sans" w:hAnsi="Open Sans" w:cs="Open Sans"/>
                <w:sz w:val="22"/>
                <w:szCs w:val="22"/>
              </w:rPr>
              <w:t xml:space="preserve">. </w:t>
            </w:r>
            <w:r w:rsidRPr="0086060E">
              <w:rPr>
                <w:rFonts w:ascii="Open Sans" w:hAnsi="Open Sans" w:cs="Open Sans"/>
                <w:sz w:val="22"/>
                <w:szCs w:val="22"/>
              </w:rPr>
              <w:t>“Tiny Houses” Living Large in a Small Space” and check for understanding.</w:t>
            </w:r>
          </w:p>
          <w:p w14:paraId="4C52FD46" w14:textId="3EF4A94F" w:rsidR="00D70DAB" w:rsidRPr="0086060E" w:rsidRDefault="00D70DAB" w:rsidP="00D70DAB">
            <w:pPr>
              <w:rPr>
                <w:rFonts w:ascii="Open Sans" w:hAnsi="Open Sans" w:cs="Open Sans"/>
                <w:sz w:val="22"/>
                <w:szCs w:val="22"/>
              </w:rPr>
            </w:pPr>
            <w:r w:rsidRPr="0086060E">
              <w:rPr>
                <w:rFonts w:ascii="Open Sans" w:hAnsi="Open Sans" w:cs="Open Sans"/>
                <w:sz w:val="22"/>
                <w:szCs w:val="22"/>
              </w:rPr>
              <w:t>Explain the guidelines</w:t>
            </w:r>
            <w:r w:rsidR="00F227C2" w:rsidRPr="0086060E">
              <w:rPr>
                <w:rFonts w:ascii="Open Sans" w:hAnsi="Open Sans" w:cs="Open Sans"/>
                <w:sz w:val="22"/>
                <w:szCs w:val="22"/>
              </w:rPr>
              <w:t xml:space="preserve">. </w:t>
            </w:r>
            <w:r w:rsidRPr="0086060E">
              <w:rPr>
                <w:rFonts w:ascii="Open Sans" w:hAnsi="Open Sans" w:cs="Open Sans"/>
                <w:sz w:val="22"/>
                <w:szCs w:val="22"/>
              </w:rPr>
              <w:t>Have students research materials to use in constructing and designing a tiny house.</w:t>
            </w:r>
          </w:p>
          <w:p w14:paraId="26CB5553" w14:textId="073C4F45" w:rsidR="00D70DAB" w:rsidRPr="0086060E" w:rsidRDefault="00D70DAB" w:rsidP="00D70DAB">
            <w:pPr>
              <w:rPr>
                <w:rFonts w:ascii="Open Sans" w:hAnsi="Open Sans" w:cs="Open Sans"/>
                <w:sz w:val="22"/>
                <w:szCs w:val="22"/>
              </w:rPr>
            </w:pPr>
            <w:r w:rsidRPr="0086060E">
              <w:rPr>
                <w:rFonts w:ascii="Open Sans" w:hAnsi="Open Sans" w:cs="Open Sans"/>
                <w:sz w:val="22"/>
                <w:szCs w:val="22"/>
              </w:rPr>
              <w:t>Complete handouts to help plan and design the tiny house</w:t>
            </w:r>
            <w:r w:rsidR="00F227C2" w:rsidRPr="0086060E">
              <w:rPr>
                <w:rFonts w:ascii="Open Sans" w:hAnsi="Open Sans" w:cs="Open Sans"/>
                <w:sz w:val="22"/>
                <w:szCs w:val="22"/>
              </w:rPr>
              <w:t>. Have students complete tiny</w:t>
            </w:r>
            <w:r w:rsidRPr="0086060E">
              <w:rPr>
                <w:rFonts w:ascii="Open Sans" w:hAnsi="Open Sans" w:cs="Open Sans"/>
                <w:sz w:val="22"/>
                <w:szCs w:val="22"/>
              </w:rPr>
              <w:t xml:space="preserve"> house design assignment.</w:t>
            </w:r>
          </w:p>
          <w:p w14:paraId="5BEC3533" w14:textId="431CAAE2" w:rsidR="00063623" w:rsidRPr="0086060E" w:rsidRDefault="00063623" w:rsidP="00063623">
            <w:pPr>
              <w:spacing w:line="292" w:lineRule="exact"/>
              <w:rPr>
                <w:rFonts w:ascii="Open Sans" w:hAnsi="Open Sans" w:cs="Open Sans"/>
                <w:sz w:val="22"/>
                <w:szCs w:val="22"/>
              </w:rPr>
            </w:pPr>
          </w:p>
          <w:p w14:paraId="0FC1D061" w14:textId="77777777" w:rsidR="00063623" w:rsidRPr="0086060E" w:rsidRDefault="00063623" w:rsidP="00063623">
            <w:pPr>
              <w:rPr>
                <w:rFonts w:ascii="Open Sans" w:hAnsi="Open Sans" w:cs="Open Sans"/>
                <w:sz w:val="22"/>
                <w:szCs w:val="22"/>
              </w:rPr>
            </w:pPr>
            <w:r w:rsidRPr="0086060E">
              <w:rPr>
                <w:rFonts w:ascii="Open Sans" w:eastAsia="Calibri" w:hAnsi="Open Sans" w:cs="Open Sans"/>
                <w:b/>
                <w:bCs/>
                <w:sz w:val="22"/>
                <w:szCs w:val="22"/>
              </w:rPr>
              <w:t>Mathematical Models with Applications</w:t>
            </w:r>
          </w:p>
          <w:p w14:paraId="1963CD77" w14:textId="77777777" w:rsidR="00063623" w:rsidRPr="0086060E" w:rsidRDefault="00063623" w:rsidP="00580D5D">
            <w:pPr>
              <w:tabs>
                <w:tab w:val="left" w:pos="720"/>
              </w:tabs>
              <w:rPr>
                <w:rFonts w:ascii="Open Sans" w:eastAsia="Symbol" w:hAnsi="Open Sans" w:cs="Open Sans"/>
                <w:sz w:val="22"/>
                <w:szCs w:val="22"/>
              </w:rPr>
            </w:pPr>
            <w:r w:rsidRPr="0086060E">
              <w:rPr>
                <w:rFonts w:ascii="Open Sans" w:eastAsia="Calibri" w:hAnsi="Open Sans" w:cs="Open Sans"/>
                <w:b/>
                <w:bCs/>
                <w:sz w:val="22"/>
                <w:szCs w:val="22"/>
              </w:rPr>
              <w:lastRenderedPageBreak/>
              <w:t>111.43 (c) Knowledge and skills.</w:t>
            </w:r>
          </w:p>
          <w:p w14:paraId="24CE18DC" w14:textId="77777777" w:rsidR="00063623" w:rsidRPr="0086060E" w:rsidRDefault="00063623" w:rsidP="00063623">
            <w:pPr>
              <w:spacing w:line="52" w:lineRule="exact"/>
              <w:rPr>
                <w:rFonts w:ascii="Open Sans" w:hAnsi="Open Sans" w:cs="Open Sans"/>
                <w:sz w:val="22"/>
                <w:szCs w:val="22"/>
              </w:rPr>
            </w:pPr>
          </w:p>
          <w:p w14:paraId="119C8678" w14:textId="77777777" w:rsidR="00063623" w:rsidRPr="0086060E" w:rsidRDefault="00063623" w:rsidP="00580D5D">
            <w:pPr>
              <w:tabs>
                <w:tab w:val="left" w:pos="1440"/>
              </w:tabs>
              <w:spacing w:line="216" w:lineRule="auto"/>
              <w:ind w:left="720" w:right="20"/>
              <w:rPr>
                <w:rFonts w:ascii="Open Sans" w:eastAsia="Courier New" w:hAnsi="Open Sans" w:cs="Open Sans"/>
                <w:sz w:val="22"/>
                <w:szCs w:val="22"/>
              </w:rPr>
            </w:pPr>
            <w:r w:rsidRPr="0086060E">
              <w:rPr>
                <w:rFonts w:ascii="Open Sans" w:eastAsia="Calibri" w:hAnsi="Open Sans" w:cs="Open Sans"/>
                <w:sz w:val="22"/>
                <w:szCs w:val="22"/>
              </w:rPr>
              <w:t>(1) Mathematical process standards. The student uses mathematical processes to acquire and demonstrate mathematical understanding. The student is expected to:</w:t>
            </w:r>
          </w:p>
          <w:p w14:paraId="3CDF5534" w14:textId="77777777" w:rsidR="00063623" w:rsidRPr="0086060E" w:rsidRDefault="00063623" w:rsidP="00063623">
            <w:pPr>
              <w:spacing w:line="53" w:lineRule="exact"/>
              <w:rPr>
                <w:rFonts w:ascii="Open Sans" w:eastAsia="Courier New" w:hAnsi="Open Sans" w:cs="Open Sans"/>
                <w:sz w:val="22"/>
                <w:szCs w:val="22"/>
              </w:rPr>
            </w:pPr>
          </w:p>
          <w:p w14:paraId="5ED47ACA" w14:textId="0F740EE8" w:rsidR="00063623" w:rsidRPr="0086060E" w:rsidRDefault="00580D5D" w:rsidP="00580D5D">
            <w:pPr>
              <w:tabs>
                <w:tab w:val="left" w:pos="2498"/>
              </w:tabs>
              <w:spacing w:line="218" w:lineRule="auto"/>
              <w:ind w:left="1448" w:right="720"/>
              <w:rPr>
                <w:rFonts w:ascii="Open Sans" w:eastAsia="Calibri" w:hAnsi="Open Sans" w:cs="Open Sans"/>
                <w:sz w:val="22"/>
                <w:szCs w:val="22"/>
              </w:rPr>
            </w:pPr>
            <w:r w:rsidRPr="0086060E">
              <w:rPr>
                <w:rFonts w:ascii="Open Sans" w:eastAsia="Calibri" w:hAnsi="Open Sans" w:cs="Open Sans"/>
                <w:sz w:val="22"/>
                <w:szCs w:val="22"/>
              </w:rPr>
              <w:t xml:space="preserve">(A) </w:t>
            </w:r>
            <w:r w:rsidR="00063623" w:rsidRPr="0086060E">
              <w:rPr>
                <w:rFonts w:ascii="Open Sans" w:eastAsia="Calibri" w:hAnsi="Open Sans" w:cs="Open Sans"/>
                <w:sz w:val="22"/>
                <w:szCs w:val="22"/>
              </w:rPr>
              <w:t>Apply mathematics to problems arising in everyday life, society, and the workplace;</w:t>
            </w:r>
          </w:p>
          <w:p w14:paraId="18777B7D" w14:textId="77777777" w:rsidR="00063623" w:rsidRPr="0086060E" w:rsidRDefault="00063623" w:rsidP="00580D5D">
            <w:pPr>
              <w:spacing w:line="53" w:lineRule="exact"/>
              <w:rPr>
                <w:rFonts w:ascii="Open Sans" w:eastAsia="Calibri" w:hAnsi="Open Sans" w:cs="Open Sans"/>
                <w:sz w:val="22"/>
                <w:szCs w:val="22"/>
              </w:rPr>
            </w:pPr>
          </w:p>
          <w:p w14:paraId="3AC937A9" w14:textId="1F9314F3" w:rsidR="00063623" w:rsidRPr="0086060E" w:rsidRDefault="00580D5D" w:rsidP="00580D5D">
            <w:pPr>
              <w:tabs>
                <w:tab w:val="left" w:pos="2489"/>
              </w:tabs>
              <w:spacing w:line="229" w:lineRule="auto"/>
              <w:ind w:left="1448" w:right="140"/>
              <w:rPr>
                <w:rFonts w:ascii="Open Sans" w:eastAsia="Calibri" w:hAnsi="Open Sans" w:cs="Open Sans"/>
                <w:sz w:val="22"/>
                <w:szCs w:val="22"/>
              </w:rPr>
            </w:pPr>
            <w:r w:rsidRPr="0086060E">
              <w:rPr>
                <w:rFonts w:ascii="Open Sans" w:eastAsia="Calibri" w:hAnsi="Open Sans" w:cs="Open Sans"/>
                <w:sz w:val="22"/>
                <w:szCs w:val="22"/>
              </w:rPr>
              <w:t xml:space="preserve">(B) </w:t>
            </w:r>
            <w:r w:rsidR="00063623" w:rsidRPr="0086060E">
              <w:rPr>
                <w:rFonts w:ascii="Open Sans" w:eastAsia="Calibri" w:hAnsi="Open Sans" w:cs="Open Sans"/>
                <w:sz w:val="22"/>
                <w:szCs w:val="22"/>
              </w:rPr>
              <w:t>Use a problem-solving model that incorporates analyzing given information, formulating a plan or strategy, determining a solution, justifying the solution, and evaluating the problem-solving process and the reasonableness of the solution; and</w:t>
            </w:r>
          </w:p>
          <w:p w14:paraId="546932A6" w14:textId="77777777" w:rsidR="00063623" w:rsidRPr="0086060E" w:rsidRDefault="00063623" w:rsidP="00580D5D">
            <w:pPr>
              <w:spacing w:line="53" w:lineRule="exact"/>
              <w:rPr>
                <w:rFonts w:ascii="Open Sans" w:eastAsia="Calibri" w:hAnsi="Open Sans" w:cs="Open Sans"/>
                <w:sz w:val="22"/>
                <w:szCs w:val="22"/>
              </w:rPr>
            </w:pPr>
          </w:p>
          <w:p w14:paraId="5018EEC9" w14:textId="203F18AD" w:rsidR="00063623" w:rsidRPr="0086060E" w:rsidRDefault="00580D5D" w:rsidP="00580D5D">
            <w:pPr>
              <w:tabs>
                <w:tab w:val="left" w:pos="2486"/>
              </w:tabs>
              <w:spacing w:line="225" w:lineRule="auto"/>
              <w:ind w:left="1448" w:right="380"/>
              <w:rPr>
                <w:rFonts w:ascii="Open Sans" w:eastAsia="Calibri" w:hAnsi="Open Sans" w:cs="Open Sans"/>
                <w:sz w:val="22"/>
                <w:szCs w:val="22"/>
              </w:rPr>
            </w:pPr>
            <w:r w:rsidRPr="0086060E">
              <w:rPr>
                <w:rFonts w:ascii="Open Sans" w:eastAsia="Calibri" w:hAnsi="Open Sans" w:cs="Open Sans"/>
                <w:sz w:val="22"/>
                <w:szCs w:val="22"/>
              </w:rPr>
              <w:t xml:space="preserve">(C) </w:t>
            </w:r>
            <w:r w:rsidR="00063623" w:rsidRPr="0086060E">
              <w:rPr>
                <w:rFonts w:ascii="Open Sans" w:eastAsia="Calibri" w:hAnsi="Open Sans" w:cs="Open Sans"/>
                <w:sz w:val="22"/>
                <w:szCs w:val="22"/>
              </w:rPr>
              <w:t>Select tools, including real objects, manipulatives, paper and pencil, and technology as appropriate, and techniques, including mental math, estimation, and number sense as appropriate, to solve problems.</w:t>
            </w:r>
          </w:p>
          <w:p w14:paraId="678D70F4" w14:textId="77777777" w:rsidR="00063623" w:rsidRPr="0086060E" w:rsidRDefault="00063623" w:rsidP="003B497B">
            <w:pPr>
              <w:tabs>
                <w:tab w:val="left" w:pos="1440"/>
              </w:tabs>
              <w:spacing w:line="223" w:lineRule="auto"/>
              <w:ind w:left="720" w:right="20"/>
              <w:rPr>
                <w:rFonts w:ascii="Open Sans" w:eastAsia="Courier New" w:hAnsi="Open Sans" w:cs="Open Sans"/>
                <w:sz w:val="22"/>
                <w:szCs w:val="22"/>
              </w:rPr>
            </w:pPr>
            <w:r w:rsidRPr="0086060E">
              <w:rPr>
                <w:rFonts w:ascii="Open Sans" w:eastAsia="Calibri" w:hAnsi="Open Sans" w:cs="Open Sans"/>
                <w:sz w:val="22"/>
                <w:szCs w:val="22"/>
              </w:rPr>
              <w:t>(6) Mathematical modeling in science and engineering. The student applies mathematical processes with algebra and geometry to study patterns and analyze data as it applies to architecture and engineering. The student is expected to:</w:t>
            </w:r>
          </w:p>
          <w:p w14:paraId="38333BF9" w14:textId="77777777" w:rsidR="00063623" w:rsidRPr="0086060E" w:rsidRDefault="00063623" w:rsidP="00063623">
            <w:pPr>
              <w:spacing w:line="57" w:lineRule="exact"/>
              <w:rPr>
                <w:rFonts w:ascii="Open Sans" w:eastAsia="Courier New" w:hAnsi="Open Sans" w:cs="Open Sans"/>
                <w:sz w:val="22"/>
                <w:szCs w:val="22"/>
              </w:rPr>
            </w:pPr>
          </w:p>
          <w:p w14:paraId="2090988D" w14:textId="3D3A7B7E" w:rsidR="00063623" w:rsidRPr="0086060E" w:rsidRDefault="00591EB5" w:rsidP="003B497B">
            <w:pPr>
              <w:tabs>
                <w:tab w:val="left" w:pos="2498"/>
              </w:tabs>
              <w:spacing w:line="227" w:lineRule="auto"/>
              <w:ind w:left="1440" w:right="860"/>
              <w:jc w:val="both"/>
              <w:rPr>
                <w:rFonts w:ascii="Open Sans" w:eastAsia="Calibri" w:hAnsi="Open Sans" w:cs="Open Sans"/>
                <w:sz w:val="22"/>
                <w:szCs w:val="22"/>
              </w:rPr>
            </w:pPr>
            <w:r w:rsidRPr="0086060E">
              <w:rPr>
                <w:rFonts w:ascii="Open Sans" w:eastAsia="Calibri" w:hAnsi="Open Sans" w:cs="Open Sans"/>
                <w:sz w:val="22"/>
                <w:szCs w:val="22"/>
              </w:rPr>
              <w:t xml:space="preserve">(A)Use </w:t>
            </w:r>
            <w:r w:rsidR="003B497B" w:rsidRPr="0086060E">
              <w:rPr>
                <w:rFonts w:ascii="Open Sans" w:eastAsia="Calibri" w:hAnsi="Open Sans" w:cs="Open Sans"/>
                <w:sz w:val="22"/>
                <w:szCs w:val="22"/>
              </w:rPr>
              <w:t xml:space="preserve">similarity, geometric </w:t>
            </w:r>
            <w:r w:rsidR="00063623" w:rsidRPr="0086060E">
              <w:rPr>
                <w:rFonts w:ascii="Open Sans" w:eastAsia="Calibri" w:hAnsi="Open Sans" w:cs="Open Sans"/>
                <w:sz w:val="22"/>
                <w:szCs w:val="22"/>
              </w:rPr>
              <w:t>transformations, symmetry, and perspective drawings to describe mathematical patterns and structure in architecture;</w:t>
            </w:r>
          </w:p>
          <w:p w14:paraId="66390B93" w14:textId="5A304E74" w:rsidR="00063623" w:rsidRPr="0086060E" w:rsidRDefault="003B497B" w:rsidP="003B497B">
            <w:pPr>
              <w:tabs>
                <w:tab w:val="left" w:pos="2489"/>
              </w:tabs>
              <w:spacing w:line="225" w:lineRule="auto"/>
              <w:ind w:left="1440" w:right="600"/>
              <w:jc w:val="both"/>
              <w:rPr>
                <w:rFonts w:ascii="Open Sans" w:eastAsia="Calibri" w:hAnsi="Open Sans" w:cs="Open Sans"/>
                <w:sz w:val="22"/>
                <w:szCs w:val="22"/>
              </w:rPr>
            </w:pPr>
            <w:r w:rsidRPr="0086060E">
              <w:rPr>
                <w:rFonts w:ascii="Open Sans" w:eastAsia="Calibri" w:hAnsi="Open Sans" w:cs="Open Sans"/>
                <w:sz w:val="22"/>
                <w:szCs w:val="22"/>
              </w:rPr>
              <w:t>(B)</w:t>
            </w:r>
            <w:r w:rsidR="00063623" w:rsidRPr="0086060E">
              <w:rPr>
                <w:rFonts w:ascii="Open Sans" w:eastAsia="Calibri" w:hAnsi="Open Sans" w:cs="Open Sans"/>
                <w:sz w:val="22"/>
                <w:szCs w:val="22"/>
              </w:rPr>
              <w:t>Use scale factors with two-dimensional and three-dimensional objects to demonstrate proportional and non-proportional changes in surface area and volume as applied to fields;</w:t>
            </w:r>
          </w:p>
          <w:p w14:paraId="357DE2A4" w14:textId="77777777" w:rsidR="00063623" w:rsidRPr="0086060E" w:rsidRDefault="00063623" w:rsidP="00063623">
            <w:pPr>
              <w:spacing w:line="54" w:lineRule="exact"/>
              <w:rPr>
                <w:rFonts w:ascii="Open Sans" w:eastAsia="Calibri" w:hAnsi="Open Sans" w:cs="Open Sans"/>
                <w:sz w:val="22"/>
                <w:szCs w:val="22"/>
              </w:rPr>
            </w:pPr>
          </w:p>
          <w:p w14:paraId="396C780F" w14:textId="77777777" w:rsidR="00063623" w:rsidRPr="0086060E" w:rsidRDefault="00063623" w:rsidP="00D94908">
            <w:pPr>
              <w:numPr>
                <w:ilvl w:val="0"/>
                <w:numId w:val="8"/>
              </w:numPr>
              <w:tabs>
                <w:tab w:val="left" w:pos="2486"/>
              </w:tabs>
              <w:spacing w:line="218" w:lineRule="auto"/>
              <w:ind w:left="2160" w:right="760" w:firstLine="8"/>
              <w:rPr>
                <w:rFonts w:ascii="Open Sans" w:eastAsia="Calibri" w:hAnsi="Open Sans" w:cs="Open Sans"/>
                <w:sz w:val="22"/>
                <w:szCs w:val="22"/>
              </w:rPr>
            </w:pPr>
            <w:r w:rsidRPr="0086060E">
              <w:rPr>
                <w:rFonts w:ascii="Open Sans" w:eastAsia="Calibri" w:hAnsi="Open Sans" w:cs="Open Sans"/>
                <w:sz w:val="22"/>
                <w:szCs w:val="22"/>
              </w:rPr>
              <w:t>Use the Pythagorean theorem and special right-triangle relationships to calculate distances; and</w:t>
            </w:r>
          </w:p>
          <w:p w14:paraId="1146A00F" w14:textId="77777777" w:rsidR="00063623" w:rsidRPr="0086060E" w:rsidRDefault="00063623" w:rsidP="00063623">
            <w:pPr>
              <w:spacing w:line="53" w:lineRule="exact"/>
              <w:rPr>
                <w:rFonts w:ascii="Open Sans" w:eastAsia="Calibri" w:hAnsi="Open Sans" w:cs="Open Sans"/>
                <w:sz w:val="22"/>
                <w:szCs w:val="22"/>
              </w:rPr>
            </w:pPr>
          </w:p>
          <w:p w14:paraId="5D77134C" w14:textId="77777777" w:rsidR="00063623" w:rsidRPr="0086060E" w:rsidRDefault="00063623" w:rsidP="00D94908">
            <w:pPr>
              <w:numPr>
                <w:ilvl w:val="0"/>
                <w:numId w:val="8"/>
              </w:numPr>
              <w:tabs>
                <w:tab w:val="left" w:pos="2508"/>
              </w:tabs>
              <w:spacing w:line="218" w:lineRule="auto"/>
              <w:ind w:left="2160" w:right="160" w:firstLine="8"/>
              <w:rPr>
                <w:rFonts w:ascii="Open Sans" w:eastAsia="Calibri" w:hAnsi="Open Sans" w:cs="Open Sans"/>
                <w:sz w:val="22"/>
                <w:szCs w:val="22"/>
              </w:rPr>
            </w:pPr>
            <w:r w:rsidRPr="0086060E">
              <w:rPr>
                <w:rFonts w:ascii="Open Sans" w:eastAsia="Calibri" w:hAnsi="Open Sans" w:cs="Open Sans"/>
                <w:sz w:val="22"/>
                <w:szCs w:val="22"/>
              </w:rPr>
              <w:t>Use trigonometric ratios to calculate distances and angle measures as applied to fields.</w:t>
            </w:r>
          </w:p>
          <w:p w14:paraId="3C2C3F20" w14:textId="77777777" w:rsidR="00063623" w:rsidRPr="0086060E" w:rsidRDefault="00063623" w:rsidP="00063623">
            <w:pPr>
              <w:rPr>
                <w:rFonts w:ascii="Open Sans" w:hAnsi="Open Sans" w:cs="Open Sans"/>
                <w:sz w:val="22"/>
                <w:szCs w:val="22"/>
              </w:rPr>
            </w:pPr>
            <w:r w:rsidRPr="0086060E">
              <w:rPr>
                <w:rFonts w:ascii="Open Sans" w:eastAsia="Calibri" w:hAnsi="Open Sans" w:cs="Open Sans"/>
                <w:b/>
                <w:bCs/>
                <w:sz w:val="22"/>
                <w:szCs w:val="22"/>
              </w:rPr>
              <w:t>Reading I, II, III</w:t>
            </w:r>
          </w:p>
          <w:p w14:paraId="087E736A" w14:textId="77777777" w:rsidR="00063623" w:rsidRPr="0086060E" w:rsidRDefault="00063623" w:rsidP="00591EB5">
            <w:pPr>
              <w:tabs>
                <w:tab w:val="left" w:pos="720"/>
              </w:tabs>
              <w:rPr>
                <w:rFonts w:ascii="Open Sans" w:eastAsia="Symbol" w:hAnsi="Open Sans" w:cs="Open Sans"/>
                <w:sz w:val="22"/>
                <w:szCs w:val="22"/>
              </w:rPr>
            </w:pPr>
            <w:r w:rsidRPr="0086060E">
              <w:rPr>
                <w:rFonts w:ascii="Open Sans" w:eastAsia="Calibri" w:hAnsi="Open Sans" w:cs="Open Sans"/>
                <w:b/>
                <w:bCs/>
                <w:sz w:val="22"/>
                <w:szCs w:val="22"/>
              </w:rPr>
              <w:t>110.47(b) Knowledge and skills.</w:t>
            </w:r>
          </w:p>
          <w:p w14:paraId="761E533D" w14:textId="77777777" w:rsidR="00063623" w:rsidRPr="0086060E" w:rsidRDefault="00063623" w:rsidP="00063623">
            <w:pPr>
              <w:spacing w:line="52" w:lineRule="exact"/>
              <w:rPr>
                <w:rFonts w:ascii="Open Sans" w:hAnsi="Open Sans" w:cs="Open Sans"/>
                <w:sz w:val="22"/>
                <w:szCs w:val="22"/>
              </w:rPr>
            </w:pPr>
          </w:p>
          <w:p w14:paraId="046C5209" w14:textId="77777777" w:rsidR="00063623" w:rsidRPr="0086060E" w:rsidRDefault="00063623" w:rsidP="00591EB5">
            <w:pPr>
              <w:tabs>
                <w:tab w:val="left" w:pos="1440"/>
              </w:tabs>
              <w:spacing w:line="215" w:lineRule="auto"/>
              <w:ind w:left="720" w:right="340"/>
              <w:rPr>
                <w:rFonts w:ascii="Open Sans" w:eastAsia="Courier New" w:hAnsi="Open Sans" w:cs="Open Sans"/>
                <w:sz w:val="22"/>
                <w:szCs w:val="22"/>
              </w:rPr>
            </w:pPr>
            <w:r w:rsidRPr="0086060E">
              <w:rPr>
                <w:rFonts w:ascii="Open Sans" w:eastAsia="Calibri" w:hAnsi="Open Sans" w:cs="Open Sans"/>
                <w:sz w:val="22"/>
                <w:szCs w:val="22"/>
              </w:rPr>
              <w:t>(2) The student acquires an extensive vocabulary through reading and systematic word study. The student is expected to:</w:t>
            </w:r>
          </w:p>
          <w:p w14:paraId="4A93D4F2" w14:textId="77777777" w:rsidR="00063623" w:rsidRPr="0086060E" w:rsidRDefault="00063623" w:rsidP="00063623">
            <w:pPr>
              <w:spacing w:line="1" w:lineRule="exact"/>
              <w:rPr>
                <w:rFonts w:ascii="Open Sans" w:eastAsia="Courier New" w:hAnsi="Open Sans" w:cs="Open Sans"/>
                <w:sz w:val="22"/>
                <w:szCs w:val="22"/>
              </w:rPr>
            </w:pPr>
          </w:p>
          <w:p w14:paraId="265A3E77" w14:textId="022FC619" w:rsidR="00063623" w:rsidRPr="0086060E" w:rsidRDefault="00591EB5" w:rsidP="00591EB5">
            <w:pPr>
              <w:ind w:left="1440"/>
              <w:rPr>
                <w:rFonts w:ascii="Open Sans" w:eastAsia="Calibri" w:hAnsi="Open Sans" w:cs="Open Sans"/>
                <w:sz w:val="22"/>
                <w:szCs w:val="22"/>
              </w:rPr>
            </w:pPr>
            <w:r w:rsidRPr="0086060E">
              <w:rPr>
                <w:rFonts w:ascii="Open Sans" w:eastAsia="Calibri" w:hAnsi="Open Sans" w:cs="Open Sans"/>
                <w:sz w:val="22"/>
                <w:szCs w:val="22"/>
              </w:rPr>
              <w:t xml:space="preserve">(A) </w:t>
            </w:r>
            <w:r w:rsidR="00063623" w:rsidRPr="0086060E">
              <w:rPr>
                <w:rFonts w:ascii="Open Sans" w:eastAsia="Calibri" w:hAnsi="Open Sans" w:cs="Open Sans"/>
                <w:sz w:val="22"/>
                <w:szCs w:val="22"/>
              </w:rPr>
              <w:t>Expand vocabulary by reading, viewing, listening, and discussing; and</w:t>
            </w:r>
          </w:p>
          <w:p w14:paraId="6F1B2076" w14:textId="6FF4C779" w:rsidR="00063623" w:rsidRPr="0086060E" w:rsidRDefault="00591EB5" w:rsidP="00591EB5">
            <w:pPr>
              <w:ind w:left="1440"/>
              <w:rPr>
                <w:rFonts w:ascii="Open Sans" w:eastAsia="Calibri" w:hAnsi="Open Sans" w:cs="Open Sans"/>
                <w:sz w:val="22"/>
                <w:szCs w:val="22"/>
              </w:rPr>
            </w:pPr>
            <w:r w:rsidRPr="0086060E">
              <w:rPr>
                <w:rFonts w:ascii="Open Sans" w:eastAsia="Calibri" w:hAnsi="Open Sans" w:cs="Open Sans"/>
                <w:sz w:val="22"/>
                <w:szCs w:val="22"/>
              </w:rPr>
              <w:t xml:space="preserve">(B) </w:t>
            </w:r>
            <w:r w:rsidR="00063623" w:rsidRPr="0086060E">
              <w:rPr>
                <w:rFonts w:ascii="Open Sans" w:eastAsia="Calibri" w:hAnsi="Open Sans" w:cs="Open Sans"/>
                <w:sz w:val="22"/>
                <w:szCs w:val="22"/>
              </w:rPr>
              <w:t>Determine word meanings through the study of their relationships to other words and concepts such as content, synonyms, antonyms, and analogies.</w:t>
            </w:r>
          </w:p>
          <w:p w14:paraId="2529C227" w14:textId="120176E5" w:rsidR="00063623" w:rsidRPr="0086060E" w:rsidRDefault="00063623" w:rsidP="00591EB5">
            <w:pPr>
              <w:ind w:left="720"/>
              <w:rPr>
                <w:rFonts w:ascii="Open Sans" w:eastAsia="Courier New" w:hAnsi="Open Sans" w:cs="Open Sans"/>
                <w:sz w:val="22"/>
                <w:szCs w:val="22"/>
              </w:rPr>
            </w:pPr>
            <w:r w:rsidRPr="0086060E">
              <w:rPr>
                <w:rFonts w:ascii="Open Sans" w:eastAsia="Calibri" w:hAnsi="Open Sans" w:cs="Open Sans"/>
                <w:sz w:val="22"/>
                <w:szCs w:val="22"/>
              </w:rPr>
              <w:t>(4) The student comprehends texts using effective strategies. The student is expected to:</w:t>
            </w:r>
          </w:p>
          <w:p w14:paraId="4E0A0D23" w14:textId="5D5140BA" w:rsidR="00063623" w:rsidRPr="0086060E" w:rsidRDefault="00591EB5" w:rsidP="00591EB5">
            <w:pPr>
              <w:ind w:left="1440"/>
              <w:rPr>
                <w:rFonts w:ascii="Open Sans" w:eastAsia="Calibri" w:hAnsi="Open Sans" w:cs="Open Sans"/>
                <w:sz w:val="22"/>
                <w:szCs w:val="22"/>
              </w:rPr>
            </w:pPr>
            <w:r w:rsidRPr="0086060E">
              <w:rPr>
                <w:rFonts w:ascii="Open Sans" w:eastAsia="Calibri" w:hAnsi="Open Sans" w:cs="Open Sans"/>
                <w:sz w:val="22"/>
                <w:szCs w:val="22"/>
              </w:rPr>
              <w:t xml:space="preserve">(A) </w:t>
            </w:r>
            <w:r w:rsidR="00063623" w:rsidRPr="0086060E">
              <w:rPr>
                <w:rFonts w:ascii="Open Sans" w:eastAsia="Calibri" w:hAnsi="Open Sans" w:cs="Open Sans"/>
                <w:sz w:val="22"/>
                <w:szCs w:val="22"/>
              </w:rPr>
              <w:t>Summarize main texts by identifying</w:t>
            </w:r>
          </w:p>
          <w:p w14:paraId="72A6CFAE" w14:textId="77777777" w:rsidR="00063623" w:rsidRPr="0086060E" w:rsidRDefault="00063623" w:rsidP="00591EB5">
            <w:pPr>
              <w:ind w:left="1440"/>
              <w:rPr>
                <w:rFonts w:ascii="Open Sans" w:eastAsia="Calibri" w:hAnsi="Open Sans" w:cs="Open Sans"/>
                <w:sz w:val="22"/>
                <w:szCs w:val="22"/>
              </w:rPr>
            </w:pPr>
            <w:r w:rsidRPr="0086060E">
              <w:rPr>
                <w:rFonts w:ascii="Open Sans" w:eastAsia="Calibri" w:hAnsi="Open Sans" w:cs="Open Sans"/>
                <w:sz w:val="22"/>
                <w:szCs w:val="22"/>
              </w:rPr>
              <w:lastRenderedPageBreak/>
              <w:t xml:space="preserve">main ideas and relevant details. </w:t>
            </w:r>
          </w:p>
          <w:p w14:paraId="74BF4E2C" w14:textId="4E36C106" w:rsidR="00063623" w:rsidRPr="0086060E" w:rsidRDefault="00063623" w:rsidP="00591EB5">
            <w:pPr>
              <w:tabs>
                <w:tab w:val="left" w:pos="1440"/>
              </w:tabs>
              <w:spacing w:line="215" w:lineRule="auto"/>
              <w:ind w:left="720" w:right="560"/>
              <w:rPr>
                <w:rFonts w:ascii="Open Sans" w:eastAsia="Courier New" w:hAnsi="Open Sans" w:cs="Open Sans"/>
                <w:sz w:val="22"/>
                <w:szCs w:val="22"/>
              </w:rPr>
            </w:pPr>
            <w:r w:rsidRPr="0086060E">
              <w:rPr>
                <w:rFonts w:ascii="Open Sans" w:eastAsia="Calibri" w:hAnsi="Open Sans" w:cs="Open Sans"/>
                <w:sz w:val="22"/>
                <w:szCs w:val="22"/>
              </w:rPr>
              <w:t>(7) The student reads with fluency and understanding in increasingly demanding and varied texts. The student is expected to:</w:t>
            </w:r>
            <w:r w:rsidR="00591EB5" w:rsidRPr="0086060E">
              <w:rPr>
                <w:rFonts w:ascii="Open Sans" w:eastAsia="Calibri" w:hAnsi="Open Sans" w:cs="Open Sans"/>
                <w:sz w:val="22"/>
                <w:szCs w:val="22"/>
              </w:rPr>
              <w:t xml:space="preserve"> </w:t>
            </w:r>
            <w:r w:rsidRPr="0086060E">
              <w:rPr>
                <w:rFonts w:ascii="Open Sans" w:eastAsia="Calibri" w:hAnsi="Open Sans" w:cs="Open Sans"/>
                <w:sz w:val="22"/>
                <w:szCs w:val="22"/>
              </w:rPr>
              <w:t>Read silently or orally such as paired reading or literature circles for sustained periods of time.</w:t>
            </w:r>
          </w:p>
          <w:p w14:paraId="6A26E74B" w14:textId="77777777" w:rsidR="00063623" w:rsidRPr="0086060E" w:rsidRDefault="00063623" w:rsidP="00063623">
            <w:pPr>
              <w:rPr>
                <w:rFonts w:ascii="Open Sans" w:hAnsi="Open Sans" w:cs="Open Sans"/>
                <w:sz w:val="22"/>
                <w:szCs w:val="22"/>
              </w:rPr>
            </w:pPr>
            <w:r w:rsidRPr="0086060E">
              <w:rPr>
                <w:rFonts w:ascii="Open Sans" w:eastAsia="Calibri" w:hAnsi="Open Sans" w:cs="Open Sans"/>
                <w:b/>
                <w:bCs/>
                <w:sz w:val="22"/>
                <w:szCs w:val="22"/>
              </w:rPr>
              <w:t>Technology Applications</w:t>
            </w:r>
          </w:p>
          <w:p w14:paraId="71840514" w14:textId="77777777" w:rsidR="00063623" w:rsidRPr="0086060E" w:rsidRDefault="00063623" w:rsidP="00C5295C">
            <w:pPr>
              <w:tabs>
                <w:tab w:val="left" w:pos="720"/>
              </w:tabs>
              <w:rPr>
                <w:rFonts w:ascii="Open Sans" w:eastAsia="Symbol" w:hAnsi="Open Sans" w:cs="Open Sans"/>
                <w:sz w:val="22"/>
                <w:szCs w:val="22"/>
              </w:rPr>
            </w:pPr>
            <w:r w:rsidRPr="0086060E">
              <w:rPr>
                <w:rFonts w:ascii="Open Sans" w:eastAsia="Calibri" w:hAnsi="Open Sans" w:cs="Open Sans"/>
                <w:b/>
                <w:bCs/>
                <w:sz w:val="22"/>
                <w:szCs w:val="22"/>
              </w:rPr>
              <w:t>126.49 (c) Knowledge and skills.</w:t>
            </w:r>
          </w:p>
          <w:p w14:paraId="70C3D27D" w14:textId="77777777" w:rsidR="00063623" w:rsidRPr="0086060E" w:rsidRDefault="00063623" w:rsidP="00063623">
            <w:pPr>
              <w:spacing w:line="52" w:lineRule="exact"/>
              <w:rPr>
                <w:rFonts w:ascii="Open Sans" w:hAnsi="Open Sans" w:cs="Open Sans"/>
                <w:sz w:val="22"/>
                <w:szCs w:val="22"/>
              </w:rPr>
            </w:pPr>
          </w:p>
          <w:p w14:paraId="236EF9ED" w14:textId="77777777" w:rsidR="00063623" w:rsidRPr="0086060E" w:rsidRDefault="00063623" w:rsidP="00591EB5">
            <w:pPr>
              <w:tabs>
                <w:tab w:val="left" w:pos="1440"/>
              </w:tabs>
              <w:spacing w:line="223" w:lineRule="auto"/>
              <w:ind w:left="720" w:right="460"/>
              <w:rPr>
                <w:rFonts w:ascii="Open Sans" w:eastAsia="Courier New" w:hAnsi="Open Sans" w:cs="Open Sans"/>
                <w:sz w:val="22"/>
                <w:szCs w:val="22"/>
              </w:rPr>
            </w:pPr>
            <w:r w:rsidRPr="0086060E">
              <w:rPr>
                <w:rFonts w:ascii="Open Sans" w:eastAsia="Calibri" w:hAnsi="Open Sans" w:cs="Open Sans"/>
                <w:sz w:val="22"/>
                <w:szCs w:val="22"/>
              </w:rPr>
              <w:t>(1) Creativity and innovation. The student demonstrates creative thinking, constructs knowledge, and develops innovative products and processes using technology. The student is expected to:</w:t>
            </w:r>
          </w:p>
          <w:p w14:paraId="7376BDF4" w14:textId="77777777" w:rsidR="00063623" w:rsidRPr="0086060E" w:rsidRDefault="00063623" w:rsidP="00063623">
            <w:pPr>
              <w:spacing w:line="55" w:lineRule="exact"/>
              <w:rPr>
                <w:rFonts w:ascii="Open Sans" w:eastAsia="Courier New" w:hAnsi="Open Sans" w:cs="Open Sans"/>
                <w:sz w:val="22"/>
                <w:szCs w:val="22"/>
              </w:rPr>
            </w:pPr>
          </w:p>
          <w:p w14:paraId="2BE78A14" w14:textId="154860FA" w:rsidR="00063623" w:rsidRPr="0086060E" w:rsidRDefault="00796C5C" w:rsidP="00796C5C">
            <w:pPr>
              <w:ind w:left="1440"/>
              <w:rPr>
                <w:rFonts w:ascii="Open Sans" w:eastAsia="Calibri" w:hAnsi="Open Sans" w:cs="Open Sans"/>
                <w:sz w:val="22"/>
                <w:szCs w:val="22"/>
              </w:rPr>
            </w:pPr>
            <w:r w:rsidRPr="0086060E">
              <w:rPr>
                <w:rFonts w:ascii="Open Sans" w:eastAsia="Calibri" w:hAnsi="Open Sans" w:cs="Open Sans"/>
                <w:sz w:val="22"/>
                <w:szCs w:val="22"/>
              </w:rPr>
              <w:t xml:space="preserve">(H) </w:t>
            </w:r>
            <w:r w:rsidR="00063623" w:rsidRPr="0086060E">
              <w:rPr>
                <w:rFonts w:ascii="Open Sans" w:eastAsia="Calibri" w:hAnsi="Open Sans" w:cs="Open Sans"/>
                <w:sz w:val="22"/>
                <w:szCs w:val="22"/>
              </w:rPr>
              <w:t>Identify and solve problems, individually and with input from peers and professionals, using research methods and advanced creativity and innovation skills used in a selected profession or discipline;</w:t>
            </w:r>
          </w:p>
          <w:p w14:paraId="25D6591A" w14:textId="44AA7192" w:rsidR="00063623" w:rsidRPr="0086060E" w:rsidRDefault="00796C5C" w:rsidP="00796C5C">
            <w:pPr>
              <w:ind w:left="1440"/>
              <w:rPr>
                <w:rFonts w:ascii="Open Sans" w:eastAsia="Calibri" w:hAnsi="Open Sans" w:cs="Open Sans"/>
                <w:sz w:val="22"/>
                <w:szCs w:val="22"/>
              </w:rPr>
            </w:pPr>
            <w:r w:rsidRPr="0086060E">
              <w:rPr>
                <w:rFonts w:ascii="Open Sans" w:eastAsia="Calibri" w:hAnsi="Open Sans" w:cs="Open Sans"/>
                <w:sz w:val="22"/>
                <w:szCs w:val="22"/>
              </w:rPr>
              <w:t xml:space="preserve">(I) </w:t>
            </w:r>
            <w:r w:rsidR="00063623" w:rsidRPr="0086060E">
              <w:rPr>
                <w:rFonts w:ascii="Open Sans" w:eastAsia="Calibri" w:hAnsi="Open Sans" w:cs="Open Sans"/>
                <w:sz w:val="22"/>
                <w:szCs w:val="22"/>
              </w:rPr>
              <w:t>Develop products that meet standards identified by the selected profession or discipline; and</w:t>
            </w:r>
          </w:p>
          <w:p w14:paraId="2B24EFDF" w14:textId="620E7F02" w:rsidR="00063623" w:rsidRPr="0086060E" w:rsidRDefault="00796C5C" w:rsidP="00796C5C">
            <w:pPr>
              <w:ind w:left="1440"/>
              <w:rPr>
                <w:rFonts w:ascii="Open Sans" w:eastAsia="Calibri" w:hAnsi="Open Sans" w:cs="Open Sans"/>
                <w:sz w:val="22"/>
                <w:szCs w:val="22"/>
              </w:rPr>
            </w:pPr>
            <w:r w:rsidRPr="0086060E">
              <w:rPr>
                <w:rFonts w:ascii="Open Sans" w:eastAsia="Calibri" w:hAnsi="Open Sans" w:cs="Open Sans"/>
                <w:sz w:val="22"/>
                <w:szCs w:val="22"/>
              </w:rPr>
              <w:t xml:space="preserve">(J) </w:t>
            </w:r>
            <w:r w:rsidR="00063623" w:rsidRPr="0086060E">
              <w:rPr>
                <w:rFonts w:ascii="Open Sans" w:eastAsia="Calibri" w:hAnsi="Open Sans" w:cs="Open Sans"/>
                <w:sz w:val="22"/>
                <w:szCs w:val="22"/>
              </w:rPr>
              <w:t>Produce original work to solve an identified problem and publish a product in electronic media and print.</w:t>
            </w:r>
          </w:p>
          <w:p w14:paraId="4313050B" w14:textId="77777777" w:rsidR="00063623" w:rsidRPr="0086060E" w:rsidRDefault="00063623" w:rsidP="00591EB5">
            <w:pPr>
              <w:tabs>
                <w:tab w:val="left" w:pos="1440"/>
              </w:tabs>
              <w:spacing w:line="223" w:lineRule="auto"/>
              <w:ind w:left="720" w:right="180"/>
              <w:rPr>
                <w:rFonts w:ascii="Open Sans" w:eastAsia="Courier New" w:hAnsi="Open Sans" w:cs="Open Sans"/>
                <w:sz w:val="22"/>
                <w:szCs w:val="22"/>
              </w:rPr>
            </w:pPr>
            <w:r w:rsidRPr="0086060E">
              <w:rPr>
                <w:rFonts w:ascii="Open Sans" w:eastAsia="Calibri" w:hAnsi="Open Sans" w:cs="Open Sans"/>
                <w:sz w:val="22"/>
                <w:szCs w:val="22"/>
              </w:rPr>
              <w:t>(2) Communication and collaboration. The student uses digital media and environments to communicate and work collaboratively, including at a distance, to support individual learning and contribute to the learning experience of others. The student is expected to:</w:t>
            </w:r>
          </w:p>
          <w:p w14:paraId="4BB55854" w14:textId="77777777" w:rsidR="00063623" w:rsidRPr="0086060E" w:rsidRDefault="00063623" w:rsidP="00063623">
            <w:pPr>
              <w:spacing w:line="54" w:lineRule="exact"/>
              <w:rPr>
                <w:rFonts w:ascii="Open Sans" w:eastAsia="Courier New" w:hAnsi="Open Sans" w:cs="Open Sans"/>
                <w:sz w:val="22"/>
                <w:szCs w:val="22"/>
              </w:rPr>
            </w:pPr>
          </w:p>
          <w:p w14:paraId="070A667C" w14:textId="0D8CEA23" w:rsidR="00063623" w:rsidRPr="0086060E" w:rsidRDefault="00796C5C" w:rsidP="00796C5C">
            <w:pPr>
              <w:ind w:left="1440"/>
              <w:rPr>
                <w:rFonts w:ascii="Open Sans" w:eastAsia="Calibri" w:hAnsi="Open Sans" w:cs="Open Sans"/>
                <w:sz w:val="22"/>
                <w:szCs w:val="22"/>
              </w:rPr>
            </w:pPr>
            <w:r w:rsidRPr="0086060E">
              <w:rPr>
                <w:rFonts w:ascii="Open Sans" w:eastAsia="Calibri" w:hAnsi="Open Sans" w:cs="Open Sans"/>
                <w:sz w:val="22"/>
                <w:szCs w:val="22"/>
              </w:rPr>
              <w:t xml:space="preserve">(C) </w:t>
            </w:r>
            <w:r w:rsidR="00063623" w:rsidRPr="0086060E">
              <w:rPr>
                <w:rFonts w:ascii="Open Sans" w:eastAsia="Calibri" w:hAnsi="Open Sans" w:cs="Open Sans"/>
                <w:sz w:val="22"/>
                <w:szCs w:val="22"/>
              </w:rPr>
              <w:t>Determine and implement the best method of presenting or publishing findings;</w:t>
            </w:r>
          </w:p>
          <w:p w14:paraId="6A10540E" w14:textId="49CBC91E"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(C) </w:t>
            </w:r>
            <w:r w:rsidR="00063623" w:rsidRPr="0086060E">
              <w:rPr>
                <w:rFonts w:ascii="Open Sans" w:eastAsia="Calibri" w:hAnsi="Open Sans" w:cs="Open Sans"/>
                <w:sz w:val="22"/>
                <w:szCs w:val="22"/>
              </w:rPr>
              <w:t>Synthesize and publish information in a variety of print or digital formats; and</w:t>
            </w:r>
          </w:p>
          <w:p w14:paraId="0F758850" w14:textId="7E3B203C"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(D) </w:t>
            </w:r>
            <w:r w:rsidR="00063623" w:rsidRPr="0086060E">
              <w:rPr>
                <w:rFonts w:ascii="Open Sans" w:eastAsia="Calibri" w:hAnsi="Open Sans" w:cs="Open Sans"/>
                <w:sz w:val="22"/>
                <w:szCs w:val="22"/>
              </w:rPr>
              <w:t>Use evolving network and Internet resources and appropriate technology skills to create, exchange, and publish information.</w:t>
            </w:r>
          </w:p>
          <w:p w14:paraId="2AFB15C4" w14:textId="77777777" w:rsidR="00063623" w:rsidRPr="0086060E" w:rsidRDefault="00063623" w:rsidP="00411FA3">
            <w:pPr>
              <w:tabs>
                <w:tab w:val="left" w:pos="1440"/>
              </w:tabs>
              <w:spacing w:line="216" w:lineRule="auto"/>
              <w:ind w:left="720" w:right="900"/>
              <w:rPr>
                <w:rFonts w:ascii="Open Sans" w:eastAsia="Courier New" w:hAnsi="Open Sans" w:cs="Open Sans"/>
                <w:sz w:val="22"/>
                <w:szCs w:val="22"/>
              </w:rPr>
            </w:pPr>
            <w:r w:rsidRPr="0086060E">
              <w:rPr>
                <w:rFonts w:ascii="Open Sans" w:eastAsia="Calibri" w:hAnsi="Open Sans" w:cs="Open Sans"/>
                <w:sz w:val="22"/>
                <w:szCs w:val="22"/>
              </w:rPr>
              <w:t>(3) Research and information fluency. The student applies digital tools to gather, evaluate, and use information. The student is expected to:</w:t>
            </w:r>
          </w:p>
          <w:p w14:paraId="0FF6EECC" w14:textId="4A2ACC7A"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(A) </w:t>
            </w:r>
            <w:r w:rsidR="00063623" w:rsidRPr="0086060E">
              <w:rPr>
                <w:rFonts w:ascii="Open Sans" w:eastAsia="Calibri" w:hAnsi="Open Sans" w:cs="Open Sans"/>
                <w:sz w:val="22"/>
                <w:szCs w:val="22"/>
              </w:rPr>
              <w:t>Use evolving network and Internet resources for research and resource sharing of technology applications;</w:t>
            </w:r>
          </w:p>
          <w:p w14:paraId="4EDB5939" w14:textId="7BDA352E"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(B) </w:t>
            </w:r>
            <w:r w:rsidR="00063623" w:rsidRPr="0086060E">
              <w:rPr>
                <w:rFonts w:ascii="Open Sans" w:eastAsia="Calibri" w:hAnsi="Open Sans" w:cs="Open Sans"/>
                <w:sz w:val="22"/>
                <w:szCs w:val="22"/>
              </w:rPr>
              <w:t>Apply appropriate search strategies in the acquisition of information from the Internet, including keyword and Boolean search strategies;</w:t>
            </w:r>
          </w:p>
          <w:p w14:paraId="62D7C892" w14:textId="515A16A1"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(D) </w:t>
            </w:r>
            <w:r w:rsidR="00063623" w:rsidRPr="0086060E">
              <w:rPr>
                <w:rFonts w:ascii="Open Sans" w:eastAsia="Calibri" w:hAnsi="Open Sans" w:cs="Open Sans"/>
                <w:sz w:val="22"/>
                <w:szCs w:val="22"/>
              </w:rPr>
              <w:t xml:space="preserve">Acquire information using appropriate research strategies with source citations through electronic formats, </w:t>
            </w:r>
            <w:r w:rsidR="00063623" w:rsidRPr="0086060E">
              <w:rPr>
                <w:rFonts w:ascii="Open Sans" w:eastAsia="Calibri" w:hAnsi="Open Sans" w:cs="Open Sans"/>
                <w:sz w:val="22"/>
                <w:szCs w:val="22"/>
              </w:rPr>
              <w:lastRenderedPageBreak/>
              <w:t>including interactive components, text, audio, video, graphics, and simulations; and</w:t>
            </w:r>
          </w:p>
          <w:p w14:paraId="0B366CB2" w14:textId="52E434A1"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(E) </w:t>
            </w:r>
            <w:r w:rsidR="00063623" w:rsidRPr="0086060E">
              <w:rPr>
                <w:rFonts w:ascii="Open Sans" w:eastAsia="Calibri" w:hAnsi="Open Sans" w:cs="Open Sans"/>
                <w:sz w:val="22"/>
                <w:szCs w:val="22"/>
              </w:rPr>
              <w:t>Identify, create, and use available file formats, including text, image, video, and audio files.</w:t>
            </w:r>
          </w:p>
          <w:p w14:paraId="41F4B278" w14:textId="77777777" w:rsidR="00063623" w:rsidRPr="0086060E" w:rsidRDefault="00063623" w:rsidP="00411FA3">
            <w:pPr>
              <w:spacing w:line="218" w:lineRule="auto"/>
              <w:ind w:left="720" w:right="120"/>
              <w:rPr>
                <w:rFonts w:ascii="Open Sans" w:hAnsi="Open Sans" w:cs="Open Sans"/>
                <w:sz w:val="22"/>
                <w:szCs w:val="22"/>
              </w:rPr>
            </w:pPr>
            <w:r w:rsidRPr="0086060E">
              <w:rPr>
                <w:rFonts w:ascii="Open Sans" w:eastAsia="Calibri" w:hAnsi="Open Sans" w:cs="Open Sans"/>
                <w:sz w:val="22"/>
                <w:szCs w:val="22"/>
              </w:rPr>
              <w:t>(4) Critical thinking, problem solving, and decision making. The student uses critical-thinking skills to plan and conduct research, manage projects, solve problems, and make informed decisions using appropriate digital tools and resources. The student is expected to:</w:t>
            </w:r>
          </w:p>
          <w:p w14:paraId="636F7C36" w14:textId="77777777" w:rsidR="00063623" w:rsidRPr="0086060E" w:rsidRDefault="00063623" w:rsidP="00063623">
            <w:pPr>
              <w:spacing w:line="1" w:lineRule="exact"/>
              <w:rPr>
                <w:rFonts w:ascii="Open Sans" w:hAnsi="Open Sans" w:cs="Open Sans"/>
                <w:sz w:val="22"/>
                <w:szCs w:val="22"/>
              </w:rPr>
            </w:pPr>
          </w:p>
          <w:p w14:paraId="46FCFC8F" w14:textId="3CAFECFA"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(A) </w:t>
            </w:r>
            <w:r w:rsidR="00063623" w:rsidRPr="0086060E">
              <w:rPr>
                <w:rFonts w:ascii="Open Sans" w:eastAsia="Calibri" w:hAnsi="Open Sans" w:cs="Open Sans"/>
                <w:sz w:val="22"/>
                <w:szCs w:val="22"/>
              </w:rPr>
              <w:t>Evaluate the design, functionality, and accuracy of the accessed information;</w:t>
            </w:r>
          </w:p>
          <w:p w14:paraId="7271C4BA" w14:textId="6E056067"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(B) </w:t>
            </w:r>
            <w:r w:rsidR="00063623" w:rsidRPr="0086060E">
              <w:rPr>
                <w:rFonts w:ascii="Open Sans" w:eastAsia="Calibri" w:hAnsi="Open Sans" w:cs="Open Sans"/>
                <w:sz w:val="22"/>
                <w:szCs w:val="22"/>
              </w:rPr>
              <w:t>Conduct systematic research;</w:t>
            </w:r>
          </w:p>
          <w:p w14:paraId="1AFCD488" w14:textId="658B0322"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(C) </w:t>
            </w:r>
            <w:r w:rsidR="00063623" w:rsidRPr="0086060E">
              <w:rPr>
                <w:rFonts w:ascii="Open Sans" w:eastAsia="Calibri" w:hAnsi="Open Sans" w:cs="Open Sans"/>
                <w:sz w:val="22"/>
                <w:szCs w:val="22"/>
              </w:rPr>
              <w:t>Demonstrate creative-thinking and problem-solving skills;</w:t>
            </w:r>
          </w:p>
          <w:p w14:paraId="707215A8" w14:textId="528FB993"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(D) </w:t>
            </w:r>
            <w:r w:rsidR="00063623" w:rsidRPr="0086060E">
              <w:rPr>
                <w:rFonts w:ascii="Open Sans" w:eastAsia="Calibri" w:hAnsi="Open Sans" w:cs="Open Sans"/>
                <w:sz w:val="22"/>
                <w:szCs w:val="22"/>
              </w:rPr>
              <w:t>Integrate appropriate productivity tools, including network, mobile access, and multimedia tools, in the creation of solutions to problems;</w:t>
            </w:r>
          </w:p>
          <w:p w14:paraId="50932718" w14:textId="7A904FD7"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(E) </w:t>
            </w:r>
            <w:r w:rsidR="00063623" w:rsidRPr="0086060E">
              <w:rPr>
                <w:rFonts w:ascii="Open Sans" w:eastAsia="Calibri" w:hAnsi="Open Sans" w:cs="Open Sans"/>
                <w:sz w:val="22"/>
                <w:szCs w:val="22"/>
              </w:rPr>
              <w:t>Use enriched curricular content in the creation of products; and</w:t>
            </w:r>
          </w:p>
          <w:p w14:paraId="384FAF2B" w14:textId="75E1F994" w:rsidR="00063623" w:rsidRPr="0086060E" w:rsidRDefault="00411FA3" w:rsidP="00411FA3">
            <w:pPr>
              <w:ind w:left="1440"/>
              <w:rPr>
                <w:rFonts w:ascii="Open Sans" w:eastAsia="Calibri" w:hAnsi="Open Sans" w:cs="Open Sans"/>
                <w:sz w:val="22"/>
                <w:szCs w:val="22"/>
              </w:rPr>
            </w:pPr>
            <w:r w:rsidRPr="0086060E">
              <w:rPr>
                <w:rFonts w:ascii="Open Sans" w:eastAsia="Calibri" w:hAnsi="Open Sans" w:cs="Open Sans"/>
                <w:sz w:val="22"/>
                <w:szCs w:val="22"/>
              </w:rPr>
              <w:t xml:space="preserve">(F) </w:t>
            </w:r>
            <w:r w:rsidR="00063623" w:rsidRPr="0086060E">
              <w:rPr>
                <w:rFonts w:ascii="Open Sans" w:eastAsia="Calibri" w:hAnsi="Open Sans" w:cs="Open Sans"/>
                <w:sz w:val="22"/>
                <w:szCs w:val="22"/>
              </w:rPr>
              <w:t>Synthesize and generate new information from data gathered from electronic resources.</w:t>
            </w:r>
          </w:p>
          <w:p w14:paraId="63FFCA3A" w14:textId="77777777" w:rsidR="00063623" w:rsidRPr="0086060E" w:rsidRDefault="00063623" w:rsidP="00063623">
            <w:pPr>
              <w:rPr>
                <w:rFonts w:ascii="Open Sans" w:hAnsi="Open Sans" w:cs="Open Sans"/>
                <w:sz w:val="22"/>
                <w:szCs w:val="22"/>
              </w:rPr>
            </w:pPr>
          </w:p>
          <w:p w14:paraId="1E50AA5F" w14:textId="77777777" w:rsidR="00B3350C" w:rsidRPr="0086060E" w:rsidRDefault="00B3350C" w:rsidP="00232DE4">
            <w:pPr>
              <w:spacing w:line="200" w:lineRule="exact"/>
              <w:rPr>
                <w:rFonts w:ascii="Open Sans" w:hAnsi="Open Sans" w:cs="Open Sans"/>
                <w:sz w:val="22"/>
                <w:szCs w:val="22"/>
              </w:rPr>
            </w:pPr>
          </w:p>
        </w:tc>
      </w:tr>
      <w:tr w:rsidR="00B3350C" w:rsidRPr="0086060E" w14:paraId="13D42D07" w14:textId="77777777" w:rsidTr="2AE1B6D2">
        <w:trPr>
          <w:trHeight w:val="737"/>
        </w:trPr>
        <w:tc>
          <w:tcPr>
            <w:tcW w:w="2952" w:type="dxa"/>
            <w:shd w:val="clear" w:color="auto" w:fill="auto"/>
          </w:tcPr>
          <w:p w14:paraId="28B3D5E3" w14:textId="0171714D" w:rsidR="00B3350C" w:rsidRPr="0086060E" w:rsidRDefault="00B3350C"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lastRenderedPageBreak/>
              <w:t>College and Career Readiness Connection</w:t>
            </w:r>
            <w:r w:rsidR="00A3064F" w:rsidRPr="0086060E">
              <w:rPr>
                <w:rStyle w:val="FootnoteReference"/>
                <w:rFonts w:ascii="Open Sans" w:hAnsi="Open Sans" w:cs="Open Sans"/>
                <w:b/>
                <w:bCs/>
                <w:sz w:val="22"/>
                <w:szCs w:val="22"/>
              </w:rPr>
              <w:footnoteReference w:id="1"/>
            </w:r>
          </w:p>
        </w:tc>
        <w:tc>
          <w:tcPr>
            <w:tcW w:w="7848" w:type="dxa"/>
            <w:shd w:val="clear" w:color="auto" w:fill="auto"/>
          </w:tcPr>
          <w:p w14:paraId="29F921FA" w14:textId="77777777" w:rsidR="00232DE4" w:rsidRPr="0086060E" w:rsidRDefault="00232DE4" w:rsidP="00D55680">
            <w:pPr>
              <w:pStyle w:val="ListParagraph"/>
              <w:numPr>
                <w:ilvl w:val="0"/>
                <w:numId w:val="14"/>
              </w:numPr>
              <w:rPr>
                <w:rFonts w:ascii="Open Sans" w:eastAsia="Symbol" w:hAnsi="Open Sans" w:cs="Open Sans"/>
                <w:sz w:val="22"/>
                <w:szCs w:val="22"/>
              </w:rPr>
            </w:pPr>
            <w:r w:rsidRPr="0086060E">
              <w:rPr>
                <w:rFonts w:ascii="Open Sans" w:eastAsia="Calibri" w:hAnsi="Open Sans" w:cs="Open Sans"/>
                <w:sz w:val="22"/>
                <w:szCs w:val="22"/>
              </w:rPr>
              <w:t>Active Listening</w:t>
            </w:r>
          </w:p>
          <w:p w14:paraId="55993502" w14:textId="77777777" w:rsidR="00232DE4" w:rsidRPr="0086060E" w:rsidRDefault="00232DE4" w:rsidP="00D55680">
            <w:pPr>
              <w:pStyle w:val="ListParagraph"/>
              <w:numPr>
                <w:ilvl w:val="0"/>
                <w:numId w:val="14"/>
              </w:numPr>
              <w:rPr>
                <w:rFonts w:ascii="Open Sans" w:eastAsia="Symbol" w:hAnsi="Open Sans" w:cs="Open Sans"/>
                <w:sz w:val="22"/>
                <w:szCs w:val="22"/>
              </w:rPr>
            </w:pPr>
            <w:r w:rsidRPr="0086060E">
              <w:rPr>
                <w:rFonts w:ascii="Open Sans" w:eastAsia="Calibri" w:hAnsi="Open Sans" w:cs="Open Sans"/>
                <w:sz w:val="22"/>
                <w:szCs w:val="22"/>
              </w:rPr>
              <w:t>Speaking</w:t>
            </w:r>
          </w:p>
          <w:p w14:paraId="7193689D" w14:textId="77777777" w:rsidR="00232DE4" w:rsidRPr="0086060E" w:rsidRDefault="00232DE4" w:rsidP="00D55680">
            <w:pPr>
              <w:pStyle w:val="ListParagraph"/>
              <w:numPr>
                <w:ilvl w:val="0"/>
                <w:numId w:val="14"/>
              </w:numPr>
              <w:rPr>
                <w:rFonts w:ascii="Open Sans" w:eastAsia="Symbol" w:hAnsi="Open Sans" w:cs="Open Sans"/>
                <w:sz w:val="22"/>
                <w:szCs w:val="22"/>
              </w:rPr>
            </w:pPr>
            <w:r w:rsidRPr="0086060E">
              <w:rPr>
                <w:rFonts w:ascii="Open Sans" w:eastAsia="Calibri" w:hAnsi="Open Sans" w:cs="Open Sans"/>
                <w:sz w:val="22"/>
                <w:szCs w:val="22"/>
              </w:rPr>
              <w:t>Reading Comprehension</w:t>
            </w:r>
          </w:p>
          <w:p w14:paraId="34FDB1C7" w14:textId="77777777" w:rsidR="00063623" w:rsidRPr="0086060E" w:rsidRDefault="00232DE4" w:rsidP="00D55680">
            <w:pPr>
              <w:pStyle w:val="ListParagraph"/>
              <w:numPr>
                <w:ilvl w:val="0"/>
                <w:numId w:val="14"/>
              </w:numPr>
              <w:rPr>
                <w:rFonts w:ascii="Open Sans" w:eastAsia="Symbol" w:hAnsi="Open Sans" w:cs="Open Sans"/>
                <w:sz w:val="22"/>
                <w:szCs w:val="22"/>
              </w:rPr>
            </w:pPr>
            <w:r w:rsidRPr="0086060E">
              <w:rPr>
                <w:rFonts w:ascii="Open Sans" w:eastAsia="Calibri" w:hAnsi="Open Sans" w:cs="Open Sans"/>
                <w:sz w:val="22"/>
                <w:szCs w:val="22"/>
              </w:rPr>
              <w:t>Service Orientation</w:t>
            </w:r>
          </w:p>
          <w:p w14:paraId="16213AA9" w14:textId="333C8D18" w:rsidR="00B3350C" w:rsidRPr="0086060E" w:rsidRDefault="00232DE4" w:rsidP="00D55680">
            <w:pPr>
              <w:pStyle w:val="ListParagraph"/>
              <w:numPr>
                <w:ilvl w:val="0"/>
                <w:numId w:val="14"/>
              </w:numPr>
              <w:rPr>
                <w:rFonts w:ascii="Open Sans" w:eastAsia="Symbol" w:hAnsi="Open Sans" w:cs="Open Sans"/>
                <w:sz w:val="22"/>
                <w:szCs w:val="22"/>
              </w:rPr>
            </w:pPr>
            <w:r w:rsidRPr="0086060E">
              <w:rPr>
                <w:rFonts w:ascii="Open Sans" w:eastAsia="Calibri" w:hAnsi="Open Sans" w:cs="Open Sans"/>
                <w:sz w:val="22"/>
                <w:szCs w:val="22"/>
              </w:rPr>
              <w:t>Social Perceptiveness</w:t>
            </w:r>
          </w:p>
        </w:tc>
      </w:tr>
      <w:tr w:rsidR="00B3350C" w:rsidRPr="0086060E" w14:paraId="4716FB8D" w14:textId="77777777" w:rsidTr="2AE1B6D2">
        <w:trPr>
          <w:trHeight w:val="135"/>
        </w:trPr>
        <w:tc>
          <w:tcPr>
            <w:tcW w:w="10800" w:type="dxa"/>
            <w:gridSpan w:val="2"/>
            <w:shd w:val="clear" w:color="auto" w:fill="D9D9D9" w:themeFill="background1" w:themeFillShade="D9"/>
          </w:tcPr>
          <w:p w14:paraId="4DD031E5" w14:textId="7777777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Recommended Strategies</w:t>
            </w:r>
          </w:p>
        </w:tc>
      </w:tr>
      <w:tr w:rsidR="00B3350C" w:rsidRPr="0086060E" w14:paraId="15010D4A" w14:textId="77777777" w:rsidTr="2AE1B6D2">
        <w:trPr>
          <w:trHeight w:val="512"/>
        </w:trPr>
        <w:tc>
          <w:tcPr>
            <w:tcW w:w="2952" w:type="dxa"/>
            <w:shd w:val="clear" w:color="auto" w:fill="auto"/>
          </w:tcPr>
          <w:p w14:paraId="57BD3680" w14:textId="519E0340"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Reading Strategies</w:t>
            </w:r>
          </w:p>
        </w:tc>
        <w:tc>
          <w:tcPr>
            <w:tcW w:w="7848" w:type="dxa"/>
            <w:shd w:val="clear" w:color="auto" w:fill="auto"/>
          </w:tcPr>
          <w:p w14:paraId="22E8FA1D" w14:textId="6F9FB49F" w:rsidR="00BF3C50" w:rsidRPr="0086060E" w:rsidRDefault="00BF3C50" w:rsidP="00232DE4">
            <w:pPr>
              <w:tabs>
                <w:tab w:val="left" w:pos="2489"/>
              </w:tabs>
              <w:rPr>
                <w:rFonts w:ascii="Open Sans" w:eastAsia="Calibri" w:hAnsi="Open Sans" w:cs="Open Sans"/>
                <w:sz w:val="22"/>
                <w:szCs w:val="22"/>
              </w:rPr>
            </w:pPr>
            <w:r w:rsidRPr="0086060E">
              <w:rPr>
                <w:rFonts w:ascii="Open Sans" w:eastAsia="Calibri" w:hAnsi="Open Sans" w:cs="Open Sans"/>
                <w:sz w:val="22"/>
                <w:szCs w:val="22"/>
              </w:rPr>
              <w:t>Expand vocabulary by reading, viewing, listening, and discussing; and</w:t>
            </w:r>
            <w:r w:rsidR="00232DE4" w:rsidRPr="0086060E">
              <w:rPr>
                <w:rFonts w:ascii="Open Sans" w:eastAsia="Calibri" w:hAnsi="Open Sans" w:cs="Open Sans"/>
                <w:sz w:val="22"/>
                <w:szCs w:val="22"/>
              </w:rPr>
              <w:t xml:space="preserve"> determine word meanings; s</w:t>
            </w:r>
            <w:r w:rsidRPr="0086060E">
              <w:rPr>
                <w:rFonts w:ascii="Open Sans" w:eastAsia="Calibri" w:hAnsi="Open Sans" w:cs="Open Sans"/>
                <w:sz w:val="22"/>
                <w:szCs w:val="22"/>
              </w:rPr>
              <w:t>ummarize main texts by identifying</w:t>
            </w:r>
          </w:p>
          <w:p w14:paraId="10E0A405" w14:textId="1A42F348" w:rsidR="00B3350C" w:rsidRPr="0086060E" w:rsidRDefault="00BF3C50" w:rsidP="00232DE4">
            <w:pPr>
              <w:tabs>
                <w:tab w:val="left" w:pos="1440"/>
              </w:tabs>
              <w:spacing w:line="216" w:lineRule="auto"/>
              <w:ind w:right="1152"/>
              <w:rPr>
                <w:rFonts w:ascii="Open Sans" w:eastAsia="Calibri" w:hAnsi="Open Sans" w:cs="Open Sans"/>
                <w:sz w:val="22"/>
                <w:szCs w:val="22"/>
              </w:rPr>
            </w:pPr>
            <w:r w:rsidRPr="0086060E">
              <w:rPr>
                <w:rFonts w:ascii="Open Sans" w:eastAsia="Calibri" w:hAnsi="Open Sans" w:cs="Open Sans"/>
                <w:sz w:val="22"/>
                <w:szCs w:val="22"/>
              </w:rPr>
              <w:t xml:space="preserve">main </w:t>
            </w:r>
            <w:r w:rsidR="00232DE4" w:rsidRPr="0086060E">
              <w:rPr>
                <w:rFonts w:ascii="Open Sans" w:eastAsia="Calibri" w:hAnsi="Open Sans" w:cs="Open Sans"/>
                <w:sz w:val="22"/>
                <w:szCs w:val="22"/>
              </w:rPr>
              <w:t>ideas and relevant details; r</w:t>
            </w:r>
            <w:r w:rsidRPr="0086060E">
              <w:rPr>
                <w:rFonts w:ascii="Open Sans" w:eastAsia="Calibri" w:hAnsi="Open Sans" w:cs="Open Sans"/>
                <w:sz w:val="22"/>
                <w:szCs w:val="22"/>
              </w:rPr>
              <w:t>ead silently or orally.</w:t>
            </w:r>
          </w:p>
        </w:tc>
      </w:tr>
      <w:tr w:rsidR="00B3350C" w:rsidRPr="0086060E" w14:paraId="1B8F084A" w14:textId="77777777" w:rsidTr="2AE1B6D2">
        <w:trPr>
          <w:trHeight w:val="530"/>
        </w:trPr>
        <w:tc>
          <w:tcPr>
            <w:tcW w:w="2952" w:type="dxa"/>
            <w:shd w:val="clear" w:color="auto" w:fill="auto"/>
          </w:tcPr>
          <w:p w14:paraId="64678F92" w14:textId="35EF84B8"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Quotes</w:t>
            </w:r>
          </w:p>
        </w:tc>
        <w:tc>
          <w:tcPr>
            <w:tcW w:w="7848" w:type="dxa"/>
            <w:shd w:val="clear" w:color="auto" w:fill="auto"/>
          </w:tcPr>
          <w:p w14:paraId="73FBBD03" w14:textId="77777777" w:rsidR="00B3350C" w:rsidRPr="0086060E" w:rsidRDefault="00B3350C" w:rsidP="00150FD3">
            <w:pPr>
              <w:spacing w:before="120" w:after="120"/>
              <w:rPr>
                <w:rFonts w:ascii="Open Sans" w:hAnsi="Open Sans" w:cs="Open Sans"/>
                <w:sz w:val="22"/>
                <w:szCs w:val="22"/>
              </w:rPr>
            </w:pPr>
          </w:p>
        </w:tc>
      </w:tr>
      <w:tr w:rsidR="00B3350C" w:rsidRPr="0086060E" w14:paraId="01ABF569" w14:textId="77777777" w:rsidTr="2AE1B6D2">
        <w:trPr>
          <w:trHeight w:val="1160"/>
        </w:trPr>
        <w:tc>
          <w:tcPr>
            <w:tcW w:w="2952" w:type="dxa"/>
            <w:shd w:val="clear" w:color="auto" w:fill="auto"/>
          </w:tcPr>
          <w:p w14:paraId="593DBD72" w14:textId="40C351D9"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Multimedia/Visual Strategy</w:t>
            </w:r>
          </w:p>
          <w:p w14:paraId="3099B1F4" w14:textId="74E6B804" w:rsidR="00B3350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6060E" w:rsidRDefault="00B3350C" w:rsidP="00150FD3">
            <w:pPr>
              <w:spacing w:before="120" w:after="120"/>
              <w:rPr>
                <w:rFonts w:ascii="Open Sans" w:hAnsi="Open Sans" w:cs="Open Sans"/>
                <w:sz w:val="22"/>
                <w:szCs w:val="22"/>
              </w:rPr>
            </w:pPr>
          </w:p>
        </w:tc>
      </w:tr>
      <w:tr w:rsidR="00B3350C" w:rsidRPr="0086060E" w14:paraId="258F6118" w14:textId="77777777" w:rsidTr="2AE1B6D2">
        <w:tc>
          <w:tcPr>
            <w:tcW w:w="2952" w:type="dxa"/>
            <w:shd w:val="clear" w:color="auto" w:fill="auto"/>
          </w:tcPr>
          <w:p w14:paraId="3CF2726B" w14:textId="37DEB209"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lastRenderedPageBreak/>
              <w:t>Graphic Organizers/Handout</w:t>
            </w:r>
          </w:p>
        </w:tc>
        <w:tc>
          <w:tcPr>
            <w:tcW w:w="7848" w:type="dxa"/>
            <w:shd w:val="clear" w:color="auto" w:fill="auto"/>
          </w:tcPr>
          <w:p w14:paraId="3C1C5255" w14:textId="1628B179" w:rsidR="00B3350C" w:rsidRPr="0086060E" w:rsidRDefault="00232DE4" w:rsidP="00150FD3">
            <w:pPr>
              <w:spacing w:before="120" w:after="120"/>
              <w:rPr>
                <w:rFonts w:ascii="Open Sans" w:hAnsi="Open Sans" w:cs="Open Sans"/>
                <w:sz w:val="22"/>
                <w:szCs w:val="22"/>
              </w:rPr>
            </w:pPr>
            <w:r w:rsidRPr="0086060E">
              <w:rPr>
                <w:rFonts w:ascii="Open Sans" w:hAnsi="Open Sans" w:cs="Open Sans"/>
                <w:sz w:val="22"/>
                <w:szCs w:val="22"/>
              </w:rPr>
              <w:t>Guided Notes</w:t>
            </w:r>
          </w:p>
        </w:tc>
      </w:tr>
      <w:tr w:rsidR="00B3350C" w:rsidRPr="0086060E" w14:paraId="4E7081C3" w14:textId="77777777" w:rsidTr="2AE1B6D2">
        <w:trPr>
          <w:trHeight w:val="135"/>
        </w:trPr>
        <w:tc>
          <w:tcPr>
            <w:tcW w:w="2952" w:type="dxa"/>
            <w:shd w:val="clear" w:color="auto" w:fill="auto"/>
          </w:tcPr>
          <w:p w14:paraId="088CA3DF" w14:textId="30B7C2ED" w:rsidR="00B3350C" w:rsidRPr="0086060E" w:rsidRDefault="1924CFB1" w:rsidP="1924CFB1">
            <w:pPr>
              <w:spacing w:before="120"/>
              <w:jc w:val="center"/>
              <w:rPr>
                <w:rFonts w:ascii="Open Sans" w:hAnsi="Open Sans" w:cs="Open Sans"/>
                <w:b/>
                <w:bCs/>
                <w:sz w:val="22"/>
                <w:szCs w:val="22"/>
              </w:rPr>
            </w:pPr>
            <w:r w:rsidRPr="0086060E">
              <w:rPr>
                <w:rFonts w:ascii="Open Sans" w:hAnsi="Open Sans" w:cs="Open Sans"/>
                <w:b/>
                <w:bCs/>
                <w:sz w:val="22"/>
                <w:szCs w:val="22"/>
              </w:rPr>
              <w:t>Writing Strategies</w:t>
            </w:r>
          </w:p>
          <w:p w14:paraId="167766CC" w14:textId="77777777" w:rsidR="00B3350C" w:rsidRPr="0086060E" w:rsidRDefault="1924CFB1" w:rsidP="1924CFB1">
            <w:pPr>
              <w:spacing w:after="120"/>
              <w:jc w:val="center"/>
              <w:rPr>
                <w:rFonts w:ascii="Open Sans" w:hAnsi="Open Sans" w:cs="Open Sans"/>
                <w:b/>
                <w:bCs/>
                <w:sz w:val="22"/>
                <w:szCs w:val="22"/>
              </w:rPr>
            </w:pPr>
            <w:r w:rsidRPr="0086060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6060E" w:rsidRDefault="00392521" w:rsidP="00150FD3">
            <w:pPr>
              <w:spacing w:before="120" w:after="120"/>
              <w:rPr>
                <w:rFonts w:ascii="Open Sans" w:hAnsi="Open Sans" w:cs="Open Sans"/>
                <w:sz w:val="22"/>
                <w:szCs w:val="22"/>
              </w:rPr>
            </w:pPr>
          </w:p>
          <w:p w14:paraId="6920044E" w14:textId="77777777" w:rsidR="00B3350C" w:rsidRPr="0086060E" w:rsidRDefault="00B3350C" w:rsidP="00392521">
            <w:pPr>
              <w:jc w:val="center"/>
              <w:rPr>
                <w:rFonts w:ascii="Open Sans" w:hAnsi="Open Sans" w:cs="Open Sans"/>
                <w:sz w:val="22"/>
                <w:szCs w:val="22"/>
              </w:rPr>
            </w:pPr>
          </w:p>
        </w:tc>
      </w:tr>
      <w:tr w:rsidR="00B3350C" w:rsidRPr="0086060E" w14:paraId="689A5521" w14:textId="77777777" w:rsidTr="2AE1B6D2">
        <w:trPr>
          <w:trHeight w:val="135"/>
        </w:trPr>
        <w:tc>
          <w:tcPr>
            <w:tcW w:w="2952" w:type="dxa"/>
            <w:tcBorders>
              <w:bottom w:val="single" w:sz="4" w:space="0" w:color="000000" w:themeColor="text1"/>
            </w:tcBorders>
            <w:shd w:val="clear" w:color="auto" w:fill="auto"/>
          </w:tcPr>
          <w:p w14:paraId="4D2EEDE1" w14:textId="14BDCEE0" w:rsidR="00B3350C" w:rsidRPr="0086060E" w:rsidRDefault="1924CFB1" w:rsidP="1924CFB1">
            <w:pPr>
              <w:spacing w:before="120"/>
              <w:jc w:val="center"/>
              <w:rPr>
                <w:rFonts w:ascii="Open Sans" w:hAnsi="Open Sans" w:cs="Open Sans"/>
                <w:b/>
                <w:bCs/>
                <w:sz w:val="22"/>
                <w:szCs w:val="22"/>
              </w:rPr>
            </w:pPr>
            <w:r w:rsidRPr="0086060E">
              <w:rPr>
                <w:rFonts w:ascii="Open Sans" w:hAnsi="Open Sans" w:cs="Open Sans"/>
                <w:b/>
                <w:bCs/>
                <w:sz w:val="22"/>
                <w:szCs w:val="22"/>
              </w:rPr>
              <w:t>Communication</w:t>
            </w:r>
          </w:p>
          <w:p w14:paraId="1C68BAFD" w14:textId="77777777" w:rsidR="00B3350C" w:rsidRPr="0086060E" w:rsidRDefault="1924CFB1" w:rsidP="1924CFB1">
            <w:pPr>
              <w:spacing w:after="120"/>
              <w:jc w:val="center"/>
              <w:rPr>
                <w:rFonts w:ascii="Open Sans" w:hAnsi="Open Sans" w:cs="Open Sans"/>
                <w:b/>
                <w:bCs/>
                <w:sz w:val="22"/>
                <w:szCs w:val="22"/>
              </w:rPr>
            </w:pPr>
            <w:r w:rsidRPr="0086060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6060E" w:rsidRDefault="00B3350C" w:rsidP="00150FD3">
            <w:pPr>
              <w:spacing w:before="120" w:after="120"/>
              <w:rPr>
                <w:rFonts w:ascii="Open Sans" w:hAnsi="Open Sans" w:cs="Open Sans"/>
                <w:sz w:val="22"/>
                <w:szCs w:val="22"/>
              </w:rPr>
            </w:pPr>
          </w:p>
        </w:tc>
      </w:tr>
      <w:tr w:rsidR="00B3350C" w:rsidRPr="0086060E" w14:paraId="16815B57" w14:textId="77777777" w:rsidTr="2AE1B6D2">
        <w:tc>
          <w:tcPr>
            <w:tcW w:w="10800" w:type="dxa"/>
            <w:gridSpan w:val="2"/>
            <w:shd w:val="clear" w:color="auto" w:fill="D9D9D9" w:themeFill="background1" w:themeFillShade="D9"/>
          </w:tcPr>
          <w:p w14:paraId="03C0CCE7" w14:textId="77777777"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Other Essential Lesson Components</w:t>
            </w:r>
          </w:p>
        </w:tc>
      </w:tr>
      <w:tr w:rsidR="00B3350C" w:rsidRPr="0086060E" w14:paraId="2F92C5B5" w14:textId="77777777" w:rsidTr="2AE1B6D2">
        <w:trPr>
          <w:trHeight w:val="404"/>
        </w:trPr>
        <w:tc>
          <w:tcPr>
            <w:tcW w:w="2952" w:type="dxa"/>
            <w:shd w:val="clear" w:color="auto" w:fill="auto"/>
          </w:tcPr>
          <w:p w14:paraId="3DB02087" w14:textId="77777777" w:rsidR="009C0DFC" w:rsidRPr="0086060E" w:rsidRDefault="1924CFB1" w:rsidP="1924CFB1">
            <w:pPr>
              <w:jc w:val="center"/>
              <w:rPr>
                <w:rFonts w:ascii="Open Sans" w:hAnsi="Open Sans" w:cs="Open Sans"/>
                <w:b/>
                <w:bCs/>
                <w:sz w:val="22"/>
                <w:szCs w:val="22"/>
              </w:rPr>
            </w:pPr>
            <w:r w:rsidRPr="0086060E">
              <w:rPr>
                <w:rFonts w:ascii="Open Sans" w:hAnsi="Open Sans" w:cs="Open Sans"/>
                <w:b/>
                <w:bCs/>
                <w:sz w:val="22"/>
                <w:szCs w:val="22"/>
              </w:rPr>
              <w:t>Enrichment Activity</w:t>
            </w:r>
          </w:p>
          <w:p w14:paraId="7B99CC87" w14:textId="1A043DE0" w:rsidR="00B3350C" w:rsidRPr="0086060E" w:rsidRDefault="1924CFB1" w:rsidP="1924CFB1">
            <w:pPr>
              <w:jc w:val="center"/>
              <w:rPr>
                <w:rFonts w:ascii="Open Sans" w:hAnsi="Open Sans" w:cs="Open Sans"/>
                <w:sz w:val="22"/>
                <w:szCs w:val="22"/>
              </w:rPr>
            </w:pPr>
            <w:r w:rsidRPr="0086060E">
              <w:rPr>
                <w:rFonts w:ascii="Open Sans" w:hAnsi="Open Sans" w:cs="Open Sans"/>
                <w:sz w:val="22"/>
                <w:szCs w:val="22"/>
              </w:rPr>
              <w:t>(e.g., homework assignment)</w:t>
            </w:r>
          </w:p>
        </w:tc>
        <w:tc>
          <w:tcPr>
            <w:tcW w:w="7848" w:type="dxa"/>
            <w:shd w:val="clear" w:color="auto" w:fill="auto"/>
          </w:tcPr>
          <w:p w14:paraId="56485286" w14:textId="77777777" w:rsidR="00B3350C" w:rsidRPr="0086060E" w:rsidRDefault="00B3350C" w:rsidP="00150FD3">
            <w:pPr>
              <w:spacing w:before="120" w:after="120"/>
              <w:rPr>
                <w:rFonts w:ascii="Open Sans" w:hAnsi="Open Sans" w:cs="Open Sans"/>
                <w:sz w:val="22"/>
                <w:szCs w:val="22"/>
              </w:rPr>
            </w:pPr>
          </w:p>
        </w:tc>
      </w:tr>
      <w:tr w:rsidR="00B3350C" w:rsidRPr="0086060E" w14:paraId="7A48E1E2" w14:textId="77777777" w:rsidTr="2AE1B6D2">
        <w:tc>
          <w:tcPr>
            <w:tcW w:w="2952" w:type="dxa"/>
            <w:shd w:val="clear" w:color="auto" w:fill="auto"/>
          </w:tcPr>
          <w:p w14:paraId="2CB7813A" w14:textId="0737FE4C"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Family/Community Connection</w:t>
            </w:r>
          </w:p>
        </w:tc>
        <w:tc>
          <w:tcPr>
            <w:tcW w:w="7848" w:type="dxa"/>
            <w:shd w:val="clear" w:color="auto" w:fill="auto"/>
          </w:tcPr>
          <w:p w14:paraId="16E56B0F" w14:textId="77777777" w:rsidR="00B3350C" w:rsidRPr="0086060E" w:rsidRDefault="00B3350C" w:rsidP="00150FD3">
            <w:pPr>
              <w:spacing w:before="120" w:after="120"/>
              <w:rPr>
                <w:rFonts w:ascii="Open Sans" w:hAnsi="Open Sans" w:cs="Open Sans"/>
                <w:sz w:val="22"/>
                <w:szCs w:val="22"/>
              </w:rPr>
            </w:pPr>
          </w:p>
        </w:tc>
      </w:tr>
      <w:tr w:rsidR="00B3350C" w:rsidRPr="0086060E" w14:paraId="7E731849" w14:textId="77777777" w:rsidTr="2AE1B6D2">
        <w:trPr>
          <w:trHeight w:val="548"/>
        </w:trPr>
        <w:tc>
          <w:tcPr>
            <w:tcW w:w="2952" w:type="dxa"/>
            <w:shd w:val="clear" w:color="auto" w:fill="auto"/>
          </w:tcPr>
          <w:p w14:paraId="590E8739" w14:textId="09BDFA6F" w:rsidR="00B3350C" w:rsidRPr="0086060E" w:rsidRDefault="1924CFB1" w:rsidP="1924CFB1">
            <w:pPr>
              <w:spacing w:before="120" w:after="120"/>
              <w:jc w:val="center"/>
              <w:rPr>
                <w:rFonts w:ascii="Open Sans" w:hAnsi="Open Sans" w:cs="Open Sans"/>
                <w:b/>
                <w:bCs/>
                <w:sz w:val="22"/>
                <w:szCs w:val="22"/>
              </w:rPr>
            </w:pPr>
            <w:r w:rsidRPr="0086060E">
              <w:rPr>
                <w:rFonts w:ascii="Open Sans" w:hAnsi="Open Sans" w:cs="Open Sans"/>
                <w:b/>
                <w:bCs/>
                <w:sz w:val="22"/>
                <w:szCs w:val="22"/>
              </w:rPr>
              <w:t>CTSO connection(s)</w:t>
            </w:r>
          </w:p>
        </w:tc>
        <w:tc>
          <w:tcPr>
            <w:tcW w:w="7848" w:type="dxa"/>
            <w:shd w:val="clear" w:color="auto" w:fill="auto"/>
          </w:tcPr>
          <w:p w14:paraId="1D6673BF" w14:textId="74ECE8B8" w:rsidR="00B3350C" w:rsidRPr="0086060E" w:rsidRDefault="00232DE4" w:rsidP="00150FD3">
            <w:pPr>
              <w:spacing w:before="120" w:after="120"/>
              <w:rPr>
                <w:rFonts w:ascii="Open Sans" w:hAnsi="Open Sans" w:cs="Open Sans"/>
                <w:sz w:val="22"/>
                <w:szCs w:val="22"/>
                <w:lang w:val="es-MX"/>
              </w:rPr>
            </w:pPr>
            <w:r w:rsidRPr="0086060E">
              <w:rPr>
                <w:rFonts w:ascii="Open Sans" w:hAnsi="Open Sans" w:cs="Open Sans"/>
                <w:sz w:val="22"/>
                <w:szCs w:val="22"/>
                <w:lang w:val="es-MX"/>
              </w:rPr>
              <w:t>FCCLA, SkillsUSA</w:t>
            </w:r>
          </w:p>
        </w:tc>
      </w:tr>
      <w:tr w:rsidR="00B3350C" w:rsidRPr="0086060E" w14:paraId="2288B088" w14:textId="77777777" w:rsidTr="2AE1B6D2">
        <w:trPr>
          <w:trHeight w:val="305"/>
        </w:trPr>
        <w:tc>
          <w:tcPr>
            <w:tcW w:w="2952" w:type="dxa"/>
            <w:shd w:val="clear" w:color="auto" w:fill="auto"/>
          </w:tcPr>
          <w:p w14:paraId="2077A7AD" w14:textId="452D5E10" w:rsidR="00B3350C" w:rsidRPr="0086060E" w:rsidRDefault="00B3350C" w:rsidP="00150FD3">
            <w:pPr>
              <w:spacing w:before="120" w:after="120"/>
              <w:jc w:val="center"/>
              <w:rPr>
                <w:rFonts w:ascii="Open Sans" w:hAnsi="Open Sans" w:cs="Open Sans"/>
                <w:b/>
                <w:noProof/>
                <w:sz w:val="22"/>
                <w:szCs w:val="22"/>
              </w:rPr>
            </w:pPr>
            <w:r w:rsidRPr="0086060E">
              <w:rPr>
                <w:rFonts w:ascii="Open Sans" w:hAnsi="Open Sans" w:cs="Open Sans"/>
                <w:b/>
                <w:noProof/>
                <w:sz w:val="22"/>
                <w:szCs w:val="22"/>
              </w:rPr>
              <w:t>Service Learning Projects</w:t>
            </w:r>
          </w:p>
        </w:tc>
        <w:tc>
          <w:tcPr>
            <w:tcW w:w="7848" w:type="dxa"/>
            <w:shd w:val="clear" w:color="auto" w:fill="auto"/>
          </w:tcPr>
          <w:p w14:paraId="296854C4" w14:textId="77777777" w:rsidR="00B3350C" w:rsidRPr="0086060E" w:rsidRDefault="00B3350C" w:rsidP="00150FD3">
            <w:pPr>
              <w:spacing w:before="120" w:after="120"/>
              <w:rPr>
                <w:rFonts w:ascii="Open Sans" w:hAnsi="Open Sans" w:cs="Open Sans"/>
                <w:sz w:val="22"/>
                <w:szCs w:val="22"/>
              </w:rPr>
            </w:pPr>
          </w:p>
        </w:tc>
      </w:tr>
      <w:tr w:rsidR="001B2F76" w:rsidRPr="0086060E" w14:paraId="680EB37A" w14:textId="77777777" w:rsidTr="2AE1B6D2">
        <w:trPr>
          <w:trHeight w:val="305"/>
        </w:trPr>
        <w:tc>
          <w:tcPr>
            <w:tcW w:w="2952" w:type="dxa"/>
            <w:shd w:val="clear" w:color="auto" w:fill="auto"/>
          </w:tcPr>
          <w:p w14:paraId="06EE8551" w14:textId="6B7E5A7D" w:rsidR="001B2F76" w:rsidRPr="0086060E" w:rsidRDefault="00BB45D6" w:rsidP="00150FD3">
            <w:pPr>
              <w:spacing w:before="120" w:after="120"/>
              <w:jc w:val="center"/>
              <w:rPr>
                <w:rFonts w:ascii="Open Sans" w:hAnsi="Open Sans" w:cs="Open Sans"/>
                <w:b/>
                <w:noProof/>
                <w:sz w:val="22"/>
                <w:szCs w:val="22"/>
              </w:rPr>
            </w:pPr>
            <w:r w:rsidRPr="0086060E">
              <w:rPr>
                <w:rFonts w:ascii="Open Sans" w:hAnsi="Open Sans" w:cs="Open Sans"/>
                <w:b/>
                <w:noProof/>
                <w:sz w:val="22"/>
                <w:szCs w:val="22"/>
              </w:rPr>
              <w:t xml:space="preserve">Lesson </w:t>
            </w:r>
            <w:r w:rsidR="001B2F76" w:rsidRPr="0086060E">
              <w:rPr>
                <w:rFonts w:ascii="Open Sans" w:hAnsi="Open Sans" w:cs="Open Sans"/>
                <w:b/>
                <w:noProof/>
                <w:sz w:val="22"/>
                <w:szCs w:val="22"/>
              </w:rPr>
              <w:t>Notes</w:t>
            </w:r>
          </w:p>
        </w:tc>
        <w:tc>
          <w:tcPr>
            <w:tcW w:w="7848" w:type="dxa"/>
            <w:shd w:val="clear" w:color="auto" w:fill="auto"/>
          </w:tcPr>
          <w:p w14:paraId="077D2C07" w14:textId="77777777" w:rsidR="001B2F76" w:rsidRPr="0086060E" w:rsidRDefault="001B2F76" w:rsidP="00150FD3">
            <w:pPr>
              <w:spacing w:before="120" w:after="120"/>
              <w:rPr>
                <w:rFonts w:ascii="Open Sans" w:hAnsi="Open Sans" w:cs="Open Sans"/>
                <w:sz w:val="22"/>
                <w:szCs w:val="22"/>
              </w:rPr>
            </w:pPr>
          </w:p>
        </w:tc>
      </w:tr>
    </w:tbl>
    <w:p w14:paraId="70E91643" w14:textId="40567201" w:rsidR="003A5AF5" w:rsidRPr="0086060E" w:rsidRDefault="003A5AF5" w:rsidP="00D0097D">
      <w:pPr>
        <w:rPr>
          <w:rFonts w:ascii="Open Sans" w:hAnsi="Open Sans" w:cs="Open Sans"/>
          <w:sz w:val="22"/>
          <w:szCs w:val="22"/>
        </w:rPr>
      </w:pPr>
    </w:p>
    <w:p w14:paraId="71287DD7" w14:textId="77777777" w:rsidR="00232DE4" w:rsidRPr="0086060E" w:rsidRDefault="00232DE4" w:rsidP="00D0097D">
      <w:pPr>
        <w:rPr>
          <w:rFonts w:ascii="Open Sans" w:hAnsi="Open Sans" w:cs="Open Sans"/>
          <w:sz w:val="22"/>
          <w:szCs w:val="22"/>
        </w:rPr>
      </w:pPr>
    </w:p>
    <w:sectPr w:rsidR="00232DE4" w:rsidRPr="0086060E" w:rsidSect="002B1169">
      <w:headerReference w:type="even" r:id="rId12"/>
      <w:headerReference w:type="default" r:id="rId13"/>
      <w:footerReference w:type="even"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3A83" w14:textId="77777777" w:rsidR="001B33E5" w:rsidRDefault="001B33E5" w:rsidP="00B3350C">
      <w:r>
        <w:separator/>
      </w:r>
    </w:p>
  </w:endnote>
  <w:endnote w:type="continuationSeparator" w:id="0">
    <w:p w14:paraId="6ED8ABD2" w14:textId="77777777" w:rsidR="001B33E5" w:rsidRDefault="001B33E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50FD3" w:rsidRDefault="00150FD3">
    <w:pPr>
      <w:pStyle w:val="Footer"/>
    </w:pPr>
  </w:p>
  <w:p w14:paraId="4DC24348" w14:textId="77777777" w:rsidR="00150FD3" w:rsidRDefault="00150FD3"/>
  <w:p w14:paraId="512E75F8" w14:textId="77777777" w:rsidR="00150FD3" w:rsidRDefault="00150F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50FD3" w:rsidRPr="00754DDE" w:rsidRDefault="00150FD3" w:rsidP="1924CFB1">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924CFB1">
              <w:rPr>
                <w:rFonts w:asciiTheme="minorHAnsi" w:hAnsiTheme="minorHAnsi" w:cstheme="minorBidi"/>
                <w:b/>
                <w:bCs/>
                <w:sz w:val="20"/>
                <w:szCs w:val="20"/>
              </w:rPr>
              <w:t xml:space="preserve">* </w:t>
            </w:r>
            <w:r w:rsidRPr="1924CFB1">
              <w:rPr>
                <w:rFonts w:asciiTheme="minorHAnsi" w:hAnsiTheme="minorHAnsi" w:cstheme="minorBidi"/>
                <w:sz w:val="20"/>
                <w:szCs w:val="20"/>
              </w:rPr>
              <w:t>Special Education Modifications or Accommodations, if applicable</w:t>
            </w:r>
          </w:p>
          <w:p w14:paraId="45FC498C" w14:textId="57B51293" w:rsidR="00150FD3" w:rsidRDefault="00150FD3" w:rsidP="0080201D">
            <w:pPr>
              <w:pStyle w:val="Footer"/>
            </w:pPr>
            <w:r w:rsidRPr="1924CFB1">
              <w:rPr>
                <w:rFonts w:asciiTheme="minorHAnsi" w:hAnsiTheme="minorHAnsi" w:cstheme="minorBidi"/>
                <w:sz w:val="20"/>
                <w:szCs w:val="20"/>
              </w:rPr>
              <w:t>Copyright © Texas Education Agency 2017. All rights reserved</w:t>
            </w:r>
            <w:r w:rsidR="00E43DC9">
              <w:rPr>
                <w:rFonts w:asciiTheme="minorHAnsi" w:hAnsiTheme="minorHAnsi" w:cstheme="minorBidi"/>
                <w:sz w:val="20"/>
                <w:szCs w:val="20"/>
              </w:rPr>
              <w:t>.</w:t>
            </w:r>
            <w:r w:rsidRPr="1924CFB1">
              <w:rPr>
                <w:rFonts w:asciiTheme="minorHAnsi" w:hAnsiTheme="minorHAnsi" w:cstheme="minorBidi"/>
                <w:sz w:val="20"/>
                <w:szCs w:val="20"/>
              </w:rPr>
              <w:t xml:space="preserve">                                                                       </w:t>
            </w:r>
            <w:r w:rsidRPr="1924CFB1">
              <w:rPr>
                <w:rFonts w:ascii="Open Sans" w:hAnsi="Open Sans" w:cs="Open Sans"/>
                <w:b/>
                <w:bCs/>
                <w:sz w:val="16"/>
                <w:szCs w:val="16"/>
              </w:rPr>
              <w:t xml:space="preserve"> </w:t>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PAGE </w:instrText>
            </w:r>
            <w:r w:rsidRPr="1924CFB1">
              <w:rPr>
                <w:rFonts w:ascii="Open Sans" w:hAnsi="Open Sans" w:cs="Open Sans"/>
                <w:b/>
                <w:bCs/>
                <w:noProof/>
                <w:sz w:val="16"/>
                <w:szCs w:val="16"/>
              </w:rPr>
              <w:fldChar w:fldCharType="separate"/>
            </w:r>
            <w:r w:rsidR="003847C3">
              <w:rPr>
                <w:rFonts w:ascii="Open Sans" w:hAnsi="Open Sans" w:cs="Open Sans"/>
                <w:b/>
                <w:bCs/>
                <w:noProof/>
                <w:sz w:val="16"/>
                <w:szCs w:val="16"/>
              </w:rPr>
              <w:t>1</w:t>
            </w:r>
            <w:r w:rsidRPr="1924CFB1">
              <w:rPr>
                <w:rFonts w:ascii="Open Sans" w:hAnsi="Open Sans" w:cs="Open Sans"/>
                <w:b/>
                <w:bCs/>
                <w:noProof/>
                <w:sz w:val="16"/>
                <w:szCs w:val="16"/>
              </w:rPr>
              <w:fldChar w:fldCharType="end"/>
            </w:r>
            <w:r w:rsidRPr="1924CFB1">
              <w:rPr>
                <w:rFonts w:ascii="Open Sans" w:hAnsi="Open Sans" w:cs="Open Sans"/>
                <w:sz w:val="16"/>
                <w:szCs w:val="16"/>
              </w:rPr>
              <w:t xml:space="preserve"> of </w:t>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NUMPAGES  </w:instrText>
            </w:r>
            <w:r w:rsidRPr="1924CFB1">
              <w:rPr>
                <w:rFonts w:ascii="Open Sans" w:hAnsi="Open Sans" w:cs="Open Sans"/>
                <w:b/>
                <w:bCs/>
                <w:noProof/>
                <w:sz w:val="16"/>
                <w:szCs w:val="16"/>
              </w:rPr>
              <w:fldChar w:fldCharType="separate"/>
            </w:r>
            <w:r w:rsidR="003847C3">
              <w:rPr>
                <w:rFonts w:ascii="Open Sans" w:hAnsi="Open Sans" w:cs="Open Sans"/>
                <w:b/>
                <w:bCs/>
                <w:noProof/>
                <w:sz w:val="16"/>
                <w:szCs w:val="16"/>
              </w:rPr>
              <w:t>1</w:t>
            </w:r>
            <w:r w:rsidRPr="1924CFB1">
              <w:rPr>
                <w:rFonts w:ascii="Open Sans" w:hAnsi="Open Sans" w:cs="Open Sans"/>
                <w:b/>
                <w:bCs/>
                <w:noProof/>
                <w:sz w:val="16"/>
                <w:szCs w:val="16"/>
              </w:rPr>
              <w:fldChar w:fldCharType="end"/>
            </w:r>
            <w:r w:rsidRPr="1924CFB1">
              <w:rPr>
                <w:rFonts w:ascii="Open Sans" w:hAnsi="Open Sans" w:cs="Open Sans"/>
                <w:b/>
                <w:bCs/>
                <w:sz w:val="16"/>
                <w:szCs w:val="16"/>
              </w:rPr>
              <w:t xml:space="preserve">      </w:t>
            </w:r>
          </w:p>
        </w:sdtContent>
      </w:sdt>
    </w:sdtContent>
  </w:sdt>
  <w:p w14:paraId="37D880C1" w14:textId="087402CC" w:rsidR="00150FD3" w:rsidRDefault="00150F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FFF7" w14:textId="77777777" w:rsidR="001B33E5" w:rsidRDefault="001B33E5" w:rsidP="00B3350C">
      <w:bookmarkStart w:id="0" w:name="_Hlk484955581"/>
      <w:bookmarkEnd w:id="0"/>
      <w:r>
        <w:separator/>
      </w:r>
    </w:p>
  </w:footnote>
  <w:footnote w:type="continuationSeparator" w:id="0">
    <w:p w14:paraId="7ED46999" w14:textId="77777777" w:rsidR="001B33E5" w:rsidRDefault="001B33E5" w:rsidP="00B3350C">
      <w:r>
        <w:continuationSeparator/>
      </w:r>
    </w:p>
  </w:footnote>
  <w:footnote w:id="1">
    <w:p w14:paraId="7814498C" w14:textId="03764860" w:rsidR="00150FD3" w:rsidRDefault="00150FD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50FD3" w:rsidRDefault="00150FD3">
    <w:pPr>
      <w:pStyle w:val="Header"/>
    </w:pPr>
  </w:p>
  <w:p w14:paraId="16DB5469" w14:textId="77777777" w:rsidR="00150FD3" w:rsidRDefault="00150FD3"/>
  <w:p w14:paraId="2AF9229B" w14:textId="77777777" w:rsidR="00150FD3" w:rsidRDefault="00150F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9D39" w14:textId="232947F4" w:rsidR="00150FD3" w:rsidRDefault="00150FD3" w:rsidP="00F227C2">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rFonts w:asciiTheme="minorHAnsi" w:hAnsiTheme="minorHAnsi" w:cstheme="minorHAnsi"/>
        <w:noProof/>
      </w:rPr>
      <w:drawing>
        <wp:inline distT="0" distB="0" distL="0" distR="0" wp14:anchorId="41FFD815" wp14:editId="1231166D">
          <wp:extent cx="1706137" cy="820587"/>
          <wp:effectExtent l="0" t="0" r="0" b="0"/>
          <wp:docPr id="4" name="Picture 4"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229" cy="82496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87E"/>
    <w:multiLevelType w:val="hybridMultilevel"/>
    <w:tmpl w:val="A2C4C3B2"/>
    <w:lvl w:ilvl="0" w:tplc="062294E2">
      <w:start w:val="1"/>
      <w:numFmt w:val="bullet"/>
      <w:lvlText w:val=""/>
      <w:lvlJc w:val="left"/>
    </w:lvl>
    <w:lvl w:ilvl="1" w:tplc="34F4E184">
      <w:numFmt w:val="decimal"/>
      <w:lvlText w:val=""/>
      <w:lvlJc w:val="left"/>
    </w:lvl>
    <w:lvl w:ilvl="2" w:tplc="04407BE4">
      <w:numFmt w:val="decimal"/>
      <w:lvlText w:val=""/>
      <w:lvlJc w:val="left"/>
    </w:lvl>
    <w:lvl w:ilvl="3" w:tplc="4EE6420E">
      <w:numFmt w:val="decimal"/>
      <w:lvlText w:val=""/>
      <w:lvlJc w:val="left"/>
    </w:lvl>
    <w:lvl w:ilvl="4" w:tplc="8E5C017A">
      <w:numFmt w:val="decimal"/>
      <w:lvlText w:val=""/>
      <w:lvlJc w:val="left"/>
    </w:lvl>
    <w:lvl w:ilvl="5" w:tplc="EC700B7A">
      <w:numFmt w:val="decimal"/>
      <w:lvlText w:val=""/>
      <w:lvlJc w:val="left"/>
    </w:lvl>
    <w:lvl w:ilvl="6" w:tplc="96BAFDD6">
      <w:numFmt w:val="decimal"/>
      <w:lvlText w:val=""/>
      <w:lvlJc w:val="left"/>
    </w:lvl>
    <w:lvl w:ilvl="7" w:tplc="C868E918">
      <w:numFmt w:val="decimal"/>
      <w:lvlText w:val=""/>
      <w:lvlJc w:val="left"/>
    </w:lvl>
    <w:lvl w:ilvl="8" w:tplc="F3B8667A">
      <w:numFmt w:val="decimal"/>
      <w:lvlText w:val=""/>
      <w:lvlJc w:val="left"/>
    </w:lvl>
  </w:abstractNum>
  <w:abstractNum w:abstractNumId="1" w15:restartNumberingAfterBreak="0">
    <w:nsid w:val="000026CA"/>
    <w:multiLevelType w:val="hybridMultilevel"/>
    <w:tmpl w:val="5CCEC9CC"/>
    <w:lvl w:ilvl="0" w:tplc="3BB05164">
      <w:start w:val="2"/>
      <w:numFmt w:val="upperLetter"/>
      <w:lvlText w:val="(%1)"/>
      <w:lvlJc w:val="left"/>
    </w:lvl>
    <w:lvl w:ilvl="1" w:tplc="D6B21156">
      <w:numFmt w:val="decimal"/>
      <w:lvlText w:val=""/>
      <w:lvlJc w:val="left"/>
    </w:lvl>
    <w:lvl w:ilvl="2" w:tplc="5AA4DEA2">
      <w:numFmt w:val="decimal"/>
      <w:lvlText w:val=""/>
      <w:lvlJc w:val="left"/>
    </w:lvl>
    <w:lvl w:ilvl="3" w:tplc="A9467928">
      <w:numFmt w:val="decimal"/>
      <w:lvlText w:val=""/>
      <w:lvlJc w:val="left"/>
    </w:lvl>
    <w:lvl w:ilvl="4" w:tplc="5BA67BE8">
      <w:numFmt w:val="decimal"/>
      <w:lvlText w:val=""/>
      <w:lvlJc w:val="left"/>
    </w:lvl>
    <w:lvl w:ilvl="5" w:tplc="06F8CA98">
      <w:numFmt w:val="decimal"/>
      <w:lvlText w:val=""/>
      <w:lvlJc w:val="left"/>
    </w:lvl>
    <w:lvl w:ilvl="6" w:tplc="E04A1016">
      <w:numFmt w:val="decimal"/>
      <w:lvlText w:val=""/>
      <w:lvlJc w:val="left"/>
    </w:lvl>
    <w:lvl w:ilvl="7" w:tplc="7A94253E">
      <w:numFmt w:val="decimal"/>
      <w:lvlText w:val=""/>
      <w:lvlJc w:val="left"/>
    </w:lvl>
    <w:lvl w:ilvl="8" w:tplc="17F47514">
      <w:numFmt w:val="decimal"/>
      <w:lvlText w:val=""/>
      <w:lvlJc w:val="left"/>
    </w:lvl>
  </w:abstractNum>
  <w:abstractNum w:abstractNumId="2" w15:restartNumberingAfterBreak="0">
    <w:nsid w:val="000033EA"/>
    <w:multiLevelType w:val="hybridMultilevel"/>
    <w:tmpl w:val="9BCE94CE"/>
    <w:lvl w:ilvl="0" w:tplc="248ECFE8">
      <w:start w:val="1"/>
      <w:numFmt w:val="bullet"/>
      <w:lvlText w:val=""/>
      <w:lvlJc w:val="left"/>
    </w:lvl>
    <w:lvl w:ilvl="1" w:tplc="74B0018C">
      <w:numFmt w:val="decimal"/>
      <w:lvlText w:val=""/>
      <w:lvlJc w:val="left"/>
    </w:lvl>
    <w:lvl w:ilvl="2" w:tplc="9ED6E364">
      <w:numFmt w:val="decimal"/>
      <w:lvlText w:val=""/>
      <w:lvlJc w:val="left"/>
    </w:lvl>
    <w:lvl w:ilvl="3" w:tplc="138E8EC0">
      <w:numFmt w:val="decimal"/>
      <w:lvlText w:val=""/>
      <w:lvlJc w:val="left"/>
    </w:lvl>
    <w:lvl w:ilvl="4" w:tplc="04A8FF22">
      <w:numFmt w:val="decimal"/>
      <w:lvlText w:val=""/>
      <w:lvlJc w:val="left"/>
    </w:lvl>
    <w:lvl w:ilvl="5" w:tplc="44D4E04E">
      <w:numFmt w:val="decimal"/>
      <w:lvlText w:val=""/>
      <w:lvlJc w:val="left"/>
    </w:lvl>
    <w:lvl w:ilvl="6" w:tplc="B1CA41CC">
      <w:numFmt w:val="decimal"/>
      <w:lvlText w:val=""/>
      <w:lvlJc w:val="left"/>
    </w:lvl>
    <w:lvl w:ilvl="7" w:tplc="A6F8F192">
      <w:numFmt w:val="decimal"/>
      <w:lvlText w:val=""/>
      <w:lvlJc w:val="left"/>
    </w:lvl>
    <w:lvl w:ilvl="8" w:tplc="F25A1910">
      <w:numFmt w:val="decimal"/>
      <w:lvlText w:val=""/>
      <w:lvlJc w:val="left"/>
    </w:lvl>
  </w:abstractNum>
  <w:abstractNum w:abstractNumId="3" w15:restartNumberingAfterBreak="0">
    <w:nsid w:val="00003CD5"/>
    <w:multiLevelType w:val="hybridMultilevel"/>
    <w:tmpl w:val="7B4E0586"/>
    <w:lvl w:ilvl="0" w:tplc="4A46C292">
      <w:start w:val="1"/>
      <w:numFmt w:val="bullet"/>
      <w:lvlText w:val=""/>
      <w:lvlJc w:val="left"/>
    </w:lvl>
    <w:lvl w:ilvl="1" w:tplc="ED4E9088">
      <w:numFmt w:val="decimal"/>
      <w:lvlText w:val=""/>
      <w:lvlJc w:val="left"/>
    </w:lvl>
    <w:lvl w:ilvl="2" w:tplc="40463AFA">
      <w:numFmt w:val="decimal"/>
      <w:lvlText w:val=""/>
      <w:lvlJc w:val="left"/>
    </w:lvl>
    <w:lvl w:ilvl="3" w:tplc="D1DA47E0">
      <w:numFmt w:val="decimal"/>
      <w:lvlText w:val=""/>
      <w:lvlJc w:val="left"/>
    </w:lvl>
    <w:lvl w:ilvl="4" w:tplc="BBFE8AE4">
      <w:numFmt w:val="decimal"/>
      <w:lvlText w:val=""/>
      <w:lvlJc w:val="left"/>
    </w:lvl>
    <w:lvl w:ilvl="5" w:tplc="E2D00886">
      <w:numFmt w:val="decimal"/>
      <w:lvlText w:val=""/>
      <w:lvlJc w:val="left"/>
    </w:lvl>
    <w:lvl w:ilvl="6" w:tplc="5D40D68C">
      <w:numFmt w:val="decimal"/>
      <w:lvlText w:val=""/>
      <w:lvlJc w:val="left"/>
    </w:lvl>
    <w:lvl w:ilvl="7" w:tplc="6E2ABA50">
      <w:numFmt w:val="decimal"/>
      <w:lvlText w:val=""/>
      <w:lvlJc w:val="left"/>
    </w:lvl>
    <w:lvl w:ilvl="8" w:tplc="21507DA6">
      <w:numFmt w:val="decimal"/>
      <w:lvlText w:val=""/>
      <w:lvlJc w:val="left"/>
    </w:lvl>
  </w:abstractNum>
  <w:abstractNum w:abstractNumId="4" w15:restartNumberingAfterBreak="0">
    <w:nsid w:val="00003CD6"/>
    <w:multiLevelType w:val="hybridMultilevel"/>
    <w:tmpl w:val="4C803ADC"/>
    <w:lvl w:ilvl="0" w:tplc="53B6CD3E">
      <w:start w:val="1"/>
      <w:numFmt w:val="bullet"/>
      <w:lvlText w:val=""/>
      <w:lvlJc w:val="left"/>
    </w:lvl>
    <w:lvl w:ilvl="1" w:tplc="65BC5A84">
      <w:numFmt w:val="decimal"/>
      <w:lvlText w:val=""/>
      <w:lvlJc w:val="left"/>
    </w:lvl>
    <w:lvl w:ilvl="2" w:tplc="E4F898DA">
      <w:numFmt w:val="decimal"/>
      <w:lvlText w:val=""/>
      <w:lvlJc w:val="left"/>
    </w:lvl>
    <w:lvl w:ilvl="3" w:tplc="60D073F0">
      <w:numFmt w:val="decimal"/>
      <w:lvlText w:val=""/>
      <w:lvlJc w:val="left"/>
    </w:lvl>
    <w:lvl w:ilvl="4" w:tplc="51F0DB98">
      <w:numFmt w:val="decimal"/>
      <w:lvlText w:val=""/>
      <w:lvlJc w:val="left"/>
    </w:lvl>
    <w:lvl w:ilvl="5" w:tplc="D06EAA74">
      <w:numFmt w:val="decimal"/>
      <w:lvlText w:val=""/>
      <w:lvlJc w:val="left"/>
    </w:lvl>
    <w:lvl w:ilvl="6" w:tplc="A9D62582">
      <w:numFmt w:val="decimal"/>
      <w:lvlText w:val=""/>
      <w:lvlJc w:val="left"/>
    </w:lvl>
    <w:lvl w:ilvl="7" w:tplc="4F1090CC">
      <w:numFmt w:val="decimal"/>
      <w:lvlText w:val=""/>
      <w:lvlJc w:val="left"/>
    </w:lvl>
    <w:lvl w:ilvl="8" w:tplc="61986BB0">
      <w:numFmt w:val="decimal"/>
      <w:lvlText w:val=""/>
      <w:lvlJc w:val="left"/>
    </w:lvl>
  </w:abstractNum>
  <w:abstractNum w:abstractNumId="5" w15:restartNumberingAfterBreak="0">
    <w:nsid w:val="00005C67"/>
    <w:multiLevelType w:val="hybridMultilevel"/>
    <w:tmpl w:val="7248B8A4"/>
    <w:lvl w:ilvl="0" w:tplc="1DFCA1C2">
      <w:start w:val="1"/>
      <w:numFmt w:val="bullet"/>
      <w:lvlText w:val=""/>
      <w:lvlJc w:val="left"/>
    </w:lvl>
    <w:lvl w:ilvl="1" w:tplc="FD4E5188">
      <w:numFmt w:val="decimal"/>
      <w:lvlText w:val=""/>
      <w:lvlJc w:val="left"/>
    </w:lvl>
    <w:lvl w:ilvl="2" w:tplc="540A63EE">
      <w:numFmt w:val="decimal"/>
      <w:lvlText w:val=""/>
      <w:lvlJc w:val="left"/>
    </w:lvl>
    <w:lvl w:ilvl="3" w:tplc="0052B724">
      <w:numFmt w:val="decimal"/>
      <w:lvlText w:val=""/>
      <w:lvlJc w:val="left"/>
    </w:lvl>
    <w:lvl w:ilvl="4" w:tplc="6ABE986E">
      <w:numFmt w:val="decimal"/>
      <w:lvlText w:val=""/>
      <w:lvlJc w:val="left"/>
    </w:lvl>
    <w:lvl w:ilvl="5" w:tplc="43F68794">
      <w:numFmt w:val="decimal"/>
      <w:lvlText w:val=""/>
      <w:lvlJc w:val="left"/>
    </w:lvl>
    <w:lvl w:ilvl="6" w:tplc="A3068D46">
      <w:numFmt w:val="decimal"/>
      <w:lvlText w:val=""/>
      <w:lvlJc w:val="left"/>
    </w:lvl>
    <w:lvl w:ilvl="7" w:tplc="3E1E7B62">
      <w:numFmt w:val="decimal"/>
      <w:lvlText w:val=""/>
      <w:lvlJc w:val="left"/>
    </w:lvl>
    <w:lvl w:ilvl="8" w:tplc="D58E3332">
      <w:numFmt w:val="decimal"/>
      <w:lvlText w:val=""/>
      <w:lvlJc w:val="left"/>
    </w:lvl>
  </w:abstractNum>
  <w:abstractNum w:abstractNumId="6" w15:restartNumberingAfterBreak="0">
    <w:nsid w:val="00005DB2"/>
    <w:multiLevelType w:val="hybridMultilevel"/>
    <w:tmpl w:val="311418B8"/>
    <w:lvl w:ilvl="0" w:tplc="940C2ED4">
      <w:start w:val="1"/>
      <w:numFmt w:val="bullet"/>
      <w:lvlText w:val=""/>
      <w:lvlJc w:val="left"/>
    </w:lvl>
    <w:lvl w:ilvl="1" w:tplc="04160384">
      <w:numFmt w:val="decimal"/>
      <w:lvlText w:val=""/>
      <w:lvlJc w:val="left"/>
    </w:lvl>
    <w:lvl w:ilvl="2" w:tplc="5776AEB0">
      <w:numFmt w:val="decimal"/>
      <w:lvlText w:val=""/>
      <w:lvlJc w:val="left"/>
    </w:lvl>
    <w:lvl w:ilvl="3" w:tplc="1DDCCB64">
      <w:numFmt w:val="decimal"/>
      <w:lvlText w:val=""/>
      <w:lvlJc w:val="left"/>
    </w:lvl>
    <w:lvl w:ilvl="4" w:tplc="2F3CA13E">
      <w:numFmt w:val="decimal"/>
      <w:lvlText w:val=""/>
      <w:lvlJc w:val="left"/>
    </w:lvl>
    <w:lvl w:ilvl="5" w:tplc="48ECFFA8">
      <w:numFmt w:val="decimal"/>
      <w:lvlText w:val=""/>
      <w:lvlJc w:val="left"/>
    </w:lvl>
    <w:lvl w:ilvl="6" w:tplc="74EE4812">
      <w:numFmt w:val="decimal"/>
      <w:lvlText w:val=""/>
      <w:lvlJc w:val="left"/>
    </w:lvl>
    <w:lvl w:ilvl="7" w:tplc="72C0A58A">
      <w:numFmt w:val="decimal"/>
      <w:lvlText w:val=""/>
      <w:lvlJc w:val="left"/>
    </w:lvl>
    <w:lvl w:ilvl="8" w:tplc="48C2CCA6">
      <w:numFmt w:val="decimal"/>
      <w:lvlText w:val=""/>
      <w:lvlJc w:val="left"/>
    </w:lvl>
  </w:abstractNum>
  <w:abstractNum w:abstractNumId="7" w15:restartNumberingAfterBreak="0">
    <w:nsid w:val="00005E14"/>
    <w:multiLevelType w:val="hybridMultilevel"/>
    <w:tmpl w:val="254AE020"/>
    <w:lvl w:ilvl="0" w:tplc="E768173E">
      <w:start w:val="1"/>
      <w:numFmt w:val="bullet"/>
      <w:lvlText w:val=""/>
      <w:lvlJc w:val="left"/>
    </w:lvl>
    <w:lvl w:ilvl="1" w:tplc="1A187CC8">
      <w:numFmt w:val="decimal"/>
      <w:lvlText w:val=""/>
      <w:lvlJc w:val="left"/>
    </w:lvl>
    <w:lvl w:ilvl="2" w:tplc="70E09E52">
      <w:numFmt w:val="decimal"/>
      <w:lvlText w:val=""/>
      <w:lvlJc w:val="left"/>
    </w:lvl>
    <w:lvl w:ilvl="3" w:tplc="341805AA">
      <w:numFmt w:val="decimal"/>
      <w:lvlText w:val=""/>
      <w:lvlJc w:val="left"/>
    </w:lvl>
    <w:lvl w:ilvl="4" w:tplc="A9FCA07E">
      <w:numFmt w:val="decimal"/>
      <w:lvlText w:val=""/>
      <w:lvlJc w:val="left"/>
    </w:lvl>
    <w:lvl w:ilvl="5" w:tplc="972C08A0">
      <w:numFmt w:val="decimal"/>
      <w:lvlText w:val=""/>
      <w:lvlJc w:val="left"/>
    </w:lvl>
    <w:lvl w:ilvl="6" w:tplc="5D18ED7E">
      <w:numFmt w:val="decimal"/>
      <w:lvlText w:val=""/>
      <w:lvlJc w:val="left"/>
    </w:lvl>
    <w:lvl w:ilvl="7" w:tplc="C38A0BB4">
      <w:numFmt w:val="decimal"/>
      <w:lvlText w:val=""/>
      <w:lvlJc w:val="left"/>
    </w:lvl>
    <w:lvl w:ilvl="8" w:tplc="46E659F2">
      <w:numFmt w:val="decimal"/>
      <w:lvlText w:val=""/>
      <w:lvlJc w:val="left"/>
    </w:lvl>
  </w:abstractNum>
  <w:abstractNum w:abstractNumId="8" w15:restartNumberingAfterBreak="0">
    <w:nsid w:val="000060BF"/>
    <w:multiLevelType w:val="hybridMultilevel"/>
    <w:tmpl w:val="0C847910"/>
    <w:lvl w:ilvl="0" w:tplc="FF7AA004">
      <w:start w:val="1"/>
      <w:numFmt w:val="bullet"/>
      <w:lvlText w:val=""/>
      <w:lvlJc w:val="left"/>
    </w:lvl>
    <w:lvl w:ilvl="1" w:tplc="44468874">
      <w:numFmt w:val="decimal"/>
      <w:lvlText w:val=""/>
      <w:lvlJc w:val="left"/>
    </w:lvl>
    <w:lvl w:ilvl="2" w:tplc="6DDE47B8">
      <w:numFmt w:val="decimal"/>
      <w:lvlText w:val=""/>
      <w:lvlJc w:val="left"/>
    </w:lvl>
    <w:lvl w:ilvl="3" w:tplc="F5F0B1AA">
      <w:numFmt w:val="decimal"/>
      <w:lvlText w:val=""/>
      <w:lvlJc w:val="left"/>
    </w:lvl>
    <w:lvl w:ilvl="4" w:tplc="5C9E7596">
      <w:numFmt w:val="decimal"/>
      <w:lvlText w:val=""/>
      <w:lvlJc w:val="left"/>
    </w:lvl>
    <w:lvl w:ilvl="5" w:tplc="69B4B442">
      <w:numFmt w:val="decimal"/>
      <w:lvlText w:val=""/>
      <w:lvlJc w:val="left"/>
    </w:lvl>
    <w:lvl w:ilvl="6" w:tplc="F998E238">
      <w:numFmt w:val="decimal"/>
      <w:lvlText w:val=""/>
      <w:lvlJc w:val="left"/>
    </w:lvl>
    <w:lvl w:ilvl="7" w:tplc="0992A09C">
      <w:numFmt w:val="decimal"/>
      <w:lvlText w:val=""/>
      <w:lvlJc w:val="left"/>
    </w:lvl>
    <w:lvl w:ilvl="8" w:tplc="0D4CA2C2">
      <w:numFmt w:val="decimal"/>
      <w:lvlText w:val=""/>
      <w:lvlJc w:val="left"/>
    </w:lvl>
  </w:abstractNum>
  <w:abstractNum w:abstractNumId="9" w15:restartNumberingAfterBreak="0">
    <w:nsid w:val="0AB60CA6"/>
    <w:multiLevelType w:val="hybridMultilevel"/>
    <w:tmpl w:val="70468D6C"/>
    <w:lvl w:ilvl="0" w:tplc="E768173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94762"/>
    <w:multiLevelType w:val="hybridMultilevel"/>
    <w:tmpl w:val="836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10FA1"/>
    <w:multiLevelType w:val="hybridMultilevel"/>
    <w:tmpl w:val="AFB2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F6009"/>
    <w:multiLevelType w:val="hybridMultilevel"/>
    <w:tmpl w:val="28B2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C2B3E"/>
    <w:multiLevelType w:val="hybridMultilevel"/>
    <w:tmpl w:val="6E7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5ADB"/>
    <w:multiLevelType w:val="hybridMultilevel"/>
    <w:tmpl w:val="A2C0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664"/>
    <w:multiLevelType w:val="hybridMultilevel"/>
    <w:tmpl w:val="3ADE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2529B"/>
    <w:multiLevelType w:val="hybridMultilevel"/>
    <w:tmpl w:val="B36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7278B"/>
    <w:multiLevelType w:val="hybridMultilevel"/>
    <w:tmpl w:val="78B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1698D"/>
    <w:multiLevelType w:val="hybridMultilevel"/>
    <w:tmpl w:val="023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01D29"/>
    <w:multiLevelType w:val="hybridMultilevel"/>
    <w:tmpl w:val="0DC6B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9B2FF9"/>
    <w:multiLevelType w:val="hybridMultilevel"/>
    <w:tmpl w:val="333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5474C"/>
    <w:multiLevelType w:val="hybridMultilevel"/>
    <w:tmpl w:val="DE38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A1A"/>
    <w:multiLevelType w:val="hybridMultilevel"/>
    <w:tmpl w:val="0C6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5"/>
  </w:num>
  <w:num w:numId="6">
    <w:abstractNumId w:val="8"/>
  </w:num>
  <w:num w:numId="7">
    <w:abstractNumId w:val="4"/>
  </w:num>
  <w:num w:numId="8">
    <w:abstractNumId w:val="1"/>
  </w:num>
  <w:num w:numId="9">
    <w:abstractNumId w:val="20"/>
  </w:num>
  <w:num w:numId="10">
    <w:abstractNumId w:val="0"/>
  </w:num>
  <w:num w:numId="11">
    <w:abstractNumId w:val="3"/>
  </w:num>
  <w:num w:numId="12">
    <w:abstractNumId w:val="12"/>
  </w:num>
  <w:num w:numId="13">
    <w:abstractNumId w:val="9"/>
  </w:num>
  <w:num w:numId="14">
    <w:abstractNumId w:val="15"/>
  </w:num>
  <w:num w:numId="15">
    <w:abstractNumId w:val="10"/>
  </w:num>
  <w:num w:numId="16">
    <w:abstractNumId w:val="14"/>
  </w:num>
  <w:num w:numId="17">
    <w:abstractNumId w:val="23"/>
  </w:num>
  <w:num w:numId="18">
    <w:abstractNumId w:val="17"/>
  </w:num>
  <w:num w:numId="19">
    <w:abstractNumId w:val="16"/>
  </w:num>
  <w:num w:numId="20">
    <w:abstractNumId w:val="22"/>
  </w:num>
  <w:num w:numId="21">
    <w:abstractNumId w:val="18"/>
  </w:num>
  <w:num w:numId="22">
    <w:abstractNumId w:val="19"/>
  </w:num>
  <w:num w:numId="23">
    <w:abstractNumId w:val="21"/>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F96"/>
    <w:rsid w:val="0001515F"/>
    <w:rsid w:val="00027E57"/>
    <w:rsid w:val="00031033"/>
    <w:rsid w:val="00032E32"/>
    <w:rsid w:val="000367AF"/>
    <w:rsid w:val="00041506"/>
    <w:rsid w:val="00063623"/>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0FD3"/>
    <w:rsid w:val="00156CDF"/>
    <w:rsid w:val="0016751A"/>
    <w:rsid w:val="001A599E"/>
    <w:rsid w:val="001B2F76"/>
    <w:rsid w:val="001B33E5"/>
    <w:rsid w:val="001B49BC"/>
    <w:rsid w:val="001B7EC0"/>
    <w:rsid w:val="001C6069"/>
    <w:rsid w:val="001E4D9F"/>
    <w:rsid w:val="001E5B7D"/>
    <w:rsid w:val="00200BDB"/>
    <w:rsid w:val="0020310F"/>
    <w:rsid w:val="002073F2"/>
    <w:rsid w:val="0023197D"/>
    <w:rsid w:val="00232DE4"/>
    <w:rsid w:val="00235304"/>
    <w:rsid w:val="00235CC1"/>
    <w:rsid w:val="00237679"/>
    <w:rsid w:val="002427CE"/>
    <w:rsid w:val="00242B9F"/>
    <w:rsid w:val="00254856"/>
    <w:rsid w:val="0026440E"/>
    <w:rsid w:val="0027350D"/>
    <w:rsid w:val="002849D5"/>
    <w:rsid w:val="0028613D"/>
    <w:rsid w:val="00292A95"/>
    <w:rsid w:val="00294FC7"/>
    <w:rsid w:val="002A07F1"/>
    <w:rsid w:val="002A1904"/>
    <w:rsid w:val="002B1169"/>
    <w:rsid w:val="002B3EEA"/>
    <w:rsid w:val="002D1599"/>
    <w:rsid w:val="002D294D"/>
    <w:rsid w:val="002D4B21"/>
    <w:rsid w:val="002D588D"/>
    <w:rsid w:val="002E68FE"/>
    <w:rsid w:val="002E70BB"/>
    <w:rsid w:val="002F0447"/>
    <w:rsid w:val="002F36F7"/>
    <w:rsid w:val="002F38C7"/>
    <w:rsid w:val="00302D74"/>
    <w:rsid w:val="00303EF1"/>
    <w:rsid w:val="003073A2"/>
    <w:rsid w:val="00322DCF"/>
    <w:rsid w:val="00360C84"/>
    <w:rsid w:val="00364D1C"/>
    <w:rsid w:val="003665FA"/>
    <w:rsid w:val="00377867"/>
    <w:rsid w:val="003847C3"/>
    <w:rsid w:val="00391D35"/>
    <w:rsid w:val="00392521"/>
    <w:rsid w:val="00394B5A"/>
    <w:rsid w:val="00396BED"/>
    <w:rsid w:val="003A2562"/>
    <w:rsid w:val="003A5AF5"/>
    <w:rsid w:val="003B497B"/>
    <w:rsid w:val="003C1D31"/>
    <w:rsid w:val="003C1DA3"/>
    <w:rsid w:val="003D3528"/>
    <w:rsid w:val="003D5621"/>
    <w:rsid w:val="003E1152"/>
    <w:rsid w:val="003E1A93"/>
    <w:rsid w:val="003E689E"/>
    <w:rsid w:val="0040274D"/>
    <w:rsid w:val="00404593"/>
    <w:rsid w:val="00411FA3"/>
    <w:rsid w:val="00417B82"/>
    <w:rsid w:val="00422061"/>
    <w:rsid w:val="004273E9"/>
    <w:rsid w:val="00435F7D"/>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697F"/>
    <w:rsid w:val="005267DF"/>
    <w:rsid w:val="00531C58"/>
    <w:rsid w:val="00545EC8"/>
    <w:rsid w:val="00546A5D"/>
    <w:rsid w:val="00564B6C"/>
    <w:rsid w:val="005706E8"/>
    <w:rsid w:val="00575F93"/>
    <w:rsid w:val="00580D5D"/>
    <w:rsid w:val="00584A48"/>
    <w:rsid w:val="00591EB5"/>
    <w:rsid w:val="00593DE3"/>
    <w:rsid w:val="0059516F"/>
    <w:rsid w:val="005965D9"/>
    <w:rsid w:val="005A32CC"/>
    <w:rsid w:val="005B7B1F"/>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111B"/>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96C5C"/>
    <w:rsid w:val="007A6834"/>
    <w:rsid w:val="007E2BA7"/>
    <w:rsid w:val="0080201D"/>
    <w:rsid w:val="00804D79"/>
    <w:rsid w:val="0082093F"/>
    <w:rsid w:val="00825BCA"/>
    <w:rsid w:val="00826629"/>
    <w:rsid w:val="00826D88"/>
    <w:rsid w:val="00831AAC"/>
    <w:rsid w:val="008321A5"/>
    <w:rsid w:val="00856710"/>
    <w:rsid w:val="00856BBD"/>
    <w:rsid w:val="0086060E"/>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3B9B"/>
    <w:rsid w:val="008D6A6F"/>
    <w:rsid w:val="008D771B"/>
    <w:rsid w:val="008E0AB9"/>
    <w:rsid w:val="008E1F1E"/>
    <w:rsid w:val="009049E1"/>
    <w:rsid w:val="009078BD"/>
    <w:rsid w:val="0092541A"/>
    <w:rsid w:val="00930B74"/>
    <w:rsid w:val="00933992"/>
    <w:rsid w:val="00947122"/>
    <w:rsid w:val="009476D7"/>
    <w:rsid w:val="0095450C"/>
    <w:rsid w:val="00955F58"/>
    <w:rsid w:val="009601D8"/>
    <w:rsid w:val="00960C36"/>
    <w:rsid w:val="00966C51"/>
    <w:rsid w:val="00970224"/>
    <w:rsid w:val="00993ABB"/>
    <w:rsid w:val="009A2812"/>
    <w:rsid w:val="009A2A59"/>
    <w:rsid w:val="009A718F"/>
    <w:rsid w:val="009B5CCD"/>
    <w:rsid w:val="009C0DFC"/>
    <w:rsid w:val="009D1E54"/>
    <w:rsid w:val="009D68DD"/>
    <w:rsid w:val="009E6C15"/>
    <w:rsid w:val="009F6CA1"/>
    <w:rsid w:val="009F7791"/>
    <w:rsid w:val="00A044EA"/>
    <w:rsid w:val="00A06D3E"/>
    <w:rsid w:val="00A07245"/>
    <w:rsid w:val="00A206B7"/>
    <w:rsid w:val="00A3064F"/>
    <w:rsid w:val="00A501F4"/>
    <w:rsid w:val="00A52C36"/>
    <w:rsid w:val="00A602A5"/>
    <w:rsid w:val="00A727B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4A8B"/>
    <w:rsid w:val="00BF3C50"/>
    <w:rsid w:val="00BF6A52"/>
    <w:rsid w:val="00BF7D8A"/>
    <w:rsid w:val="00C04EF5"/>
    <w:rsid w:val="00C108BF"/>
    <w:rsid w:val="00C22016"/>
    <w:rsid w:val="00C243B9"/>
    <w:rsid w:val="00C339D2"/>
    <w:rsid w:val="00C5295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55680"/>
    <w:rsid w:val="00D61781"/>
    <w:rsid w:val="00D62037"/>
    <w:rsid w:val="00D70DAB"/>
    <w:rsid w:val="00D8660C"/>
    <w:rsid w:val="00D94908"/>
    <w:rsid w:val="00DD0449"/>
    <w:rsid w:val="00DD2AE9"/>
    <w:rsid w:val="00DE19E8"/>
    <w:rsid w:val="00DF6585"/>
    <w:rsid w:val="00E02301"/>
    <w:rsid w:val="00E0498F"/>
    <w:rsid w:val="00E25A40"/>
    <w:rsid w:val="00E36775"/>
    <w:rsid w:val="00E40F48"/>
    <w:rsid w:val="00E43DC9"/>
    <w:rsid w:val="00E477A6"/>
    <w:rsid w:val="00E759AC"/>
    <w:rsid w:val="00E765DE"/>
    <w:rsid w:val="00E76E2C"/>
    <w:rsid w:val="00E848E6"/>
    <w:rsid w:val="00E957D9"/>
    <w:rsid w:val="00EA0348"/>
    <w:rsid w:val="00EC4A06"/>
    <w:rsid w:val="00ED1246"/>
    <w:rsid w:val="00ED5E43"/>
    <w:rsid w:val="00EE1A9D"/>
    <w:rsid w:val="00EE1F10"/>
    <w:rsid w:val="00EE374B"/>
    <w:rsid w:val="00EE4FCF"/>
    <w:rsid w:val="00EE618A"/>
    <w:rsid w:val="00EF4311"/>
    <w:rsid w:val="00EF5139"/>
    <w:rsid w:val="00EF7034"/>
    <w:rsid w:val="00F065C2"/>
    <w:rsid w:val="00F1385A"/>
    <w:rsid w:val="00F227C2"/>
    <w:rsid w:val="00F45A40"/>
    <w:rsid w:val="00F45D13"/>
    <w:rsid w:val="00F61524"/>
    <w:rsid w:val="00F6314E"/>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E43"/>
    <w:rsid w:val="00FF7F12"/>
    <w:rsid w:val="1924CFB1"/>
    <w:rsid w:val="2AE1B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32DE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32DE4"/>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link w:val="PARAGRAPH1"/>
    <w:rsid w:val="00232DE4"/>
    <w:rPr>
      <w:rFonts w:ascii="Calibri" w:eastAsia="Calibri" w:hAnsi="Calibri" w:cs="Times New Roman"/>
    </w:rPr>
  </w:style>
  <w:style w:type="character" w:customStyle="1" w:styleId="SUBPARAGRAPHAChar">
    <w:name w:val="*SUBPARAGRAPH (A) Char"/>
    <w:link w:val="SUBPARAGRAPHA"/>
    <w:locked/>
    <w:rsid w:val="00232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33A9-4FB2-45FB-89EA-8A2E875A2C69}">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70B0037-1165-4E74-9DC8-7D5AE15D9A81}">
  <ds:schemaRefs>
    <ds:schemaRef ds:uri="http://schemas.microsoft.com/sharepoint/v3/contenttype/forms"/>
  </ds:schemaRefs>
</ds:datastoreItem>
</file>

<file path=customXml/itemProps3.xml><?xml version="1.0" encoding="utf-8"?>
<ds:datastoreItem xmlns:ds="http://schemas.openxmlformats.org/officeDocument/2006/customXml" ds:itemID="{0619892A-BC0A-4BF5-97B4-7DE4FCF55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7B4EC-31A6-1246-A746-0903377E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2018-02-07T16:51:00Z</dcterms:created>
  <dcterms:modified xsi:type="dcterms:W3CDTF">2018-02-14T16:02:00Z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