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430C2" w14:paraId="1295C2AC" w14:textId="77777777" w:rsidTr="36A5FCF0">
        <w:tc>
          <w:tcPr>
            <w:tcW w:w="10800" w:type="dxa"/>
            <w:gridSpan w:val="2"/>
            <w:tcBorders>
              <w:top w:val="nil"/>
              <w:left w:val="nil"/>
              <w:bottom w:val="single" w:sz="4" w:space="0" w:color="auto"/>
              <w:right w:val="nil"/>
            </w:tcBorders>
            <w:shd w:val="clear" w:color="auto" w:fill="auto"/>
          </w:tcPr>
          <w:p w14:paraId="576A65A4" w14:textId="72EE0EDC" w:rsidR="00B3350C" w:rsidRPr="00E430C2" w:rsidRDefault="0011719E" w:rsidP="36A5FCF0">
            <w:pPr>
              <w:jc w:val="center"/>
              <w:rPr>
                <w:rFonts w:ascii="Open Sans" w:hAnsi="Open Sans" w:cs="Open Sans"/>
                <w:b/>
                <w:bCs/>
                <w:sz w:val="22"/>
                <w:szCs w:val="22"/>
              </w:rPr>
            </w:pPr>
            <w:r w:rsidRPr="00E430C2">
              <w:rPr>
                <w:rFonts w:ascii="Open Sans" w:hAnsi="Open Sans" w:cs="Open Sans"/>
                <w:b/>
                <w:bCs/>
                <w:sz w:val="22"/>
                <w:szCs w:val="22"/>
              </w:rPr>
              <w:t>TEXAS CTE LESSON PLAN</w:t>
            </w:r>
          </w:p>
          <w:p w14:paraId="21B5545C" w14:textId="77777777" w:rsidR="00B3350C" w:rsidRPr="00E430C2" w:rsidRDefault="00FD5E15" w:rsidP="003D5621">
            <w:pPr>
              <w:jc w:val="center"/>
              <w:rPr>
                <w:rFonts w:ascii="Open Sans" w:hAnsi="Open Sans" w:cs="Open Sans"/>
                <w:b/>
                <w:sz w:val="22"/>
                <w:szCs w:val="22"/>
              </w:rPr>
            </w:pPr>
            <w:hyperlink r:id="rId11" w:history="1">
              <w:r w:rsidR="002D294D" w:rsidRPr="00E430C2">
                <w:rPr>
                  <w:rStyle w:val="Hyperlink"/>
                  <w:rFonts w:ascii="Open Sans" w:hAnsi="Open Sans" w:cs="Open Sans"/>
                  <w:sz w:val="22"/>
                  <w:szCs w:val="22"/>
                </w:rPr>
                <w:t>www.txcte.org</w:t>
              </w:r>
            </w:hyperlink>
            <w:r w:rsidR="002D294D" w:rsidRPr="00E430C2">
              <w:rPr>
                <w:rFonts w:ascii="Open Sans" w:hAnsi="Open Sans" w:cs="Open Sans"/>
                <w:b/>
                <w:sz w:val="22"/>
                <w:szCs w:val="22"/>
              </w:rPr>
              <w:t xml:space="preserve"> </w:t>
            </w:r>
          </w:p>
          <w:p w14:paraId="27CA2FBA" w14:textId="6865BA9F" w:rsidR="003D5621" w:rsidRPr="00E430C2" w:rsidRDefault="003D5621" w:rsidP="003D5621">
            <w:pPr>
              <w:jc w:val="center"/>
              <w:rPr>
                <w:rFonts w:ascii="Open Sans" w:hAnsi="Open Sans" w:cs="Open Sans"/>
                <w:b/>
                <w:sz w:val="22"/>
                <w:szCs w:val="22"/>
              </w:rPr>
            </w:pPr>
          </w:p>
        </w:tc>
      </w:tr>
      <w:tr w:rsidR="00B3350C" w:rsidRPr="00E430C2" w14:paraId="14F0CA88" w14:textId="77777777" w:rsidTr="36A5FCF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Lesson Identification and TEKS Addressed</w:t>
            </w:r>
          </w:p>
        </w:tc>
      </w:tr>
      <w:tr w:rsidR="00B3350C" w:rsidRPr="00E430C2" w14:paraId="68975472" w14:textId="77777777" w:rsidTr="36A5FCF0">
        <w:trPr>
          <w:trHeight w:val="170"/>
        </w:trPr>
        <w:tc>
          <w:tcPr>
            <w:tcW w:w="2952" w:type="dxa"/>
            <w:tcBorders>
              <w:top w:val="single" w:sz="4" w:space="0" w:color="auto"/>
            </w:tcBorders>
            <w:shd w:val="clear" w:color="auto" w:fill="auto"/>
          </w:tcPr>
          <w:p w14:paraId="7496874A" w14:textId="787E5E61"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8FE329A" w:rsidR="00B3350C" w:rsidRPr="00E430C2" w:rsidRDefault="0018479C" w:rsidP="00DC4B23">
            <w:pPr>
              <w:spacing w:before="120" w:after="120"/>
              <w:rPr>
                <w:rFonts w:ascii="Open Sans" w:hAnsi="Open Sans" w:cs="Open Sans"/>
                <w:sz w:val="22"/>
                <w:szCs w:val="22"/>
              </w:rPr>
            </w:pPr>
            <w:r w:rsidRPr="00E430C2">
              <w:rPr>
                <w:rFonts w:ascii="Open Sans" w:hAnsi="Open Sans" w:cs="Open Sans"/>
                <w:sz w:val="22"/>
                <w:szCs w:val="22"/>
              </w:rPr>
              <w:t>Agriculture, Food, &amp; Natural Resources</w:t>
            </w:r>
          </w:p>
        </w:tc>
      </w:tr>
      <w:tr w:rsidR="00B3350C" w:rsidRPr="00E430C2" w14:paraId="6E5988F1" w14:textId="77777777" w:rsidTr="36A5FCF0">
        <w:tc>
          <w:tcPr>
            <w:tcW w:w="2952" w:type="dxa"/>
            <w:shd w:val="clear" w:color="auto" w:fill="auto"/>
          </w:tcPr>
          <w:p w14:paraId="108F9A4B" w14:textId="22F7B5E3"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Course Name</w:t>
            </w:r>
          </w:p>
        </w:tc>
        <w:tc>
          <w:tcPr>
            <w:tcW w:w="7848" w:type="dxa"/>
            <w:shd w:val="clear" w:color="auto" w:fill="auto"/>
          </w:tcPr>
          <w:p w14:paraId="701EF2E7" w14:textId="2A1C88B8" w:rsidR="00B3350C" w:rsidRPr="00E430C2" w:rsidRDefault="006A2433" w:rsidP="00DC4B23">
            <w:pPr>
              <w:spacing w:before="120" w:after="120"/>
              <w:rPr>
                <w:rFonts w:ascii="Open Sans" w:hAnsi="Open Sans" w:cs="Open Sans"/>
                <w:sz w:val="22"/>
                <w:szCs w:val="22"/>
              </w:rPr>
            </w:pPr>
            <w:r w:rsidRPr="00E430C2">
              <w:rPr>
                <w:rFonts w:ascii="Open Sans" w:hAnsi="Open Sans" w:cs="Open Sans"/>
                <w:sz w:val="22"/>
                <w:szCs w:val="22"/>
              </w:rPr>
              <w:t>Food Technology and Safety</w:t>
            </w:r>
          </w:p>
        </w:tc>
      </w:tr>
      <w:tr w:rsidR="00B3350C" w:rsidRPr="00E430C2" w14:paraId="16A9422A" w14:textId="77777777" w:rsidTr="36A5FCF0">
        <w:tc>
          <w:tcPr>
            <w:tcW w:w="2952" w:type="dxa"/>
            <w:shd w:val="clear" w:color="auto" w:fill="auto"/>
          </w:tcPr>
          <w:p w14:paraId="7BE77DA8" w14:textId="3A09AE51"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Lesson/Unit Title</w:t>
            </w:r>
          </w:p>
        </w:tc>
        <w:tc>
          <w:tcPr>
            <w:tcW w:w="7848" w:type="dxa"/>
            <w:shd w:val="clear" w:color="auto" w:fill="auto"/>
          </w:tcPr>
          <w:p w14:paraId="7ACC9CD3" w14:textId="23B5C686" w:rsidR="00B3350C" w:rsidRPr="00E430C2" w:rsidRDefault="006A2433" w:rsidP="00DC4B23">
            <w:pPr>
              <w:spacing w:before="120" w:after="120"/>
              <w:rPr>
                <w:rFonts w:ascii="Open Sans" w:hAnsi="Open Sans" w:cs="Open Sans"/>
                <w:sz w:val="22"/>
                <w:szCs w:val="22"/>
              </w:rPr>
            </w:pPr>
            <w:r w:rsidRPr="00E430C2">
              <w:rPr>
                <w:rFonts w:ascii="Open Sans" w:hAnsi="Open Sans" w:cs="Open Sans"/>
                <w:sz w:val="22"/>
                <w:szCs w:val="22"/>
              </w:rPr>
              <w:t>Labeling Red Meat, Poultry, and Fish</w:t>
            </w:r>
          </w:p>
        </w:tc>
      </w:tr>
      <w:tr w:rsidR="00B3350C" w:rsidRPr="00E430C2" w14:paraId="7029DC65" w14:textId="77777777" w:rsidTr="36A5FCF0">
        <w:trPr>
          <w:trHeight w:val="135"/>
        </w:trPr>
        <w:tc>
          <w:tcPr>
            <w:tcW w:w="2952" w:type="dxa"/>
            <w:shd w:val="clear" w:color="auto" w:fill="auto"/>
          </w:tcPr>
          <w:p w14:paraId="765C144E" w14:textId="4CCD2C10"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TEKS Student Expectations</w:t>
            </w:r>
          </w:p>
        </w:tc>
        <w:tc>
          <w:tcPr>
            <w:tcW w:w="7848" w:type="dxa"/>
            <w:shd w:val="clear" w:color="auto" w:fill="auto"/>
          </w:tcPr>
          <w:p w14:paraId="4DAA9B51" w14:textId="4CD067FE" w:rsidR="00E14D17" w:rsidRPr="00E430C2" w:rsidRDefault="008C21EA" w:rsidP="008C21EA">
            <w:pPr>
              <w:pStyle w:val="NormalWeb"/>
              <w:spacing w:before="0" w:beforeAutospacing="0" w:after="0" w:afterAutospacing="0"/>
              <w:rPr>
                <w:rFonts w:ascii="Open Sans" w:hAnsi="Open Sans" w:cs="Open Sans"/>
                <w:b/>
                <w:color w:val="000000"/>
                <w:sz w:val="22"/>
                <w:szCs w:val="22"/>
              </w:rPr>
            </w:pPr>
            <w:r w:rsidRPr="00E430C2">
              <w:rPr>
                <w:rFonts w:ascii="Open Sans" w:hAnsi="Open Sans" w:cs="Open Sans"/>
                <w:b/>
                <w:color w:val="000000"/>
                <w:sz w:val="22"/>
                <w:szCs w:val="22"/>
              </w:rPr>
              <w:t>130.15.</w:t>
            </w:r>
            <w:r w:rsidR="00E14D17" w:rsidRPr="00E430C2">
              <w:rPr>
                <w:rFonts w:ascii="Open Sans" w:hAnsi="Open Sans" w:cs="Open Sans"/>
                <w:b/>
                <w:color w:val="000000"/>
                <w:sz w:val="22"/>
                <w:szCs w:val="22"/>
              </w:rPr>
              <w:t xml:space="preserve"> </w:t>
            </w:r>
            <w:r w:rsidRPr="00E430C2">
              <w:rPr>
                <w:rFonts w:ascii="Open Sans" w:hAnsi="Open Sans" w:cs="Open Sans"/>
                <w:b/>
                <w:color w:val="000000"/>
                <w:sz w:val="22"/>
                <w:szCs w:val="22"/>
              </w:rPr>
              <w:t>(c)</w:t>
            </w:r>
            <w:r w:rsidR="00E14D17" w:rsidRPr="00E430C2">
              <w:rPr>
                <w:rFonts w:ascii="Open Sans" w:hAnsi="Open Sans" w:cs="Open Sans"/>
                <w:b/>
                <w:color w:val="000000"/>
                <w:sz w:val="22"/>
                <w:szCs w:val="22"/>
              </w:rPr>
              <w:t xml:space="preserve"> Knowledge and Skills</w:t>
            </w:r>
          </w:p>
          <w:p w14:paraId="3ABBA953" w14:textId="072E32A0" w:rsidR="006A2433" w:rsidRPr="00E430C2" w:rsidRDefault="006A2433" w:rsidP="00E14D17">
            <w:pPr>
              <w:pStyle w:val="NormalWeb"/>
              <w:spacing w:before="0" w:beforeAutospacing="0" w:after="0" w:afterAutospacing="0"/>
              <w:ind w:left="720"/>
              <w:rPr>
                <w:rFonts w:ascii="Open Sans" w:hAnsi="Open Sans" w:cs="Open Sans"/>
                <w:color w:val="000000"/>
                <w:sz w:val="22"/>
                <w:szCs w:val="22"/>
              </w:rPr>
            </w:pPr>
            <w:r w:rsidRPr="00E430C2">
              <w:rPr>
                <w:rFonts w:ascii="Open Sans" w:hAnsi="Open Sans" w:cs="Open Sans"/>
                <w:color w:val="000000"/>
                <w:sz w:val="22"/>
                <w:szCs w:val="22"/>
              </w:rPr>
              <w:t xml:space="preserve">(4) The student analyzes the nutritive value of food constituents. </w:t>
            </w:r>
          </w:p>
          <w:p w14:paraId="1DA04FA7" w14:textId="0C9BA49C" w:rsidR="00B3350C" w:rsidRPr="00E430C2" w:rsidRDefault="006A2433" w:rsidP="00E14D17">
            <w:pPr>
              <w:pStyle w:val="NormalWeb"/>
              <w:spacing w:before="0" w:beforeAutospacing="0" w:after="0" w:afterAutospacing="0"/>
              <w:ind w:left="1440"/>
              <w:rPr>
                <w:rFonts w:ascii="Open Sans" w:hAnsi="Open Sans" w:cs="Open Sans"/>
                <w:color w:val="000000"/>
                <w:sz w:val="22"/>
                <w:szCs w:val="22"/>
              </w:rPr>
            </w:pPr>
            <w:r w:rsidRPr="00E430C2">
              <w:rPr>
                <w:rFonts w:ascii="Open Sans" w:hAnsi="Open Sans" w:cs="Open Sans"/>
                <w:color w:val="000000"/>
                <w:sz w:val="22"/>
                <w:szCs w:val="22"/>
              </w:rPr>
              <w:t xml:space="preserve">(A) </w:t>
            </w:r>
            <w:r w:rsidR="00E14D17" w:rsidRPr="00E430C2">
              <w:rPr>
                <w:rFonts w:ascii="Open Sans" w:hAnsi="Open Sans" w:cs="Open Sans"/>
                <w:color w:val="000000"/>
                <w:sz w:val="22"/>
                <w:szCs w:val="22"/>
              </w:rPr>
              <w:t xml:space="preserve">The student is expected to </w:t>
            </w:r>
            <w:r w:rsidRPr="00E430C2">
              <w:rPr>
                <w:rFonts w:ascii="Open Sans" w:hAnsi="Open Sans" w:cs="Open Sans"/>
                <w:color w:val="000000"/>
                <w:sz w:val="22"/>
                <w:szCs w:val="22"/>
              </w:rPr>
              <w:t>define th</w:t>
            </w:r>
            <w:r w:rsidR="008C21EA" w:rsidRPr="00E430C2">
              <w:rPr>
                <w:rFonts w:ascii="Open Sans" w:hAnsi="Open Sans" w:cs="Open Sans"/>
                <w:color w:val="000000"/>
                <w:sz w:val="22"/>
                <w:szCs w:val="22"/>
              </w:rPr>
              <w:t>e terms used in food technology</w:t>
            </w:r>
          </w:p>
          <w:p w14:paraId="0B7625FF" w14:textId="09E7E373" w:rsidR="006A2433" w:rsidRPr="00E430C2" w:rsidRDefault="008C21EA" w:rsidP="00E14D17">
            <w:pPr>
              <w:pStyle w:val="NormalWeb"/>
              <w:spacing w:before="0" w:beforeAutospacing="0" w:after="0" w:afterAutospacing="0"/>
              <w:ind w:left="720"/>
              <w:rPr>
                <w:rFonts w:ascii="Open Sans" w:hAnsi="Open Sans" w:cs="Open Sans"/>
                <w:color w:val="000000"/>
                <w:sz w:val="22"/>
                <w:szCs w:val="22"/>
              </w:rPr>
            </w:pPr>
            <w:r w:rsidRPr="00E430C2">
              <w:rPr>
                <w:rFonts w:ascii="Open Sans" w:hAnsi="Open Sans" w:cs="Open Sans"/>
                <w:color w:val="000000"/>
                <w:sz w:val="22"/>
                <w:szCs w:val="22"/>
              </w:rPr>
              <w:t>(6) The student identifies safety and governmental regulations involved in the pr</w:t>
            </w:r>
            <w:r w:rsidR="00E14D17" w:rsidRPr="00E430C2">
              <w:rPr>
                <w:rFonts w:ascii="Open Sans" w:hAnsi="Open Sans" w:cs="Open Sans"/>
                <w:color w:val="000000"/>
                <w:sz w:val="22"/>
                <w:szCs w:val="22"/>
              </w:rPr>
              <w:t>ocessing and labeling of foods.</w:t>
            </w:r>
          </w:p>
          <w:p w14:paraId="4583E660" w14:textId="74CE8402" w:rsidR="008C21EA" w:rsidRPr="00E430C2" w:rsidRDefault="008C21EA" w:rsidP="00E14D17">
            <w:pPr>
              <w:pStyle w:val="NormalWeb"/>
              <w:spacing w:before="0" w:beforeAutospacing="0" w:after="0" w:afterAutospacing="0"/>
              <w:ind w:left="1440"/>
              <w:rPr>
                <w:rFonts w:ascii="Open Sans" w:hAnsi="Open Sans" w:cs="Open Sans"/>
                <w:color w:val="000000"/>
                <w:sz w:val="22"/>
                <w:szCs w:val="22"/>
              </w:rPr>
            </w:pPr>
            <w:r w:rsidRPr="00E430C2">
              <w:rPr>
                <w:rFonts w:ascii="Open Sans" w:hAnsi="Open Sans" w:cs="Open Sans"/>
                <w:color w:val="000000"/>
                <w:sz w:val="22"/>
                <w:szCs w:val="22"/>
              </w:rPr>
              <w:t xml:space="preserve">(B) </w:t>
            </w:r>
            <w:r w:rsidR="00E14D17" w:rsidRPr="00E430C2">
              <w:rPr>
                <w:rFonts w:ascii="Open Sans" w:hAnsi="Open Sans" w:cs="Open Sans"/>
                <w:color w:val="000000"/>
                <w:sz w:val="22"/>
                <w:szCs w:val="22"/>
              </w:rPr>
              <w:t xml:space="preserve">The student is expected to </w:t>
            </w:r>
            <w:r w:rsidRPr="00E430C2">
              <w:rPr>
                <w:rFonts w:ascii="Open Sans" w:hAnsi="Open Sans" w:cs="Open Sans"/>
                <w:color w:val="000000"/>
                <w:sz w:val="22"/>
                <w:szCs w:val="22"/>
              </w:rPr>
              <w:t>describe packaging, labeling, and storage requirements for red meat, poultry, and fish</w:t>
            </w:r>
          </w:p>
        </w:tc>
      </w:tr>
      <w:tr w:rsidR="00B3350C" w:rsidRPr="00E430C2" w14:paraId="692B52BF" w14:textId="77777777" w:rsidTr="36A5FCF0">
        <w:trPr>
          <w:trHeight w:val="1133"/>
        </w:trPr>
        <w:tc>
          <w:tcPr>
            <w:tcW w:w="10800" w:type="dxa"/>
            <w:gridSpan w:val="2"/>
            <w:shd w:val="clear" w:color="auto" w:fill="D9D9D9" w:themeFill="background1" w:themeFillShade="D9"/>
          </w:tcPr>
          <w:p w14:paraId="10F901A2" w14:textId="7777777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Basic Direct Teach Lesson</w:t>
            </w:r>
          </w:p>
          <w:p w14:paraId="3BC06FE8" w14:textId="28B382E3" w:rsidR="00B3350C" w:rsidRPr="00E430C2" w:rsidRDefault="36A5FCF0" w:rsidP="36A5FCF0">
            <w:pPr>
              <w:jc w:val="center"/>
              <w:rPr>
                <w:rFonts w:ascii="Open Sans" w:hAnsi="Open Sans" w:cs="Open Sans"/>
                <w:sz w:val="22"/>
                <w:szCs w:val="22"/>
              </w:rPr>
            </w:pPr>
            <w:r w:rsidRPr="00E430C2">
              <w:rPr>
                <w:rFonts w:ascii="Open Sans" w:hAnsi="Open Sans" w:cs="Open Sans"/>
                <w:sz w:val="22"/>
                <w:szCs w:val="22"/>
              </w:rPr>
              <w:t xml:space="preserve">(Includes Special Education Modifications/Accommodations and </w:t>
            </w:r>
          </w:p>
          <w:p w14:paraId="3042A4DA" w14:textId="6E415551" w:rsidR="00B3350C" w:rsidRPr="00E430C2" w:rsidRDefault="36A5FCF0" w:rsidP="36A5FCF0">
            <w:pPr>
              <w:jc w:val="center"/>
              <w:rPr>
                <w:rFonts w:ascii="Open Sans" w:hAnsi="Open Sans" w:cs="Open Sans"/>
                <w:sz w:val="22"/>
                <w:szCs w:val="22"/>
              </w:rPr>
            </w:pPr>
            <w:r w:rsidRPr="00E430C2">
              <w:rPr>
                <w:rFonts w:ascii="Open Sans" w:hAnsi="Open Sans" w:cs="Open Sans"/>
                <w:sz w:val="22"/>
                <w:szCs w:val="22"/>
              </w:rPr>
              <w:t>one English Language Proficiency Standards (ELPS) Strategy)</w:t>
            </w:r>
          </w:p>
          <w:p w14:paraId="5635CDF7" w14:textId="3179FF44" w:rsidR="00D0097D" w:rsidRPr="00E430C2" w:rsidRDefault="00D0097D" w:rsidP="00D0097D">
            <w:pPr>
              <w:jc w:val="center"/>
              <w:rPr>
                <w:rFonts w:ascii="Open Sans" w:hAnsi="Open Sans" w:cs="Open Sans"/>
                <w:b/>
                <w:sz w:val="22"/>
                <w:szCs w:val="22"/>
              </w:rPr>
            </w:pPr>
          </w:p>
        </w:tc>
      </w:tr>
      <w:tr w:rsidR="00B3350C" w:rsidRPr="00E430C2" w14:paraId="49CA021C" w14:textId="77777777" w:rsidTr="36A5FCF0">
        <w:trPr>
          <w:trHeight w:val="27"/>
        </w:trPr>
        <w:tc>
          <w:tcPr>
            <w:tcW w:w="2952" w:type="dxa"/>
            <w:shd w:val="clear" w:color="auto" w:fill="auto"/>
          </w:tcPr>
          <w:p w14:paraId="3E12574F" w14:textId="76204C22"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Instructional Objectives</w:t>
            </w:r>
          </w:p>
        </w:tc>
        <w:tc>
          <w:tcPr>
            <w:tcW w:w="7848" w:type="dxa"/>
            <w:shd w:val="clear" w:color="auto" w:fill="auto"/>
          </w:tcPr>
          <w:p w14:paraId="196FB790" w14:textId="399CE7FA" w:rsidR="00E14D17" w:rsidRPr="00E430C2" w:rsidRDefault="00E14D17" w:rsidP="00E14D17">
            <w:pPr>
              <w:rPr>
                <w:rFonts w:ascii="Open Sans" w:hAnsi="Open Sans" w:cs="Open Sans"/>
                <w:sz w:val="22"/>
                <w:szCs w:val="22"/>
              </w:rPr>
            </w:pPr>
            <w:r w:rsidRPr="00E430C2">
              <w:rPr>
                <w:rFonts w:ascii="Open Sans" w:hAnsi="Open Sans" w:cs="Open Sans"/>
                <w:sz w:val="22"/>
                <w:szCs w:val="22"/>
              </w:rPr>
              <w:t>The student will be able to:</w:t>
            </w:r>
          </w:p>
          <w:p w14:paraId="25E9A75D" w14:textId="4753309B" w:rsidR="00513F25" w:rsidRPr="00E430C2" w:rsidRDefault="00513F25" w:rsidP="00E14D17">
            <w:pPr>
              <w:numPr>
                <w:ilvl w:val="0"/>
                <w:numId w:val="13"/>
              </w:numPr>
              <w:ind w:left="360"/>
              <w:rPr>
                <w:rFonts w:ascii="Open Sans" w:hAnsi="Open Sans" w:cs="Open Sans"/>
                <w:sz w:val="22"/>
                <w:szCs w:val="22"/>
              </w:rPr>
            </w:pPr>
            <w:r w:rsidRPr="00E430C2">
              <w:rPr>
                <w:rFonts w:ascii="Open Sans" w:hAnsi="Open Sans" w:cs="Open Sans"/>
                <w:sz w:val="22"/>
                <w:szCs w:val="22"/>
              </w:rPr>
              <w:t>Explain the importance of labeling red meat, poultry, and fish</w:t>
            </w:r>
            <w:r w:rsidR="00DB0643" w:rsidRPr="00E430C2">
              <w:rPr>
                <w:rFonts w:ascii="Open Sans" w:hAnsi="Open Sans" w:cs="Open Sans"/>
                <w:sz w:val="22"/>
                <w:szCs w:val="22"/>
              </w:rPr>
              <w:t>.</w:t>
            </w:r>
          </w:p>
          <w:p w14:paraId="0FC6651E" w14:textId="1219F425" w:rsidR="00513F25" w:rsidRPr="00E430C2" w:rsidRDefault="00513F25" w:rsidP="00E14D17">
            <w:pPr>
              <w:numPr>
                <w:ilvl w:val="0"/>
                <w:numId w:val="13"/>
              </w:numPr>
              <w:ind w:left="360"/>
              <w:rPr>
                <w:rFonts w:ascii="Open Sans" w:hAnsi="Open Sans" w:cs="Open Sans"/>
                <w:sz w:val="22"/>
                <w:szCs w:val="22"/>
              </w:rPr>
            </w:pPr>
            <w:r w:rsidRPr="00E430C2">
              <w:rPr>
                <w:rFonts w:ascii="Open Sans" w:hAnsi="Open Sans" w:cs="Open Sans"/>
                <w:sz w:val="22"/>
                <w:szCs w:val="22"/>
              </w:rPr>
              <w:t>Identify federal statutes impacting the labeling of red meat, poultry, and fish</w:t>
            </w:r>
          </w:p>
          <w:p w14:paraId="4921EA91" w14:textId="47F8F530" w:rsidR="00513F25" w:rsidRPr="00E430C2" w:rsidRDefault="00513F25" w:rsidP="00E14D17">
            <w:pPr>
              <w:numPr>
                <w:ilvl w:val="0"/>
                <w:numId w:val="13"/>
              </w:numPr>
              <w:ind w:left="360"/>
              <w:rPr>
                <w:rFonts w:ascii="Open Sans" w:hAnsi="Open Sans" w:cs="Open Sans"/>
                <w:sz w:val="22"/>
                <w:szCs w:val="22"/>
              </w:rPr>
            </w:pPr>
            <w:r w:rsidRPr="00E430C2">
              <w:rPr>
                <w:rFonts w:ascii="Open Sans" w:hAnsi="Open Sans" w:cs="Open Sans"/>
                <w:sz w:val="22"/>
                <w:szCs w:val="22"/>
              </w:rPr>
              <w:t>Identify and explain the role of government agencies in the labeling of red meat, poultry, and fish</w:t>
            </w:r>
          </w:p>
          <w:p w14:paraId="35309F22" w14:textId="6BF38579" w:rsidR="00513F25" w:rsidRPr="00E430C2" w:rsidRDefault="00513F25" w:rsidP="00E14D17">
            <w:pPr>
              <w:numPr>
                <w:ilvl w:val="0"/>
                <w:numId w:val="13"/>
              </w:numPr>
              <w:ind w:left="360"/>
              <w:rPr>
                <w:rFonts w:ascii="Open Sans" w:hAnsi="Open Sans" w:cs="Open Sans"/>
                <w:sz w:val="22"/>
                <w:szCs w:val="22"/>
              </w:rPr>
            </w:pPr>
            <w:r w:rsidRPr="00E430C2">
              <w:rPr>
                <w:rFonts w:ascii="Open Sans" w:hAnsi="Open Sans" w:cs="Open Sans"/>
                <w:sz w:val="22"/>
                <w:szCs w:val="22"/>
              </w:rPr>
              <w:t>Identify and discuss product label requirements</w:t>
            </w:r>
          </w:p>
          <w:p w14:paraId="60AC3715" w14:textId="619300D3" w:rsidR="00B3350C" w:rsidRPr="00E430C2" w:rsidRDefault="00513F25" w:rsidP="00E14D17">
            <w:pPr>
              <w:numPr>
                <w:ilvl w:val="0"/>
                <w:numId w:val="13"/>
              </w:numPr>
              <w:ind w:left="360"/>
              <w:rPr>
                <w:rFonts w:ascii="Open Sans" w:hAnsi="Open Sans"/>
                <w:sz w:val="22"/>
                <w:szCs w:val="22"/>
              </w:rPr>
            </w:pPr>
            <w:r w:rsidRPr="00E430C2">
              <w:rPr>
                <w:rFonts w:ascii="Open Sans" w:hAnsi="Open Sans" w:cs="Open Sans"/>
                <w:sz w:val="22"/>
                <w:szCs w:val="22"/>
              </w:rPr>
              <w:t>Identify and discuss required components of the Principal Display Panel, Information Panel, and Nutrition Facts panel</w:t>
            </w:r>
          </w:p>
        </w:tc>
      </w:tr>
      <w:tr w:rsidR="00B3350C" w:rsidRPr="00E430C2" w14:paraId="741CD4A0" w14:textId="77777777" w:rsidTr="36A5FCF0">
        <w:trPr>
          <w:trHeight w:val="27"/>
        </w:trPr>
        <w:tc>
          <w:tcPr>
            <w:tcW w:w="2952" w:type="dxa"/>
            <w:shd w:val="clear" w:color="auto" w:fill="auto"/>
          </w:tcPr>
          <w:p w14:paraId="65BFD213" w14:textId="6A49AE1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Rationale</w:t>
            </w:r>
          </w:p>
        </w:tc>
        <w:tc>
          <w:tcPr>
            <w:tcW w:w="7848" w:type="dxa"/>
            <w:shd w:val="clear" w:color="auto" w:fill="auto"/>
          </w:tcPr>
          <w:p w14:paraId="0AEAFDF2" w14:textId="74BC82C6" w:rsidR="00B3350C" w:rsidRPr="00E430C2" w:rsidRDefault="00B136DD" w:rsidP="00DC4B23">
            <w:pPr>
              <w:spacing w:before="120" w:after="120"/>
              <w:rPr>
                <w:rFonts w:ascii="Open Sans" w:hAnsi="Open Sans" w:cs="Open Sans"/>
                <w:sz w:val="22"/>
                <w:szCs w:val="22"/>
              </w:rPr>
            </w:pPr>
            <w:r w:rsidRPr="00E430C2">
              <w:rPr>
                <w:rFonts w:ascii="Open Sans" w:hAnsi="Open Sans" w:cs="Open Sans"/>
                <w:sz w:val="22"/>
                <w:szCs w:val="22"/>
              </w:rPr>
              <w:t>Through this lesson, students will explore labeling of red meat, poultry, and fish. Students will be expected to explain the importance of labeling red meat, poultry, and fish, identify federal statutes impacting the labeling of meats, explain the role of government agencies in the labeling of meats, and identify labeling requirements.</w:t>
            </w:r>
          </w:p>
        </w:tc>
      </w:tr>
      <w:tr w:rsidR="00B3350C" w:rsidRPr="00E430C2" w14:paraId="46AD6D97" w14:textId="77777777" w:rsidTr="36A5FCF0">
        <w:trPr>
          <w:trHeight w:val="27"/>
        </w:trPr>
        <w:tc>
          <w:tcPr>
            <w:tcW w:w="2952" w:type="dxa"/>
            <w:shd w:val="clear" w:color="auto" w:fill="auto"/>
          </w:tcPr>
          <w:p w14:paraId="1115E24F" w14:textId="27A88A3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Duration of Lesson</w:t>
            </w:r>
          </w:p>
        </w:tc>
        <w:tc>
          <w:tcPr>
            <w:tcW w:w="7848" w:type="dxa"/>
            <w:shd w:val="clear" w:color="auto" w:fill="auto"/>
          </w:tcPr>
          <w:p w14:paraId="0F979EA2" w14:textId="601D5F1D" w:rsidR="00B3350C" w:rsidRPr="00E430C2" w:rsidRDefault="00221E3C"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E430C2" w14:paraId="3F56A797" w14:textId="77777777" w:rsidTr="36A5FCF0">
        <w:trPr>
          <w:trHeight w:val="27"/>
        </w:trPr>
        <w:tc>
          <w:tcPr>
            <w:tcW w:w="2952" w:type="dxa"/>
            <w:shd w:val="clear" w:color="auto" w:fill="auto"/>
          </w:tcPr>
          <w:p w14:paraId="0652114D" w14:textId="5E8F39B0" w:rsidR="00B3350C" w:rsidRPr="00E430C2" w:rsidRDefault="36A5FCF0" w:rsidP="36A5FCF0">
            <w:pPr>
              <w:jc w:val="center"/>
              <w:rPr>
                <w:rFonts w:ascii="Open Sans" w:hAnsi="Open Sans" w:cs="Open Sans"/>
                <w:b/>
                <w:bCs/>
                <w:sz w:val="22"/>
                <w:szCs w:val="22"/>
              </w:rPr>
            </w:pPr>
            <w:r w:rsidRPr="00E430C2">
              <w:rPr>
                <w:rFonts w:ascii="Open Sans" w:hAnsi="Open Sans" w:cs="Open Sans"/>
                <w:b/>
                <w:bCs/>
                <w:sz w:val="22"/>
                <w:szCs w:val="22"/>
              </w:rPr>
              <w:t>Word Wall/Key Vocabulary</w:t>
            </w:r>
          </w:p>
          <w:p w14:paraId="156E697A" w14:textId="319E44A3" w:rsidR="00B3350C" w:rsidRPr="00E430C2" w:rsidRDefault="36A5FCF0" w:rsidP="36A5FCF0">
            <w:pPr>
              <w:jc w:val="center"/>
              <w:rPr>
                <w:rFonts w:ascii="Open Sans" w:hAnsi="Open Sans" w:cs="Open Sans"/>
                <w:sz w:val="22"/>
                <w:szCs w:val="22"/>
              </w:rPr>
            </w:pPr>
            <w:r w:rsidRPr="00E430C2">
              <w:rPr>
                <w:rFonts w:ascii="Open Sans" w:hAnsi="Open Sans" w:cs="Open Sans"/>
                <w:i/>
                <w:iCs/>
                <w:sz w:val="22"/>
                <w:szCs w:val="22"/>
              </w:rPr>
              <w:lastRenderedPageBreak/>
              <w:t>(ELPS c1a,c,f; c2b; c3a,b,d; c4c; c5b) PDAS II(5)</w:t>
            </w:r>
          </w:p>
        </w:tc>
        <w:tc>
          <w:tcPr>
            <w:tcW w:w="7848" w:type="dxa"/>
            <w:shd w:val="clear" w:color="auto" w:fill="auto"/>
          </w:tcPr>
          <w:p w14:paraId="4BBE9A52"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lastRenderedPageBreak/>
              <w:t>FMIA</w:t>
            </w:r>
          </w:p>
          <w:p w14:paraId="6A331002"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t>PPIA</w:t>
            </w:r>
          </w:p>
          <w:p w14:paraId="43F9FCDC"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lastRenderedPageBreak/>
              <w:t>NLEA</w:t>
            </w:r>
          </w:p>
          <w:p w14:paraId="68665F7B"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t>USDA</w:t>
            </w:r>
          </w:p>
          <w:p w14:paraId="3A69F08A"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t>FSIS</w:t>
            </w:r>
          </w:p>
          <w:p w14:paraId="0D3DA578"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t>FDA</w:t>
            </w:r>
          </w:p>
          <w:p w14:paraId="11019D13"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t>Principal Display Panel</w:t>
            </w:r>
          </w:p>
          <w:p w14:paraId="05F3A963"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t>Information Panel</w:t>
            </w:r>
          </w:p>
          <w:p w14:paraId="6FB5F961" w14:textId="77777777" w:rsidR="00513F25" w:rsidRPr="00E430C2" w:rsidRDefault="00513F25" w:rsidP="00E14D17">
            <w:pPr>
              <w:pStyle w:val="ListParagraph"/>
              <w:numPr>
                <w:ilvl w:val="0"/>
                <w:numId w:val="14"/>
              </w:numPr>
              <w:spacing w:after="200" w:line="276" w:lineRule="auto"/>
              <w:ind w:left="360"/>
              <w:rPr>
                <w:rFonts w:ascii="Open Sans" w:hAnsi="Open Sans" w:cs="Open Sans"/>
                <w:sz w:val="22"/>
                <w:szCs w:val="22"/>
              </w:rPr>
            </w:pPr>
            <w:r w:rsidRPr="00E430C2">
              <w:rPr>
                <w:rFonts w:ascii="Open Sans" w:hAnsi="Open Sans" w:cs="Open Sans"/>
                <w:sz w:val="22"/>
                <w:szCs w:val="22"/>
              </w:rPr>
              <w:t>Nutrition Facts panel</w:t>
            </w:r>
          </w:p>
          <w:p w14:paraId="47D13121" w14:textId="48E23A86" w:rsidR="00B3350C" w:rsidRPr="00E430C2" w:rsidRDefault="00513F25" w:rsidP="00E14D17">
            <w:pPr>
              <w:pStyle w:val="ListParagraph"/>
              <w:numPr>
                <w:ilvl w:val="0"/>
                <w:numId w:val="14"/>
              </w:numPr>
              <w:spacing w:after="200" w:line="276" w:lineRule="auto"/>
              <w:ind w:left="360"/>
              <w:rPr>
                <w:rFonts w:ascii="Open Sans" w:hAnsi="Open Sans"/>
                <w:sz w:val="22"/>
                <w:szCs w:val="22"/>
              </w:rPr>
            </w:pPr>
            <w:r w:rsidRPr="00E430C2">
              <w:rPr>
                <w:rFonts w:ascii="Open Sans" w:hAnsi="Open Sans" w:cs="Open Sans"/>
                <w:sz w:val="22"/>
                <w:szCs w:val="22"/>
              </w:rPr>
              <w:t>Daily Value</w:t>
            </w:r>
          </w:p>
        </w:tc>
      </w:tr>
      <w:tr w:rsidR="00B3350C" w:rsidRPr="00E430C2" w14:paraId="2AB98FD6" w14:textId="77777777" w:rsidTr="36A5FCF0">
        <w:trPr>
          <w:trHeight w:val="27"/>
        </w:trPr>
        <w:tc>
          <w:tcPr>
            <w:tcW w:w="2952" w:type="dxa"/>
            <w:shd w:val="clear" w:color="auto" w:fill="auto"/>
          </w:tcPr>
          <w:p w14:paraId="7A681535" w14:textId="1FBBFA88"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lastRenderedPageBreak/>
              <w:t>Materials/Specialized Equipment Needed</w:t>
            </w:r>
          </w:p>
        </w:tc>
        <w:tc>
          <w:tcPr>
            <w:tcW w:w="7848" w:type="dxa"/>
            <w:shd w:val="clear" w:color="auto" w:fill="auto"/>
          </w:tcPr>
          <w:p w14:paraId="389467EA" w14:textId="77777777" w:rsidR="00513F25" w:rsidRPr="00E430C2" w:rsidRDefault="00513F25" w:rsidP="00E14D17">
            <w:pPr>
              <w:numPr>
                <w:ilvl w:val="0"/>
                <w:numId w:val="15"/>
              </w:numPr>
              <w:ind w:left="360"/>
              <w:rPr>
                <w:rFonts w:ascii="Open Sans" w:hAnsi="Open Sans" w:cs="Open Sans"/>
                <w:sz w:val="22"/>
                <w:szCs w:val="22"/>
              </w:rPr>
            </w:pPr>
            <w:r w:rsidRPr="00E430C2">
              <w:rPr>
                <w:rFonts w:ascii="Open Sans" w:hAnsi="Open Sans" w:cs="Open Sans"/>
                <w:sz w:val="22"/>
                <w:szCs w:val="22"/>
              </w:rPr>
              <w:t>Examples of different types of canned tuna (i.e. tuna packed in olive/vegetable oil, tuna packed in brine, tuna packed in spring water, very low sodium tuna in water, etc.)</w:t>
            </w:r>
          </w:p>
          <w:p w14:paraId="30635BC4" w14:textId="61D6B393" w:rsidR="00513F25" w:rsidRPr="00E430C2" w:rsidRDefault="00513F25" w:rsidP="00E14D17">
            <w:pPr>
              <w:numPr>
                <w:ilvl w:val="0"/>
                <w:numId w:val="15"/>
              </w:numPr>
              <w:ind w:left="360"/>
              <w:rPr>
                <w:rFonts w:ascii="Open Sans" w:hAnsi="Open Sans" w:cs="Open Sans"/>
                <w:sz w:val="22"/>
                <w:szCs w:val="22"/>
              </w:rPr>
            </w:pPr>
            <w:r w:rsidRPr="00E430C2">
              <w:rPr>
                <w:rFonts w:ascii="Open Sans" w:hAnsi="Open Sans" w:cs="Open Sans"/>
                <w:sz w:val="22"/>
                <w:szCs w:val="22"/>
              </w:rPr>
              <w:t>PowerPoint Presentation:  Labeling Red Meat, Poultry, and Fish</w:t>
            </w:r>
            <w:bookmarkStart w:id="1" w:name="_GoBack"/>
            <w:bookmarkEnd w:id="1"/>
          </w:p>
          <w:p w14:paraId="06028BCB" w14:textId="5436DC55" w:rsidR="00B3350C" w:rsidRPr="00E430C2" w:rsidRDefault="00513F25" w:rsidP="00E14D17">
            <w:pPr>
              <w:numPr>
                <w:ilvl w:val="0"/>
                <w:numId w:val="15"/>
              </w:numPr>
              <w:ind w:left="360"/>
              <w:rPr>
                <w:rFonts w:ascii="Open Sans" w:hAnsi="Open Sans" w:cs="Open Sans"/>
                <w:sz w:val="22"/>
                <w:szCs w:val="22"/>
              </w:rPr>
            </w:pPr>
            <w:r w:rsidRPr="00E430C2">
              <w:rPr>
                <w:rFonts w:ascii="Open Sans" w:hAnsi="Open Sans" w:cs="Open Sans"/>
                <w:sz w:val="22"/>
                <w:szCs w:val="22"/>
              </w:rPr>
              <w:t>Copies of the nutrition labels from the various canned tuna used in the Interest Approach/Anticipatory Set</w:t>
            </w:r>
          </w:p>
        </w:tc>
      </w:tr>
      <w:tr w:rsidR="00B3350C" w:rsidRPr="00E430C2" w14:paraId="4B28B3C8" w14:textId="77777777" w:rsidTr="36A5FCF0">
        <w:trPr>
          <w:trHeight w:val="27"/>
        </w:trPr>
        <w:tc>
          <w:tcPr>
            <w:tcW w:w="2952" w:type="dxa"/>
            <w:shd w:val="clear" w:color="auto" w:fill="auto"/>
          </w:tcPr>
          <w:p w14:paraId="6A576075" w14:textId="77777777" w:rsidR="00B3350C" w:rsidRPr="00E430C2" w:rsidRDefault="36A5FCF0" w:rsidP="36A5FCF0">
            <w:pPr>
              <w:jc w:val="center"/>
              <w:rPr>
                <w:rFonts w:ascii="Open Sans" w:hAnsi="Open Sans" w:cs="Open Sans"/>
                <w:b/>
                <w:bCs/>
                <w:sz w:val="22"/>
                <w:szCs w:val="22"/>
              </w:rPr>
            </w:pPr>
            <w:r w:rsidRPr="00E430C2">
              <w:rPr>
                <w:rFonts w:ascii="Open Sans" w:hAnsi="Open Sans" w:cs="Open Sans"/>
                <w:b/>
                <w:bCs/>
                <w:sz w:val="22"/>
                <w:szCs w:val="22"/>
              </w:rPr>
              <w:t>Anticipatory Set</w:t>
            </w:r>
          </w:p>
          <w:p w14:paraId="2BCFDB36" w14:textId="734AFA54" w:rsidR="00870A95" w:rsidRPr="00E430C2" w:rsidRDefault="36A5FCF0" w:rsidP="36A5FCF0">
            <w:pPr>
              <w:jc w:val="center"/>
              <w:rPr>
                <w:rFonts w:ascii="Open Sans" w:hAnsi="Open Sans" w:cs="Open Sans"/>
                <w:sz w:val="22"/>
                <w:szCs w:val="22"/>
              </w:rPr>
            </w:pPr>
            <w:r w:rsidRPr="00E430C2">
              <w:rPr>
                <w:rFonts w:ascii="Open Sans" w:hAnsi="Open Sans" w:cs="Open Sans"/>
                <w:sz w:val="22"/>
                <w:szCs w:val="22"/>
              </w:rPr>
              <w:t>(May include pre-assessment for prior knowledge)</w:t>
            </w:r>
          </w:p>
        </w:tc>
        <w:tc>
          <w:tcPr>
            <w:tcW w:w="7848" w:type="dxa"/>
            <w:shd w:val="clear" w:color="auto" w:fill="auto"/>
          </w:tcPr>
          <w:p w14:paraId="71A963D7" w14:textId="77777777" w:rsidR="00513F25" w:rsidRPr="00E430C2" w:rsidRDefault="00513F25" w:rsidP="00DB0643">
            <w:pPr>
              <w:spacing w:after="200" w:line="276" w:lineRule="auto"/>
              <w:rPr>
                <w:rFonts w:ascii="Open Sans" w:hAnsi="Open Sans" w:cs="Open Sans"/>
                <w:sz w:val="22"/>
                <w:szCs w:val="22"/>
              </w:rPr>
            </w:pPr>
            <w:r w:rsidRPr="00E430C2">
              <w:rPr>
                <w:rFonts w:ascii="Open Sans" w:hAnsi="Open Sans" w:cs="Open Sans"/>
                <w:sz w:val="22"/>
                <w:szCs w:val="22"/>
              </w:rPr>
              <w:t>Bring in examples of different types of canned tuna (i.e. tuna packed in olive/vegetable oil, tuna packed in brine, tuna packed in spring water, very low sodium tuna in water, etc.) that contain variations in the different components of the nutrition label.</w:t>
            </w:r>
          </w:p>
          <w:p w14:paraId="0A682F03" w14:textId="77777777" w:rsidR="00513F25" w:rsidRPr="00E430C2" w:rsidRDefault="00513F25" w:rsidP="00DB0643">
            <w:pPr>
              <w:spacing w:after="200" w:line="276" w:lineRule="auto"/>
              <w:rPr>
                <w:rFonts w:ascii="Open Sans" w:hAnsi="Open Sans" w:cs="Open Sans"/>
                <w:sz w:val="22"/>
                <w:szCs w:val="22"/>
              </w:rPr>
            </w:pPr>
            <w:r w:rsidRPr="00E430C2">
              <w:rPr>
                <w:rFonts w:ascii="Open Sans" w:hAnsi="Open Sans" w:cs="Open Sans"/>
                <w:b/>
                <w:sz w:val="22"/>
                <w:szCs w:val="22"/>
              </w:rPr>
              <w:t>Ask</w:t>
            </w:r>
            <w:r w:rsidRPr="00E430C2">
              <w:rPr>
                <w:rFonts w:ascii="Open Sans" w:hAnsi="Open Sans" w:cs="Open Sans"/>
                <w:sz w:val="22"/>
                <w:szCs w:val="22"/>
              </w:rPr>
              <w:t xml:space="preserve"> students to select the tuna they would most prefer to eat.</w:t>
            </w:r>
          </w:p>
          <w:p w14:paraId="59E03BF6" w14:textId="77777777" w:rsidR="00513F25" w:rsidRPr="00E430C2" w:rsidRDefault="00513F25" w:rsidP="00DB0643">
            <w:pPr>
              <w:spacing w:after="200" w:line="276" w:lineRule="auto"/>
              <w:rPr>
                <w:rFonts w:ascii="Open Sans" w:hAnsi="Open Sans" w:cs="Open Sans"/>
                <w:sz w:val="22"/>
                <w:szCs w:val="22"/>
              </w:rPr>
            </w:pPr>
            <w:r w:rsidRPr="00E430C2">
              <w:rPr>
                <w:rFonts w:ascii="Open Sans" w:hAnsi="Open Sans" w:cs="Open Sans"/>
                <w:b/>
                <w:sz w:val="22"/>
                <w:szCs w:val="22"/>
              </w:rPr>
              <w:t>Ask</w:t>
            </w:r>
            <w:r w:rsidRPr="00E430C2">
              <w:rPr>
                <w:rFonts w:ascii="Open Sans" w:hAnsi="Open Sans" w:cs="Open Sans"/>
                <w:sz w:val="22"/>
                <w:szCs w:val="22"/>
              </w:rPr>
              <w:t xml:space="preserve"> students to describe the factors that influenced their decision to pick one type over the others. </w:t>
            </w:r>
          </w:p>
          <w:p w14:paraId="1107C1FB" w14:textId="0CFF3F47" w:rsidR="00B3350C" w:rsidRPr="00E430C2" w:rsidRDefault="00513F25" w:rsidP="00DB0643">
            <w:pPr>
              <w:spacing w:after="200" w:line="276" w:lineRule="auto"/>
              <w:rPr>
                <w:rFonts w:ascii="Open Sans" w:hAnsi="Open Sans" w:cs="Open Sans"/>
                <w:sz w:val="22"/>
                <w:szCs w:val="22"/>
              </w:rPr>
            </w:pPr>
            <w:r w:rsidRPr="00E430C2">
              <w:rPr>
                <w:rFonts w:ascii="Open Sans" w:hAnsi="Open Sans" w:cs="Open Sans"/>
                <w:sz w:val="22"/>
                <w:szCs w:val="22"/>
              </w:rPr>
              <w:t>Use student responses that involve looking at the nutrition label to make their decision to lead into the importance of properly labeling red meat, poultry, and fish.</w:t>
            </w:r>
          </w:p>
        </w:tc>
      </w:tr>
      <w:tr w:rsidR="00B3350C" w:rsidRPr="00E430C2" w14:paraId="14C1CDAA" w14:textId="77777777" w:rsidTr="36A5FCF0">
        <w:trPr>
          <w:trHeight w:val="440"/>
        </w:trPr>
        <w:tc>
          <w:tcPr>
            <w:tcW w:w="2952" w:type="dxa"/>
            <w:shd w:val="clear" w:color="auto" w:fill="auto"/>
          </w:tcPr>
          <w:p w14:paraId="72711DBC" w14:textId="622EE681"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Direct Instruction *</w:t>
            </w:r>
          </w:p>
        </w:tc>
        <w:tc>
          <w:tcPr>
            <w:tcW w:w="7848" w:type="dxa"/>
            <w:shd w:val="clear" w:color="auto" w:fill="auto"/>
          </w:tcPr>
          <w:p w14:paraId="122C9E8F" w14:textId="77777777" w:rsidR="00513F25" w:rsidRPr="00E430C2" w:rsidRDefault="00513F25" w:rsidP="00E14D17">
            <w:pPr>
              <w:rPr>
                <w:rFonts w:ascii="Open Sans" w:hAnsi="Open Sans" w:cs="Open Sans"/>
                <w:sz w:val="22"/>
                <w:szCs w:val="22"/>
              </w:rPr>
            </w:pPr>
            <w:r w:rsidRPr="00E430C2">
              <w:rPr>
                <w:rFonts w:ascii="Open Sans" w:hAnsi="Open Sans" w:cs="Open Sans"/>
                <w:sz w:val="22"/>
                <w:szCs w:val="22"/>
              </w:rPr>
              <w:t>Using the PowerPoint presentation as a guide, teach the material allowing time for discussion on each slide.</w:t>
            </w:r>
          </w:p>
          <w:p w14:paraId="54CB828E" w14:textId="7E7B98F9" w:rsidR="00513F25" w:rsidRPr="00E430C2" w:rsidRDefault="00513F25" w:rsidP="00E14D17">
            <w:pPr>
              <w:pStyle w:val="ListParagraph"/>
              <w:numPr>
                <w:ilvl w:val="0"/>
                <w:numId w:val="10"/>
              </w:numPr>
              <w:spacing w:after="200" w:line="276" w:lineRule="auto"/>
              <w:ind w:left="360"/>
              <w:rPr>
                <w:rFonts w:ascii="Open Sans" w:hAnsi="Open Sans" w:cs="Open Sans"/>
                <w:sz w:val="22"/>
                <w:szCs w:val="22"/>
              </w:rPr>
            </w:pPr>
            <w:r w:rsidRPr="00E430C2">
              <w:rPr>
                <w:rFonts w:ascii="Open Sans" w:hAnsi="Open Sans" w:cs="Open Sans"/>
                <w:sz w:val="22"/>
                <w:szCs w:val="22"/>
              </w:rPr>
              <w:t>Importance of Food Labels</w:t>
            </w:r>
          </w:p>
          <w:p w14:paraId="1E5C5AAE" w14:textId="77777777" w:rsidR="00513F25" w:rsidRPr="00E430C2" w:rsidRDefault="00513F25" w:rsidP="00DB0643">
            <w:pPr>
              <w:pStyle w:val="ListParagraph"/>
              <w:numPr>
                <w:ilvl w:val="1"/>
                <w:numId w:val="21"/>
              </w:numPr>
              <w:spacing w:after="200" w:line="276" w:lineRule="auto"/>
              <w:ind w:left="1080"/>
              <w:rPr>
                <w:rFonts w:ascii="Open Sans" w:hAnsi="Open Sans" w:cs="Open Sans"/>
                <w:sz w:val="22"/>
                <w:szCs w:val="22"/>
              </w:rPr>
            </w:pPr>
            <w:r w:rsidRPr="00E430C2">
              <w:rPr>
                <w:rFonts w:ascii="Open Sans" w:hAnsi="Open Sans" w:cs="Open Sans"/>
                <w:sz w:val="22"/>
                <w:szCs w:val="22"/>
              </w:rPr>
              <w:t>Food labels are important to:</w:t>
            </w:r>
          </w:p>
          <w:p w14:paraId="580F7790" w14:textId="77777777" w:rsidR="00513F25" w:rsidRPr="00E430C2" w:rsidRDefault="00513F25" w:rsidP="00DB0643">
            <w:pPr>
              <w:pStyle w:val="ListParagraph"/>
              <w:numPr>
                <w:ilvl w:val="1"/>
                <w:numId w:val="21"/>
              </w:numPr>
              <w:spacing w:after="200" w:line="276" w:lineRule="auto"/>
              <w:ind w:left="1080"/>
              <w:rPr>
                <w:rFonts w:ascii="Open Sans" w:hAnsi="Open Sans" w:cs="Open Sans"/>
                <w:sz w:val="22"/>
                <w:szCs w:val="22"/>
              </w:rPr>
            </w:pPr>
            <w:r w:rsidRPr="00E430C2">
              <w:rPr>
                <w:rFonts w:ascii="Open Sans" w:hAnsi="Open Sans" w:cs="Open Sans"/>
                <w:sz w:val="22"/>
                <w:szCs w:val="22"/>
              </w:rPr>
              <w:t>Producers:</w:t>
            </w:r>
          </w:p>
          <w:p w14:paraId="646AAB8C" w14:textId="77777777" w:rsidR="00513F25" w:rsidRPr="00E430C2" w:rsidRDefault="00513F25" w:rsidP="00DB0643">
            <w:pPr>
              <w:pStyle w:val="ListParagraph"/>
              <w:numPr>
                <w:ilvl w:val="1"/>
                <w:numId w:val="21"/>
              </w:numPr>
              <w:spacing w:after="200" w:line="276" w:lineRule="auto"/>
              <w:ind w:left="1080"/>
              <w:rPr>
                <w:rFonts w:ascii="Open Sans" w:hAnsi="Open Sans" w:cs="Open Sans"/>
                <w:sz w:val="22"/>
                <w:szCs w:val="22"/>
              </w:rPr>
            </w:pPr>
            <w:r w:rsidRPr="00E430C2">
              <w:rPr>
                <w:rFonts w:ascii="Open Sans" w:hAnsi="Open Sans" w:cs="Open Sans"/>
                <w:sz w:val="22"/>
                <w:szCs w:val="22"/>
              </w:rPr>
              <w:t>Food labels are the most direct, and sometimes only, way for a company to communicate with consumers</w:t>
            </w:r>
          </w:p>
          <w:p w14:paraId="6B440AB3" w14:textId="77777777" w:rsidR="00513F25" w:rsidRPr="00E430C2" w:rsidRDefault="00513F25" w:rsidP="00DB0643">
            <w:pPr>
              <w:pStyle w:val="ListParagraph"/>
              <w:numPr>
                <w:ilvl w:val="1"/>
                <w:numId w:val="21"/>
              </w:numPr>
              <w:spacing w:after="200" w:line="276" w:lineRule="auto"/>
              <w:ind w:left="1080"/>
              <w:rPr>
                <w:rFonts w:ascii="Open Sans" w:hAnsi="Open Sans" w:cs="Open Sans"/>
                <w:sz w:val="22"/>
                <w:szCs w:val="22"/>
              </w:rPr>
            </w:pPr>
            <w:r w:rsidRPr="00E430C2">
              <w:rPr>
                <w:rFonts w:ascii="Open Sans" w:hAnsi="Open Sans" w:cs="Open Sans"/>
                <w:sz w:val="22"/>
                <w:szCs w:val="22"/>
              </w:rPr>
              <w:t>Consumers:</w:t>
            </w:r>
          </w:p>
          <w:p w14:paraId="2C5B63FF" w14:textId="77777777" w:rsidR="00513F25" w:rsidRPr="00E430C2" w:rsidRDefault="00513F25" w:rsidP="00DB0643">
            <w:pPr>
              <w:pStyle w:val="ListParagraph"/>
              <w:numPr>
                <w:ilvl w:val="1"/>
                <w:numId w:val="21"/>
              </w:numPr>
              <w:spacing w:after="200" w:line="276" w:lineRule="auto"/>
              <w:ind w:left="1080"/>
              <w:rPr>
                <w:rFonts w:ascii="Open Sans" w:hAnsi="Open Sans" w:cs="Open Sans"/>
                <w:sz w:val="22"/>
                <w:szCs w:val="22"/>
              </w:rPr>
            </w:pPr>
            <w:r w:rsidRPr="00E430C2">
              <w:rPr>
                <w:rFonts w:ascii="Open Sans" w:hAnsi="Open Sans" w:cs="Open Sans"/>
                <w:sz w:val="22"/>
                <w:szCs w:val="22"/>
              </w:rPr>
              <w:t>Food labels inform purchasing decisions</w:t>
            </w:r>
          </w:p>
          <w:p w14:paraId="491807ED" w14:textId="77777777" w:rsidR="00513F25" w:rsidRPr="00E430C2" w:rsidRDefault="00513F25" w:rsidP="00DB0643">
            <w:pPr>
              <w:pStyle w:val="ListParagraph"/>
              <w:numPr>
                <w:ilvl w:val="1"/>
                <w:numId w:val="21"/>
              </w:numPr>
              <w:spacing w:after="200" w:line="276" w:lineRule="auto"/>
              <w:ind w:left="1080"/>
              <w:rPr>
                <w:rFonts w:ascii="Open Sans" w:hAnsi="Open Sans" w:cs="Open Sans"/>
                <w:sz w:val="22"/>
                <w:szCs w:val="22"/>
              </w:rPr>
            </w:pPr>
            <w:r w:rsidRPr="00E430C2">
              <w:rPr>
                <w:rFonts w:ascii="Open Sans" w:hAnsi="Open Sans" w:cs="Open Sans"/>
                <w:sz w:val="22"/>
                <w:szCs w:val="22"/>
              </w:rPr>
              <w:t>Let consumers know what they are purchasing</w:t>
            </w:r>
          </w:p>
          <w:p w14:paraId="39F4E438" w14:textId="77777777" w:rsidR="00513F25" w:rsidRPr="00E430C2" w:rsidRDefault="00513F25" w:rsidP="00DB0643">
            <w:pPr>
              <w:pStyle w:val="ListParagraph"/>
              <w:numPr>
                <w:ilvl w:val="1"/>
                <w:numId w:val="21"/>
              </w:numPr>
              <w:spacing w:after="200" w:line="276" w:lineRule="auto"/>
              <w:ind w:left="1080"/>
              <w:rPr>
                <w:rFonts w:ascii="Open Sans" w:hAnsi="Open Sans" w:cs="Open Sans"/>
                <w:sz w:val="22"/>
                <w:szCs w:val="22"/>
              </w:rPr>
            </w:pPr>
            <w:r w:rsidRPr="00E430C2">
              <w:rPr>
                <w:rFonts w:ascii="Open Sans" w:hAnsi="Open Sans" w:cs="Open Sans"/>
                <w:sz w:val="22"/>
                <w:szCs w:val="22"/>
              </w:rPr>
              <w:t>Inform consumers about the nutrition of the product</w:t>
            </w:r>
          </w:p>
          <w:p w14:paraId="02E3F903" w14:textId="77777777" w:rsidR="00513F25" w:rsidRPr="00E430C2" w:rsidRDefault="00513F25" w:rsidP="00E14D17">
            <w:pPr>
              <w:pStyle w:val="ListParagraph"/>
              <w:numPr>
                <w:ilvl w:val="0"/>
                <w:numId w:val="10"/>
              </w:numPr>
              <w:spacing w:line="276" w:lineRule="auto"/>
              <w:ind w:left="360"/>
              <w:rPr>
                <w:rFonts w:ascii="Open Sans" w:hAnsi="Open Sans" w:cs="Open Sans"/>
                <w:sz w:val="22"/>
                <w:szCs w:val="22"/>
              </w:rPr>
            </w:pPr>
            <w:r w:rsidRPr="00E430C2">
              <w:rPr>
                <w:rFonts w:ascii="Open Sans" w:hAnsi="Open Sans" w:cs="Open Sans"/>
                <w:sz w:val="22"/>
                <w:szCs w:val="22"/>
              </w:rPr>
              <w:lastRenderedPageBreak/>
              <w:t>Statutes</w:t>
            </w:r>
          </w:p>
          <w:p w14:paraId="7ED49232"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Federal Meat Inspection Act (FMIA)</w:t>
            </w:r>
          </w:p>
          <w:p w14:paraId="3BF98B84"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Poultry Product Inspection Act (PPIA)</w:t>
            </w:r>
          </w:p>
          <w:p w14:paraId="6F6A2164"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Agricultural Marketing Act (AMA)</w:t>
            </w:r>
          </w:p>
          <w:p w14:paraId="558FDC62"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Federal Food, Drug, and Cosmetic Act (FFDCA)</w:t>
            </w:r>
          </w:p>
          <w:p w14:paraId="0B067A8A"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Fair Packaging and Labeling Act</w:t>
            </w:r>
          </w:p>
          <w:p w14:paraId="1297B8EE"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Nutrition Labeling and Education Act (NLEA) of 1990</w:t>
            </w:r>
          </w:p>
          <w:p w14:paraId="619E5029" w14:textId="77777777" w:rsidR="00513F25" w:rsidRPr="00E430C2" w:rsidRDefault="00513F25" w:rsidP="00DB0643">
            <w:pPr>
              <w:pStyle w:val="ListParagraph"/>
              <w:numPr>
                <w:ilvl w:val="2"/>
                <w:numId w:val="23"/>
              </w:numPr>
              <w:spacing w:after="200" w:line="276" w:lineRule="auto"/>
              <w:ind w:left="1627" w:hanging="187"/>
              <w:rPr>
                <w:rFonts w:ascii="Open Sans" w:hAnsi="Open Sans" w:cs="Open Sans"/>
                <w:sz w:val="22"/>
                <w:szCs w:val="22"/>
              </w:rPr>
            </w:pPr>
            <w:r w:rsidRPr="00E430C2">
              <w:rPr>
                <w:rFonts w:ascii="Open Sans" w:hAnsi="Open Sans" w:cs="Open Sans"/>
                <w:sz w:val="22"/>
                <w:szCs w:val="22"/>
              </w:rPr>
              <w:t>Provides for uniform nutrition labels on products</w:t>
            </w:r>
          </w:p>
          <w:p w14:paraId="11761C99" w14:textId="77777777" w:rsidR="00513F25" w:rsidRPr="00E430C2" w:rsidRDefault="00513F25" w:rsidP="00DB0643">
            <w:pPr>
              <w:pStyle w:val="ListParagraph"/>
              <w:numPr>
                <w:ilvl w:val="2"/>
                <w:numId w:val="23"/>
              </w:numPr>
              <w:spacing w:after="200" w:line="276" w:lineRule="auto"/>
              <w:ind w:left="1627" w:hanging="187"/>
              <w:rPr>
                <w:rFonts w:ascii="Open Sans" w:hAnsi="Open Sans" w:cs="Open Sans"/>
                <w:sz w:val="22"/>
                <w:szCs w:val="22"/>
              </w:rPr>
            </w:pPr>
            <w:r w:rsidRPr="00E430C2">
              <w:rPr>
                <w:rFonts w:ascii="Open Sans" w:hAnsi="Open Sans" w:cs="Open Sans"/>
                <w:sz w:val="22"/>
                <w:szCs w:val="22"/>
              </w:rPr>
              <w:t>Passed in 1990 and implemented in 1994</w:t>
            </w:r>
          </w:p>
          <w:p w14:paraId="7B33DC0A" w14:textId="77777777" w:rsidR="00513F25" w:rsidRPr="00E430C2" w:rsidRDefault="00513F25" w:rsidP="00DB0643">
            <w:pPr>
              <w:pStyle w:val="ListParagraph"/>
              <w:numPr>
                <w:ilvl w:val="2"/>
                <w:numId w:val="23"/>
              </w:numPr>
              <w:spacing w:after="200" w:line="276" w:lineRule="auto"/>
              <w:ind w:left="1627" w:hanging="187"/>
              <w:rPr>
                <w:rFonts w:ascii="Open Sans" w:hAnsi="Open Sans" w:cs="Open Sans"/>
                <w:sz w:val="22"/>
                <w:szCs w:val="22"/>
              </w:rPr>
            </w:pPr>
            <w:r w:rsidRPr="00E430C2">
              <w:rPr>
                <w:rFonts w:ascii="Open Sans" w:hAnsi="Open Sans" w:cs="Open Sans"/>
                <w:sz w:val="22"/>
                <w:szCs w:val="22"/>
              </w:rPr>
              <w:t>Required for all meat and poultry products intended for human consumption and offered for sale, except single-ingredient, raw products, and other exempt products</w:t>
            </w:r>
            <w:r w:rsidRPr="00E430C2">
              <w:rPr>
                <w:rFonts w:ascii="Open Sans" w:hAnsi="Open Sans"/>
                <w:sz w:val="22"/>
                <w:szCs w:val="22"/>
              </w:rPr>
              <w:t xml:space="preserve"> </w:t>
            </w:r>
            <w:r w:rsidRPr="00E430C2">
              <w:rPr>
                <w:rFonts w:ascii="Open Sans" w:hAnsi="Open Sans" w:cs="Open Sans"/>
                <w:sz w:val="22"/>
                <w:szCs w:val="22"/>
              </w:rPr>
              <w:t>including those produced by small businesses, products intended for further processing, products not for sale to consumers, products prepared and sold at retail, and products in small packages (individually wrapped packages of less than ½ ounce net weight)</w:t>
            </w:r>
          </w:p>
          <w:p w14:paraId="0F8D7042" w14:textId="4FB18E05"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Food Allergen Labeling and Consumer Protection Act of 2004</w:t>
            </w:r>
          </w:p>
          <w:p w14:paraId="40185AEF" w14:textId="77777777" w:rsidR="00513F25" w:rsidRPr="00E430C2" w:rsidRDefault="00513F25" w:rsidP="00DB0643">
            <w:pPr>
              <w:pStyle w:val="ListParagraph"/>
              <w:numPr>
                <w:ilvl w:val="0"/>
                <w:numId w:val="22"/>
              </w:numPr>
              <w:spacing w:line="276" w:lineRule="auto"/>
              <w:ind w:left="360"/>
              <w:rPr>
                <w:rFonts w:ascii="Open Sans" w:hAnsi="Open Sans" w:cs="Open Sans"/>
                <w:sz w:val="22"/>
                <w:szCs w:val="22"/>
              </w:rPr>
            </w:pPr>
            <w:r w:rsidRPr="00E430C2">
              <w:rPr>
                <w:rFonts w:ascii="Open Sans" w:hAnsi="Open Sans" w:cs="Open Sans"/>
                <w:sz w:val="22"/>
                <w:szCs w:val="22"/>
              </w:rPr>
              <w:t>Regulatory Agencies</w:t>
            </w:r>
          </w:p>
          <w:p w14:paraId="01655D31"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United States Department of Agriculture (USDA)</w:t>
            </w:r>
          </w:p>
          <w:p w14:paraId="28B4D687" w14:textId="3B87948C"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Food Safety Inspection Service (FSIS)</w:t>
            </w:r>
          </w:p>
          <w:p w14:paraId="3C96B596" w14:textId="424AECD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Has primary responsibility for the regulation of meat and poultry products under the FMIA and PPIA</w:t>
            </w:r>
          </w:p>
          <w:p w14:paraId="7CC117D7"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Authorized to regulate food labeling for exotic animals under the AMA of 1946</w:t>
            </w:r>
          </w:p>
          <w:p w14:paraId="16BC7B42"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Food and Drug Administration (FDA)</w:t>
            </w:r>
          </w:p>
          <w:p w14:paraId="57D15909" w14:textId="6C3DDA3F" w:rsidR="00513F25" w:rsidRPr="00E430C2" w:rsidRDefault="00513F25" w:rsidP="00DB0643">
            <w:pPr>
              <w:pStyle w:val="ListParagraph"/>
              <w:numPr>
                <w:ilvl w:val="2"/>
                <w:numId w:val="22"/>
              </w:numPr>
              <w:spacing w:line="276" w:lineRule="auto"/>
              <w:ind w:left="1620"/>
              <w:rPr>
                <w:rFonts w:ascii="Open Sans" w:hAnsi="Open Sans" w:cs="Open Sans"/>
                <w:sz w:val="22"/>
                <w:szCs w:val="22"/>
              </w:rPr>
            </w:pPr>
            <w:r w:rsidRPr="00E430C2">
              <w:rPr>
                <w:rFonts w:ascii="Open Sans" w:hAnsi="Open Sans" w:cs="Open Sans"/>
                <w:sz w:val="22"/>
                <w:szCs w:val="22"/>
              </w:rPr>
              <w:t>Has primary authority to establish labeling requirements for foods and food ingredients under the FFDCA and FPLA</w:t>
            </w:r>
          </w:p>
          <w:p w14:paraId="155181BE" w14:textId="77777777" w:rsidR="00513F25" w:rsidRPr="00E430C2" w:rsidRDefault="00513F25" w:rsidP="00DB0643">
            <w:pPr>
              <w:pStyle w:val="ListParagraph"/>
              <w:numPr>
                <w:ilvl w:val="1"/>
                <w:numId w:val="22"/>
              </w:numPr>
              <w:spacing w:line="276" w:lineRule="auto"/>
              <w:ind w:left="1080"/>
              <w:rPr>
                <w:rFonts w:ascii="Open Sans" w:hAnsi="Open Sans" w:cs="Open Sans"/>
                <w:sz w:val="22"/>
                <w:szCs w:val="22"/>
              </w:rPr>
            </w:pPr>
            <w:r w:rsidRPr="00E430C2">
              <w:rPr>
                <w:rFonts w:ascii="Open Sans" w:hAnsi="Open Sans" w:cs="Open Sans"/>
                <w:sz w:val="22"/>
                <w:szCs w:val="22"/>
              </w:rPr>
              <w:t>The USDA-FSIS reviews and approves labels for all products that contain at least 2 percent poultry and 3 percent meat; labels for other products are approved by the FDA</w:t>
            </w:r>
          </w:p>
          <w:p w14:paraId="72EB16D5" w14:textId="77777777" w:rsidR="00513F25" w:rsidRPr="00E430C2" w:rsidRDefault="00513F25" w:rsidP="00DB0643">
            <w:pPr>
              <w:pStyle w:val="ListParagraph"/>
              <w:numPr>
                <w:ilvl w:val="0"/>
                <w:numId w:val="22"/>
              </w:numPr>
              <w:spacing w:after="200" w:line="276" w:lineRule="auto"/>
              <w:ind w:left="360"/>
              <w:rPr>
                <w:rFonts w:ascii="Open Sans" w:hAnsi="Open Sans" w:cs="Open Sans"/>
                <w:sz w:val="22"/>
                <w:szCs w:val="22"/>
              </w:rPr>
            </w:pPr>
            <w:r w:rsidRPr="00E430C2">
              <w:rPr>
                <w:rFonts w:ascii="Open Sans" w:hAnsi="Open Sans" w:cs="Open Sans"/>
                <w:sz w:val="22"/>
                <w:szCs w:val="22"/>
              </w:rPr>
              <w:t>Product Label Requirements</w:t>
            </w:r>
          </w:p>
          <w:p w14:paraId="3FD7EE27"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There are up to 8 specific requirements for each product label:</w:t>
            </w:r>
          </w:p>
          <w:p w14:paraId="59D822E9"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Product name</w:t>
            </w:r>
          </w:p>
          <w:p w14:paraId="53C02F31"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Inspection legend and establishment number</w:t>
            </w:r>
          </w:p>
          <w:p w14:paraId="0EDF4FE2"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lastRenderedPageBreak/>
              <w:t>Handling statement</w:t>
            </w:r>
          </w:p>
          <w:p w14:paraId="280845DA"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Net weight statement</w:t>
            </w:r>
          </w:p>
          <w:p w14:paraId="606C913D"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Ingredients statement</w:t>
            </w:r>
          </w:p>
          <w:p w14:paraId="400CB138"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Address line</w:t>
            </w:r>
          </w:p>
          <w:p w14:paraId="41F785F0"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Nutrition facts</w:t>
            </w:r>
          </w:p>
          <w:p w14:paraId="4FDA24CC"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Safe handling instructions</w:t>
            </w:r>
          </w:p>
          <w:p w14:paraId="7EC2936D"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Placement and prominence of required elements is specified by regulation</w:t>
            </w:r>
          </w:p>
          <w:p w14:paraId="099EBD54" w14:textId="77777777" w:rsidR="00513F25" w:rsidRPr="00E430C2" w:rsidRDefault="00513F25" w:rsidP="00DB0643">
            <w:pPr>
              <w:pStyle w:val="ListParagraph"/>
              <w:numPr>
                <w:ilvl w:val="0"/>
                <w:numId w:val="22"/>
              </w:numPr>
              <w:spacing w:after="200" w:line="276" w:lineRule="auto"/>
              <w:ind w:left="360"/>
              <w:rPr>
                <w:rFonts w:ascii="Open Sans" w:hAnsi="Open Sans" w:cs="Open Sans"/>
                <w:sz w:val="22"/>
                <w:szCs w:val="22"/>
              </w:rPr>
            </w:pPr>
            <w:r w:rsidRPr="00E430C2">
              <w:rPr>
                <w:rFonts w:ascii="Open Sans" w:hAnsi="Open Sans" w:cs="Open Sans"/>
                <w:sz w:val="22"/>
                <w:szCs w:val="22"/>
              </w:rPr>
              <w:t>Principal Display Panel (PDP)</w:t>
            </w:r>
          </w:p>
          <w:p w14:paraId="29D1F564"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“The part of the label most likely to be displayed, presented, shown, or examined under customary conditions to the consumer” (USDA, 2007, p. 24)</w:t>
            </w:r>
          </w:p>
          <w:p w14:paraId="76BFC7CE"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The PDP must include:</w:t>
            </w:r>
          </w:p>
          <w:p w14:paraId="366118CE"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The name of the product</w:t>
            </w:r>
          </w:p>
          <w:p w14:paraId="46017120"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Net quantity of the contents</w:t>
            </w:r>
          </w:p>
          <w:p w14:paraId="405DADBE"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The official inspection legend</w:t>
            </w:r>
          </w:p>
          <w:p w14:paraId="64DF390C"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Number of the official establishment</w:t>
            </w:r>
          </w:p>
          <w:p w14:paraId="629C7832"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A handling statement (if necessary)</w:t>
            </w:r>
          </w:p>
          <w:p w14:paraId="27BBF327"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Include statements such as “Keep Refrigerated,” “Keep Frozen,” or “Perishable – Keep Refrigerated or Frozen”</w:t>
            </w:r>
          </w:p>
          <w:p w14:paraId="706BE29A"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Safe handling instructions are required if the meat or poultry component of a product is raw or partially cooked and destined for household consumers or institutional uses; should not be used on ready-to-eat products</w:t>
            </w:r>
          </w:p>
          <w:p w14:paraId="75E11A10" w14:textId="77777777" w:rsidR="00513F25" w:rsidRPr="00E430C2" w:rsidRDefault="00513F25" w:rsidP="00DB0643">
            <w:pPr>
              <w:pStyle w:val="ListParagraph"/>
              <w:numPr>
                <w:ilvl w:val="4"/>
                <w:numId w:val="22"/>
              </w:numPr>
              <w:spacing w:after="200" w:line="276" w:lineRule="auto"/>
              <w:ind w:left="3240"/>
              <w:rPr>
                <w:rFonts w:ascii="Open Sans" w:hAnsi="Open Sans" w:cs="Open Sans"/>
                <w:sz w:val="22"/>
                <w:szCs w:val="22"/>
              </w:rPr>
            </w:pPr>
            <w:r w:rsidRPr="00E430C2">
              <w:rPr>
                <w:rFonts w:ascii="Open Sans" w:hAnsi="Open Sans" w:cs="Open Sans"/>
                <w:sz w:val="22"/>
                <w:szCs w:val="22"/>
              </w:rPr>
              <w:t>Under the heading “Safe Handling Instructions,” the safe handling information must appear on the label as follows:</w:t>
            </w:r>
          </w:p>
          <w:p w14:paraId="57B1DC36" w14:textId="77777777" w:rsidR="00513F25" w:rsidRPr="00E430C2" w:rsidRDefault="00513F25" w:rsidP="00DB0643">
            <w:pPr>
              <w:pStyle w:val="ListParagraph"/>
              <w:numPr>
                <w:ilvl w:val="5"/>
                <w:numId w:val="22"/>
              </w:numPr>
              <w:spacing w:after="200" w:line="276" w:lineRule="auto"/>
              <w:ind w:left="3780"/>
              <w:rPr>
                <w:rFonts w:ascii="Open Sans" w:hAnsi="Open Sans" w:cs="Open Sans"/>
                <w:sz w:val="22"/>
                <w:szCs w:val="22"/>
              </w:rPr>
            </w:pPr>
            <w:r w:rsidRPr="00E430C2">
              <w:rPr>
                <w:rFonts w:ascii="Open Sans" w:hAnsi="Open Sans" w:cs="Open Sans"/>
                <w:sz w:val="22"/>
                <w:szCs w:val="22"/>
              </w:rPr>
              <w:t xml:space="preserve">This product was prepared from inspected and passed meat and/or poultry. Some food products may contain bacteria that could cause illness if the product is mishandled or cooked improperly. For your </w:t>
            </w:r>
            <w:r w:rsidRPr="00E430C2">
              <w:rPr>
                <w:rFonts w:ascii="Open Sans" w:hAnsi="Open Sans" w:cs="Open Sans"/>
                <w:sz w:val="22"/>
                <w:szCs w:val="22"/>
              </w:rPr>
              <w:lastRenderedPageBreak/>
              <w:t xml:space="preserve">protection follow these safe handling instructions. </w:t>
            </w:r>
          </w:p>
          <w:p w14:paraId="5D59DBF5" w14:textId="77777777" w:rsidR="00513F25" w:rsidRPr="00E430C2" w:rsidRDefault="00513F25" w:rsidP="00DB0643">
            <w:pPr>
              <w:pStyle w:val="ListParagraph"/>
              <w:numPr>
                <w:ilvl w:val="4"/>
                <w:numId w:val="22"/>
              </w:numPr>
              <w:spacing w:after="200" w:line="276" w:lineRule="auto"/>
              <w:ind w:left="3240"/>
              <w:rPr>
                <w:rFonts w:ascii="Open Sans" w:hAnsi="Open Sans" w:cs="Open Sans"/>
                <w:sz w:val="22"/>
                <w:szCs w:val="22"/>
              </w:rPr>
            </w:pPr>
            <w:r w:rsidRPr="00E430C2">
              <w:rPr>
                <w:rFonts w:ascii="Open Sans" w:hAnsi="Open Sans" w:cs="Open Sans"/>
                <w:sz w:val="22"/>
                <w:szCs w:val="22"/>
              </w:rPr>
              <w:t>The statement is followed by additional required statements and graphics. For more information on these, see page 52 of the USDA (2007) guidelines.</w:t>
            </w:r>
          </w:p>
          <w:p w14:paraId="5B5825C3" w14:textId="68F6F995"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For rectangular packages</w:t>
            </w:r>
            <w:r w:rsidR="00B136DD" w:rsidRPr="00E430C2">
              <w:rPr>
                <w:rFonts w:ascii="Open Sans" w:hAnsi="Open Sans" w:cs="Open Sans"/>
                <w:sz w:val="22"/>
                <w:szCs w:val="22"/>
              </w:rPr>
              <w:t>,</w:t>
            </w:r>
            <w:r w:rsidRPr="00E430C2">
              <w:rPr>
                <w:rFonts w:ascii="Open Sans" w:hAnsi="Open Sans" w:cs="Open Sans"/>
                <w:sz w:val="22"/>
                <w:szCs w:val="22"/>
              </w:rPr>
              <w:t xml:space="preserve"> the PDP is defined as one entire side of the package, the area of which is at least the product of height times the width of that side</w:t>
            </w:r>
          </w:p>
          <w:p w14:paraId="5FAD88EC" w14:textId="5D9863CB"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For cylindrical packages</w:t>
            </w:r>
            <w:r w:rsidR="00B136DD" w:rsidRPr="00E430C2">
              <w:rPr>
                <w:rFonts w:ascii="Open Sans" w:hAnsi="Open Sans" w:cs="Open Sans"/>
                <w:sz w:val="22"/>
                <w:szCs w:val="22"/>
              </w:rPr>
              <w:t>,</w:t>
            </w:r>
            <w:r w:rsidRPr="00E430C2">
              <w:rPr>
                <w:rFonts w:ascii="Open Sans" w:hAnsi="Open Sans" w:cs="Open Sans"/>
                <w:sz w:val="22"/>
                <w:szCs w:val="22"/>
              </w:rPr>
              <w:t xml:space="preserve"> the PDP is defined as the area that is 40% of the product at the height of the container times the circumference of the container or a panel, the width of which is one-third of the circumference and the height of which is as high as the container. </w:t>
            </w:r>
          </w:p>
          <w:p w14:paraId="1F6AB2D5"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For any other shaped package, the PDP is defined as 40% of the total surface area of the container.</w:t>
            </w:r>
          </w:p>
          <w:p w14:paraId="5B5B5AD6" w14:textId="77777777" w:rsidR="00513F25" w:rsidRPr="00E430C2" w:rsidRDefault="00513F25" w:rsidP="00DB0643">
            <w:pPr>
              <w:pStyle w:val="ListParagraph"/>
              <w:numPr>
                <w:ilvl w:val="0"/>
                <w:numId w:val="22"/>
              </w:numPr>
              <w:spacing w:after="200" w:line="276" w:lineRule="auto"/>
              <w:ind w:left="360"/>
              <w:rPr>
                <w:rFonts w:ascii="Open Sans" w:hAnsi="Open Sans" w:cs="Open Sans"/>
                <w:sz w:val="22"/>
                <w:szCs w:val="22"/>
              </w:rPr>
            </w:pPr>
            <w:r w:rsidRPr="00E430C2">
              <w:rPr>
                <w:rFonts w:ascii="Open Sans" w:hAnsi="Open Sans" w:cs="Open Sans"/>
                <w:sz w:val="22"/>
                <w:szCs w:val="22"/>
              </w:rPr>
              <w:t>Information Panel</w:t>
            </w:r>
          </w:p>
          <w:p w14:paraId="5AB8AC31" w14:textId="626369AB"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w:t>
            </w:r>
            <w:r w:rsidR="00EA6D7D" w:rsidRPr="00E430C2">
              <w:rPr>
                <w:rFonts w:ascii="Open Sans" w:hAnsi="Open Sans" w:cs="Open Sans"/>
                <w:sz w:val="22"/>
                <w:szCs w:val="22"/>
              </w:rPr>
              <w:t>Typically,</w:t>
            </w:r>
            <w:r w:rsidRPr="00E430C2">
              <w:rPr>
                <w:rFonts w:ascii="Open Sans" w:hAnsi="Open Sans" w:cs="Open Sans"/>
                <w:sz w:val="22"/>
                <w:szCs w:val="22"/>
              </w:rPr>
              <w:t xml:space="preserve"> is that part of the label immediately contiguous and to the right of the PDP” (USDA, 2007, p. 25)</w:t>
            </w:r>
          </w:p>
          <w:p w14:paraId="79B2B594"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The Information Panel includes:</w:t>
            </w:r>
          </w:p>
          <w:p w14:paraId="57ECF08A"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An ingredient statement</w:t>
            </w:r>
          </w:p>
          <w:p w14:paraId="37D4CF0D"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An ingredient statement is required when a product is made from two or more ingredients</w:t>
            </w:r>
          </w:p>
          <w:p w14:paraId="7A17F54B"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 xml:space="preserve">All ingredients must be declared by common or usual names and in descending order of prominence by weight as added to the formulation </w:t>
            </w:r>
          </w:p>
          <w:p w14:paraId="042A3AB5"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 xml:space="preserve">Major food allergens must be declared  </w:t>
            </w:r>
          </w:p>
          <w:p w14:paraId="631AD9FD" w14:textId="77777777" w:rsidR="00513F25" w:rsidRPr="00E430C2" w:rsidRDefault="00513F25" w:rsidP="00DB0643">
            <w:pPr>
              <w:pStyle w:val="ListParagraph"/>
              <w:numPr>
                <w:ilvl w:val="4"/>
                <w:numId w:val="22"/>
              </w:numPr>
              <w:spacing w:after="200" w:line="276" w:lineRule="auto"/>
              <w:ind w:left="3240"/>
              <w:rPr>
                <w:rFonts w:ascii="Open Sans" w:hAnsi="Open Sans" w:cs="Open Sans"/>
                <w:sz w:val="22"/>
                <w:szCs w:val="22"/>
              </w:rPr>
            </w:pPr>
            <w:r w:rsidRPr="00E430C2">
              <w:rPr>
                <w:rFonts w:ascii="Open Sans" w:hAnsi="Open Sans" w:cs="Open Sans"/>
                <w:sz w:val="22"/>
                <w:szCs w:val="22"/>
              </w:rPr>
              <w:t>Identifies eight foods (milk, eggs, fish, crustacean shellfish, tree nuts, wheat, peanuts, and soybeans) or any ingredient containing a protein derived from one or more</w:t>
            </w:r>
          </w:p>
          <w:p w14:paraId="1829AD82" w14:textId="77777777" w:rsidR="00513F25" w:rsidRPr="00E430C2" w:rsidRDefault="00513F25" w:rsidP="00DB0643">
            <w:pPr>
              <w:pStyle w:val="ListParagraph"/>
              <w:numPr>
                <w:ilvl w:val="4"/>
                <w:numId w:val="22"/>
              </w:numPr>
              <w:spacing w:after="200" w:line="276" w:lineRule="auto"/>
              <w:ind w:left="3240"/>
              <w:rPr>
                <w:rFonts w:ascii="Open Sans" w:hAnsi="Open Sans" w:cs="Open Sans"/>
                <w:sz w:val="22"/>
                <w:szCs w:val="22"/>
              </w:rPr>
            </w:pPr>
            <w:r w:rsidRPr="00E430C2">
              <w:rPr>
                <w:rFonts w:ascii="Open Sans" w:hAnsi="Open Sans" w:cs="Open Sans"/>
                <w:sz w:val="22"/>
                <w:szCs w:val="22"/>
              </w:rPr>
              <w:t xml:space="preserve">Shown either in parenthesis following the common or usual name of the major food allergen in the ingredients list or in a </w:t>
            </w:r>
            <w:r w:rsidRPr="00E430C2">
              <w:rPr>
                <w:rFonts w:ascii="Open Sans" w:hAnsi="Open Sans" w:cs="Open Sans"/>
                <w:sz w:val="22"/>
                <w:szCs w:val="22"/>
              </w:rPr>
              <w:lastRenderedPageBreak/>
              <w:t>separate line under the ingredient list beginning with “Contains”</w:t>
            </w:r>
          </w:p>
          <w:p w14:paraId="11F20B9A"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The name and address of the manufacturer or distributor</w:t>
            </w:r>
          </w:p>
          <w:p w14:paraId="0DB3CF57"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Includes the name/trade name and place of business of the manufacturer, packer, or distributor</w:t>
            </w:r>
          </w:p>
          <w:p w14:paraId="4625FF84" w14:textId="77777777" w:rsidR="00513F25" w:rsidRPr="00E430C2" w:rsidRDefault="00513F25" w:rsidP="00DB0643">
            <w:pPr>
              <w:pStyle w:val="ListParagraph"/>
              <w:numPr>
                <w:ilvl w:val="4"/>
                <w:numId w:val="22"/>
              </w:numPr>
              <w:spacing w:after="200" w:line="276" w:lineRule="auto"/>
              <w:ind w:left="3240"/>
              <w:rPr>
                <w:rFonts w:ascii="Open Sans" w:hAnsi="Open Sans" w:cs="Open Sans"/>
                <w:sz w:val="22"/>
                <w:szCs w:val="22"/>
              </w:rPr>
            </w:pPr>
            <w:r w:rsidRPr="00E430C2">
              <w:rPr>
                <w:rFonts w:ascii="Open Sans" w:hAnsi="Open Sans" w:cs="Open Sans"/>
                <w:sz w:val="22"/>
                <w:szCs w:val="22"/>
              </w:rPr>
              <w:t>If a distributor, must be preceded by “Prepared for ____” or “Distributed by ____”</w:t>
            </w:r>
          </w:p>
          <w:p w14:paraId="3AC84CA9" w14:textId="77777777" w:rsidR="00513F25" w:rsidRPr="00E430C2" w:rsidRDefault="00513F25" w:rsidP="00DB0643">
            <w:pPr>
              <w:pStyle w:val="ListParagraph"/>
              <w:numPr>
                <w:ilvl w:val="3"/>
                <w:numId w:val="22"/>
              </w:numPr>
              <w:spacing w:after="200" w:line="276" w:lineRule="auto"/>
              <w:ind w:left="2520"/>
              <w:rPr>
                <w:rFonts w:ascii="Open Sans" w:hAnsi="Open Sans" w:cs="Open Sans"/>
                <w:sz w:val="22"/>
                <w:szCs w:val="22"/>
              </w:rPr>
            </w:pPr>
            <w:r w:rsidRPr="00E430C2">
              <w:rPr>
                <w:rFonts w:ascii="Open Sans" w:hAnsi="Open Sans" w:cs="Open Sans"/>
                <w:sz w:val="22"/>
                <w:szCs w:val="22"/>
              </w:rPr>
              <w:t>City, state, and ZIP code is sufficient if the business is listed in the telephone or city directory, otherwise the street address must also be included</w:t>
            </w:r>
          </w:p>
          <w:p w14:paraId="3131C3D7"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Nutrition labeling (if required)</w:t>
            </w:r>
          </w:p>
          <w:p w14:paraId="5D32DDC7" w14:textId="77777777" w:rsidR="00513F25" w:rsidRPr="00E430C2" w:rsidRDefault="00513F25" w:rsidP="00DB0643">
            <w:pPr>
              <w:pStyle w:val="ListParagraph"/>
              <w:numPr>
                <w:ilvl w:val="0"/>
                <w:numId w:val="22"/>
              </w:numPr>
              <w:spacing w:line="276" w:lineRule="auto"/>
              <w:ind w:left="360"/>
              <w:rPr>
                <w:rFonts w:ascii="Open Sans" w:hAnsi="Open Sans" w:cs="Open Sans"/>
                <w:sz w:val="22"/>
                <w:szCs w:val="22"/>
              </w:rPr>
            </w:pPr>
            <w:r w:rsidRPr="00E430C2">
              <w:rPr>
                <w:rFonts w:ascii="Open Sans" w:hAnsi="Open Sans" w:cs="Open Sans"/>
                <w:sz w:val="22"/>
                <w:szCs w:val="22"/>
              </w:rPr>
              <w:t>Nutrition Facts</w:t>
            </w:r>
          </w:p>
          <w:p w14:paraId="037310DC"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Mandated by the NLEA</w:t>
            </w:r>
          </w:p>
          <w:p w14:paraId="705A7B2C"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Tells the consumer what nutrients are present in the food and what percent of the recommended Daily Value of that nutrient the food provides</w:t>
            </w:r>
          </w:p>
          <w:p w14:paraId="5A342A1D"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Presents information on a per serving basis</w:t>
            </w:r>
          </w:p>
          <w:p w14:paraId="1E40805D"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Makes it easier to compare one product to another (tie back to Interest Approach/Anticipatory Set)</w:t>
            </w:r>
          </w:p>
          <w:p w14:paraId="2B8943DB"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NLEA defines serving size as the amount of food customarily eaten at one time; serving sizes that appear on food labels are based on FDA-established lists</w:t>
            </w:r>
          </w:p>
          <w:p w14:paraId="4BFCFAC1"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Mandatory and voluntary components are listed</w:t>
            </w:r>
          </w:p>
          <w:p w14:paraId="432CA1EB"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Total calories – how much energy is in a serving of food</w:t>
            </w:r>
          </w:p>
          <w:p w14:paraId="224C8C1D"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Calories from fat</w:t>
            </w:r>
          </w:p>
          <w:p w14:paraId="6DA802E8"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Calories from saturated fat (voluntary)</w:t>
            </w:r>
          </w:p>
          <w:p w14:paraId="61847E55"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 xml:space="preserve">Total fat </w:t>
            </w:r>
          </w:p>
          <w:p w14:paraId="32EF6D0E"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Saturated fat</w:t>
            </w:r>
          </w:p>
          <w:p w14:paraId="26377453"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Trans fat</w:t>
            </w:r>
          </w:p>
          <w:p w14:paraId="38765D82"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Polyunsaturated fat (voluntary)</w:t>
            </w:r>
          </w:p>
          <w:p w14:paraId="2FEE1766"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Monounsaturated fat (voluntary)</w:t>
            </w:r>
          </w:p>
          <w:p w14:paraId="5C046F5B"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Cholesterol</w:t>
            </w:r>
          </w:p>
          <w:p w14:paraId="3130E4F4"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Sodium – should be limited to reduce risk of high blood pressure and certain chronic diseases</w:t>
            </w:r>
          </w:p>
          <w:p w14:paraId="3BCC37E3"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lastRenderedPageBreak/>
              <w:t>Potassium (voluntary)</w:t>
            </w:r>
          </w:p>
          <w:p w14:paraId="2488D1BD"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Total carbohydrate – important source of energy for the body; includes dietary fiber, sugars, and sugar alcohol (if declared)</w:t>
            </w:r>
          </w:p>
          <w:p w14:paraId="2FE30412"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 xml:space="preserve">Dietary fiber </w:t>
            </w:r>
          </w:p>
          <w:p w14:paraId="331FFA29"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Soluble fiber (voluntary)</w:t>
            </w:r>
          </w:p>
          <w:p w14:paraId="6CCCC5A4"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Insoluble fiber (voluntary)</w:t>
            </w:r>
          </w:p>
          <w:p w14:paraId="06C7211D"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Sugars</w:t>
            </w:r>
          </w:p>
          <w:p w14:paraId="204E04D1"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Sugar alcohol (voluntary)</w:t>
            </w:r>
          </w:p>
          <w:p w14:paraId="6C1B9100"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Other carbohydrates (voluntary)</w:t>
            </w:r>
          </w:p>
          <w:p w14:paraId="7896AD59"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Protein – supplies energy and amino acids</w:t>
            </w:r>
          </w:p>
          <w:p w14:paraId="47853561"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Vitamin A</w:t>
            </w:r>
          </w:p>
          <w:p w14:paraId="5C5DA26D"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Vitamin C</w:t>
            </w:r>
          </w:p>
          <w:p w14:paraId="0F2D27C9"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Calcium</w:t>
            </w:r>
          </w:p>
          <w:p w14:paraId="525C0AFB"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Iron</w:t>
            </w:r>
          </w:p>
          <w:p w14:paraId="301E2B88"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Other essential vitamins and minerals (voluntary)</w:t>
            </w:r>
          </w:p>
          <w:p w14:paraId="1078CCE9"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Mandatory components are printed in boldface</w:t>
            </w:r>
          </w:p>
          <w:p w14:paraId="0559CB95" w14:textId="77777777" w:rsidR="00513F25" w:rsidRPr="00E430C2" w:rsidRDefault="00513F25" w:rsidP="00DB0643">
            <w:pPr>
              <w:pStyle w:val="ListParagraph"/>
              <w:numPr>
                <w:ilvl w:val="1"/>
                <w:numId w:val="22"/>
              </w:numPr>
              <w:spacing w:after="200" w:line="276" w:lineRule="auto"/>
              <w:ind w:left="1080"/>
              <w:rPr>
                <w:rFonts w:ascii="Open Sans" w:hAnsi="Open Sans" w:cs="Open Sans"/>
                <w:sz w:val="22"/>
                <w:szCs w:val="22"/>
              </w:rPr>
            </w:pPr>
            <w:r w:rsidRPr="00E430C2">
              <w:rPr>
                <w:rFonts w:ascii="Open Sans" w:hAnsi="Open Sans" w:cs="Open Sans"/>
                <w:sz w:val="22"/>
                <w:szCs w:val="22"/>
              </w:rPr>
              <w:t>Declared as percentages of the daily values (DVs)</w:t>
            </w:r>
          </w:p>
          <w:p w14:paraId="60E3CACD" w14:textId="77777777" w:rsidR="00513F25" w:rsidRPr="00E430C2" w:rsidRDefault="00513F25" w:rsidP="00DB0643">
            <w:pPr>
              <w:pStyle w:val="ListParagraph"/>
              <w:numPr>
                <w:ilvl w:val="2"/>
                <w:numId w:val="22"/>
              </w:numPr>
              <w:spacing w:after="200" w:line="276" w:lineRule="auto"/>
              <w:ind w:left="1620"/>
              <w:rPr>
                <w:rFonts w:ascii="Open Sans" w:hAnsi="Open Sans" w:cs="Open Sans"/>
                <w:sz w:val="22"/>
                <w:szCs w:val="22"/>
              </w:rPr>
            </w:pPr>
            <w:r w:rsidRPr="00E430C2">
              <w:rPr>
                <w:rFonts w:ascii="Open Sans" w:hAnsi="Open Sans" w:cs="Open Sans"/>
                <w:sz w:val="22"/>
                <w:szCs w:val="22"/>
              </w:rPr>
              <w:t>Daily Values (DVs) – information listed on the Nutrient Facts panel that helps determine how the nutrients in a food serving fit with that you can or should have for the day</w:t>
            </w:r>
          </w:p>
          <w:p w14:paraId="49AD93D0" w14:textId="77777777" w:rsidR="00CF2E7E" w:rsidRPr="00E430C2" w:rsidRDefault="00513F25" w:rsidP="00DB0643">
            <w:pPr>
              <w:pStyle w:val="ListParagraph"/>
              <w:numPr>
                <w:ilvl w:val="2"/>
                <w:numId w:val="22"/>
              </w:numPr>
              <w:spacing w:after="200" w:line="276" w:lineRule="auto"/>
              <w:ind w:left="1620"/>
              <w:rPr>
                <w:rFonts w:ascii="Open Sans" w:hAnsi="Open Sans"/>
                <w:sz w:val="22"/>
                <w:szCs w:val="22"/>
              </w:rPr>
            </w:pPr>
            <w:r w:rsidRPr="00E430C2">
              <w:rPr>
                <w:rFonts w:ascii="Open Sans" w:hAnsi="Open Sans" w:cs="Open Sans"/>
                <w:sz w:val="22"/>
                <w:szCs w:val="22"/>
              </w:rPr>
              <w:t>The amount in grams or milligrams may be listed, but percentages are required</w:t>
            </w:r>
          </w:p>
          <w:p w14:paraId="3CD8AB5D" w14:textId="77777777" w:rsidR="00917E9A" w:rsidRPr="00E430C2" w:rsidRDefault="00917E9A" w:rsidP="00917E9A">
            <w:pPr>
              <w:spacing w:after="200" w:line="276" w:lineRule="auto"/>
              <w:rPr>
                <w:rFonts w:ascii="Open Sans" w:hAnsi="Open Sans" w:cs="Open Sans"/>
                <w:i/>
                <w:iCs/>
                <w:sz w:val="22"/>
                <w:szCs w:val="22"/>
              </w:rPr>
            </w:pPr>
            <w:r w:rsidRPr="00E430C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3A8303C" w:rsidR="00DB0643" w:rsidRPr="00E430C2" w:rsidRDefault="00DB0643" w:rsidP="00917E9A">
            <w:pPr>
              <w:spacing w:after="200" w:line="276" w:lineRule="auto"/>
              <w:rPr>
                <w:rFonts w:ascii="Open Sans" w:hAnsi="Open Sans"/>
                <w:sz w:val="22"/>
                <w:szCs w:val="22"/>
              </w:rPr>
            </w:pPr>
            <w:r w:rsidRPr="00E430C2">
              <w:rPr>
                <w:rFonts w:ascii="Open Sans" w:hAnsi="Open Sans" w:cs="Open Sans"/>
                <w:sz w:val="22"/>
                <w:szCs w:val="22"/>
              </w:rPr>
              <w:t>N</w:t>
            </w:r>
            <w:r w:rsidR="00B136DD" w:rsidRPr="00E430C2">
              <w:rPr>
                <w:rFonts w:ascii="Open Sans" w:hAnsi="Open Sans" w:cs="Open Sans"/>
                <w:sz w:val="22"/>
                <w:szCs w:val="22"/>
              </w:rPr>
              <w:t>ONE</w:t>
            </w:r>
          </w:p>
        </w:tc>
      </w:tr>
      <w:tr w:rsidR="00B3350C" w:rsidRPr="00E430C2" w14:paraId="07580D23" w14:textId="77777777" w:rsidTr="36A5FCF0">
        <w:trPr>
          <w:trHeight w:val="27"/>
        </w:trPr>
        <w:tc>
          <w:tcPr>
            <w:tcW w:w="2952" w:type="dxa"/>
            <w:shd w:val="clear" w:color="auto" w:fill="auto"/>
          </w:tcPr>
          <w:p w14:paraId="78EDFD65" w14:textId="249361E5" w:rsidR="00B3350C" w:rsidRPr="00E430C2" w:rsidRDefault="36A5FCF0" w:rsidP="36A5FCF0">
            <w:pPr>
              <w:jc w:val="center"/>
              <w:rPr>
                <w:rFonts w:ascii="Open Sans" w:hAnsi="Open Sans" w:cs="Open Sans"/>
                <w:b/>
                <w:bCs/>
                <w:sz w:val="22"/>
                <w:szCs w:val="22"/>
              </w:rPr>
            </w:pPr>
            <w:r w:rsidRPr="00E430C2">
              <w:rPr>
                <w:rFonts w:ascii="Open Sans" w:hAnsi="Open Sans" w:cs="Open Sans"/>
                <w:b/>
                <w:bCs/>
                <w:sz w:val="22"/>
                <w:szCs w:val="22"/>
              </w:rPr>
              <w:lastRenderedPageBreak/>
              <w:t>Guided Practice *</w:t>
            </w:r>
          </w:p>
        </w:tc>
        <w:tc>
          <w:tcPr>
            <w:tcW w:w="7848" w:type="dxa"/>
            <w:shd w:val="clear" w:color="auto" w:fill="auto"/>
          </w:tcPr>
          <w:p w14:paraId="547D5488" w14:textId="77777777" w:rsidR="00513F25" w:rsidRPr="00E430C2" w:rsidRDefault="00513F25" w:rsidP="00DB0643">
            <w:pPr>
              <w:spacing w:after="200" w:line="276" w:lineRule="auto"/>
              <w:rPr>
                <w:rFonts w:ascii="Open Sans" w:hAnsi="Open Sans" w:cs="Open Sans"/>
                <w:sz w:val="22"/>
                <w:szCs w:val="22"/>
              </w:rPr>
            </w:pPr>
            <w:r w:rsidRPr="00E430C2">
              <w:rPr>
                <w:rFonts w:ascii="Open Sans" w:hAnsi="Open Sans" w:cs="Open Sans"/>
                <w:sz w:val="22"/>
                <w:szCs w:val="22"/>
              </w:rPr>
              <w:t xml:space="preserve">Give each student a copy of the Nutrition Facts panel from each of the cans of tuna used in the Interest Approach/Anticipatory Set. </w:t>
            </w:r>
          </w:p>
          <w:p w14:paraId="6720D6FF" w14:textId="77777777" w:rsidR="00513F25" w:rsidRPr="00E430C2" w:rsidRDefault="00513F25" w:rsidP="00DB0643">
            <w:pPr>
              <w:spacing w:after="200" w:line="276" w:lineRule="auto"/>
              <w:rPr>
                <w:rFonts w:ascii="Open Sans" w:hAnsi="Open Sans" w:cs="Open Sans"/>
                <w:sz w:val="22"/>
                <w:szCs w:val="22"/>
              </w:rPr>
            </w:pPr>
            <w:r w:rsidRPr="00E430C2">
              <w:rPr>
                <w:rFonts w:ascii="Open Sans" w:hAnsi="Open Sans" w:cs="Open Sans"/>
                <w:sz w:val="22"/>
                <w:szCs w:val="22"/>
              </w:rPr>
              <w:t>Have students create a data table to record the mandatory and any voluntary information present on the Nutrition Facts panel for each variety.</w:t>
            </w:r>
          </w:p>
          <w:p w14:paraId="71E4DC8F" w14:textId="77777777" w:rsidR="00513F25" w:rsidRPr="00E430C2" w:rsidRDefault="00513F25" w:rsidP="00DB0643">
            <w:pPr>
              <w:spacing w:after="200" w:line="276" w:lineRule="auto"/>
              <w:rPr>
                <w:rFonts w:ascii="Open Sans" w:hAnsi="Open Sans" w:cs="Open Sans"/>
                <w:sz w:val="22"/>
                <w:szCs w:val="22"/>
              </w:rPr>
            </w:pPr>
            <w:r w:rsidRPr="00E430C2">
              <w:rPr>
                <w:rFonts w:ascii="Open Sans" w:hAnsi="Open Sans" w:cs="Open Sans"/>
                <w:sz w:val="22"/>
                <w:szCs w:val="22"/>
              </w:rPr>
              <w:lastRenderedPageBreak/>
              <w:t>Have students use the data table they created to answer the following questions:</w:t>
            </w:r>
          </w:p>
          <w:p w14:paraId="73EE57AD" w14:textId="77777777" w:rsidR="00513F25" w:rsidRPr="00E430C2" w:rsidRDefault="00513F25" w:rsidP="00DB0643">
            <w:pPr>
              <w:pStyle w:val="ListParagraph"/>
              <w:numPr>
                <w:ilvl w:val="1"/>
                <w:numId w:val="20"/>
              </w:numPr>
              <w:spacing w:after="200" w:line="276" w:lineRule="auto"/>
              <w:ind w:left="360"/>
              <w:rPr>
                <w:rFonts w:ascii="Open Sans" w:hAnsi="Open Sans" w:cs="Open Sans"/>
                <w:sz w:val="22"/>
                <w:szCs w:val="22"/>
              </w:rPr>
            </w:pPr>
            <w:r w:rsidRPr="00E430C2">
              <w:rPr>
                <w:rFonts w:ascii="Open Sans" w:hAnsi="Open Sans" w:cs="Open Sans"/>
                <w:sz w:val="22"/>
                <w:szCs w:val="22"/>
              </w:rPr>
              <w:t>Is there a difference in serving size for the different products?</w:t>
            </w:r>
          </w:p>
          <w:p w14:paraId="19A68043" w14:textId="77777777" w:rsidR="00513F25" w:rsidRPr="00E430C2" w:rsidRDefault="00513F25" w:rsidP="00DB0643">
            <w:pPr>
              <w:pStyle w:val="ListParagraph"/>
              <w:numPr>
                <w:ilvl w:val="1"/>
                <w:numId w:val="20"/>
              </w:numPr>
              <w:spacing w:after="200" w:line="276" w:lineRule="auto"/>
              <w:ind w:left="360"/>
              <w:rPr>
                <w:rFonts w:ascii="Open Sans" w:hAnsi="Open Sans" w:cs="Open Sans"/>
                <w:sz w:val="22"/>
                <w:szCs w:val="22"/>
              </w:rPr>
            </w:pPr>
            <w:r w:rsidRPr="00E430C2">
              <w:rPr>
                <w:rFonts w:ascii="Open Sans" w:hAnsi="Open Sans" w:cs="Open Sans"/>
                <w:sz w:val="22"/>
                <w:szCs w:val="22"/>
              </w:rPr>
              <w:t>Which is highest in calories? Lowest?</w:t>
            </w:r>
          </w:p>
          <w:p w14:paraId="239339EC" w14:textId="77777777" w:rsidR="00513F25" w:rsidRPr="00E430C2" w:rsidRDefault="00513F25" w:rsidP="00DB0643">
            <w:pPr>
              <w:pStyle w:val="ListParagraph"/>
              <w:numPr>
                <w:ilvl w:val="1"/>
                <w:numId w:val="20"/>
              </w:numPr>
              <w:spacing w:after="200" w:line="276" w:lineRule="auto"/>
              <w:ind w:left="360"/>
              <w:rPr>
                <w:rFonts w:ascii="Open Sans" w:hAnsi="Open Sans" w:cs="Open Sans"/>
                <w:sz w:val="22"/>
                <w:szCs w:val="22"/>
              </w:rPr>
            </w:pPr>
            <w:r w:rsidRPr="00E430C2">
              <w:rPr>
                <w:rFonts w:ascii="Open Sans" w:hAnsi="Open Sans" w:cs="Open Sans"/>
                <w:sz w:val="22"/>
                <w:szCs w:val="22"/>
              </w:rPr>
              <w:t>Which is highest is total fat? Lowest?</w:t>
            </w:r>
          </w:p>
          <w:p w14:paraId="6221D352" w14:textId="77777777" w:rsidR="00513F25" w:rsidRPr="00E430C2" w:rsidRDefault="00513F25" w:rsidP="00DB0643">
            <w:pPr>
              <w:pStyle w:val="ListParagraph"/>
              <w:numPr>
                <w:ilvl w:val="1"/>
                <w:numId w:val="20"/>
              </w:numPr>
              <w:spacing w:after="200" w:line="276" w:lineRule="auto"/>
              <w:ind w:left="360"/>
              <w:rPr>
                <w:rFonts w:ascii="Open Sans" w:hAnsi="Open Sans" w:cs="Open Sans"/>
                <w:sz w:val="22"/>
                <w:szCs w:val="22"/>
              </w:rPr>
            </w:pPr>
            <w:r w:rsidRPr="00E430C2">
              <w:rPr>
                <w:rFonts w:ascii="Open Sans" w:hAnsi="Open Sans" w:cs="Open Sans"/>
                <w:sz w:val="22"/>
                <w:szCs w:val="22"/>
              </w:rPr>
              <w:t>Which is the highest is Cholesterol? Lowest?</w:t>
            </w:r>
          </w:p>
          <w:p w14:paraId="46B4E0A8" w14:textId="77777777" w:rsidR="00513F25" w:rsidRPr="00E430C2" w:rsidRDefault="00513F25" w:rsidP="00DB0643">
            <w:pPr>
              <w:pStyle w:val="ListParagraph"/>
              <w:numPr>
                <w:ilvl w:val="1"/>
                <w:numId w:val="20"/>
              </w:numPr>
              <w:spacing w:after="200" w:line="276" w:lineRule="auto"/>
              <w:ind w:left="360"/>
              <w:rPr>
                <w:rFonts w:ascii="Open Sans" w:hAnsi="Open Sans" w:cs="Open Sans"/>
                <w:sz w:val="22"/>
                <w:szCs w:val="22"/>
              </w:rPr>
            </w:pPr>
            <w:r w:rsidRPr="00E430C2">
              <w:rPr>
                <w:rFonts w:ascii="Open Sans" w:hAnsi="Open Sans" w:cs="Open Sans"/>
                <w:sz w:val="22"/>
                <w:szCs w:val="22"/>
              </w:rPr>
              <w:t>Which is highest in sodium? Lowest?</w:t>
            </w:r>
          </w:p>
          <w:p w14:paraId="241B6E24" w14:textId="77777777" w:rsidR="00513F25" w:rsidRPr="00E430C2" w:rsidRDefault="00513F25" w:rsidP="00DB0643">
            <w:pPr>
              <w:pStyle w:val="ListParagraph"/>
              <w:numPr>
                <w:ilvl w:val="1"/>
                <w:numId w:val="20"/>
              </w:numPr>
              <w:spacing w:after="200" w:line="276" w:lineRule="auto"/>
              <w:ind w:left="360"/>
              <w:rPr>
                <w:rFonts w:ascii="Open Sans" w:hAnsi="Open Sans" w:cs="Open Sans"/>
                <w:sz w:val="22"/>
                <w:szCs w:val="22"/>
              </w:rPr>
            </w:pPr>
            <w:r w:rsidRPr="00E430C2">
              <w:rPr>
                <w:rFonts w:ascii="Open Sans" w:hAnsi="Open Sans" w:cs="Open Sans"/>
                <w:sz w:val="22"/>
                <w:szCs w:val="22"/>
              </w:rPr>
              <w:t>Which is the highest in Potassium? Lowest?</w:t>
            </w:r>
          </w:p>
          <w:p w14:paraId="1B3C0915" w14:textId="77777777" w:rsidR="00CF2E7E" w:rsidRPr="00E430C2" w:rsidRDefault="00513F25" w:rsidP="00DB0643">
            <w:pPr>
              <w:pStyle w:val="ListParagraph"/>
              <w:numPr>
                <w:ilvl w:val="1"/>
                <w:numId w:val="20"/>
              </w:numPr>
              <w:spacing w:after="200" w:line="276" w:lineRule="auto"/>
              <w:ind w:left="360"/>
              <w:rPr>
                <w:rFonts w:ascii="Open Sans" w:hAnsi="Open Sans"/>
                <w:sz w:val="22"/>
                <w:szCs w:val="22"/>
              </w:rPr>
            </w:pPr>
            <w:r w:rsidRPr="00E430C2">
              <w:rPr>
                <w:rFonts w:ascii="Open Sans" w:hAnsi="Open Sans" w:cs="Open Sans"/>
                <w:sz w:val="22"/>
                <w:szCs w:val="22"/>
              </w:rPr>
              <w:t>Which do you think has the highest overall nutritional value? Why?</w:t>
            </w:r>
          </w:p>
          <w:p w14:paraId="1EB4C14F" w14:textId="77777777" w:rsidR="00917E9A" w:rsidRPr="00E430C2" w:rsidRDefault="00917E9A" w:rsidP="00DB0643">
            <w:pPr>
              <w:spacing w:line="276" w:lineRule="auto"/>
              <w:rPr>
                <w:rFonts w:ascii="Open Sans" w:hAnsi="Open Sans" w:cs="Open Sans"/>
                <w:i/>
                <w:iCs/>
                <w:sz w:val="22"/>
                <w:szCs w:val="22"/>
              </w:rPr>
            </w:pPr>
            <w:r w:rsidRPr="00E430C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46B1FC4" w:rsidR="00DB0643" w:rsidRPr="00E430C2" w:rsidRDefault="00DB0643" w:rsidP="00917E9A">
            <w:pPr>
              <w:spacing w:after="200" w:line="276" w:lineRule="auto"/>
              <w:rPr>
                <w:rFonts w:ascii="Open Sans" w:hAnsi="Open Sans"/>
                <w:sz w:val="22"/>
                <w:szCs w:val="22"/>
              </w:rPr>
            </w:pPr>
            <w:r w:rsidRPr="00E430C2">
              <w:rPr>
                <w:rFonts w:ascii="Open Sans" w:hAnsi="Open Sans" w:cs="Open Sans"/>
                <w:sz w:val="22"/>
                <w:szCs w:val="22"/>
              </w:rPr>
              <w:t>N</w:t>
            </w:r>
            <w:r w:rsidR="00B136DD" w:rsidRPr="00E430C2">
              <w:rPr>
                <w:rFonts w:ascii="Open Sans" w:hAnsi="Open Sans" w:cs="Open Sans"/>
                <w:sz w:val="22"/>
                <w:szCs w:val="22"/>
              </w:rPr>
              <w:t>ONE</w:t>
            </w:r>
          </w:p>
        </w:tc>
      </w:tr>
      <w:tr w:rsidR="00B3350C" w:rsidRPr="00E430C2" w14:paraId="2BB1B0A1" w14:textId="77777777" w:rsidTr="36A5FCF0">
        <w:trPr>
          <w:trHeight w:val="395"/>
        </w:trPr>
        <w:tc>
          <w:tcPr>
            <w:tcW w:w="2952" w:type="dxa"/>
            <w:shd w:val="clear" w:color="auto" w:fill="auto"/>
          </w:tcPr>
          <w:p w14:paraId="1388253E" w14:textId="6EA2F42B" w:rsidR="00B3350C" w:rsidRPr="00E430C2" w:rsidRDefault="36A5FCF0" w:rsidP="36A5FCF0">
            <w:pPr>
              <w:jc w:val="center"/>
              <w:rPr>
                <w:rFonts w:ascii="Open Sans" w:hAnsi="Open Sans" w:cs="Open Sans"/>
                <w:b/>
                <w:bCs/>
                <w:sz w:val="22"/>
                <w:szCs w:val="22"/>
              </w:rPr>
            </w:pPr>
            <w:r w:rsidRPr="00E430C2">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4E87618" w14:textId="77777777" w:rsidR="00DB0643" w:rsidRPr="00E430C2" w:rsidRDefault="00DB0643" w:rsidP="00DB0643">
            <w:pPr>
              <w:spacing w:line="276" w:lineRule="auto"/>
              <w:rPr>
                <w:rFonts w:ascii="Open Sans" w:hAnsi="Open Sans" w:cs="Open Sans"/>
                <w:i/>
                <w:iCs/>
                <w:sz w:val="22"/>
                <w:szCs w:val="22"/>
              </w:rPr>
            </w:pPr>
            <w:r w:rsidRPr="00E430C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497DBAB" w:rsidR="00CF2E7E" w:rsidRPr="00E430C2" w:rsidRDefault="00DB0643" w:rsidP="00DB0643">
            <w:pPr>
              <w:spacing w:before="120" w:after="120"/>
              <w:rPr>
                <w:rFonts w:ascii="Open Sans" w:hAnsi="Open Sans" w:cs="Open Sans"/>
                <w:sz w:val="22"/>
                <w:szCs w:val="22"/>
              </w:rPr>
            </w:pPr>
            <w:r w:rsidRPr="00E430C2">
              <w:rPr>
                <w:rFonts w:ascii="Open Sans" w:hAnsi="Open Sans" w:cs="Open Sans"/>
                <w:sz w:val="22"/>
                <w:szCs w:val="22"/>
              </w:rPr>
              <w:t>N</w:t>
            </w:r>
            <w:r w:rsidR="00B136DD" w:rsidRPr="00E430C2">
              <w:rPr>
                <w:rFonts w:ascii="Open Sans" w:hAnsi="Open Sans" w:cs="Open Sans"/>
                <w:sz w:val="22"/>
                <w:szCs w:val="22"/>
              </w:rPr>
              <w:t>ONE</w:t>
            </w:r>
          </w:p>
        </w:tc>
      </w:tr>
      <w:tr w:rsidR="00B3350C" w:rsidRPr="00E430C2" w14:paraId="50863A81" w14:textId="77777777" w:rsidTr="36A5FCF0">
        <w:tc>
          <w:tcPr>
            <w:tcW w:w="2952" w:type="dxa"/>
            <w:shd w:val="clear" w:color="auto" w:fill="auto"/>
          </w:tcPr>
          <w:p w14:paraId="3E48F608" w14:textId="5EE824C9"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Lesson Closure</w:t>
            </w:r>
          </w:p>
        </w:tc>
        <w:tc>
          <w:tcPr>
            <w:tcW w:w="7848" w:type="dxa"/>
            <w:shd w:val="clear" w:color="auto" w:fill="auto"/>
          </w:tcPr>
          <w:p w14:paraId="101353E5" w14:textId="20B08990" w:rsidR="00B3350C" w:rsidRPr="00E430C2" w:rsidRDefault="00DB0643" w:rsidP="00DC4B23">
            <w:pPr>
              <w:spacing w:before="120" w:after="120"/>
              <w:rPr>
                <w:rFonts w:ascii="Open Sans" w:hAnsi="Open Sans" w:cs="Open Sans"/>
                <w:sz w:val="22"/>
                <w:szCs w:val="22"/>
              </w:rPr>
            </w:pPr>
            <w:r w:rsidRPr="00E430C2">
              <w:rPr>
                <w:rFonts w:ascii="Open Sans" w:hAnsi="Open Sans" w:cs="Open Sans"/>
                <w:sz w:val="22"/>
                <w:szCs w:val="22"/>
              </w:rPr>
              <w:t>None</w:t>
            </w:r>
          </w:p>
        </w:tc>
      </w:tr>
      <w:tr w:rsidR="00B3350C" w:rsidRPr="00E430C2" w14:paraId="09F5B5CB" w14:textId="77777777" w:rsidTr="36A5FCF0">
        <w:trPr>
          <w:trHeight w:val="135"/>
        </w:trPr>
        <w:tc>
          <w:tcPr>
            <w:tcW w:w="2952" w:type="dxa"/>
            <w:shd w:val="clear" w:color="auto" w:fill="auto"/>
          </w:tcPr>
          <w:p w14:paraId="5374FB7C" w14:textId="4A244818" w:rsidR="0080201D"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Summative / End of Lesson Assessment *</w:t>
            </w:r>
          </w:p>
          <w:p w14:paraId="6CEEAD70" w14:textId="12A5B6A4" w:rsidR="00B3350C" w:rsidRPr="00E430C2" w:rsidRDefault="0080201D" w:rsidP="0080201D">
            <w:pPr>
              <w:tabs>
                <w:tab w:val="left" w:pos="2820"/>
              </w:tabs>
              <w:rPr>
                <w:rFonts w:ascii="Open Sans" w:hAnsi="Open Sans" w:cs="Open Sans"/>
                <w:sz w:val="22"/>
                <w:szCs w:val="22"/>
              </w:rPr>
            </w:pPr>
            <w:r w:rsidRPr="00E430C2">
              <w:rPr>
                <w:rFonts w:ascii="Open Sans" w:hAnsi="Open Sans" w:cs="Open Sans"/>
                <w:sz w:val="22"/>
                <w:szCs w:val="22"/>
              </w:rPr>
              <w:tab/>
            </w:r>
          </w:p>
        </w:tc>
        <w:tc>
          <w:tcPr>
            <w:tcW w:w="7848" w:type="dxa"/>
            <w:shd w:val="clear" w:color="auto" w:fill="auto"/>
          </w:tcPr>
          <w:p w14:paraId="703F7287" w14:textId="77777777" w:rsidR="00513F25" w:rsidRPr="00E430C2" w:rsidRDefault="00513F25" w:rsidP="00917E9A">
            <w:pPr>
              <w:spacing w:line="276" w:lineRule="auto"/>
              <w:rPr>
                <w:rFonts w:ascii="Open Sans" w:hAnsi="Open Sans" w:cs="Open Sans"/>
                <w:sz w:val="22"/>
                <w:szCs w:val="22"/>
              </w:rPr>
            </w:pPr>
            <w:r w:rsidRPr="00E430C2">
              <w:rPr>
                <w:rFonts w:ascii="Open Sans" w:hAnsi="Open Sans" w:cs="Open Sans"/>
                <w:sz w:val="22"/>
                <w:szCs w:val="22"/>
              </w:rPr>
              <w:t>Ask the following questions:</w:t>
            </w:r>
          </w:p>
          <w:p w14:paraId="4D199BA7" w14:textId="77777777" w:rsidR="00513F25"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Name three important statutes impacting the labeling of red meat, poultry, and fish.</w:t>
            </w:r>
          </w:p>
          <w:p w14:paraId="6A75442F" w14:textId="77777777" w:rsidR="00513F25"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What was the result of the Nutrition Labeling and Education Act (NLEA) of 1990?</w:t>
            </w:r>
          </w:p>
          <w:p w14:paraId="2FC5BC35" w14:textId="77777777" w:rsidR="00513F25"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What is the role of the USDA-FSIS is overseeing the labeling of red meat, poultry, and fish?</w:t>
            </w:r>
          </w:p>
          <w:p w14:paraId="4FD1FDC4" w14:textId="77777777" w:rsidR="00513F25"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What is the role of the FDA?</w:t>
            </w:r>
          </w:p>
          <w:p w14:paraId="4601311A" w14:textId="77777777" w:rsidR="00513F25"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What is the Principal Display Panel and what must be included on it?</w:t>
            </w:r>
          </w:p>
          <w:p w14:paraId="36C597AD" w14:textId="77777777" w:rsidR="00513F25"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What is the Information Panel and what must be included on it?</w:t>
            </w:r>
          </w:p>
          <w:p w14:paraId="55588A88" w14:textId="77777777" w:rsidR="00513F25"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How is information presented on the nutrition facts panel?</w:t>
            </w:r>
          </w:p>
          <w:p w14:paraId="20674D3D" w14:textId="5564035A" w:rsidR="00CF2E7E" w:rsidRPr="00E430C2" w:rsidRDefault="00513F25" w:rsidP="00917E9A">
            <w:pPr>
              <w:pStyle w:val="ListParagraph"/>
              <w:numPr>
                <w:ilvl w:val="1"/>
                <w:numId w:val="19"/>
              </w:numPr>
              <w:spacing w:after="200" w:line="276" w:lineRule="auto"/>
              <w:ind w:left="360"/>
              <w:rPr>
                <w:rFonts w:ascii="Open Sans" w:hAnsi="Open Sans" w:cs="Open Sans"/>
                <w:sz w:val="22"/>
                <w:szCs w:val="22"/>
              </w:rPr>
            </w:pPr>
            <w:r w:rsidRPr="00E430C2">
              <w:rPr>
                <w:rFonts w:ascii="Open Sans" w:hAnsi="Open Sans" w:cs="Open Sans"/>
                <w:sz w:val="22"/>
                <w:szCs w:val="22"/>
              </w:rPr>
              <w:t>What information is included on the nutrition facts panel and how is it presented?</w:t>
            </w:r>
          </w:p>
          <w:p w14:paraId="78E187D5" w14:textId="77777777" w:rsidR="00917E9A" w:rsidRPr="00E430C2" w:rsidRDefault="00917E9A" w:rsidP="00917E9A">
            <w:pPr>
              <w:pStyle w:val="ListParagraph"/>
              <w:spacing w:after="200" w:line="276" w:lineRule="auto"/>
              <w:ind w:left="360"/>
              <w:rPr>
                <w:rFonts w:ascii="Open Sans" w:hAnsi="Open Sans" w:cs="Open Sans"/>
                <w:sz w:val="22"/>
                <w:szCs w:val="22"/>
              </w:rPr>
            </w:pPr>
          </w:p>
          <w:p w14:paraId="3A61DC5E" w14:textId="77777777" w:rsidR="00DB0643" w:rsidRPr="00E430C2" w:rsidRDefault="00DB0643" w:rsidP="00DB0643">
            <w:pPr>
              <w:spacing w:line="276" w:lineRule="auto"/>
              <w:rPr>
                <w:rFonts w:ascii="Open Sans" w:hAnsi="Open Sans" w:cs="Open Sans"/>
                <w:i/>
                <w:iCs/>
                <w:sz w:val="22"/>
                <w:szCs w:val="22"/>
              </w:rPr>
            </w:pPr>
            <w:r w:rsidRPr="00E430C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DACE9C6" w:rsidR="00DB0643" w:rsidRPr="00E430C2" w:rsidRDefault="00DB0643" w:rsidP="00DB0643">
            <w:pPr>
              <w:spacing w:after="200" w:line="276" w:lineRule="auto"/>
              <w:rPr>
                <w:rFonts w:ascii="Open Sans" w:hAnsi="Open Sans" w:cs="Open Sans"/>
                <w:sz w:val="22"/>
                <w:szCs w:val="22"/>
              </w:rPr>
            </w:pPr>
            <w:r w:rsidRPr="00E430C2">
              <w:rPr>
                <w:rFonts w:ascii="Open Sans" w:hAnsi="Open Sans" w:cs="Open Sans"/>
                <w:sz w:val="22"/>
                <w:szCs w:val="22"/>
              </w:rPr>
              <w:lastRenderedPageBreak/>
              <w:t>N</w:t>
            </w:r>
            <w:r w:rsidR="00B136DD" w:rsidRPr="00E430C2">
              <w:rPr>
                <w:rFonts w:ascii="Open Sans" w:hAnsi="Open Sans" w:cs="Open Sans"/>
                <w:sz w:val="22"/>
                <w:szCs w:val="22"/>
              </w:rPr>
              <w:t>ONE</w:t>
            </w:r>
          </w:p>
        </w:tc>
      </w:tr>
      <w:tr w:rsidR="00B3350C" w:rsidRPr="00E430C2" w14:paraId="02913EF1" w14:textId="77777777" w:rsidTr="36A5FCF0">
        <w:trPr>
          <w:trHeight w:val="135"/>
        </w:trPr>
        <w:tc>
          <w:tcPr>
            <w:tcW w:w="2952" w:type="dxa"/>
            <w:shd w:val="clear" w:color="auto" w:fill="auto"/>
          </w:tcPr>
          <w:p w14:paraId="754661C5" w14:textId="2DC61D42"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lastRenderedPageBreak/>
              <w:t>References/Resources/</w:t>
            </w:r>
          </w:p>
          <w:p w14:paraId="324BDA87" w14:textId="14BA74A1"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Teacher Preparation</w:t>
            </w:r>
          </w:p>
        </w:tc>
        <w:tc>
          <w:tcPr>
            <w:tcW w:w="7848" w:type="dxa"/>
            <w:shd w:val="clear" w:color="auto" w:fill="auto"/>
          </w:tcPr>
          <w:p w14:paraId="407423F4" w14:textId="77777777" w:rsidR="00513F25" w:rsidRPr="00E430C2" w:rsidRDefault="00513F25" w:rsidP="00917E9A">
            <w:pPr>
              <w:ind w:left="360" w:hanging="360"/>
              <w:rPr>
                <w:rFonts w:ascii="Open Sans" w:hAnsi="Open Sans" w:cs="Open Sans"/>
                <w:sz w:val="22"/>
                <w:szCs w:val="22"/>
              </w:rPr>
            </w:pPr>
            <w:r w:rsidRPr="00E430C2">
              <w:rPr>
                <w:rFonts w:ascii="Open Sans" w:hAnsi="Open Sans" w:cs="Open Sans"/>
                <w:sz w:val="22"/>
                <w:szCs w:val="22"/>
              </w:rPr>
              <w:t xml:space="preserve">Mehas, K. Y., &amp; Rodgers, S. L. (2006). </w:t>
            </w:r>
            <w:r w:rsidRPr="00E430C2">
              <w:rPr>
                <w:rFonts w:ascii="Open Sans" w:hAnsi="Open Sans" w:cs="Open Sans"/>
                <w:i/>
                <w:sz w:val="22"/>
                <w:szCs w:val="22"/>
              </w:rPr>
              <w:t>Food science: The biochemistry of food and nutrition</w:t>
            </w:r>
            <w:r w:rsidRPr="00E430C2">
              <w:rPr>
                <w:rFonts w:ascii="Open Sans" w:hAnsi="Open Sans" w:cs="Open Sans"/>
                <w:sz w:val="22"/>
                <w:szCs w:val="22"/>
              </w:rPr>
              <w:t xml:space="preserve"> (5</w:t>
            </w:r>
            <w:r w:rsidRPr="00E430C2">
              <w:rPr>
                <w:rFonts w:ascii="Open Sans" w:hAnsi="Open Sans" w:cs="Open Sans"/>
                <w:sz w:val="22"/>
                <w:szCs w:val="22"/>
                <w:vertAlign w:val="superscript"/>
              </w:rPr>
              <w:t>th</w:t>
            </w:r>
            <w:r w:rsidRPr="00E430C2">
              <w:rPr>
                <w:rFonts w:ascii="Open Sans" w:hAnsi="Open Sans" w:cs="Open Sans"/>
                <w:sz w:val="22"/>
                <w:szCs w:val="22"/>
              </w:rPr>
              <w:t xml:space="preserve"> ed.). New York, NY: Glencoe/McGraw Hill.</w:t>
            </w:r>
          </w:p>
          <w:p w14:paraId="42942766" w14:textId="77777777" w:rsidR="00513F25" w:rsidRPr="00E430C2" w:rsidRDefault="00513F25" w:rsidP="00917E9A">
            <w:pPr>
              <w:ind w:left="360" w:hanging="360"/>
              <w:rPr>
                <w:rFonts w:ascii="Open Sans" w:hAnsi="Open Sans" w:cs="Open Sans"/>
                <w:sz w:val="22"/>
                <w:szCs w:val="22"/>
              </w:rPr>
            </w:pPr>
            <w:r w:rsidRPr="00E430C2">
              <w:rPr>
                <w:rFonts w:ascii="Open Sans" w:hAnsi="Open Sans" w:cs="Open Sans"/>
                <w:sz w:val="22"/>
                <w:szCs w:val="22"/>
              </w:rPr>
              <w:t xml:space="preserve">Romans, J. R., Costello, W. J., Carlson, C. W., Greaser, M. L., &amp; Jones, K. W. (2001). </w:t>
            </w:r>
            <w:r w:rsidRPr="00E430C2">
              <w:rPr>
                <w:rFonts w:ascii="Open Sans" w:hAnsi="Open Sans" w:cs="Open Sans"/>
                <w:i/>
                <w:sz w:val="22"/>
                <w:szCs w:val="22"/>
              </w:rPr>
              <w:t xml:space="preserve">The meat we eat </w:t>
            </w:r>
            <w:r w:rsidRPr="00E430C2">
              <w:rPr>
                <w:rFonts w:ascii="Open Sans" w:hAnsi="Open Sans" w:cs="Open Sans"/>
                <w:sz w:val="22"/>
                <w:szCs w:val="22"/>
              </w:rPr>
              <w:t>(14</w:t>
            </w:r>
            <w:r w:rsidRPr="00E430C2">
              <w:rPr>
                <w:rFonts w:ascii="Open Sans" w:hAnsi="Open Sans" w:cs="Open Sans"/>
                <w:sz w:val="22"/>
                <w:szCs w:val="22"/>
                <w:vertAlign w:val="superscript"/>
              </w:rPr>
              <w:t>th</w:t>
            </w:r>
            <w:r w:rsidRPr="00E430C2">
              <w:rPr>
                <w:rFonts w:ascii="Open Sans" w:hAnsi="Open Sans" w:cs="Open Sans"/>
                <w:sz w:val="22"/>
                <w:szCs w:val="22"/>
              </w:rPr>
              <w:t xml:space="preserve"> ed.). Danville, IL: Interstate Publishers, Inc.</w:t>
            </w:r>
          </w:p>
          <w:p w14:paraId="48B85323" w14:textId="77777777" w:rsidR="00513F25" w:rsidRPr="00E430C2" w:rsidRDefault="00513F25" w:rsidP="00917E9A">
            <w:pPr>
              <w:pStyle w:val="ListParagraph"/>
              <w:ind w:left="360" w:hanging="360"/>
              <w:rPr>
                <w:rFonts w:ascii="Open Sans" w:hAnsi="Open Sans" w:cs="Open Sans"/>
                <w:sz w:val="22"/>
                <w:szCs w:val="22"/>
              </w:rPr>
            </w:pPr>
            <w:r w:rsidRPr="00E430C2">
              <w:rPr>
                <w:rFonts w:ascii="Open Sans" w:hAnsi="Open Sans" w:cs="Open Sans"/>
                <w:sz w:val="22"/>
                <w:szCs w:val="22"/>
              </w:rPr>
              <w:t xml:space="preserve">United States Department of Agriculture, Food Safety Inspection Service. (2007). In R. Post, C. Budak, J. Canavan, T. Duncan-Harrington, B. Jones, S. Jones, R. Murphy-Jenkins, T. Myrick, M. Wheeler, P. White, L. Yoder, &amp; M. Kegley (Eds.), </w:t>
            </w:r>
            <w:r w:rsidRPr="00E430C2">
              <w:rPr>
                <w:rFonts w:ascii="Open Sans" w:hAnsi="Open Sans" w:cs="Open Sans"/>
                <w:i/>
                <w:sz w:val="22"/>
                <w:szCs w:val="22"/>
              </w:rPr>
              <w:t xml:space="preserve">A guide to federal food labeling requirements for meat, poultry, and egg products. </w:t>
            </w:r>
            <w:r w:rsidRPr="00E430C2">
              <w:rPr>
                <w:rFonts w:ascii="Open Sans" w:hAnsi="Open Sans" w:cs="Open Sans"/>
                <w:sz w:val="22"/>
                <w:szCs w:val="22"/>
              </w:rPr>
              <w:t xml:space="preserve">Washington, DC: Hogan &amp; Hartson, LLP. Retreived from </w:t>
            </w:r>
            <w:hyperlink r:id="rId12" w:history="1">
              <w:r w:rsidRPr="00E430C2">
                <w:rPr>
                  <w:rStyle w:val="Hyperlink"/>
                  <w:rFonts w:ascii="Open Sans" w:hAnsi="Open Sans" w:cs="Open Sans"/>
                  <w:sz w:val="22"/>
                  <w:szCs w:val="22"/>
                </w:rPr>
                <w:t>http://www.fsis.usda.gov/sha</w:t>
              </w:r>
              <w:r w:rsidRPr="00E430C2">
                <w:rPr>
                  <w:rStyle w:val="Hyperlink"/>
                  <w:rFonts w:ascii="Open Sans" w:hAnsi="Open Sans" w:cs="Open Sans"/>
                  <w:sz w:val="22"/>
                  <w:szCs w:val="22"/>
                </w:rPr>
                <w:t>r</w:t>
              </w:r>
              <w:r w:rsidRPr="00E430C2">
                <w:rPr>
                  <w:rStyle w:val="Hyperlink"/>
                  <w:rFonts w:ascii="Open Sans" w:hAnsi="Open Sans" w:cs="Open Sans"/>
                  <w:sz w:val="22"/>
                  <w:szCs w:val="22"/>
                </w:rPr>
                <w:t>ed/PDF/Labeling_Requirements_Guide.pdf</w:t>
              </w:r>
            </w:hyperlink>
            <w:r w:rsidRPr="00E430C2">
              <w:rPr>
                <w:rFonts w:ascii="Open Sans" w:hAnsi="Open Sans" w:cs="Open Sans"/>
                <w:sz w:val="22"/>
                <w:szCs w:val="22"/>
              </w:rPr>
              <w:t xml:space="preserve"> </w:t>
            </w:r>
          </w:p>
          <w:p w14:paraId="230B4636" w14:textId="3E27BB05" w:rsidR="00B3350C" w:rsidRPr="00E430C2" w:rsidRDefault="00513F25" w:rsidP="00917E9A">
            <w:pPr>
              <w:ind w:left="360" w:hanging="360"/>
              <w:rPr>
                <w:rFonts w:ascii="Open Sans" w:hAnsi="Open Sans"/>
                <w:sz w:val="22"/>
                <w:szCs w:val="22"/>
              </w:rPr>
            </w:pPr>
            <w:r w:rsidRPr="00E430C2">
              <w:rPr>
                <w:rFonts w:ascii="Open Sans" w:hAnsi="Open Sans" w:cs="Open Sans"/>
                <w:sz w:val="22"/>
                <w:szCs w:val="22"/>
              </w:rPr>
              <w:t xml:space="preserve">Ward, J. D. (2015). </w:t>
            </w:r>
            <w:r w:rsidRPr="00E430C2">
              <w:rPr>
                <w:rFonts w:ascii="Open Sans" w:hAnsi="Open Sans" w:cs="Open Sans"/>
                <w:i/>
                <w:sz w:val="22"/>
                <w:szCs w:val="22"/>
              </w:rPr>
              <w:t>Principles of food science</w:t>
            </w:r>
            <w:r w:rsidRPr="00E430C2">
              <w:rPr>
                <w:rFonts w:ascii="Open Sans" w:hAnsi="Open Sans" w:cs="Open Sans"/>
                <w:sz w:val="22"/>
                <w:szCs w:val="22"/>
              </w:rPr>
              <w:t xml:space="preserve"> (4</w:t>
            </w:r>
            <w:r w:rsidRPr="00E430C2">
              <w:rPr>
                <w:rFonts w:ascii="Open Sans" w:hAnsi="Open Sans" w:cs="Open Sans"/>
                <w:sz w:val="22"/>
                <w:szCs w:val="22"/>
                <w:vertAlign w:val="superscript"/>
              </w:rPr>
              <w:t>th</w:t>
            </w:r>
            <w:r w:rsidRPr="00E430C2">
              <w:rPr>
                <w:rFonts w:ascii="Open Sans" w:hAnsi="Open Sans" w:cs="Open Sans"/>
                <w:sz w:val="22"/>
                <w:szCs w:val="22"/>
              </w:rPr>
              <w:t xml:space="preserve"> ed.). Tinley Park, IL: The Goodheart-Wilcox Company, Inc.</w:t>
            </w:r>
          </w:p>
        </w:tc>
      </w:tr>
      <w:tr w:rsidR="00B3350C" w:rsidRPr="00E430C2" w14:paraId="3B5D5C31" w14:textId="77777777" w:rsidTr="36A5FCF0">
        <w:trPr>
          <w:trHeight w:val="135"/>
        </w:trPr>
        <w:tc>
          <w:tcPr>
            <w:tcW w:w="10800" w:type="dxa"/>
            <w:gridSpan w:val="2"/>
            <w:shd w:val="clear" w:color="auto" w:fill="D9D9D9" w:themeFill="background1" w:themeFillShade="D9"/>
          </w:tcPr>
          <w:p w14:paraId="1928554E" w14:textId="7777777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Additional Required Components</w:t>
            </w:r>
          </w:p>
        </w:tc>
      </w:tr>
      <w:tr w:rsidR="00B3350C" w:rsidRPr="00E430C2" w14:paraId="17A4CF5D" w14:textId="77777777" w:rsidTr="36A5FCF0">
        <w:trPr>
          <w:trHeight w:val="485"/>
        </w:trPr>
        <w:tc>
          <w:tcPr>
            <w:tcW w:w="2952" w:type="dxa"/>
            <w:shd w:val="clear" w:color="auto" w:fill="auto"/>
          </w:tcPr>
          <w:p w14:paraId="07A69FE4" w14:textId="4678019B"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430C2" w:rsidRDefault="00B3350C" w:rsidP="00DC4B23">
            <w:pPr>
              <w:spacing w:before="120" w:after="120"/>
              <w:rPr>
                <w:rFonts w:ascii="Open Sans" w:hAnsi="Open Sans" w:cs="Open Sans"/>
                <w:sz w:val="22"/>
                <w:szCs w:val="22"/>
              </w:rPr>
            </w:pPr>
          </w:p>
        </w:tc>
      </w:tr>
      <w:tr w:rsidR="00B3350C" w:rsidRPr="00E430C2" w14:paraId="13D42D07" w14:textId="77777777" w:rsidTr="36A5FCF0">
        <w:trPr>
          <w:trHeight w:val="737"/>
        </w:trPr>
        <w:tc>
          <w:tcPr>
            <w:tcW w:w="2952" w:type="dxa"/>
            <w:shd w:val="clear" w:color="auto" w:fill="auto"/>
          </w:tcPr>
          <w:p w14:paraId="28B3D5E3" w14:textId="0171714D" w:rsidR="00B3350C" w:rsidRPr="00E430C2" w:rsidRDefault="00B3350C"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College and Career Readiness Connection</w:t>
            </w:r>
            <w:r w:rsidR="00A3064F" w:rsidRPr="00E430C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430C2" w:rsidRDefault="00B3350C" w:rsidP="00DC4B23">
            <w:pPr>
              <w:spacing w:before="120" w:after="120"/>
              <w:rPr>
                <w:rFonts w:ascii="Open Sans" w:hAnsi="Open Sans" w:cs="Open Sans"/>
                <w:sz w:val="22"/>
                <w:szCs w:val="22"/>
              </w:rPr>
            </w:pPr>
          </w:p>
        </w:tc>
      </w:tr>
      <w:tr w:rsidR="00B3350C" w:rsidRPr="00E430C2" w14:paraId="4716FB8D" w14:textId="77777777" w:rsidTr="36A5FCF0">
        <w:trPr>
          <w:trHeight w:val="135"/>
        </w:trPr>
        <w:tc>
          <w:tcPr>
            <w:tcW w:w="10800" w:type="dxa"/>
            <w:gridSpan w:val="2"/>
            <w:shd w:val="clear" w:color="auto" w:fill="D9D9D9" w:themeFill="background1" w:themeFillShade="D9"/>
          </w:tcPr>
          <w:p w14:paraId="4DD031E5" w14:textId="7777777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Recommended Strategies</w:t>
            </w:r>
          </w:p>
        </w:tc>
      </w:tr>
      <w:tr w:rsidR="00B3350C" w:rsidRPr="00E430C2" w14:paraId="15010D4A" w14:textId="77777777" w:rsidTr="36A5FCF0">
        <w:trPr>
          <w:trHeight w:val="512"/>
        </w:trPr>
        <w:tc>
          <w:tcPr>
            <w:tcW w:w="2952" w:type="dxa"/>
            <w:shd w:val="clear" w:color="auto" w:fill="auto"/>
          </w:tcPr>
          <w:p w14:paraId="57BD3680" w14:textId="519E0340"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Reading Strategies</w:t>
            </w:r>
          </w:p>
        </w:tc>
        <w:tc>
          <w:tcPr>
            <w:tcW w:w="7848" w:type="dxa"/>
            <w:shd w:val="clear" w:color="auto" w:fill="auto"/>
          </w:tcPr>
          <w:p w14:paraId="10E0A405" w14:textId="77777777" w:rsidR="00B3350C" w:rsidRPr="00E430C2" w:rsidRDefault="00B3350C" w:rsidP="00DC4B23">
            <w:pPr>
              <w:spacing w:before="120" w:after="120"/>
              <w:rPr>
                <w:rFonts w:ascii="Open Sans" w:hAnsi="Open Sans" w:cs="Open Sans"/>
                <w:sz w:val="22"/>
                <w:szCs w:val="22"/>
              </w:rPr>
            </w:pPr>
          </w:p>
        </w:tc>
      </w:tr>
      <w:tr w:rsidR="00B3350C" w:rsidRPr="00E430C2" w14:paraId="1B8F084A" w14:textId="77777777" w:rsidTr="36A5FCF0">
        <w:trPr>
          <w:trHeight w:val="530"/>
        </w:trPr>
        <w:tc>
          <w:tcPr>
            <w:tcW w:w="2952" w:type="dxa"/>
            <w:shd w:val="clear" w:color="auto" w:fill="auto"/>
          </w:tcPr>
          <w:p w14:paraId="64678F92" w14:textId="35EF84B8"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Quotes</w:t>
            </w:r>
          </w:p>
        </w:tc>
        <w:tc>
          <w:tcPr>
            <w:tcW w:w="7848" w:type="dxa"/>
            <w:shd w:val="clear" w:color="auto" w:fill="auto"/>
          </w:tcPr>
          <w:p w14:paraId="73FBBD03" w14:textId="77777777" w:rsidR="00B3350C" w:rsidRPr="00E430C2" w:rsidRDefault="00B3350C" w:rsidP="00DC4B23">
            <w:pPr>
              <w:spacing w:before="120" w:after="120"/>
              <w:rPr>
                <w:rFonts w:ascii="Open Sans" w:hAnsi="Open Sans" w:cs="Open Sans"/>
                <w:sz w:val="22"/>
                <w:szCs w:val="22"/>
              </w:rPr>
            </w:pPr>
          </w:p>
        </w:tc>
      </w:tr>
      <w:tr w:rsidR="00B3350C" w:rsidRPr="00E430C2" w14:paraId="01ABF569" w14:textId="77777777" w:rsidTr="36A5FCF0">
        <w:trPr>
          <w:trHeight w:val="1160"/>
        </w:trPr>
        <w:tc>
          <w:tcPr>
            <w:tcW w:w="2952" w:type="dxa"/>
            <w:shd w:val="clear" w:color="auto" w:fill="auto"/>
          </w:tcPr>
          <w:p w14:paraId="593DBD72" w14:textId="40C351D9" w:rsidR="00B3350C" w:rsidRPr="00E430C2" w:rsidRDefault="36A5FCF0" w:rsidP="36A5FCF0">
            <w:pPr>
              <w:jc w:val="center"/>
              <w:rPr>
                <w:rFonts w:ascii="Open Sans" w:hAnsi="Open Sans" w:cs="Open Sans"/>
                <w:b/>
                <w:bCs/>
                <w:sz w:val="22"/>
                <w:szCs w:val="22"/>
              </w:rPr>
            </w:pPr>
            <w:r w:rsidRPr="00E430C2">
              <w:rPr>
                <w:rFonts w:ascii="Open Sans" w:hAnsi="Open Sans" w:cs="Open Sans"/>
                <w:b/>
                <w:bCs/>
                <w:sz w:val="22"/>
                <w:szCs w:val="22"/>
              </w:rPr>
              <w:t>Multimedia/Visual Strategy</w:t>
            </w:r>
          </w:p>
          <w:p w14:paraId="3099B1F4" w14:textId="74E6B804" w:rsidR="00B3350C" w:rsidRPr="00E430C2" w:rsidRDefault="36A5FCF0" w:rsidP="36A5FCF0">
            <w:pPr>
              <w:jc w:val="center"/>
              <w:rPr>
                <w:rFonts w:ascii="Open Sans" w:hAnsi="Open Sans" w:cs="Open Sans"/>
                <w:b/>
                <w:bCs/>
                <w:sz w:val="22"/>
                <w:szCs w:val="22"/>
              </w:rPr>
            </w:pPr>
            <w:r w:rsidRPr="00E430C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430C2" w:rsidRDefault="00B3350C" w:rsidP="00DC4B23">
            <w:pPr>
              <w:spacing w:before="120" w:after="120"/>
              <w:rPr>
                <w:rFonts w:ascii="Open Sans" w:hAnsi="Open Sans" w:cs="Open Sans"/>
                <w:sz w:val="22"/>
                <w:szCs w:val="22"/>
              </w:rPr>
            </w:pPr>
          </w:p>
        </w:tc>
      </w:tr>
      <w:tr w:rsidR="00B3350C" w:rsidRPr="00E430C2" w14:paraId="258F6118" w14:textId="77777777" w:rsidTr="36A5FCF0">
        <w:tc>
          <w:tcPr>
            <w:tcW w:w="2952" w:type="dxa"/>
            <w:shd w:val="clear" w:color="auto" w:fill="auto"/>
          </w:tcPr>
          <w:p w14:paraId="3CF2726B" w14:textId="36A50DD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Graphic Organizers/Handout</w:t>
            </w:r>
          </w:p>
        </w:tc>
        <w:tc>
          <w:tcPr>
            <w:tcW w:w="7848" w:type="dxa"/>
            <w:shd w:val="clear" w:color="auto" w:fill="auto"/>
          </w:tcPr>
          <w:p w14:paraId="3C1C5255" w14:textId="77777777" w:rsidR="00B3350C" w:rsidRPr="00E430C2" w:rsidRDefault="00B3350C" w:rsidP="00DC4B23">
            <w:pPr>
              <w:spacing w:before="120" w:after="120"/>
              <w:rPr>
                <w:rFonts w:ascii="Open Sans" w:hAnsi="Open Sans" w:cs="Open Sans"/>
                <w:sz w:val="22"/>
                <w:szCs w:val="22"/>
              </w:rPr>
            </w:pPr>
          </w:p>
        </w:tc>
      </w:tr>
      <w:tr w:rsidR="00B3350C" w:rsidRPr="00E430C2" w14:paraId="4E7081C3" w14:textId="77777777" w:rsidTr="36A5FCF0">
        <w:trPr>
          <w:trHeight w:val="135"/>
        </w:trPr>
        <w:tc>
          <w:tcPr>
            <w:tcW w:w="2952" w:type="dxa"/>
            <w:shd w:val="clear" w:color="auto" w:fill="auto"/>
          </w:tcPr>
          <w:p w14:paraId="088CA3DF" w14:textId="30B7C2ED" w:rsidR="00B3350C" w:rsidRPr="00E430C2" w:rsidRDefault="36A5FCF0" w:rsidP="36A5FCF0">
            <w:pPr>
              <w:spacing w:before="120"/>
              <w:jc w:val="center"/>
              <w:rPr>
                <w:rFonts w:ascii="Open Sans" w:hAnsi="Open Sans" w:cs="Open Sans"/>
                <w:b/>
                <w:bCs/>
                <w:sz w:val="22"/>
                <w:szCs w:val="22"/>
              </w:rPr>
            </w:pPr>
            <w:r w:rsidRPr="00E430C2">
              <w:rPr>
                <w:rFonts w:ascii="Open Sans" w:hAnsi="Open Sans" w:cs="Open Sans"/>
                <w:b/>
                <w:bCs/>
                <w:sz w:val="22"/>
                <w:szCs w:val="22"/>
              </w:rPr>
              <w:lastRenderedPageBreak/>
              <w:t>Writing Strategies</w:t>
            </w:r>
          </w:p>
          <w:p w14:paraId="167766CC" w14:textId="77777777" w:rsidR="00B3350C" w:rsidRPr="00E430C2" w:rsidRDefault="36A5FCF0" w:rsidP="36A5FCF0">
            <w:pPr>
              <w:spacing w:after="120"/>
              <w:jc w:val="center"/>
              <w:rPr>
                <w:rFonts w:ascii="Open Sans" w:hAnsi="Open Sans" w:cs="Open Sans"/>
                <w:b/>
                <w:bCs/>
                <w:sz w:val="22"/>
                <w:szCs w:val="22"/>
              </w:rPr>
            </w:pPr>
            <w:r w:rsidRPr="00E430C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430C2" w:rsidRDefault="00392521" w:rsidP="00DC4B23">
            <w:pPr>
              <w:spacing w:before="120" w:after="120"/>
              <w:rPr>
                <w:rFonts w:ascii="Open Sans" w:hAnsi="Open Sans" w:cs="Open Sans"/>
                <w:sz w:val="22"/>
                <w:szCs w:val="22"/>
              </w:rPr>
            </w:pPr>
          </w:p>
          <w:p w14:paraId="6920044E" w14:textId="77777777" w:rsidR="00B3350C" w:rsidRPr="00E430C2" w:rsidRDefault="00B3350C" w:rsidP="00392521">
            <w:pPr>
              <w:jc w:val="center"/>
              <w:rPr>
                <w:rFonts w:ascii="Open Sans" w:hAnsi="Open Sans" w:cs="Open Sans"/>
                <w:sz w:val="22"/>
                <w:szCs w:val="22"/>
              </w:rPr>
            </w:pPr>
          </w:p>
        </w:tc>
      </w:tr>
      <w:tr w:rsidR="00B3350C" w:rsidRPr="00E430C2" w14:paraId="689A5521" w14:textId="77777777" w:rsidTr="36A5FCF0">
        <w:trPr>
          <w:trHeight w:val="135"/>
        </w:trPr>
        <w:tc>
          <w:tcPr>
            <w:tcW w:w="2952" w:type="dxa"/>
            <w:tcBorders>
              <w:bottom w:val="single" w:sz="4" w:space="0" w:color="000000" w:themeColor="text1"/>
            </w:tcBorders>
            <w:shd w:val="clear" w:color="auto" w:fill="auto"/>
          </w:tcPr>
          <w:p w14:paraId="4D2EEDE1" w14:textId="14BDCEE0" w:rsidR="00B3350C" w:rsidRPr="00E430C2" w:rsidRDefault="36A5FCF0" w:rsidP="36A5FCF0">
            <w:pPr>
              <w:spacing w:before="120"/>
              <w:jc w:val="center"/>
              <w:rPr>
                <w:rFonts w:ascii="Open Sans" w:hAnsi="Open Sans" w:cs="Open Sans"/>
                <w:b/>
                <w:bCs/>
                <w:sz w:val="22"/>
                <w:szCs w:val="22"/>
              </w:rPr>
            </w:pPr>
            <w:r w:rsidRPr="00E430C2">
              <w:rPr>
                <w:rFonts w:ascii="Open Sans" w:hAnsi="Open Sans" w:cs="Open Sans"/>
                <w:b/>
                <w:bCs/>
                <w:sz w:val="22"/>
                <w:szCs w:val="22"/>
              </w:rPr>
              <w:t>Communication</w:t>
            </w:r>
          </w:p>
          <w:p w14:paraId="1C68BAFD" w14:textId="77777777" w:rsidR="00B3350C" w:rsidRPr="00E430C2" w:rsidRDefault="36A5FCF0" w:rsidP="36A5FCF0">
            <w:pPr>
              <w:spacing w:after="120"/>
              <w:jc w:val="center"/>
              <w:rPr>
                <w:rFonts w:ascii="Open Sans" w:hAnsi="Open Sans" w:cs="Open Sans"/>
                <w:b/>
                <w:bCs/>
                <w:sz w:val="22"/>
                <w:szCs w:val="22"/>
              </w:rPr>
            </w:pPr>
            <w:r w:rsidRPr="00E430C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430C2" w:rsidRDefault="00B3350C" w:rsidP="00DC4B23">
            <w:pPr>
              <w:spacing w:before="120" w:after="120"/>
              <w:rPr>
                <w:rFonts w:ascii="Open Sans" w:hAnsi="Open Sans" w:cs="Open Sans"/>
                <w:sz w:val="22"/>
                <w:szCs w:val="22"/>
              </w:rPr>
            </w:pPr>
          </w:p>
        </w:tc>
      </w:tr>
      <w:tr w:rsidR="00B3350C" w:rsidRPr="00E430C2" w14:paraId="16815B57" w14:textId="77777777" w:rsidTr="36A5FCF0">
        <w:tc>
          <w:tcPr>
            <w:tcW w:w="10800" w:type="dxa"/>
            <w:gridSpan w:val="2"/>
            <w:shd w:val="clear" w:color="auto" w:fill="D9D9D9" w:themeFill="background1" w:themeFillShade="D9"/>
          </w:tcPr>
          <w:p w14:paraId="03C0CCE7" w14:textId="77777777"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Other Essential Lesson Components</w:t>
            </w:r>
          </w:p>
        </w:tc>
      </w:tr>
      <w:tr w:rsidR="00B3350C" w:rsidRPr="00E430C2" w14:paraId="2F92C5B5" w14:textId="77777777" w:rsidTr="36A5FCF0">
        <w:trPr>
          <w:trHeight w:val="404"/>
        </w:trPr>
        <w:tc>
          <w:tcPr>
            <w:tcW w:w="2952" w:type="dxa"/>
            <w:shd w:val="clear" w:color="auto" w:fill="auto"/>
          </w:tcPr>
          <w:p w14:paraId="3DB02087" w14:textId="77777777" w:rsidR="009C0DFC" w:rsidRPr="00E430C2" w:rsidRDefault="36A5FCF0" w:rsidP="36A5FCF0">
            <w:pPr>
              <w:jc w:val="center"/>
              <w:rPr>
                <w:rFonts w:ascii="Open Sans" w:hAnsi="Open Sans" w:cs="Open Sans"/>
                <w:b/>
                <w:bCs/>
                <w:sz w:val="22"/>
                <w:szCs w:val="22"/>
              </w:rPr>
            </w:pPr>
            <w:r w:rsidRPr="00E430C2">
              <w:rPr>
                <w:rFonts w:ascii="Open Sans" w:hAnsi="Open Sans" w:cs="Open Sans"/>
                <w:b/>
                <w:bCs/>
                <w:sz w:val="22"/>
                <w:szCs w:val="22"/>
              </w:rPr>
              <w:t>Enrichment Activity</w:t>
            </w:r>
          </w:p>
          <w:p w14:paraId="7B99CC87" w14:textId="1A043DE0" w:rsidR="00B3350C" w:rsidRPr="00E430C2" w:rsidRDefault="36A5FCF0" w:rsidP="36A5FCF0">
            <w:pPr>
              <w:jc w:val="center"/>
              <w:rPr>
                <w:rFonts w:ascii="Open Sans" w:hAnsi="Open Sans" w:cs="Open Sans"/>
                <w:sz w:val="22"/>
                <w:szCs w:val="22"/>
              </w:rPr>
            </w:pPr>
            <w:r w:rsidRPr="00E430C2">
              <w:rPr>
                <w:rFonts w:ascii="Open Sans" w:hAnsi="Open Sans" w:cs="Open Sans"/>
                <w:sz w:val="22"/>
                <w:szCs w:val="22"/>
              </w:rPr>
              <w:t>(e.g., homework assignment)</w:t>
            </w:r>
          </w:p>
        </w:tc>
        <w:tc>
          <w:tcPr>
            <w:tcW w:w="7848" w:type="dxa"/>
            <w:shd w:val="clear" w:color="auto" w:fill="auto"/>
          </w:tcPr>
          <w:p w14:paraId="56485286" w14:textId="77777777" w:rsidR="00B3350C" w:rsidRPr="00E430C2" w:rsidRDefault="00B3350C" w:rsidP="00DC4B23">
            <w:pPr>
              <w:spacing w:before="120" w:after="120"/>
              <w:rPr>
                <w:rFonts w:ascii="Open Sans" w:hAnsi="Open Sans" w:cs="Open Sans"/>
                <w:sz w:val="22"/>
                <w:szCs w:val="22"/>
              </w:rPr>
            </w:pPr>
          </w:p>
        </w:tc>
      </w:tr>
      <w:tr w:rsidR="00B3350C" w:rsidRPr="00E430C2" w14:paraId="7A48E1E2" w14:textId="77777777" w:rsidTr="36A5FCF0">
        <w:tc>
          <w:tcPr>
            <w:tcW w:w="2952" w:type="dxa"/>
            <w:shd w:val="clear" w:color="auto" w:fill="auto"/>
          </w:tcPr>
          <w:p w14:paraId="2CB7813A" w14:textId="48CBF14C"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Family/Community Connection</w:t>
            </w:r>
          </w:p>
        </w:tc>
        <w:tc>
          <w:tcPr>
            <w:tcW w:w="7848" w:type="dxa"/>
            <w:shd w:val="clear" w:color="auto" w:fill="auto"/>
          </w:tcPr>
          <w:p w14:paraId="16E56B0F" w14:textId="77777777" w:rsidR="00B3350C" w:rsidRPr="00E430C2" w:rsidRDefault="00B3350C" w:rsidP="00DC4B23">
            <w:pPr>
              <w:spacing w:before="120" w:after="120"/>
              <w:rPr>
                <w:rFonts w:ascii="Open Sans" w:hAnsi="Open Sans" w:cs="Open Sans"/>
                <w:sz w:val="22"/>
                <w:szCs w:val="22"/>
              </w:rPr>
            </w:pPr>
          </w:p>
        </w:tc>
      </w:tr>
      <w:tr w:rsidR="00B3350C" w:rsidRPr="00E430C2" w14:paraId="7E731849" w14:textId="77777777" w:rsidTr="36A5FCF0">
        <w:trPr>
          <w:trHeight w:val="548"/>
        </w:trPr>
        <w:tc>
          <w:tcPr>
            <w:tcW w:w="2952" w:type="dxa"/>
            <w:shd w:val="clear" w:color="auto" w:fill="auto"/>
          </w:tcPr>
          <w:p w14:paraId="590E8739" w14:textId="09BDFA6F" w:rsidR="00B3350C" w:rsidRPr="00E430C2" w:rsidRDefault="36A5FCF0" w:rsidP="36A5FCF0">
            <w:pPr>
              <w:spacing w:before="120" w:after="120"/>
              <w:jc w:val="center"/>
              <w:rPr>
                <w:rFonts w:ascii="Open Sans" w:hAnsi="Open Sans" w:cs="Open Sans"/>
                <w:b/>
                <w:bCs/>
                <w:sz w:val="22"/>
                <w:szCs w:val="22"/>
              </w:rPr>
            </w:pPr>
            <w:r w:rsidRPr="00E430C2">
              <w:rPr>
                <w:rFonts w:ascii="Open Sans" w:hAnsi="Open Sans" w:cs="Open Sans"/>
                <w:b/>
                <w:bCs/>
                <w:sz w:val="22"/>
                <w:szCs w:val="22"/>
              </w:rPr>
              <w:t>CTSO connection(s)</w:t>
            </w:r>
          </w:p>
        </w:tc>
        <w:tc>
          <w:tcPr>
            <w:tcW w:w="7848" w:type="dxa"/>
            <w:shd w:val="clear" w:color="auto" w:fill="auto"/>
          </w:tcPr>
          <w:p w14:paraId="1D6673BF" w14:textId="0AE800EF" w:rsidR="00B3350C" w:rsidRPr="00E430C2" w:rsidRDefault="0018479C" w:rsidP="00DC4B23">
            <w:pPr>
              <w:spacing w:before="120" w:after="120"/>
              <w:rPr>
                <w:rFonts w:ascii="Open Sans" w:hAnsi="Open Sans" w:cs="Open Sans"/>
                <w:sz w:val="22"/>
                <w:szCs w:val="22"/>
                <w:lang w:val="es-MX"/>
              </w:rPr>
            </w:pPr>
            <w:r w:rsidRPr="00E430C2">
              <w:rPr>
                <w:rFonts w:ascii="Open Sans" w:hAnsi="Open Sans" w:cs="Open Sans"/>
                <w:sz w:val="22"/>
                <w:szCs w:val="22"/>
                <w:lang w:val="es-MX"/>
              </w:rPr>
              <w:t>FFA</w:t>
            </w:r>
          </w:p>
        </w:tc>
      </w:tr>
      <w:tr w:rsidR="00B3350C" w:rsidRPr="00E430C2" w14:paraId="2288B088" w14:textId="77777777" w:rsidTr="36A5FCF0">
        <w:trPr>
          <w:trHeight w:val="305"/>
        </w:trPr>
        <w:tc>
          <w:tcPr>
            <w:tcW w:w="2952" w:type="dxa"/>
            <w:shd w:val="clear" w:color="auto" w:fill="auto"/>
          </w:tcPr>
          <w:p w14:paraId="2077A7AD" w14:textId="452D5E10" w:rsidR="00B3350C" w:rsidRPr="00E430C2" w:rsidRDefault="00B3350C" w:rsidP="00DC4B23">
            <w:pPr>
              <w:spacing w:before="120" w:after="120"/>
              <w:jc w:val="center"/>
              <w:rPr>
                <w:rFonts w:ascii="Open Sans" w:hAnsi="Open Sans" w:cs="Open Sans"/>
                <w:b/>
                <w:noProof/>
                <w:sz w:val="22"/>
                <w:szCs w:val="22"/>
              </w:rPr>
            </w:pPr>
            <w:r w:rsidRPr="00E430C2">
              <w:rPr>
                <w:rFonts w:ascii="Open Sans" w:hAnsi="Open Sans" w:cs="Open Sans"/>
                <w:b/>
                <w:noProof/>
                <w:sz w:val="22"/>
                <w:szCs w:val="22"/>
              </w:rPr>
              <w:t>Service Learning Projects</w:t>
            </w:r>
          </w:p>
        </w:tc>
        <w:tc>
          <w:tcPr>
            <w:tcW w:w="7848" w:type="dxa"/>
            <w:shd w:val="clear" w:color="auto" w:fill="auto"/>
          </w:tcPr>
          <w:p w14:paraId="296854C4" w14:textId="77777777" w:rsidR="00B3350C" w:rsidRPr="00E430C2" w:rsidRDefault="00B3350C" w:rsidP="00DC4B23">
            <w:pPr>
              <w:spacing w:before="120" w:after="120"/>
              <w:rPr>
                <w:rFonts w:ascii="Open Sans" w:hAnsi="Open Sans" w:cs="Open Sans"/>
                <w:sz w:val="22"/>
                <w:szCs w:val="22"/>
              </w:rPr>
            </w:pPr>
          </w:p>
        </w:tc>
      </w:tr>
      <w:tr w:rsidR="001B2F76" w:rsidRPr="00E430C2" w14:paraId="680EB37A" w14:textId="77777777" w:rsidTr="36A5FCF0">
        <w:trPr>
          <w:trHeight w:val="305"/>
        </w:trPr>
        <w:tc>
          <w:tcPr>
            <w:tcW w:w="2952" w:type="dxa"/>
            <w:shd w:val="clear" w:color="auto" w:fill="auto"/>
          </w:tcPr>
          <w:p w14:paraId="06EE8551" w14:textId="6B7E5A7D" w:rsidR="001B2F76" w:rsidRPr="00E430C2" w:rsidRDefault="00BB45D6" w:rsidP="00DC4B23">
            <w:pPr>
              <w:spacing w:before="120" w:after="120"/>
              <w:jc w:val="center"/>
              <w:rPr>
                <w:rFonts w:ascii="Open Sans" w:hAnsi="Open Sans" w:cs="Open Sans"/>
                <w:b/>
                <w:noProof/>
                <w:sz w:val="22"/>
                <w:szCs w:val="22"/>
              </w:rPr>
            </w:pPr>
            <w:r w:rsidRPr="00E430C2">
              <w:rPr>
                <w:rFonts w:ascii="Open Sans" w:hAnsi="Open Sans" w:cs="Open Sans"/>
                <w:b/>
                <w:noProof/>
                <w:sz w:val="22"/>
                <w:szCs w:val="22"/>
              </w:rPr>
              <w:t xml:space="preserve">Lesson </w:t>
            </w:r>
            <w:r w:rsidR="001B2F76" w:rsidRPr="00E430C2">
              <w:rPr>
                <w:rFonts w:ascii="Open Sans" w:hAnsi="Open Sans" w:cs="Open Sans"/>
                <w:b/>
                <w:noProof/>
                <w:sz w:val="22"/>
                <w:szCs w:val="22"/>
              </w:rPr>
              <w:t>Notes</w:t>
            </w:r>
          </w:p>
        </w:tc>
        <w:tc>
          <w:tcPr>
            <w:tcW w:w="7848" w:type="dxa"/>
            <w:shd w:val="clear" w:color="auto" w:fill="auto"/>
          </w:tcPr>
          <w:p w14:paraId="077D2C07" w14:textId="77777777" w:rsidR="001B2F76" w:rsidRPr="00E430C2" w:rsidRDefault="001B2F76" w:rsidP="00DC4B23">
            <w:pPr>
              <w:spacing w:before="120" w:after="120"/>
              <w:rPr>
                <w:rFonts w:ascii="Open Sans" w:hAnsi="Open Sans" w:cs="Open Sans"/>
                <w:sz w:val="22"/>
                <w:szCs w:val="22"/>
              </w:rPr>
            </w:pPr>
          </w:p>
        </w:tc>
      </w:tr>
    </w:tbl>
    <w:p w14:paraId="70E91643" w14:textId="40567201" w:rsidR="003A5AF5" w:rsidRPr="00E430C2" w:rsidRDefault="003A5AF5" w:rsidP="00D0097D">
      <w:pPr>
        <w:rPr>
          <w:rFonts w:ascii="Open Sans" w:hAnsi="Open Sans"/>
          <w:sz w:val="22"/>
          <w:szCs w:val="22"/>
        </w:rPr>
      </w:pPr>
    </w:p>
    <w:sectPr w:rsidR="003A5AF5" w:rsidRPr="00E430C2"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E61FB" w14:textId="77777777" w:rsidR="00FD5E15" w:rsidRDefault="00FD5E15" w:rsidP="00B3350C">
      <w:r>
        <w:separator/>
      </w:r>
    </w:p>
  </w:endnote>
  <w:endnote w:type="continuationSeparator" w:id="0">
    <w:p w14:paraId="1D4DDFBC" w14:textId="77777777" w:rsidR="00FD5E15" w:rsidRDefault="00FD5E1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6A5FCF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6A5FCF0">
              <w:rPr>
                <w:rFonts w:asciiTheme="minorHAnsi" w:hAnsiTheme="minorHAnsi" w:cstheme="minorBidi"/>
                <w:b/>
                <w:bCs/>
                <w:sz w:val="20"/>
                <w:szCs w:val="20"/>
              </w:rPr>
              <w:t xml:space="preserve">* </w:t>
            </w:r>
            <w:r w:rsidRPr="36A5FCF0">
              <w:rPr>
                <w:rFonts w:asciiTheme="minorHAnsi" w:hAnsiTheme="minorHAnsi" w:cstheme="minorBidi"/>
                <w:sz w:val="20"/>
                <w:szCs w:val="20"/>
              </w:rPr>
              <w:t>Special Education Modifications or Accommodations, if applicable</w:t>
            </w:r>
          </w:p>
          <w:p w14:paraId="45FC498C" w14:textId="22D0DF2C" w:rsidR="0080201D" w:rsidRDefault="36A5FCF0" w:rsidP="0080201D">
            <w:pPr>
              <w:pStyle w:val="Footer"/>
            </w:pPr>
            <w:r w:rsidRPr="36A5FCF0">
              <w:rPr>
                <w:rFonts w:asciiTheme="minorHAnsi" w:hAnsiTheme="minorHAnsi" w:cstheme="minorBidi"/>
                <w:sz w:val="20"/>
                <w:szCs w:val="20"/>
              </w:rPr>
              <w:t xml:space="preserve">Copyright © Texas Education Agency 2017. All rights reserved                                                                         </w:t>
            </w:r>
            <w:r w:rsidRPr="36A5FCF0">
              <w:rPr>
                <w:rFonts w:ascii="Open Sans" w:hAnsi="Open Sans" w:cs="Open Sans"/>
                <w:b/>
                <w:bCs/>
                <w:sz w:val="16"/>
                <w:szCs w:val="16"/>
              </w:rPr>
              <w:t xml:space="preserve">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PAGE </w:instrText>
            </w:r>
            <w:r w:rsidR="0080201D" w:rsidRPr="36A5FCF0">
              <w:rPr>
                <w:rFonts w:ascii="Open Sans" w:hAnsi="Open Sans" w:cs="Open Sans"/>
                <w:b/>
                <w:bCs/>
                <w:noProof/>
                <w:sz w:val="16"/>
                <w:szCs w:val="16"/>
              </w:rPr>
              <w:fldChar w:fldCharType="separate"/>
            </w:r>
            <w:r w:rsidR="00221E3C">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sz w:val="16"/>
                <w:szCs w:val="16"/>
              </w:rPr>
              <w:t xml:space="preserve"> of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NUMPAGES  </w:instrText>
            </w:r>
            <w:r w:rsidR="0080201D" w:rsidRPr="36A5FCF0">
              <w:rPr>
                <w:rFonts w:ascii="Open Sans" w:hAnsi="Open Sans" w:cs="Open Sans"/>
                <w:b/>
                <w:bCs/>
                <w:noProof/>
                <w:sz w:val="16"/>
                <w:szCs w:val="16"/>
              </w:rPr>
              <w:fldChar w:fldCharType="separate"/>
            </w:r>
            <w:r w:rsidR="00221E3C">
              <w:rPr>
                <w:rFonts w:ascii="Open Sans" w:hAnsi="Open Sans" w:cs="Open Sans"/>
                <w:b/>
                <w:bCs/>
                <w:noProof/>
                <w:sz w:val="16"/>
                <w:szCs w:val="16"/>
              </w:rPr>
              <w:t>10</w:t>
            </w:r>
            <w:r w:rsidR="0080201D" w:rsidRPr="36A5FCF0">
              <w:rPr>
                <w:rFonts w:ascii="Open Sans" w:hAnsi="Open Sans" w:cs="Open Sans"/>
                <w:b/>
                <w:bCs/>
                <w:noProof/>
                <w:sz w:val="16"/>
                <w:szCs w:val="16"/>
              </w:rPr>
              <w:fldChar w:fldCharType="end"/>
            </w:r>
            <w:r w:rsidRPr="36A5FCF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D7834" w14:textId="77777777" w:rsidR="00FD5E15" w:rsidRDefault="00FD5E15" w:rsidP="00B3350C">
      <w:bookmarkStart w:id="0" w:name="_Hlk484955581"/>
      <w:bookmarkEnd w:id="0"/>
      <w:r>
        <w:separator/>
      </w:r>
    </w:p>
  </w:footnote>
  <w:footnote w:type="continuationSeparator" w:id="0">
    <w:p w14:paraId="34712308" w14:textId="77777777" w:rsidR="00FD5E15" w:rsidRDefault="00FD5E1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67E30F1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0674C7">
      <w:rPr>
        <w:rFonts w:asciiTheme="minorHAnsi" w:hAnsiTheme="minorHAnsi" w:cstheme="minorHAnsi"/>
        <w:noProof/>
      </w:rPr>
      <w:drawing>
        <wp:inline distT="0" distB="0" distL="0" distR="0" wp14:anchorId="11E3F2AA" wp14:editId="5B1CAF38">
          <wp:extent cx="1576597" cy="758283"/>
          <wp:effectExtent l="0" t="0" r="0" b="3810"/>
          <wp:docPr id="2" name="Picture 2"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585" cy="768377"/>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62A49"/>
    <w:multiLevelType w:val="hybridMultilevel"/>
    <w:tmpl w:val="F5D6B83A"/>
    <w:lvl w:ilvl="0" w:tplc="98B6E3B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46C62"/>
    <w:multiLevelType w:val="hybridMultilevel"/>
    <w:tmpl w:val="99222230"/>
    <w:lvl w:ilvl="0" w:tplc="BA0E4582">
      <w:start w:val="1"/>
      <w:numFmt w:val="upperRoman"/>
      <w:lvlText w:val="%1."/>
      <w:lvlJc w:val="left"/>
      <w:pPr>
        <w:ind w:left="810" w:hanging="360"/>
      </w:pPr>
      <w:rPr>
        <w:rFonts w:ascii="Open Sans" w:eastAsia="Times New Roman" w:hAnsi="Open Sans" w:cs="Open Sans"/>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71A66"/>
    <w:multiLevelType w:val="hybridMultilevel"/>
    <w:tmpl w:val="C38E91C2"/>
    <w:lvl w:ilvl="0" w:tplc="9AA2AE9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14464"/>
    <w:multiLevelType w:val="hybridMultilevel"/>
    <w:tmpl w:val="06A068DA"/>
    <w:lvl w:ilvl="0" w:tplc="825A3E02">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E1094"/>
    <w:multiLevelType w:val="hybridMultilevel"/>
    <w:tmpl w:val="7D1ADC20"/>
    <w:lvl w:ilvl="0" w:tplc="06BA715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47335"/>
    <w:multiLevelType w:val="hybridMultilevel"/>
    <w:tmpl w:val="0630B9C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F1CC8"/>
    <w:multiLevelType w:val="hybridMultilevel"/>
    <w:tmpl w:val="AAD658D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90F42"/>
    <w:multiLevelType w:val="hybridMultilevel"/>
    <w:tmpl w:val="EECCAB70"/>
    <w:lvl w:ilvl="0" w:tplc="A2145F4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86DB6"/>
    <w:multiLevelType w:val="hybridMultilevel"/>
    <w:tmpl w:val="64DE001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A5DA0"/>
    <w:multiLevelType w:val="hybridMultilevel"/>
    <w:tmpl w:val="3EACC616"/>
    <w:lvl w:ilvl="0" w:tplc="BA0E4582">
      <w:start w:val="1"/>
      <w:numFmt w:val="upperRoman"/>
      <w:lvlText w:val="%1."/>
      <w:lvlJc w:val="left"/>
      <w:pPr>
        <w:ind w:left="810" w:hanging="360"/>
      </w:pPr>
      <w:rPr>
        <w:rFonts w:ascii="Open Sans" w:eastAsia="Times New Roman" w:hAnsi="Open Sans" w:cs="Open Sans"/>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D66D18"/>
    <w:multiLevelType w:val="hybridMultilevel"/>
    <w:tmpl w:val="CD4ED72E"/>
    <w:lvl w:ilvl="0" w:tplc="BA0E4582">
      <w:start w:val="1"/>
      <w:numFmt w:val="upperRoman"/>
      <w:lvlText w:val="%1."/>
      <w:lvlJc w:val="left"/>
      <w:pPr>
        <w:ind w:left="810" w:hanging="360"/>
      </w:pPr>
      <w:rPr>
        <w:rFonts w:ascii="Open Sans" w:eastAsia="Times New Roman" w:hAnsi="Open Sans" w:cs="Open San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41154"/>
    <w:multiLevelType w:val="hybridMultilevel"/>
    <w:tmpl w:val="06263852"/>
    <w:lvl w:ilvl="0" w:tplc="506A64AE">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32440"/>
    <w:multiLevelType w:val="hybridMultilevel"/>
    <w:tmpl w:val="B32C5758"/>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752BE"/>
    <w:multiLevelType w:val="hybridMultilevel"/>
    <w:tmpl w:val="16785674"/>
    <w:lvl w:ilvl="0" w:tplc="825A3E02">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07DFC"/>
    <w:multiLevelType w:val="hybridMultilevel"/>
    <w:tmpl w:val="E1669114"/>
    <w:lvl w:ilvl="0" w:tplc="506A64AE">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C4B01"/>
    <w:multiLevelType w:val="hybridMultilevel"/>
    <w:tmpl w:val="47B0905C"/>
    <w:lvl w:ilvl="0" w:tplc="825A3E02">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3106F"/>
    <w:multiLevelType w:val="hybridMultilevel"/>
    <w:tmpl w:val="563002C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37DCF"/>
    <w:multiLevelType w:val="hybridMultilevel"/>
    <w:tmpl w:val="9ED83B64"/>
    <w:lvl w:ilvl="0" w:tplc="BA0E4582">
      <w:start w:val="1"/>
      <w:numFmt w:val="upperRoman"/>
      <w:lvlText w:val="%1."/>
      <w:lvlJc w:val="left"/>
      <w:pPr>
        <w:ind w:left="810" w:hanging="360"/>
      </w:pPr>
      <w:rPr>
        <w:rFonts w:ascii="Open Sans" w:eastAsia="Times New Roman" w:hAnsi="Open Sans" w:cs="Open Sans"/>
      </w:rPr>
    </w:lvl>
    <w:lvl w:ilvl="1" w:tplc="04090015">
      <w:start w:val="1"/>
      <w:numFmt w:val="upperLetter"/>
      <w:lvlText w:val="%2."/>
      <w:lvlJc w:val="left"/>
      <w:pPr>
        <w:ind w:left="1440" w:hanging="360"/>
      </w:pPr>
    </w:lvl>
    <w:lvl w:ilvl="2" w:tplc="20826318">
      <w:start w:val="1"/>
      <w:numFmt w:val="decimal"/>
      <w:lvlText w:val="%3."/>
      <w:lvlJc w:val="right"/>
      <w:pPr>
        <w:ind w:left="2160" w:hanging="180"/>
      </w:pPr>
      <w:rPr>
        <w:rFonts w:ascii="Open Sans" w:eastAsia="Times New Roman" w:hAnsi="Open Sans" w:cs="Open Sans"/>
      </w:rPr>
    </w:lvl>
    <w:lvl w:ilvl="3" w:tplc="B3A08396">
      <w:start w:val="1"/>
      <w:numFmt w:val="lowerRoman"/>
      <w:lvlText w:val="%4."/>
      <w:lvlJc w:val="left"/>
      <w:pPr>
        <w:ind w:left="2880" w:hanging="360"/>
      </w:pPr>
      <w:rPr>
        <w:rFonts w:ascii="Open Sans" w:eastAsia="Times New Roman" w:hAnsi="Open Sans" w:cs="Open San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0"/>
  </w:num>
  <w:num w:numId="5">
    <w:abstractNumId w:val="2"/>
  </w:num>
  <w:num w:numId="6">
    <w:abstractNumId w:val="6"/>
  </w:num>
  <w:num w:numId="7">
    <w:abstractNumId w:val="8"/>
  </w:num>
  <w:num w:numId="8">
    <w:abstractNumId w:val="4"/>
  </w:num>
  <w:num w:numId="9">
    <w:abstractNumId w:val="11"/>
  </w:num>
  <w:num w:numId="10">
    <w:abstractNumId w:val="14"/>
  </w:num>
  <w:num w:numId="11">
    <w:abstractNumId w:val="7"/>
  </w:num>
  <w:num w:numId="12">
    <w:abstractNumId w:val="15"/>
  </w:num>
  <w:num w:numId="13">
    <w:abstractNumId w:val="10"/>
  </w:num>
  <w:num w:numId="14">
    <w:abstractNumId w:val="21"/>
  </w:num>
  <w:num w:numId="15">
    <w:abstractNumId w:val="9"/>
  </w:num>
  <w:num w:numId="16">
    <w:abstractNumId w:val="12"/>
  </w:num>
  <w:num w:numId="17">
    <w:abstractNumId w:val="16"/>
  </w:num>
  <w:num w:numId="18">
    <w:abstractNumId w:val="17"/>
  </w:num>
  <w:num w:numId="19">
    <w:abstractNumId w:val="18"/>
  </w:num>
  <w:num w:numId="20">
    <w:abstractNumId w:val="19"/>
  </w:num>
  <w:num w:numId="21">
    <w:abstractNumId w:val="5"/>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719E"/>
    <w:rsid w:val="0012758B"/>
    <w:rsid w:val="00130697"/>
    <w:rsid w:val="001365FC"/>
    <w:rsid w:val="00136851"/>
    <w:rsid w:val="001471B7"/>
    <w:rsid w:val="001505B8"/>
    <w:rsid w:val="00156CDF"/>
    <w:rsid w:val="00165E8F"/>
    <w:rsid w:val="0016751A"/>
    <w:rsid w:val="0018479C"/>
    <w:rsid w:val="001A599E"/>
    <w:rsid w:val="001B2F76"/>
    <w:rsid w:val="001B49BC"/>
    <w:rsid w:val="001C6069"/>
    <w:rsid w:val="001E4D9F"/>
    <w:rsid w:val="001E5B7D"/>
    <w:rsid w:val="00200BDB"/>
    <w:rsid w:val="0020310F"/>
    <w:rsid w:val="002073F2"/>
    <w:rsid w:val="00221E3C"/>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AE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3F25"/>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2433"/>
    <w:rsid w:val="006B6D02"/>
    <w:rsid w:val="006C73FA"/>
    <w:rsid w:val="006F1C95"/>
    <w:rsid w:val="006F6A38"/>
    <w:rsid w:val="006F7D04"/>
    <w:rsid w:val="00700A55"/>
    <w:rsid w:val="0071181D"/>
    <w:rsid w:val="00713D68"/>
    <w:rsid w:val="0071599E"/>
    <w:rsid w:val="00717B55"/>
    <w:rsid w:val="007271B5"/>
    <w:rsid w:val="00741F1F"/>
    <w:rsid w:val="00754DDE"/>
    <w:rsid w:val="00762293"/>
    <w:rsid w:val="0076427D"/>
    <w:rsid w:val="00770C42"/>
    <w:rsid w:val="007750CF"/>
    <w:rsid w:val="00794DBE"/>
    <w:rsid w:val="00796BAE"/>
    <w:rsid w:val="00797D77"/>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21EA"/>
    <w:rsid w:val="008C3978"/>
    <w:rsid w:val="008D6A6F"/>
    <w:rsid w:val="008D771B"/>
    <w:rsid w:val="008E0AB9"/>
    <w:rsid w:val="008E1F1E"/>
    <w:rsid w:val="009078BD"/>
    <w:rsid w:val="00917E9A"/>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0CDB"/>
    <w:rsid w:val="00A501F4"/>
    <w:rsid w:val="00A52C36"/>
    <w:rsid w:val="00A602A5"/>
    <w:rsid w:val="00A97251"/>
    <w:rsid w:val="00AD3125"/>
    <w:rsid w:val="00AE5509"/>
    <w:rsid w:val="00B02D69"/>
    <w:rsid w:val="00B136DD"/>
    <w:rsid w:val="00B208A7"/>
    <w:rsid w:val="00B21A23"/>
    <w:rsid w:val="00B318DE"/>
    <w:rsid w:val="00B3350C"/>
    <w:rsid w:val="00B3672C"/>
    <w:rsid w:val="00B64CBF"/>
    <w:rsid w:val="00B6799D"/>
    <w:rsid w:val="00B73806"/>
    <w:rsid w:val="00BA11ED"/>
    <w:rsid w:val="00BA7FAF"/>
    <w:rsid w:val="00BB04CD"/>
    <w:rsid w:val="00BB1DAF"/>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B0643"/>
    <w:rsid w:val="00DC65B3"/>
    <w:rsid w:val="00DD0449"/>
    <w:rsid w:val="00DD2AE9"/>
    <w:rsid w:val="00DF6585"/>
    <w:rsid w:val="00E02301"/>
    <w:rsid w:val="00E0498F"/>
    <w:rsid w:val="00E14D17"/>
    <w:rsid w:val="00E25A40"/>
    <w:rsid w:val="00E36775"/>
    <w:rsid w:val="00E430C2"/>
    <w:rsid w:val="00E477A6"/>
    <w:rsid w:val="00E759AC"/>
    <w:rsid w:val="00E765DE"/>
    <w:rsid w:val="00E76E2C"/>
    <w:rsid w:val="00E848E6"/>
    <w:rsid w:val="00EA0348"/>
    <w:rsid w:val="00EA6D7D"/>
    <w:rsid w:val="00EC4A06"/>
    <w:rsid w:val="00ED5E43"/>
    <w:rsid w:val="00EE1A9D"/>
    <w:rsid w:val="00EE1F10"/>
    <w:rsid w:val="00EE374B"/>
    <w:rsid w:val="00EE4FCF"/>
    <w:rsid w:val="00EE618A"/>
    <w:rsid w:val="00EF4311"/>
    <w:rsid w:val="00EF7034"/>
    <w:rsid w:val="00F065C2"/>
    <w:rsid w:val="00F1385A"/>
    <w:rsid w:val="00F16E5B"/>
    <w:rsid w:val="00F41D1F"/>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5E15"/>
    <w:rsid w:val="00FF7F12"/>
    <w:rsid w:val="36A5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6A2433"/>
    <w:pPr>
      <w:spacing w:before="100" w:beforeAutospacing="1" w:after="100" w:afterAutospacing="1"/>
    </w:pPr>
  </w:style>
  <w:style w:type="character" w:styleId="FollowedHyperlink">
    <w:name w:val="FollowedHyperlink"/>
    <w:basedOn w:val="DefaultParagraphFont"/>
    <w:uiPriority w:val="99"/>
    <w:semiHidden/>
    <w:unhideWhenUsed/>
    <w:rsid w:val="00B13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fsis.usda.gov/shared/PDF/Labeling_Requirements_Guide.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0B9E-D01C-44B5-A5E0-71F902F23113}">
  <ds:schemaRefs>
    <ds:schemaRef ds:uri="http://schemas.microsoft.com/sharepoint/v3/contenttype/forms"/>
  </ds:schemaRefs>
</ds:datastoreItem>
</file>

<file path=customXml/itemProps2.xml><?xml version="1.0" encoding="utf-8"?>
<ds:datastoreItem xmlns:ds="http://schemas.openxmlformats.org/officeDocument/2006/customXml" ds:itemID="{E2CB96BB-4391-4927-8DE0-17E9EE289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36D8-9B35-4CF6-B856-924A9456B0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46097-AC21-3546-9C95-DE2BACE2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1987</Words>
  <Characters>11327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2017-08-06T19:27:00Z</dcterms:created>
  <dcterms:modified xsi:type="dcterms:W3CDTF">2017-12-07T21:22:00Z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