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273BF5AE" w14:textId="77777777" w:rsidTr="09D121B5">
        <w:tc>
          <w:tcPr>
            <w:tcW w:w="10800" w:type="dxa"/>
            <w:gridSpan w:val="2"/>
            <w:tcBorders>
              <w:top w:val="nil"/>
              <w:left w:val="nil"/>
              <w:bottom w:val="single" w:sz="4" w:space="0" w:color="auto"/>
              <w:right w:val="nil"/>
            </w:tcBorders>
            <w:shd w:val="clear" w:color="auto" w:fill="auto"/>
          </w:tcPr>
          <w:p w14:paraId="1ADAA620" w14:textId="77777777" w:rsidR="00B3350C" w:rsidRPr="0012758B" w:rsidRDefault="00B3350C" w:rsidP="003D5621">
            <w:pPr>
              <w:jc w:val="center"/>
              <w:rPr>
                <w:rFonts w:ascii="Open Sans" w:hAnsi="Open Sans" w:cs="Open Sans"/>
                <w:b/>
              </w:rPr>
            </w:pPr>
            <w:r w:rsidRPr="0012758B">
              <w:rPr>
                <w:rFonts w:ascii="Open Sans" w:hAnsi="Open Sans" w:cs="Open Sans"/>
                <w:b/>
              </w:rPr>
              <w:t xml:space="preserve">TEXAS CTE LESSON </w:t>
            </w:r>
            <w:r w:rsidR="00E85122">
              <w:rPr>
                <w:rFonts w:ascii="Open Sans" w:hAnsi="Open Sans" w:cs="Open Sans"/>
                <w:b/>
              </w:rPr>
              <w:t>PLAN</w:t>
            </w:r>
          </w:p>
          <w:p w14:paraId="5123CAC7" w14:textId="77777777" w:rsidR="00B3350C" w:rsidRPr="0012758B" w:rsidRDefault="00581B1F"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65271420" w14:textId="77777777" w:rsidR="003D5621" w:rsidRPr="0012758B" w:rsidRDefault="003D5621" w:rsidP="003D5621">
            <w:pPr>
              <w:jc w:val="center"/>
              <w:rPr>
                <w:rFonts w:ascii="Open Sans" w:hAnsi="Open Sans" w:cs="Open Sans"/>
                <w:b/>
              </w:rPr>
            </w:pPr>
          </w:p>
        </w:tc>
      </w:tr>
      <w:tr w:rsidR="00B3350C" w:rsidRPr="0012758B" w14:paraId="18DA227D"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CD6D3" w14:textId="77777777" w:rsidR="00B3350C" w:rsidRPr="0012758B" w:rsidRDefault="00B3350C" w:rsidP="00DE445B">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2E4515ED" w14:textId="77777777" w:rsidTr="09D121B5">
        <w:trPr>
          <w:trHeight w:val="170"/>
        </w:trPr>
        <w:tc>
          <w:tcPr>
            <w:tcW w:w="2952" w:type="dxa"/>
            <w:tcBorders>
              <w:top w:val="single" w:sz="4" w:space="0" w:color="auto"/>
            </w:tcBorders>
            <w:shd w:val="clear" w:color="auto" w:fill="auto"/>
          </w:tcPr>
          <w:p w14:paraId="0369D3FB" w14:textId="77777777" w:rsidR="00B3350C" w:rsidRPr="006052AA" w:rsidRDefault="00B3350C" w:rsidP="00DE445B">
            <w:pPr>
              <w:spacing w:before="120" w:after="120"/>
              <w:jc w:val="center"/>
              <w:rPr>
                <w:rFonts w:ascii="Open Sans" w:hAnsi="Open Sans" w:cs="Open Sans"/>
                <w:b/>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0DF5EB00" w14:textId="77777777" w:rsidR="00B3350C" w:rsidRPr="00F238E7" w:rsidRDefault="00303919" w:rsidP="00DE445B">
            <w:pPr>
              <w:spacing w:before="120" w:after="120"/>
              <w:rPr>
                <w:rFonts w:ascii="Open Sans" w:hAnsi="Open Sans" w:cs="Open Sans"/>
              </w:rPr>
            </w:pPr>
            <w:r w:rsidRPr="00F238E7">
              <w:rPr>
                <w:rFonts w:ascii="Open Sans" w:hAnsi="Open Sans" w:cs="Open Sans"/>
              </w:rPr>
              <w:t>Law, Public Safety, Corrections, &amp; Security</w:t>
            </w:r>
          </w:p>
        </w:tc>
      </w:tr>
      <w:tr w:rsidR="00B3350C" w:rsidRPr="0012758B" w14:paraId="3E3A5150" w14:textId="77777777" w:rsidTr="09D121B5">
        <w:tc>
          <w:tcPr>
            <w:tcW w:w="2952" w:type="dxa"/>
            <w:shd w:val="clear" w:color="auto" w:fill="auto"/>
          </w:tcPr>
          <w:p w14:paraId="2B66DE0B" w14:textId="77777777" w:rsidR="00B3350C" w:rsidRPr="006052AA" w:rsidRDefault="00B3350C" w:rsidP="00DE445B">
            <w:pPr>
              <w:spacing w:before="120" w:after="120"/>
              <w:jc w:val="center"/>
              <w:rPr>
                <w:rFonts w:ascii="Open Sans" w:hAnsi="Open Sans" w:cs="Open Sans"/>
                <w:b/>
              </w:rPr>
            </w:pPr>
            <w:r w:rsidRPr="006052AA">
              <w:rPr>
                <w:rFonts w:ascii="Open Sans" w:hAnsi="Open Sans" w:cs="Open Sans"/>
                <w:b/>
                <w:sz w:val="22"/>
                <w:szCs w:val="22"/>
              </w:rPr>
              <w:t>Course Name</w:t>
            </w:r>
          </w:p>
        </w:tc>
        <w:tc>
          <w:tcPr>
            <w:tcW w:w="7848" w:type="dxa"/>
            <w:shd w:val="clear" w:color="auto" w:fill="auto"/>
          </w:tcPr>
          <w:p w14:paraId="246127A3" w14:textId="77777777" w:rsidR="00B3350C" w:rsidRPr="00F238E7" w:rsidRDefault="00A75E55" w:rsidP="00DE445B">
            <w:pPr>
              <w:spacing w:before="120" w:after="120"/>
              <w:rPr>
                <w:rFonts w:ascii="Open Sans" w:hAnsi="Open Sans" w:cs="Open Sans"/>
              </w:rPr>
            </w:pPr>
            <w:r w:rsidRPr="00F238E7">
              <w:rPr>
                <w:rFonts w:ascii="Open Sans" w:hAnsi="Open Sans" w:cs="Open Sans"/>
              </w:rPr>
              <w:t>Law Enforcement II</w:t>
            </w:r>
          </w:p>
        </w:tc>
      </w:tr>
      <w:tr w:rsidR="00B3350C" w:rsidRPr="0012758B" w14:paraId="3EB17D44" w14:textId="77777777" w:rsidTr="09D121B5">
        <w:tc>
          <w:tcPr>
            <w:tcW w:w="2952" w:type="dxa"/>
            <w:shd w:val="clear" w:color="auto" w:fill="auto"/>
          </w:tcPr>
          <w:p w14:paraId="5E4E2D46"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Lesson/Unit Title</w:t>
            </w:r>
          </w:p>
        </w:tc>
        <w:tc>
          <w:tcPr>
            <w:tcW w:w="7848" w:type="dxa"/>
            <w:shd w:val="clear" w:color="auto" w:fill="auto"/>
          </w:tcPr>
          <w:p w14:paraId="782BADA5" w14:textId="77777777" w:rsidR="00B3350C" w:rsidRPr="00F238E7" w:rsidRDefault="00A75E55" w:rsidP="00DE445B">
            <w:pPr>
              <w:spacing w:before="120" w:after="120"/>
              <w:rPr>
                <w:rFonts w:ascii="Open Sans" w:hAnsi="Open Sans" w:cs="Open Sans"/>
              </w:rPr>
            </w:pPr>
            <w:r w:rsidRPr="00F238E7">
              <w:rPr>
                <w:rFonts w:ascii="Open Sans" w:hAnsi="Open Sans" w:cs="Open Sans"/>
              </w:rPr>
              <w:t xml:space="preserve">Interview and Interrogation </w:t>
            </w:r>
          </w:p>
        </w:tc>
      </w:tr>
      <w:tr w:rsidR="00B3350C" w:rsidRPr="0012758B" w14:paraId="65AC8CA9" w14:textId="77777777" w:rsidTr="09D121B5">
        <w:trPr>
          <w:trHeight w:val="135"/>
        </w:trPr>
        <w:tc>
          <w:tcPr>
            <w:tcW w:w="2952" w:type="dxa"/>
            <w:shd w:val="clear" w:color="auto" w:fill="auto"/>
          </w:tcPr>
          <w:p w14:paraId="3A1F69F4" w14:textId="77777777" w:rsidR="00B3350C" w:rsidRPr="006052AA" w:rsidRDefault="00B3350C" w:rsidP="00DE445B">
            <w:pPr>
              <w:spacing w:before="120" w:after="120"/>
              <w:jc w:val="center"/>
              <w:rPr>
                <w:rFonts w:ascii="Open Sans" w:hAnsi="Open Sans" w:cs="Open Sans"/>
                <w:b/>
              </w:rPr>
            </w:pPr>
            <w:r w:rsidRPr="006052AA">
              <w:rPr>
                <w:rFonts w:ascii="Open Sans" w:hAnsi="Open Sans" w:cs="Open Sans"/>
                <w:b/>
                <w:sz w:val="22"/>
                <w:szCs w:val="22"/>
              </w:rPr>
              <w:t>TEKS Student Expectations</w:t>
            </w:r>
          </w:p>
        </w:tc>
        <w:tc>
          <w:tcPr>
            <w:tcW w:w="7848" w:type="dxa"/>
            <w:shd w:val="clear" w:color="auto" w:fill="auto"/>
          </w:tcPr>
          <w:p w14:paraId="62307DB8" w14:textId="77777777" w:rsidR="00E85122" w:rsidRPr="00E85122" w:rsidRDefault="00E85122" w:rsidP="00F238E7">
            <w:pPr>
              <w:pStyle w:val="SUBPARAGRAPHA"/>
              <w:spacing w:after="120" w:line="240" w:lineRule="auto"/>
              <w:ind w:left="0" w:firstLine="0"/>
              <w:rPr>
                <w:rFonts w:ascii="Open Sans" w:hAnsi="Open Sans" w:cs="Open Sans"/>
                <w:b/>
                <w:szCs w:val="24"/>
              </w:rPr>
            </w:pPr>
            <w:r w:rsidRPr="00E85122">
              <w:rPr>
                <w:rFonts w:ascii="Open Sans" w:hAnsi="Open Sans" w:cs="Open Sans"/>
                <w:b/>
                <w:szCs w:val="24"/>
              </w:rPr>
              <w:t xml:space="preserve">130.337. </w:t>
            </w:r>
            <w:r w:rsidR="00DE445B" w:rsidRPr="00E85122">
              <w:rPr>
                <w:rFonts w:ascii="Open Sans" w:hAnsi="Open Sans" w:cs="Open Sans"/>
                <w:b/>
                <w:szCs w:val="24"/>
              </w:rPr>
              <w:t>(c)</w:t>
            </w:r>
            <w:r w:rsidRPr="00E85122">
              <w:rPr>
                <w:rFonts w:ascii="Open Sans" w:hAnsi="Open Sans" w:cs="Open Sans"/>
                <w:b/>
                <w:szCs w:val="24"/>
              </w:rPr>
              <w:t xml:space="preserve"> Knowledge and Skills</w:t>
            </w:r>
          </w:p>
          <w:p w14:paraId="7953F201" w14:textId="77777777" w:rsidR="00E85122" w:rsidRPr="00F238E7" w:rsidRDefault="00DE445B" w:rsidP="00F238E7">
            <w:pPr>
              <w:spacing w:before="120" w:after="120"/>
              <w:ind w:left="792" w:hanging="360"/>
              <w:rPr>
                <w:rFonts w:ascii="Open Sans" w:hAnsi="Open Sans" w:cs="Open Sans"/>
              </w:rPr>
            </w:pPr>
            <w:r w:rsidRPr="00F238E7">
              <w:rPr>
                <w:rFonts w:ascii="Open Sans" w:hAnsi="Open Sans" w:cs="Open Sans"/>
                <w:sz w:val="22"/>
                <w:szCs w:val="22"/>
              </w:rPr>
              <w:t xml:space="preserve">(15) The student conducts interviews and interrogations of individuals ensuring protection of rights as outlined in the U.S. Constitution. </w:t>
            </w:r>
          </w:p>
          <w:p w14:paraId="2477FB5D" w14:textId="77777777" w:rsidR="00DE445B" w:rsidRPr="00F238E7" w:rsidRDefault="00E85122" w:rsidP="00F238E7">
            <w:pPr>
              <w:spacing w:before="120" w:after="120"/>
              <w:ind w:left="1152" w:hanging="274"/>
              <w:rPr>
                <w:rFonts w:ascii="Open Sans" w:hAnsi="Open Sans" w:cs="Open Sans"/>
              </w:rPr>
            </w:pPr>
            <w:r w:rsidRPr="00F238E7">
              <w:rPr>
                <w:rFonts w:ascii="Open Sans" w:hAnsi="Open Sans" w:cs="Open Sans"/>
                <w:sz w:val="22"/>
                <w:szCs w:val="22"/>
              </w:rPr>
              <w:t xml:space="preserve">(A) </w:t>
            </w:r>
            <w:r w:rsidR="00DE445B" w:rsidRPr="00F238E7">
              <w:rPr>
                <w:rFonts w:ascii="Open Sans" w:hAnsi="Open Sans" w:cs="Open Sans"/>
                <w:sz w:val="22"/>
                <w:szCs w:val="22"/>
              </w:rPr>
              <w:t>The student is expected to demonstrate interviewing and interrogation techniques.</w:t>
            </w:r>
          </w:p>
          <w:p w14:paraId="29F2E0F3" w14:textId="77777777" w:rsidR="00B3350C" w:rsidRPr="00E85122" w:rsidRDefault="00E85122" w:rsidP="00F238E7">
            <w:pPr>
              <w:spacing w:before="120" w:after="120"/>
              <w:ind w:left="1152" w:hanging="274"/>
            </w:pPr>
            <w:r w:rsidRPr="00F238E7">
              <w:rPr>
                <w:rFonts w:ascii="Open Sans" w:hAnsi="Open Sans" w:cs="Open Sans"/>
                <w:sz w:val="22"/>
                <w:szCs w:val="22"/>
              </w:rPr>
              <w:t>(B)</w:t>
            </w:r>
            <w:r w:rsidR="00DE445B" w:rsidRPr="00F238E7">
              <w:rPr>
                <w:rFonts w:ascii="Open Sans" w:hAnsi="Open Sans" w:cs="Open Sans"/>
                <w:sz w:val="22"/>
                <w:szCs w:val="22"/>
              </w:rPr>
              <w:t xml:space="preserve"> The student is expected to simulate interviews of rape victims, child witnesses, and child victims.</w:t>
            </w:r>
          </w:p>
        </w:tc>
      </w:tr>
      <w:tr w:rsidR="00B3350C" w:rsidRPr="0012758B" w14:paraId="6C121F0F" w14:textId="77777777" w:rsidTr="09D121B5">
        <w:trPr>
          <w:trHeight w:val="1133"/>
        </w:trPr>
        <w:tc>
          <w:tcPr>
            <w:tcW w:w="10800" w:type="dxa"/>
            <w:gridSpan w:val="2"/>
            <w:shd w:val="clear" w:color="auto" w:fill="D9D9D9" w:themeFill="background1" w:themeFillShade="D9"/>
          </w:tcPr>
          <w:p w14:paraId="279D2D0D" w14:textId="77777777" w:rsidR="00B3350C" w:rsidRPr="0012758B" w:rsidRDefault="00B3350C" w:rsidP="00DE445B">
            <w:pPr>
              <w:spacing w:before="120" w:after="120"/>
              <w:jc w:val="center"/>
              <w:rPr>
                <w:rFonts w:ascii="Open Sans" w:hAnsi="Open Sans" w:cs="Open Sans"/>
                <w:b/>
              </w:rPr>
            </w:pPr>
            <w:r w:rsidRPr="0012758B">
              <w:rPr>
                <w:rFonts w:ascii="Open Sans" w:hAnsi="Open Sans" w:cs="Open Sans"/>
                <w:b/>
              </w:rPr>
              <w:t>Basic Direct Teach Lesson</w:t>
            </w:r>
          </w:p>
          <w:p w14:paraId="53D616A6" w14:textId="77777777" w:rsidR="00B3350C" w:rsidRPr="006052AA" w:rsidRDefault="006052AA" w:rsidP="00DE445B">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572FD0B8" w14:textId="77777777"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60670AB1" w14:textId="77777777" w:rsidR="00D0097D" w:rsidRPr="0012758B" w:rsidRDefault="00D0097D" w:rsidP="00D0097D">
            <w:pPr>
              <w:jc w:val="center"/>
              <w:rPr>
                <w:rFonts w:ascii="Open Sans" w:hAnsi="Open Sans" w:cs="Open Sans"/>
                <w:b/>
                <w:sz w:val="20"/>
                <w:szCs w:val="20"/>
              </w:rPr>
            </w:pPr>
          </w:p>
        </w:tc>
      </w:tr>
      <w:tr w:rsidR="00B3350C" w:rsidRPr="0012758B" w14:paraId="655EADFD" w14:textId="77777777" w:rsidTr="09D121B5">
        <w:trPr>
          <w:trHeight w:val="27"/>
        </w:trPr>
        <w:tc>
          <w:tcPr>
            <w:tcW w:w="2952" w:type="dxa"/>
            <w:shd w:val="clear" w:color="auto" w:fill="auto"/>
          </w:tcPr>
          <w:p w14:paraId="0E3E7ED5" w14:textId="77777777" w:rsidR="00B3350C" w:rsidRPr="006052AA" w:rsidRDefault="00B3350C" w:rsidP="00DE445B">
            <w:pPr>
              <w:spacing w:before="120" w:after="120"/>
              <w:jc w:val="center"/>
              <w:rPr>
                <w:rFonts w:ascii="Open Sans" w:hAnsi="Open Sans" w:cs="Open Sans"/>
                <w:b/>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0E9478F0" w14:textId="77777777" w:rsidR="00A75E55" w:rsidRPr="00F840AF" w:rsidRDefault="00A75E55" w:rsidP="00F238E7">
            <w:pPr>
              <w:rPr>
                <w:rFonts w:ascii="Open Sans" w:hAnsi="Open Sans" w:cs="Open Sans"/>
              </w:rPr>
            </w:pPr>
            <w:r w:rsidRPr="00F840AF">
              <w:rPr>
                <w:rFonts w:ascii="Open Sans" w:eastAsia="Arial" w:hAnsi="Open Sans" w:cs="Open Sans"/>
                <w:sz w:val="22"/>
                <w:szCs w:val="22"/>
              </w:rPr>
              <w:t>The student</w:t>
            </w:r>
            <w:r w:rsidR="00F840AF">
              <w:rPr>
                <w:rFonts w:ascii="Open Sans" w:eastAsia="Arial" w:hAnsi="Open Sans" w:cs="Open Sans"/>
                <w:sz w:val="22"/>
                <w:szCs w:val="22"/>
              </w:rPr>
              <w:t>s</w:t>
            </w:r>
            <w:r w:rsidRPr="00F840AF">
              <w:rPr>
                <w:rFonts w:ascii="Open Sans" w:eastAsia="Arial" w:hAnsi="Open Sans" w:cs="Open Sans"/>
                <w:sz w:val="22"/>
                <w:szCs w:val="22"/>
              </w:rPr>
              <w:t xml:space="preserve"> will be able to:</w:t>
            </w:r>
          </w:p>
          <w:p w14:paraId="70F05492" w14:textId="77777777" w:rsidR="00A75E55" w:rsidRPr="00F840AF" w:rsidRDefault="00A75E55" w:rsidP="00396AB4">
            <w:pPr>
              <w:pStyle w:val="ListParagraph"/>
              <w:numPr>
                <w:ilvl w:val="0"/>
                <w:numId w:val="1"/>
              </w:numPr>
              <w:ind w:left="720"/>
              <w:rPr>
                <w:rFonts w:ascii="Open Sans" w:hAnsi="Open Sans" w:cs="Open Sans"/>
              </w:rPr>
            </w:pPr>
            <w:r w:rsidRPr="00F840AF">
              <w:rPr>
                <w:rFonts w:ascii="Open Sans" w:eastAsia="Arial" w:hAnsi="Open Sans" w:cs="Open Sans"/>
                <w:sz w:val="22"/>
                <w:szCs w:val="22"/>
              </w:rPr>
              <w:t>Define key terms associated with interview and interrogation</w:t>
            </w:r>
          </w:p>
          <w:p w14:paraId="4EE94685" w14:textId="77777777" w:rsidR="00A75E55" w:rsidRPr="00F840AF" w:rsidRDefault="00A75E55" w:rsidP="00396AB4">
            <w:pPr>
              <w:pStyle w:val="ListParagraph"/>
              <w:numPr>
                <w:ilvl w:val="0"/>
                <w:numId w:val="1"/>
              </w:numPr>
              <w:ind w:left="720"/>
              <w:rPr>
                <w:rFonts w:ascii="Open Sans" w:hAnsi="Open Sans" w:cs="Open Sans"/>
              </w:rPr>
            </w:pPr>
            <w:r w:rsidRPr="00F840AF">
              <w:rPr>
                <w:rFonts w:ascii="Open Sans" w:eastAsia="Arial" w:hAnsi="Open Sans" w:cs="Open Sans"/>
                <w:sz w:val="22"/>
                <w:szCs w:val="22"/>
              </w:rPr>
              <w:t>Discuss legal requirements for an interview</w:t>
            </w:r>
          </w:p>
          <w:p w14:paraId="6643424B" w14:textId="77777777" w:rsidR="00A75E55" w:rsidRPr="00F840AF" w:rsidRDefault="00A75E55" w:rsidP="00396AB4">
            <w:pPr>
              <w:pStyle w:val="ListParagraph"/>
              <w:numPr>
                <w:ilvl w:val="0"/>
                <w:numId w:val="1"/>
              </w:numPr>
              <w:ind w:left="720"/>
              <w:rPr>
                <w:rFonts w:ascii="Open Sans" w:hAnsi="Open Sans" w:cs="Open Sans"/>
              </w:rPr>
            </w:pPr>
            <w:r w:rsidRPr="00F840AF">
              <w:rPr>
                <w:rFonts w:ascii="Open Sans" w:eastAsia="Arial" w:hAnsi="Open Sans" w:cs="Open Sans"/>
                <w:sz w:val="22"/>
                <w:szCs w:val="22"/>
              </w:rPr>
              <w:t>List the types of people who might be interviewed</w:t>
            </w:r>
          </w:p>
          <w:p w14:paraId="3D531941" w14:textId="77777777" w:rsidR="00A75E55" w:rsidRPr="00F840AF" w:rsidRDefault="00A75E55" w:rsidP="00396AB4">
            <w:pPr>
              <w:pStyle w:val="ListParagraph"/>
              <w:numPr>
                <w:ilvl w:val="0"/>
                <w:numId w:val="1"/>
              </w:numPr>
              <w:ind w:left="720"/>
              <w:rPr>
                <w:rFonts w:ascii="Open Sans" w:hAnsi="Open Sans" w:cs="Open Sans"/>
              </w:rPr>
            </w:pPr>
            <w:r w:rsidRPr="00F840AF">
              <w:rPr>
                <w:rFonts w:ascii="Open Sans" w:eastAsia="Arial" w:hAnsi="Open Sans" w:cs="Open Sans"/>
                <w:sz w:val="22"/>
                <w:szCs w:val="22"/>
              </w:rPr>
              <w:t>Describe strategies for interviews and interrogations</w:t>
            </w:r>
          </w:p>
          <w:p w14:paraId="37FC9C91" w14:textId="77777777" w:rsidR="00A75E55" w:rsidRPr="00F840AF" w:rsidRDefault="00A75E55" w:rsidP="00396AB4">
            <w:pPr>
              <w:pStyle w:val="ListParagraph"/>
              <w:numPr>
                <w:ilvl w:val="0"/>
                <w:numId w:val="1"/>
              </w:numPr>
              <w:ind w:left="720"/>
              <w:rPr>
                <w:rFonts w:ascii="Open Sans" w:hAnsi="Open Sans" w:cs="Open Sans"/>
              </w:rPr>
            </w:pPr>
            <w:r w:rsidRPr="00F840AF">
              <w:rPr>
                <w:rFonts w:ascii="Open Sans" w:eastAsia="Arial" w:hAnsi="Open Sans" w:cs="Open Sans"/>
                <w:sz w:val="22"/>
                <w:szCs w:val="22"/>
              </w:rPr>
              <w:t>Examine the factors that make an interrogation successful</w:t>
            </w:r>
          </w:p>
          <w:p w14:paraId="710F4B3A" w14:textId="77777777" w:rsidR="00A75E55" w:rsidRPr="00F840AF" w:rsidRDefault="00A75E55" w:rsidP="00396AB4">
            <w:pPr>
              <w:pStyle w:val="ListParagraph"/>
              <w:numPr>
                <w:ilvl w:val="0"/>
                <w:numId w:val="1"/>
              </w:numPr>
              <w:ind w:left="720"/>
              <w:rPr>
                <w:rFonts w:ascii="Open Sans" w:hAnsi="Open Sans" w:cs="Open Sans"/>
              </w:rPr>
            </w:pPr>
            <w:r w:rsidRPr="00F840AF">
              <w:rPr>
                <w:rFonts w:ascii="Open Sans" w:eastAsia="Arial" w:hAnsi="Open Sans" w:cs="Open Sans"/>
                <w:sz w:val="22"/>
                <w:szCs w:val="22"/>
              </w:rPr>
              <w:t>Explain the five stress responses</w:t>
            </w:r>
          </w:p>
          <w:p w14:paraId="72C5E721" w14:textId="77777777" w:rsidR="00A75E55" w:rsidRPr="00F840AF" w:rsidRDefault="00A75E55" w:rsidP="00396AB4">
            <w:pPr>
              <w:pStyle w:val="ListParagraph"/>
              <w:numPr>
                <w:ilvl w:val="0"/>
                <w:numId w:val="1"/>
              </w:numPr>
              <w:ind w:left="720"/>
              <w:rPr>
                <w:rFonts w:ascii="Open Sans" w:hAnsi="Open Sans" w:cs="Open Sans"/>
              </w:rPr>
            </w:pPr>
            <w:r w:rsidRPr="00F840AF">
              <w:rPr>
                <w:rFonts w:ascii="Open Sans" w:eastAsia="Arial" w:hAnsi="Open Sans" w:cs="Open Sans"/>
                <w:sz w:val="22"/>
                <w:szCs w:val="22"/>
              </w:rPr>
              <w:t>Differentiate between adult and juvenile guidelines for interview and</w:t>
            </w:r>
            <w:r w:rsidRPr="00F840AF">
              <w:rPr>
                <w:rFonts w:ascii="Open Sans" w:hAnsi="Open Sans" w:cs="Open Sans"/>
                <w:sz w:val="22"/>
                <w:szCs w:val="22"/>
              </w:rPr>
              <w:t xml:space="preserve"> </w:t>
            </w:r>
            <w:r w:rsidRPr="00F840AF">
              <w:rPr>
                <w:rFonts w:ascii="Open Sans" w:eastAsia="Arial" w:hAnsi="Open Sans" w:cs="Open Sans"/>
                <w:sz w:val="22"/>
                <w:szCs w:val="22"/>
              </w:rPr>
              <w:t>interrogation</w:t>
            </w:r>
          </w:p>
          <w:p w14:paraId="2D40CEF5" w14:textId="77777777" w:rsidR="00A75E55" w:rsidRPr="00F840AF" w:rsidRDefault="00A75E55" w:rsidP="00396AB4">
            <w:pPr>
              <w:pStyle w:val="ListParagraph"/>
              <w:numPr>
                <w:ilvl w:val="0"/>
                <w:numId w:val="1"/>
              </w:numPr>
              <w:ind w:left="720"/>
              <w:rPr>
                <w:rFonts w:ascii="Open Sans" w:hAnsi="Open Sans" w:cs="Open Sans"/>
              </w:rPr>
            </w:pPr>
            <w:r w:rsidRPr="00F840AF">
              <w:rPr>
                <w:rFonts w:ascii="Open Sans" w:eastAsia="Arial" w:hAnsi="Open Sans" w:cs="Open Sans"/>
                <w:sz w:val="22"/>
                <w:szCs w:val="22"/>
              </w:rPr>
              <w:t>Demonstrate interview and interrogation technique</w:t>
            </w:r>
          </w:p>
          <w:p w14:paraId="2A504B1F" w14:textId="77777777" w:rsidR="00B3350C" w:rsidRPr="00F840AF" w:rsidRDefault="00A75E55" w:rsidP="00396AB4">
            <w:pPr>
              <w:pStyle w:val="ListParagraph"/>
              <w:numPr>
                <w:ilvl w:val="0"/>
                <w:numId w:val="1"/>
              </w:numPr>
              <w:ind w:left="720"/>
              <w:rPr>
                <w:rFonts w:ascii="Open Sans" w:hAnsi="Open Sans" w:cs="Open Sans"/>
              </w:rPr>
            </w:pPr>
            <w:r w:rsidRPr="00F840AF">
              <w:rPr>
                <w:rFonts w:ascii="Open Sans" w:eastAsia="Arial" w:hAnsi="Open Sans" w:cs="Open Sans"/>
                <w:sz w:val="22"/>
                <w:szCs w:val="22"/>
              </w:rPr>
              <w:t>Simulate interviews of rape victims, child witnesses, and child victims</w:t>
            </w:r>
          </w:p>
        </w:tc>
      </w:tr>
      <w:tr w:rsidR="00B3350C" w:rsidRPr="0012758B" w14:paraId="77E1E6A9" w14:textId="77777777" w:rsidTr="09D121B5">
        <w:trPr>
          <w:trHeight w:val="27"/>
        </w:trPr>
        <w:tc>
          <w:tcPr>
            <w:tcW w:w="2952" w:type="dxa"/>
            <w:shd w:val="clear" w:color="auto" w:fill="auto"/>
          </w:tcPr>
          <w:p w14:paraId="7C45B8EB"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Rationale</w:t>
            </w:r>
          </w:p>
        </w:tc>
        <w:tc>
          <w:tcPr>
            <w:tcW w:w="7848" w:type="dxa"/>
            <w:shd w:val="clear" w:color="auto" w:fill="auto"/>
          </w:tcPr>
          <w:p w14:paraId="19D412CC" w14:textId="77777777" w:rsidR="00B3350C" w:rsidRPr="00F840AF" w:rsidRDefault="00A75E55" w:rsidP="00A75E55">
            <w:pPr>
              <w:rPr>
                <w:rFonts w:ascii="Open Sans" w:hAnsi="Open Sans" w:cs="Open Sans"/>
              </w:rPr>
            </w:pPr>
            <w:r w:rsidRPr="00F840AF">
              <w:rPr>
                <w:rFonts w:ascii="Open Sans" w:eastAsia="Arial" w:hAnsi="Open Sans" w:cs="Open Sans"/>
                <w:sz w:val="22"/>
                <w:szCs w:val="22"/>
              </w:rPr>
              <w:t>Nothing can make or break a case in the courts like improper interviews and</w:t>
            </w:r>
            <w:r w:rsidRPr="00F840AF">
              <w:rPr>
                <w:rFonts w:ascii="Open Sans" w:hAnsi="Open Sans" w:cs="Open Sans"/>
                <w:sz w:val="22"/>
                <w:szCs w:val="22"/>
              </w:rPr>
              <w:t xml:space="preserve"> </w:t>
            </w:r>
            <w:r w:rsidRPr="00F840AF">
              <w:rPr>
                <w:rFonts w:ascii="Open Sans" w:eastAsia="Arial" w:hAnsi="Open Sans" w:cs="Open Sans"/>
                <w:sz w:val="22"/>
                <w:szCs w:val="22"/>
              </w:rPr>
              <w:t>interrogations. Students need to understand the constitutional rights afforded to every individual during police interviews or interrogations.</w:t>
            </w:r>
          </w:p>
        </w:tc>
      </w:tr>
      <w:tr w:rsidR="00B3350C" w:rsidRPr="0012758B" w14:paraId="303BB7B9" w14:textId="77777777" w:rsidTr="00F238E7">
        <w:trPr>
          <w:trHeight w:val="27"/>
        </w:trPr>
        <w:tc>
          <w:tcPr>
            <w:tcW w:w="2952" w:type="dxa"/>
            <w:shd w:val="clear" w:color="auto" w:fill="auto"/>
          </w:tcPr>
          <w:p w14:paraId="305AD755"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Duration of Lesson</w:t>
            </w:r>
          </w:p>
        </w:tc>
        <w:tc>
          <w:tcPr>
            <w:tcW w:w="7848" w:type="dxa"/>
            <w:shd w:val="clear" w:color="auto" w:fill="auto"/>
            <w:vAlign w:val="center"/>
          </w:tcPr>
          <w:p w14:paraId="2803AE20" w14:textId="330E8B2A" w:rsidR="00B3350C" w:rsidRPr="00F840AF" w:rsidRDefault="00F840AF" w:rsidP="00F238E7">
            <w:pPr>
              <w:rPr>
                <w:rFonts w:ascii="Open Sans" w:hAnsi="Open Sans" w:cs="Open Sans"/>
              </w:rPr>
            </w:pPr>
            <w:r>
              <w:rPr>
                <w:rFonts w:ascii="Open Sans" w:eastAsia="Arial" w:hAnsi="Open Sans" w:cs="Open Sans"/>
                <w:iCs/>
                <w:sz w:val="22"/>
                <w:szCs w:val="22"/>
              </w:rPr>
              <w:t xml:space="preserve">4 </w:t>
            </w:r>
            <w:r w:rsidR="00F238E7">
              <w:rPr>
                <w:rFonts w:ascii="Open Sans" w:eastAsia="Arial" w:hAnsi="Open Sans" w:cs="Open Sans"/>
                <w:iCs/>
                <w:sz w:val="22"/>
                <w:szCs w:val="22"/>
              </w:rPr>
              <w:t>h</w:t>
            </w:r>
            <w:r w:rsidR="00A75E55" w:rsidRPr="00F840AF">
              <w:rPr>
                <w:rFonts w:ascii="Open Sans" w:eastAsia="Arial" w:hAnsi="Open Sans" w:cs="Open Sans"/>
                <w:iCs/>
                <w:sz w:val="22"/>
                <w:szCs w:val="22"/>
              </w:rPr>
              <w:t>ours</w:t>
            </w:r>
            <w:r w:rsidR="00F238E7">
              <w:rPr>
                <w:rFonts w:ascii="Open Sans" w:eastAsia="Arial" w:hAnsi="Open Sans" w:cs="Open Sans"/>
                <w:iCs/>
                <w:sz w:val="22"/>
                <w:szCs w:val="22"/>
              </w:rPr>
              <w:t>.</w:t>
            </w:r>
          </w:p>
        </w:tc>
      </w:tr>
      <w:tr w:rsidR="00B3350C" w:rsidRPr="0012758B" w14:paraId="0F2E10EB" w14:textId="77777777" w:rsidTr="09D121B5">
        <w:trPr>
          <w:trHeight w:val="27"/>
        </w:trPr>
        <w:tc>
          <w:tcPr>
            <w:tcW w:w="2952" w:type="dxa"/>
            <w:shd w:val="clear" w:color="auto" w:fill="auto"/>
          </w:tcPr>
          <w:p w14:paraId="7E041396"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 xml:space="preserve">Word Wall/Key </w:t>
            </w:r>
            <w:r w:rsidRPr="09D121B5">
              <w:rPr>
                <w:rFonts w:ascii="Open Sans" w:hAnsi="Open Sans" w:cs="Open Sans"/>
                <w:b/>
                <w:bCs/>
                <w:sz w:val="22"/>
                <w:szCs w:val="22"/>
              </w:rPr>
              <w:lastRenderedPageBreak/>
              <w:t>Vocabulary</w:t>
            </w:r>
          </w:p>
          <w:p w14:paraId="7D706A75" w14:textId="77777777" w:rsidR="00B3350C" w:rsidRPr="006052AA" w:rsidRDefault="09D121B5" w:rsidP="09D121B5">
            <w:pPr>
              <w:jc w:val="center"/>
              <w:rPr>
                <w:rFonts w:ascii="Open Sans" w:hAnsi="Open Sans" w:cs="Open Sans"/>
              </w:rPr>
            </w:pPr>
            <w:r w:rsidRPr="09D121B5">
              <w:rPr>
                <w:rFonts w:ascii="Open Sans" w:hAnsi="Open Sans" w:cs="Open Sans"/>
                <w:i/>
                <w:iCs/>
                <w:sz w:val="22"/>
                <w:szCs w:val="22"/>
              </w:rPr>
              <w:t>(ELPS c1a,c,f; c2b; c3a,b,d; c4c; c5b) PDAS II(5)</w:t>
            </w:r>
          </w:p>
        </w:tc>
        <w:tc>
          <w:tcPr>
            <w:tcW w:w="7848" w:type="dxa"/>
            <w:shd w:val="clear" w:color="auto" w:fill="auto"/>
          </w:tcPr>
          <w:p w14:paraId="5CB10C34" w14:textId="77777777" w:rsidR="00B3350C" w:rsidRPr="00A83453" w:rsidRDefault="00A83453" w:rsidP="00A83453">
            <w:pPr>
              <w:rPr>
                <w:rFonts w:ascii="Open Sans" w:eastAsia="Arial" w:hAnsi="Open Sans" w:cs="Open Sans"/>
              </w:rPr>
            </w:pPr>
            <w:r>
              <w:rPr>
                <w:rFonts w:ascii="Open Sans" w:eastAsia="Arial" w:hAnsi="Open Sans" w:cs="Open Sans"/>
                <w:sz w:val="22"/>
                <w:szCs w:val="22"/>
              </w:rPr>
              <w:lastRenderedPageBreak/>
              <w:t>The key vocabulary for this lesson is in the lesson plan attachment section.</w:t>
            </w:r>
          </w:p>
        </w:tc>
      </w:tr>
      <w:tr w:rsidR="00B3350C" w:rsidRPr="0012758B" w14:paraId="36B57ED0" w14:textId="77777777" w:rsidTr="09D121B5">
        <w:trPr>
          <w:trHeight w:val="27"/>
        </w:trPr>
        <w:tc>
          <w:tcPr>
            <w:tcW w:w="2952" w:type="dxa"/>
            <w:shd w:val="clear" w:color="auto" w:fill="auto"/>
          </w:tcPr>
          <w:p w14:paraId="754BBBAB"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Materials/Specialized Equipment Needed</w:t>
            </w:r>
          </w:p>
        </w:tc>
        <w:tc>
          <w:tcPr>
            <w:tcW w:w="7848" w:type="dxa"/>
            <w:shd w:val="clear" w:color="auto" w:fill="auto"/>
          </w:tcPr>
          <w:p w14:paraId="3227B3AE" w14:textId="77777777" w:rsidR="00B9350E" w:rsidRPr="00F840AF" w:rsidRDefault="00B9350E" w:rsidP="00396AB4">
            <w:pPr>
              <w:pStyle w:val="ListParagraph"/>
              <w:numPr>
                <w:ilvl w:val="0"/>
                <w:numId w:val="2"/>
              </w:numPr>
              <w:rPr>
                <w:rFonts w:ascii="Open Sans" w:hAnsi="Open Sans" w:cs="Open Sans"/>
              </w:rPr>
            </w:pPr>
            <w:r w:rsidRPr="00F840AF">
              <w:rPr>
                <w:rFonts w:ascii="Open Sans" w:eastAsia="Arial" w:hAnsi="Open Sans" w:cs="Open Sans"/>
                <w:sz w:val="22"/>
                <w:szCs w:val="22"/>
              </w:rPr>
              <w:t>Interview and Interrogation Key Terms</w:t>
            </w:r>
          </w:p>
          <w:p w14:paraId="3824E5F7" w14:textId="77777777" w:rsidR="00DE445B" w:rsidRPr="00F840AF" w:rsidRDefault="00B9350E" w:rsidP="00396AB4">
            <w:pPr>
              <w:pStyle w:val="ListParagraph"/>
              <w:numPr>
                <w:ilvl w:val="0"/>
                <w:numId w:val="2"/>
              </w:numPr>
              <w:rPr>
                <w:rFonts w:ascii="Open Sans" w:eastAsia="Arial" w:hAnsi="Open Sans" w:cs="Open Sans"/>
              </w:rPr>
            </w:pPr>
            <w:r w:rsidRPr="00F840AF">
              <w:rPr>
                <w:rFonts w:ascii="Open Sans" w:eastAsia="Arial" w:hAnsi="Open Sans" w:cs="Open Sans"/>
                <w:sz w:val="22"/>
                <w:szCs w:val="22"/>
              </w:rPr>
              <w:t xml:space="preserve">Do’s and Don’ts of Interviewing a Sexual Assault Victim handout </w:t>
            </w:r>
          </w:p>
          <w:p w14:paraId="7A9700B4" w14:textId="77777777" w:rsidR="00B9350E" w:rsidRPr="00F840AF" w:rsidRDefault="00B9350E" w:rsidP="00396AB4">
            <w:pPr>
              <w:pStyle w:val="ListParagraph"/>
              <w:numPr>
                <w:ilvl w:val="0"/>
                <w:numId w:val="2"/>
              </w:numPr>
              <w:rPr>
                <w:rFonts w:ascii="Open Sans" w:hAnsi="Open Sans" w:cs="Open Sans"/>
              </w:rPr>
            </w:pPr>
            <w:r w:rsidRPr="00F840AF">
              <w:rPr>
                <w:rFonts w:ascii="Open Sans" w:eastAsia="Arial" w:hAnsi="Open Sans" w:cs="Open Sans"/>
                <w:sz w:val="22"/>
                <w:szCs w:val="22"/>
              </w:rPr>
              <w:t>Interrogation Information handout</w:t>
            </w:r>
          </w:p>
          <w:p w14:paraId="0E0300A4" w14:textId="77777777" w:rsidR="00B9350E" w:rsidRPr="00F840AF" w:rsidRDefault="00B9350E" w:rsidP="00396AB4">
            <w:pPr>
              <w:pStyle w:val="ListParagraph"/>
              <w:numPr>
                <w:ilvl w:val="0"/>
                <w:numId w:val="2"/>
              </w:numPr>
              <w:rPr>
                <w:rFonts w:ascii="Open Sans" w:hAnsi="Open Sans" w:cs="Open Sans"/>
              </w:rPr>
            </w:pPr>
            <w:r w:rsidRPr="00F840AF">
              <w:rPr>
                <w:rFonts w:ascii="Open Sans" w:eastAsia="Arial" w:hAnsi="Open Sans" w:cs="Open Sans"/>
                <w:sz w:val="22"/>
                <w:szCs w:val="22"/>
              </w:rPr>
              <w:t>Witness Information handout</w:t>
            </w:r>
          </w:p>
          <w:p w14:paraId="243C41D0" w14:textId="77777777" w:rsidR="00B3350C" w:rsidRPr="00F840AF" w:rsidRDefault="00B9350E" w:rsidP="00396AB4">
            <w:pPr>
              <w:pStyle w:val="ListParagraph"/>
              <w:numPr>
                <w:ilvl w:val="0"/>
                <w:numId w:val="2"/>
              </w:numPr>
              <w:rPr>
                <w:rFonts w:ascii="Open Sans" w:hAnsi="Open Sans" w:cs="Open Sans"/>
              </w:rPr>
            </w:pPr>
            <w:r w:rsidRPr="00F840AF">
              <w:rPr>
                <w:rFonts w:ascii="Open Sans" w:eastAsia="Arial" w:hAnsi="Open Sans" w:cs="Open Sans"/>
                <w:sz w:val="22"/>
                <w:szCs w:val="22"/>
              </w:rPr>
              <w:t>Computers with Internet access</w:t>
            </w:r>
          </w:p>
        </w:tc>
      </w:tr>
      <w:tr w:rsidR="00B3350C" w:rsidRPr="0012758B" w14:paraId="17EA9042" w14:textId="77777777" w:rsidTr="09D121B5">
        <w:trPr>
          <w:trHeight w:val="27"/>
        </w:trPr>
        <w:tc>
          <w:tcPr>
            <w:tcW w:w="2952" w:type="dxa"/>
            <w:shd w:val="clear" w:color="auto" w:fill="auto"/>
          </w:tcPr>
          <w:p w14:paraId="6BCEB884"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Anticipatory Set</w:t>
            </w:r>
          </w:p>
          <w:p w14:paraId="7489A0AD" w14:textId="77777777" w:rsidR="00870A95" w:rsidRPr="006052AA" w:rsidRDefault="09D121B5" w:rsidP="09D121B5">
            <w:pPr>
              <w:jc w:val="center"/>
              <w:rPr>
                <w:rFonts w:ascii="Open Sans" w:hAnsi="Open Sans" w:cs="Open Sans"/>
              </w:rPr>
            </w:pPr>
            <w:r w:rsidRPr="09D121B5">
              <w:rPr>
                <w:rFonts w:ascii="Open Sans" w:hAnsi="Open Sans" w:cs="Open Sans"/>
                <w:sz w:val="22"/>
                <w:szCs w:val="22"/>
              </w:rPr>
              <w:t>(May include pre-assessment for prior knowledge)</w:t>
            </w:r>
          </w:p>
        </w:tc>
        <w:tc>
          <w:tcPr>
            <w:tcW w:w="7848" w:type="dxa"/>
            <w:shd w:val="clear" w:color="auto" w:fill="auto"/>
          </w:tcPr>
          <w:p w14:paraId="5EE60F72" w14:textId="77777777" w:rsidR="00A75E55" w:rsidRPr="00F266B6" w:rsidRDefault="00A75E55" w:rsidP="00396AB4">
            <w:pPr>
              <w:pStyle w:val="ListParagraph"/>
              <w:numPr>
                <w:ilvl w:val="0"/>
                <w:numId w:val="6"/>
              </w:numPr>
              <w:rPr>
                <w:rFonts w:ascii="Open Sans" w:hAnsi="Open Sans" w:cs="Open Sans"/>
              </w:rPr>
            </w:pPr>
            <w:r w:rsidRPr="00F266B6">
              <w:rPr>
                <w:rFonts w:ascii="Open Sans" w:eastAsia="Arial" w:hAnsi="Open Sans" w:cs="Open Sans"/>
                <w:sz w:val="22"/>
                <w:szCs w:val="22"/>
              </w:rPr>
              <w:t>Prior to class do an Internet search two videos using the following key terms:</w:t>
            </w:r>
          </w:p>
          <w:p w14:paraId="3AEB7955" w14:textId="77777777" w:rsidR="00A75E55" w:rsidRPr="00F266B6" w:rsidRDefault="00A75E55" w:rsidP="00396AB4">
            <w:pPr>
              <w:pStyle w:val="ListParagraph"/>
              <w:numPr>
                <w:ilvl w:val="0"/>
                <w:numId w:val="7"/>
              </w:numPr>
              <w:ind w:left="1080"/>
              <w:rPr>
                <w:rFonts w:ascii="Open Sans" w:hAnsi="Open Sans" w:cs="Open Sans"/>
              </w:rPr>
            </w:pPr>
            <w:r w:rsidRPr="00F266B6">
              <w:rPr>
                <w:rFonts w:ascii="Open Sans" w:eastAsia="Arial" w:hAnsi="Open Sans" w:cs="Open Sans"/>
                <w:sz w:val="22"/>
                <w:szCs w:val="22"/>
              </w:rPr>
              <w:t>Gastonia Officer Shot Witness Interview Part 2 (referred to as video</w:t>
            </w:r>
            <w:r w:rsidRPr="00F266B6">
              <w:rPr>
                <w:rFonts w:ascii="Open Sans" w:hAnsi="Open Sans" w:cs="Open Sans"/>
                <w:sz w:val="22"/>
                <w:szCs w:val="22"/>
              </w:rPr>
              <w:t xml:space="preserve"> </w:t>
            </w:r>
            <w:r w:rsidRPr="00F266B6">
              <w:rPr>
                <w:rFonts w:ascii="Open Sans" w:eastAsia="Arial" w:hAnsi="Open Sans" w:cs="Open Sans"/>
                <w:sz w:val="22"/>
                <w:szCs w:val="22"/>
              </w:rPr>
              <w:t>clip 1 below)</w:t>
            </w:r>
          </w:p>
          <w:p w14:paraId="769A8173" w14:textId="77777777" w:rsidR="00A75E55" w:rsidRPr="00F266B6" w:rsidRDefault="00A75E55" w:rsidP="00396AB4">
            <w:pPr>
              <w:pStyle w:val="ListParagraph"/>
              <w:numPr>
                <w:ilvl w:val="0"/>
                <w:numId w:val="7"/>
              </w:numPr>
              <w:ind w:left="1080"/>
              <w:rPr>
                <w:rFonts w:ascii="Open Sans" w:hAnsi="Open Sans" w:cs="Open Sans"/>
              </w:rPr>
            </w:pPr>
            <w:r w:rsidRPr="00F266B6">
              <w:rPr>
                <w:rFonts w:ascii="Open Sans" w:eastAsia="Arial" w:hAnsi="Open Sans" w:cs="Open Sans"/>
                <w:sz w:val="22"/>
                <w:szCs w:val="22"/>
              </w:rPr>
              <w:t>Nathan’s Interrogation Video (referred to as video clip 2 below)</w:t>
            </w:r>
          </w:p>
          <w:p w14:paraId="2065153C" w14:textId="77777777" w:rsidR="00A75E55" w:rsidRPr="00F266B6" w:rsidRDefault="00A75E55" w:rsidP="00396AB4">
            <w:pPr>
              <w:pStyle w:val="ListParagraph"/>
              <w:numPr>
                <w:ilvl w:val="0"/>
                <w:numId w:val="6"/>
              </w:numPr>
              <w:rPr>
                <w:rFonts w:ascii="Open Sans" w:hAnsi="Open Sans" w:cs="Open Sans"/>
              </w:rPr>
            </w:pPr>
            <w:r w:rsidRPr="00F266B6">
              <w:rPr>
                <w:rFonts w:ascii="Open Sans" w:eastAsia="Arial" w:hAnsi="Open Sans" w:cs="Open Sans"/>
                <w:sz w:val="22"/>
                <w:szCs w:val="22"/>
              </w:rPr>
              <w:t>Show video clip 1 and have the students listen carefully to the types of</w:t>
            </w:r>
            <w:r w:rsidRPr="00F266B6">
              <w:rPr>
                <w:rFonts w:ascii="Open Sans" w:hAnsi="Open Sans" w:cs="Open Sans"/>
                <w:sz w:val="22"/>
                <w:szCs w:val="22"/>
              </w:rPr>
              <w:t xml:space="preserve"> </w:t>
            </w:r>
            <w:r w:rsidRPr="00F266B6">
              <w:rPr>
                <w:rFonts w:ascii="Open Sans" w:eastAsia="Arial" w:hAnsi="Open Sans" w:cs="Open Sans"/>
                <w:sz w:val="22"/>
                <w:szCs w:val="22"/>
              </w:rPr>
              <w:t>questions being asked and the types of responses sought from the witness.</w:t>
            </w:r>
          </w:p>
          <w:p w14:paraId="60EC6D65" w14:textId="77777777" w:rsidR="00A75E55" w:rsidRPr="00F266B6" w:rsidRDefault="00A75E55" w:rsidP="00396AB4">
            <w:pPr>
              <w:pStyle w:val="ListParagraph"/>
              <w:numPr>
                <w:ilvl w:val="0"/>
                <w:numId w:val="6"/>
              </w:numPr>
              <w:rPr>
                <w:rFonts w:ascii="Open Sans" w:hAnsi="Open Sans" w:cs="Open Sans"/>
              </w:rPr>
            </w:pPr>
            <w:r w:rsidRPr="00F266B6">
              <w:rPr>
                <w:rFonts w:ascii="Open Sans" w:eastAsia="Arial" w:hAnsi="Open Sans" w:cs="Open Sans"/>
                <w:sz w:val="22"/>
                <w:szCs w:val="22"/>
              </w:rPr>
              <w:t>Then show video clip 2 and have the students compare and contrast the</w:t>
            </w:r>
            <w:r w:rsidRPr="00F266B6">
              <w:rPr>
                <w:rFonts w:ascii="Open Sans" w:hAnsi="Open Sans" w:cs="Open Sans"/>
                <w:sz w:val="22"/>
                <w:szCs w:val="22"/>
              </w:rPr>
              <w:t xml:space="preserve"> </w:t>
            </w:r>
            <w:r w:rsidRPr="00F266B6">
              <w:rPr>
                <w:rFonts w:ascii="Open Sans" w:eastAsia="Arial" w:hAnsi="Open Sans" w:cs="Open Sans"/>
                <w:sz w:val="22"/>
                <w:szCs w:val="22"/>
              </w:rPr>
              <w:t>style of questions used in the interview verses the interrogation. Observe the</w:t>
            </w:r>
            <w:r w:rsidRPr="00F266B6">
              <w:rPr>
                <w:rFonts w:ascii="Open Sans" w:hAnsi="Open Sans" w:cs="Open Sans"/>
                <w:sz w:val="22"/>
                <w:szCs w:val="22"/>
              </w:rPr>
              <w:t xml:space="preserve"> </w:t>
            </w:r>
            <w:r w:rsidRPr="00F266B6">
              <w:rPr>
                <w:rFonts w:ascii="Open Sans" w:eastAsia="Arial" w:hAnsi="Open Sans" w:cs="Open Sans"/>
                <w:sz w:val="22"/>
                <w:szCs w:val="22"/>
              </w:rPr>
              <w:t>behaviors of the persons being questioned and discuss their demeanor.</w:t>
            </w:r>
          </w:p>
          <w:p w14:paraId="692DAA49" w14:textId="77777777" w:rsidR="00B3350C" w:rsidRPr="00F266B6" w:rsidRDefault="00A75E55" w:rsidP="00396AB4">
            <w:pPr>
              <w:pStyle w:val="ListParagraph"/>
              <w:numPr>
                <w:ilvl w:val="0"/>
                <w:numId w:val="6"/>
              </w:numPr>
              <w:rPr>
                <w:rFonts w:ascii="Open Sans" w:hAnsi="Open Sans" w:cs="Open Sans"/>
              </w:rPr>
            </w:pPr>
            <w:r w:rsidRPr="00F266B6">
              <w:rPr>
                <w:rFonts w:ascii="Open Sans" w:eastAsia="Arial" w:hAnsi="Open Sans" w:cs="Open Sans"/>
                <w:sz w:val="22"/>
                <w:szCs w:val="22"/>
              </w:rPr>
              <w:t>As a class discuss the differences between the two questioning techniques.</w:t>
            </w:r>
            <w:r w:rsidRPr="00F266B6">
              <w:rPr>
                <w:rFonts w:ascii="Open Sans" w:hAnsi="Open Sans" w:cs="Open Sans"/>
                <w:sz w:val="22"/>
                <w:szCs w:val="22"/>
              </w:rPr>
              <w:t xml:space="preserve"> </w:t>
            </w:r>
          </w:p>
        </w:tc>
      </w:tr>
      <w:tr w:rsidR="00B3350C" w:rsidRPr="0012758B" w14:paraId="4F4A4407" w14:textId="77777777" w:rsidTr="09D121B5">
        <w:trPr>
          <w:trHeight w:val="440"/>
        </w:trPr>
        <w:tc>
          <w:tcPr>
            <w:tcW w:w="2952" w:type="dxa"/>
            <w:shd w:val="clear" w:color="auto" w:fill="auto"/>
          </w:tcPr>
          <w:p w14:paraId="1CACF05F"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Direct Instruction *</w:t>
            </w:r>
          </w:p>
        </w:tc>
        <w:tc>
          <w:tcPr>
            <w:tcW w:w="7848" w:type="dxa"/>
            <w:shd w:val="clear" w:color="auto" w:fill="auto"/>
          </w:tcPr>
          <w:p w14:paraId="318E2F6D" w14:textId="77777777" w:rsidR="00A75E55" w:rsidRPr="00F266B6" w:rsidRDefault="00F238E7" w:rsidP="00F266B6">
            <w:pPr>
              <w:tabs>
                <w:tab w:val="left" w:pos="2180"/>
              </w:tabs>
              <w:spacing w:before="120" w:after="120"/>
              <w:ind w:left="504" w:hanging="360"/>
              <w:rPr>
                <w:rFonts w:ascii="Open Sans" w:eastAsia="Arial" w:hAnsi="Open Sans" w:cs="Open Sans"/>
              </w:rPr>
            </w:pPr>
            <w:r w:rsidRPr="00F266B6">
              <w:rPr>
                <w:rFonts w:ascii="Open Sans" w:eastAsia="Arial" w:hAnsi="Open Sans" w:cs="Open Sans"/>
                <w:sz w:val="22"/>
                <w:szCs w:val="22"/>
              </w:rPr>
              <w:t xml:space="preserve">I. </w:t>
            </w:r>
            <w:r w:rsidR="00A75E55" w:rsidRPr="00F266B6">
              <w:rPr>
                <w:rFonts w:ascii="Open Sans" w:eastAsia="Arial" w:hAnsi="Open Sans" w:cs="Open Sans"/>
                <w:sz w:val="22"/>
                <w:szCs w:val="22"/>
              </w:rPr>
              <w:t>Legal requirements for an interview</w:t>
            </w:r>
          </w:p>
          <w:p w14:paraId="36BE23F1" w14:textId="77777777" w:rsidR="00A75E55" w:rsidRPr="00F266B6" w:rsidRDefault="00F238E7" w:rsidP="00F266B6">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A. </w:t>
            </w:r>
            <w:r w:rsidR="00A75E55" w:rsidRPr="00F266B6">
              <w:rPr>
                <w:rFonts w:ascii="Open Sans" w:eastAsia="Arial" w:hAnsi="Open Sans" w:cs="Open Sans"/>
                <w:sz w:val="22"/>
                <w:szCs w:val="22"/>
              </w:rPr>
              <w:t>Whenever a person is in custody, the reading of rights is necessary</w:t>
            </w:r>
          </w:p>
          <w:p w14:paraId="3775A8FF" w14:textId="77777777" w:rsidR="00A75E55" w:rsidRPr="00F266B6" w:rsidRDefault="00F238E7"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iCs/>
                <w:sz w:val="22"/>
                <w:szCs w:val="22"/>
              </w:rPr>
              <w:t xml:space="preserve">1. </w:t>
            </w:r>
            <w:r w:rsidR="00A75E55" w:rsidRPr="00F266B6">
              <w:rPr>
                <w:rFonts w:ascii="Open Sans" w:eastAsia="Arial" w:hAnsi="Open Sans" w:cs="Open Sans"/>
                <w:iCs/>
                <w:sz w:val="22"/>
                <w:szCs w:val="22"/>
              </w:rPr>
              <w:t>Miranda v. Arizona</w:t>
            </w:r>
          </w:p>
          <w:p w14:paraId="37E10D50" w14:textId="77777777" w:rsidR="00A75E55" w:rsidRPr="00F266B6" w:rsidRDefault="00F238E7"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A75E55" w:rsidRPr="00F266B6">
              <w:rPr>
                <w:rFonts w:ascii="Open Sans" w:eastAsia="Arial" w:hAnsi="Open Sans" w:cs="Open Sans"/>
                <w:sz w:val="22"/>
                <w:szCs w:val="22"/>
              </w:rPr>
              <w:t>Miranda was arrested at his home and taken to a police station for questioning in connection with a kidnapping and rape</w:t>
            </w:r>
          </w:p>
          <w:p w14:paraId="4FC88543" w14:textId="77777777" w:rsidR="00A75E55" w:rsidRPr="00F266B6" w:rsidRDefault="00F238E7"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A75E55" w:rsidRPr="00F266B6">
              <w:rPr>
                <w:rFonts w:ascii="Open Sans" w:eastAsia="Arial" w:hAnsi="Open Sans" w:cs="Open Sans"/>
                <w:sz w:val="22"/>
                <w:szCs w:val="22"/>
              </w:rPr>
              <w:t>He was 23 years old and poor, and had completed only half of the ninth grade</w:t>
            </w:r>
          </w:p>
          <w:p w14:paraId="5AAD34F4" w14:textId="77777777" w:rsidR="00A75E55" w:rsidRPr="00F266B6" w:rsidRDefault="00F238E7"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c. </w:t>
            </w:r>
            <w:r w:rsidR="00A75E55" w:rsidRPr="00F266B6">
              <w:rPr>
                <w:rFonts w:ascii="Open Sans" w:eastAsia="Arial" w:hAnsi="Open Sans" w:cs="Open Sans"/>
                <w:sz w:val="22"/>
                <w:szCs w:val="22"/>
              </w:rPr>
              <w:t>Officers interrogated him for two hours, resulting in a written confession</w:t>
            </w:r>
          </w:p>
          <w:p w14:paraId="41D557C5" w14:textId="77777777" w:rsidR="00A75E55" w:rsidRPr="00F266B6" w:rsidRDefault="00F238E7"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d. </w:t>
            </w:r>
            <w:r w:rsidR="00A75E55" w:rsidRPr="00F266B6">
              <w:rPr>
                <w:rFonts w:ascii="Open Sans" w:eastAsia="Arial" w:hAnsi="Open Sans" w:cs="Open Sans"/>
                <w:sz w:val="22"/>
                <w:szCs w:val="22"/>
              </w:rPr>
              <w:t>Miranda was convicted of the kidnapping and rape</w:t>
            </w:r>
          </w:p>
          <w:p w14:paraId="30950652" w14:textId="77777777" w:rsidR="00A75E55" w:rsidRPr="00F266B6" w:rsidRDefault="00F238E7"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e. </w:t>
            </w:r>
            <w:r w:rsidR="00A75E55" w:rsidRPr="00F266B6">
              <w:rPr>
                <w:rFonts w:ascii="Open Sans" w:eastAsia="Arial" w:hAnsi="Open Sans" w:cs="Open Sans"/>
                <w:sz w:val="22"/>
                <w:szCs w:val="22"/>
              </w:rPr>
              <w:t>The issue was whether police must inform a person subjected to custodial interrogation of his or her constitutional rights involving self-incrimination and the right to counsel prior to questioning</w:t>
            </w:r>
          </w:p>
          <w:p w14:paraId="602044E3" w14:textId="77777777" w:rsidR="00A75E55" w:rsidRPr="00F266B6" w:rsidRDefault="00F238E7"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f. </w:t>
            </w:r>
            <w:r w:rsidR="00A75E55" w:rsidRPr="00F266B6">
              <w:rPr>
                <w:rFonts w:ascii="Open Sans" w:eastAsia="Arial" w:hAnsi="Open Sans" w:cs="Open Sans"/>
                <w:sz w:val="22"/>
                <w:szCs w:val="22"/>
              </w:rPr>
              <w:t>The Supreme Court’s decision</w:t>
            </w:r>
          </w:p>
          <w:p w14:paraId="50FFB525" w14:textId="77777777" w:rsidR="00A75E55" w:rsidRPr="00F266B6" w:rsidRDefault="00F238E7" w:rsidP="008236CB">
            <w:pPr>
              <w:tabs>
                <w:tab w:val="left" w:pos="4240"/>
              </w:tabs>
              <w:spacing w:before="120" w:after="120"/>
              <w:ind w:left="1714"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A75E55" w:rsidRPr="00F266B6">
              <w:rPr>
                <w:rFonts w:ascii="Open Sans" w:eastAsia="Arial" w:hAnsi="Open Sans" w:cs="Open Sans"/>
                <w:sz w:val="22"/>
                <w:szCs w:val="22"/>
              </w:rPr>
              <w:t>Was based on the 5</w:t>
            </w:r>
            <w:r w:rsidR="00A75E55" w:rsidRPr="00F266B6">
              <w:rPr>
                <w:rFonts w:ascii="Open Sans" w:eastAsia="Arial" w:hAnsi="Open Sans" w:cs="Open Sans"/>
                <w:sz w:val="22"/>
                <w:szCs w:val="22"/>
                <w:vertAlign w:val="superscript"/>
              </w:rPr>
              <w:t>th</w:t>
            </w:r>
            <w:r w:rsidR="00A75E55" w:rsidRPr="00F266B6">
              <w:rPr>
                <w:rFonts w:ascii="Open Sans" w:eastAsia="Arial" w:hAnsi="Open Sans" w:cs="Open Sans"/>
                <w:sz w:val="22"/>
                <w:szCs w:val="22"/>
              </w:rPr>
              <w:t xml:space="preserve"> and 6</w:t>
            </w:r>
            <w:r w:rsidR="00A75E55" w:rsidRPr="00F266B6">
              <w:rPr>
                <w:rFonts w:ascii="Open Sans" w:eastAsia="Arial" w:hAnsi="Open Sans" w:cs="Open Sans"/>
                <w:sz w:val="22"/>
                <w:szCs w:val="22"/>
                <w:vertAlign w:val="superscript"/>
              </w:rPr>
              <w:t>th</w:t>
            </w:r>
            <w:r w:rsidR="00A75E55" w:rsidRPr="00F266B6">
              <w:rPr>
                <w:rFonts w:ascii="Open Sans" w:eastAsia="Arial" w:hAnsi="Open Sans" w:cs="Open Sans"/>
                <w:sz w:val="22"/>
                <w:szCs w:val="22"/>
              </w:rPr>
              <w:t xml:space="preserve"> amendment requirements</w:t>
            </w:r>
          </w:p>
          <w:p w14:paraId="7CD52FDE" w14:textId="77777777" w:rsidR="00A75E55" w:rsidRPr="00F266B6" w:rsidRDefault="00F238E7" w:rsidP="008236CB">
            <w:pPr>
              <w:tabs>
                <w:tab w:val="left" w:pos="4240"/>
              </w:tabs>
              <w:spacing w:before="120" w:after="120"/>
              <w:ind w:left="1714" w:hanging="274"/>
              <w:rPr>
                <w:rFonts w:ascii="Open Sans" w:eastAsia="Arial" w:hAnsi="Open Sans" w:cs="Open Sans"/>
              </w:rPr>
            </w:pPr>
            <w:r w:rsidRPr="00F266B6">
              <w:rPr>
                <w:rFonts w:ascii="Open Sans" w:eastAsia="Arial" w:hAnsi="Open Sans" w:cs="Open Sans"/>
                <w:sz w:val="22"/>
                <w:szCs w:val="22"/>
              </w:rPr>
              <w:lastRenderedPageBreak/>
              <w:t xml:space="preserve">ii. </w:t>
            </w:r>
            <w:r w:rsidR="00A75E55" w:rsidRPr="00F266B6">
              <w:rPr>
                <w:rFonts w:ascii="Open Sans" w:eastAsia="Arial" w:hAnsi="Open Sans" w:cs="Open Sans"/>
                <w:sz w:val="22"/>
                <w:szCs w:val="22"/>
              </w:rPr>
              <w:t>Stated that evidence obtained by the police during custodial interrogation cannot be used in court unless the subject is informed of the following rights prior to interrogation</w:t>
            </w:r>
          </w:p>
          <w:p w14:paraId="199A5947" w14:textId="77777777" w:rsidR="00A75E55" w:rsidRPr="00F266B6" w:rsidRDefault="00204236" w:rsidP="008236CB">
            <w:pPr>
              <w:tabs>
                <w:tab w:val="left" w:pos="4780"/>
              </w:tabs>
              <w:spacing w:before="120" w:after="120"/>
              <w:ind w:left="1858" w:hanging="274"/>
              <w:rPr>
                <w:rFonts w:ascii="Open Sans" w:eastAsia="Arial" w:hAnsi="Open Sans" w:cs="Open Sans"/>
              </w:rPr>
            </w:pPr>
            <w:r w:rsidRPr="00F266B6">
              <w:rPr>
                <w:rFonts w:ascii="Open Sans" w:eastAsia="Arial" w:hAnsi="Open Sans" w:cs="Open Sans"/>
                <w:sz w:val="22"/>
                <w:szCs w:val="22"/>
              </w:rPr>
              <w:t xml:space="preserve">a. </w:t>
            </w:r>
            <w:r w:rsidR="00A75E55" w:rsidRPr="00F266B6">
              <w:rPr>
                <w:rFonts w:ascii="Open Sans" w:eastAsia="Arial" w:hAnsi="Open Sans" w:cs="Open Sans"/>
                <w:sz w:val="22"/>
                <w:szCs w:val="22"/>
              </w:rPr>
              <w:t>Miranda Warning (rights)</w:t>
            </w:r>
          </w:p>
          <w:p w14:paraId="515FB58F" w14:textId="77777777" w:rsidR="00A75E55" w:rsidRPr="00F266B6" w:rsidRDefault="00204236" w:rsidP="008236CB">
            <w:pPr>
              <w:tabs>
                <w:tab w:val="left" w:pos="5320"/>
              </w:tabs>
              <w:spacing w:before="120" w:after="120"/>
              <w:ind w:left="2146" w:hanging="274"/>
              <w:rPr>
                <w:rFonts w:ascii="Open Sans" w:eastAsia="Arial" w:hAnsi="Open Sans" w:cs="Open Sans"/>
              </w:rPr>
            </w:pPr>
            <w:r w:rsidRPr="00F266B6">
              <w:rPr>
                <w:rFonts w:ascii="Open Sans" w:eastAsia="Arial" w:hAnsi="Open Sans" w:cs="Open Sans"/>
                <w:sz w:val="22"/>
                <w:szCs w:val="22"/>
              </w:rPr>
              <w:t xml:space="preserve">1. </w:t>
            </w:r>
            <w:r w:rsidR="00A75E55" w:rsidRPr="00F266B6">
              <w:rPr>
                <w:rFonts w:ascii="Open Sans" w:eastAsia="Arial" w:hAnsi="Open Sans" w:cs="Open Sans"/>
                <w:sz w:val="22"/>
                <w:szCs w:val="22"/>
              </w:rPr>
              <w:t>The right to remain silent</w:t>
            </w:r>
          </w:p>
          <w:p w14:paraId="5FC514B3" w14:textId="77777777" w:rsidR="00A75E55" w:rsidRPr="00F266B6" w:rsidRDefault="00204236" w:rsidP="008236CB">
            <w:pPr>
              <w:tabs>
                <w:tab w:val="left" w:pos="5320"/>
              </w:tabs>
              <w:spacing w:before="120" w:after="120"/>
              <w:ind w:left="2146" w:hanging="274"/>
              <w:rPr>
                <w:rFonts w:ascii="Open Sans" w:eastAsia="Arial" w:hAnsi="Open Sans" w:cs="Open Sans"/>
              </w:rPr>
            </w:pPr>
            <w:r w:rsidRPr="00F266B6">
              <w:rPr>
                <w:rFonts w:ascii="Open Sans" w:eastAsia="Arial" w:hAnsi="Open Sans" w:cs="Open Sans"/>
                <w:sz w:val="22"/>
                <w:szCs w:val="22"/>
              </w:rPr>
              <w:t xml:space="preserve">2. </w:t>
            </w:r>
            <w:r w:rsidR="00A75E55" w:rsidRPr="00F266B6">
              <w:rPr>
                <w:rFonts w:ascii="Open Sans" w:eastAsia="Arial" w:hAnsi="Open Sans" w:cs="Open Sans"/>
                <w:sz w:val="22"/>
                <w:szCs w:val="22"/>
              </w:rPr>
              <w:t>Any statement made may be used in a court of law</w:t>
            </w:r>
          </w:p>
          <w:p w14:paraId="26B80A7E" w14:textId="77777777" w:rsidR="00A75E55" w:rsidRPr="00F266B6" w:rsidRDefault="00204236" w:rsidP="008236CB">
            <w:pPr>
              <w:tabs>
                <w:tab w:val="left" w:pos="5320"/>
              </w:tabs>
              <w:spacing w:before="120" w:after="120"/>
              <w:ind w:left="2146" w:hanging="274"/>
              <w:rPr>
                <w:rFonts w:ascii="Open Sans" w:eastAsia="Arial" w:hAnsi="Open Sans" w:cs="Open Sans"/>
              </w:rPr>
            </w:pPr>
            <w:r w:rsidRPr="00F266B6">
              <w:rPr>
                <w:rFonts w:ascii="Open Sans" w:eastAsia="Arial" w:hAnsi="Open Sans" w:cs="Open Sans"/>
                <w:sz w:val="22"/>
                <w:szCs w:val="22"/>
              </w:rPr>
              <w:t xml:space="preserve">3. </w:t>
            </w:r>
            <w:r w:rsidR="00A75E55" w:rsidRPr="00F266B6">
              <w:rPr>
                <w:rFonts w:ascii="Open Sans" w:eastAsia="Arial" w:hAnsi="Open Sans" w:cs="Open Sans"/>
                <w:sz w:val="22"/>
                <w:szCs w:val="22"/>
              </w:rPr>
              <w:t>The right to have an attorney present during the questioning</w:t>
            </w:r>
          </w:p>
          <w:p w14:paraId="7D775A16" w14:textId="77777777" w:rsidR="00A75E55" w:rsidRPr="00F266B6" w:rsidRDefault="00204236" w:rsidP="008236CB">
            <w:pPr>
              <w:tabs>
                <w:tab w:val="left" w:pos="5320"/>
              </w:tabs>
              <w:spacing w:before="120" w:after="120"/>
              <w:ind w:left="2146" w:hanging="274"/>
              <w:rPr>
                <w:rFonts w:ascii="Open Sans" w:eastAsia="Arial" w:hAnsi="Open Sans" w:cs="Open Sans"/>
              </w:rPr>
            </w:pPr>
            <w:r w:rsidRPr="00F266B6">
              <w:rPr>
                <w:rFonts w:ascii="Open Sans" w:eastAsia="Arial" w:hAnsi="Open Sans" w:cs="Open Sans"/>
                <w:sz w:val="22"/>
                <w:szCs w:val="22"/>
              </w:rPr>
              <w:t xml:space="preserve">4. </w:t>
            </w:r>
            <w:r w:rsidR="00A75E55" w:rsidRPr="00F266B6">
              <w:rPr>
                <w:rFonts w:ascii="Open Sans" w:eastAsia="Arial" w:hAnsi="Open Sans" w:cs="Open Sans"/>
                <w:sz w:val="22"/>
                <w:szCs w:val="22"/>
              </w:rPr>
              <w:t>If the subject cannot afford an attorney, one will be appointed for him or her prior to questioning</w:t>
            </w:r>
          </w:p>
          <w:p w14:paraId="66C807C9" w14:textId="77777777" w:rsidR="00303919" w:rsidRPr="00F266B6" w:rsidRDefault="00204236" w:rsidP="008236CB">
            <w:pPr>
              <w:tabs>
                <w:tab w:val="left" w:pos="5320"/>
              </w:tabs>
              <w:spacing w:before="120" w:after="120"/>
              <w:ind w:left="2146" w:hanging="274"/>
              <w:rPr>
                <w:rFonts w:ascii="Open Sans" w:eastAsia="Arial" w:hAnsi="Open Sans" w:cs="Open Sans"/>
              </w:rPr>
            </w:pPr>
            <w:r w:rsidRPr="00F266B6">
              <w:rPr>
                <w:rFonts w:ascii="Open Sans" w:eastAsia="Arial" w:hAnsi="Open Sans" w:cs="Open Sans"/>
                <w:sz w:val="22"/>
                <w:szCs w:val="22"/>
              </w:rPr>
              <w:t xml:space="preserve">5. </w:t>
            </w:r>
            <w:r w:rsidR="00A75E55" w:rsidRPr="00F266B6">
              <w:rPr>
                <w:rFonts w:ascii="Open Sans" w:eastAsia="Arial" w:hAnsi="Open Sans" w:cs="Open Sans"/>
                <w:sz w:val="22"/>
                <w:szCs w:val="22"/>
              </w:rPr>
              <w:t>The right to terminate the interview at anytime</w:t>
            </w:r>
          </w:p>
          <w:p w14:paraId="22DF855C" w14:textId="77777777" w:rsidR="00A75E55" w:rsidRPr="00F266B6" w:rsidRDefault="00204236" w:rsidP="00F266B6">
            <w:pPr>
              <w:tabs>
                <w:tab w:val="left" w:pos="2180"/>
              </w:tabs>
              <w:spacing w:before="120" w:after="120"/>
              <w:ind w:left="504" w:hanging="360"/>
              <w:rPr>
                <w:rFonts w:ascii="Open Sans" w:eastAsia="Arial" w:hAnsi="Open Sans" w:cs="Open Sans"/>
              </w:rPr>
            </w:pPr>
            <w:r w:rsidRPr="00F266B6">
              <w:rPr>
                <w:rFonts w:ascii="Open Sans" w:eastAsia="Arial" w:hAnsi="Open Sans" w:cs="Open Sans"/>
                <w:sz w:val="22"/>
                <w:szCs w:val="22"/>
              </w:rPr>
              <w:t xml:space="preserve">II. </w:t>
            </w:r>
            <w:r w:rsidR="00A75E55" w:rsidRPr="00F266B6">
              <w:rPr>
                <w:rFonts w:ascii="Open Sans" w:eastAsia="Arial" w:hAnsi="Open Sans" w:cs="Open Sans"/>
                <w:sz w:val="22"/>
                <w:szCs w:val="22"/>
              </w:rPr>
              <w:t>Types of people to be interviewed</w:t>
            </w:r>
          </w:p>
          <w:p w14:paraId="740BDE01" w14:textId="77777777" w:rsidR="00A75E55" w:rsidRPr="00F266B6" w:rsidRDefault="0020423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A. </w:t>
            </w:r>
            <w:r w:rsidR="00A75E55" w:rsidRPr="00F266B6">
              <w:rPr>
                <w:rFonts w:ascii="Open Sans" w:eastAsia="Arial" w:hAnsi="Open Sans" w:cs="Open Sans"/>
                <w:sz w:val="22"/>
                <w:szCs w:val="22"/>
              </w:rPr>
              <w:t>Victims</w:t>
            </w:r>
          </w:p>
          <w:p w14:paraId="0650C66D" w14:textId="77777777" w:rsidR="00A75E55"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A75E55" w:rsidRPr="00F266B6">
              <w:rPr>
                <w:rFonts w:ascii="Open Sans" w:eastAsia="Arial" w:hAnsi="Open Sans" w:cs="Open Sans"/>
                <w:sz w:val="22"/>
                <w:szCs w:val="22"/>
              </w:rPr>
              <w:t>Determine if an offense has occurred</w:t>
            </w:r>
          </w:p>
          <w:p w14:paraId="63D8F307" w14:textId="77777777" w:rsidR="00A75E55"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A75E55" w:rsidRPr="00F266B6">
              <w:rPr>
                <w:rFonts w:ascii="Open Sans" w:eastAsia="Arial" w:hAnsi="Open Sans" w:cs="Open Sans"/>
                <w:sz w:val="22"/>
                <w:szCs w:val="22"/>
              </w:rPr>
              <w:t>Select the correct offense title</w:t>
            </w:r>
          </w:p>
          <w:p w14:paraId="14F02C90" w14:textId="77777777" w:rsidR="00A75E55"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3. </w:t>
            </w:r>
            <w:r w:rsidR="00A75E55" w:rsidRPr="00F266B6">
              <w:rPr>
                <w:rFonts w:ascii="Open Sans" w:eastAsia="Arial" w:hAnsi="Open Sans" w:cs="Open Sans"/>
                <w:sz w:val="22"/>
                <w:szCs w:val="22"/>
              </w:rPr>
              <w:t>Identify the suspect(s) as fully as possible</w:t>
            </w:r>
          </w:p>
          <w:p w14:paraId="5CEA3BB2" w14:textId="77777777" w:rsidR="00A75E55"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4. </w:t>
            </w:r>
            <w:r w:rsidR="00A75E55" w:rsidRPr="00F266B6">
              <w:rPr>
                <w:rFonts w:ascii="Open Sans" w:eastAsia="Arial" w:hAnsi="Open Sans" w:cs="Open Sans"/>
                <w:sz w:val="22"/>
                <w:szCs w:val="22"/>
              </w:rPr>
              <w:t>Obtain any information that might be pertinent to a follow-up investigation</w:t>
            </w:r>
          </w:p>
          <w:p w14:paraId="2100FC06" w14:textId="77777777" w:rsidR="00A75E55" w:rsidRPr="00F266B6" w:rsidRDefault="0020423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B. </w:t>
            </w:r>
            <w:r w:rsidR="00A75E55" w:rsidRPr="00F266B6">
              <w:rPr>
                <w:rFonts w:ascii="Open Sans" w:eastAsia="Arial" w:hAnsi="Open Sans" w:cs="Open Sans"/>
                <w:sz w:val="22"/>
                <w:szCs w:val="22"/>
              </w:rPr>
              <w:t xml:space="preserve">Witnesses (the same criteria as victims) </w:t>
            </w:r>
          </w:p>
          <w:p w14:paraId="3DD13C49" w14:textId="77777777" w:rsidR="00A75E55" w:rsidRPr="00F266B6" w:rsidRDefault="0020423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C. </w:t>
            </w:r>
            <w:r w:rsidR="00A75E55" w:rsidRPr="00F266B6">
              <w:rPr>
                <w:rFonts w:ascii="Open Sans" w:eastAsia="Arial" w:hAnsi="Open Sans" w:cs="Open Sans"/>
                <w:sz w:val="22"/>
                <w:szCs w:val="22"/>
              </w:rPr>
              <w:t xml:space="preserve">Suspects – to gather information for the interrogation </w:t>
            </w:r>
          </w:p>
          <w:p w14:paraId="1F0288A6" w14:textId="77777777" w:rsidR="00F840AF" w:rsidRPr="00F266B6" w:rsidRDefault="00204236" w:rsidP="00F266B6">
            <w:pPr>
              <w:tabs>
                <w:tab w:val="left" w:pos="2720"/>
              </w:tabs>
              <w:spacing w:before="120" w:after="120"/>
              <w:ind w:left="504" w:hanging="360"/>
              <w:rPr>
                <w:rFonts w:ascii="Open Sans" w:eastAsia="Arial" w:hAnsi="Open Sans" w:cs="Open Sans"/>
              </w:rPr>
            </w:pPr>
            <w:r w:rsidRPr="00F266B6">
              <w:rPr>
                <w:rFonts w:ascii="Open Sans" w:eastAsia="Arial" w:hAnsi="Open Sans" w:cs="Open Sans"/>
                <w:sz w:val="22"/>
                <w:szCs w:val="22"/>
              </w:rPr>
              <w:t xml:space="preserve">III. </w:t>
            </w:r>
            <w:r w:rsidR="00F840AF" w:rsidRPr="00F266B6">
              <w:rPr>
                <w:rFonts w:ascii="Open Sans" w:eastAsia="Arial" w:hAnsi="Open Sans" w:cs="Open Sans"/>
                <w:sz w:val="22"/>
                <w:szCs w:val="22"/>
              </w:rPr>
              <w:t>Strategies for interview and interrogation</w:t>
            </w:r>
          </w:p>
          <w:p w14:paraId="3F4110C3" w14:textId="77777777" w:rsidR="00A75E55" w:rsidRPr="00F266B6" w:rsidRDefault="00204236" w:rsidP="008236CB">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A. </w:t>
            </w:r>
            <w:r w:rsidR="00A75E55" w:rsidRPr="00F266B6">
              <w:rPr>
                <w:rFonts w:ascii="Open Sans" w:eastAsia="Arial" w:hAnsi="Open Sans" w:cs="Open Sans"/>
                <w:sz w:val="22"/>
                <w:szCs w:val="22"/>
              </w:rPr>
              <w:t>Know what information you have and what information you need to obtain from the suspects</w:t>
            </w:r>
          </w:p>
          <w:p w14:paraId="3E2CD51E" w14:textId="77777777" w:rsidR="00A75E55" w:rsidRPr="00F266B6" w:rsidRDefault="00204236" w:rsidP="008236CB">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B. </w:t>
            </w:r>
            <w:r w:rsidR="00A75E55" w:rsidRPr="00F266B6">
              <w:rPr>
                <w:rFonts w:ascii="Open Sans" w:eastAsia="Arial" w:hAnsi="Open Sans" w:cs="Open Sans"/>
                <w:sz w:val="22"/>
                <w:szCs w:val="22"/>
              </w:rPr>
              <w:t>Establish rapport by asking questions unrelated to the case</w:t>
            </w:r>
          </w:p>
          <w:p w14:paraId="58F8B64A" w14:textId="77777777" w:rsidR="00A75E55" w:rsidRPr="00F266B6" w:rsidRDefault="00204236" w:rsidP="008236CB">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C. </w:t>
            </w:r>
            <w:r w:rsidR="00A75E55" w:rsidRPr="00F266B6">
              <w:rPr>
                <w:rFonts w:ascii="Open Sans" w:eastAsia="Arial" w:hAnsi="Open Sans" w:cs="Open Sans"/>
                <w:sz w:val="22"/>
                <w:szCs w:val="22"/>
              </w:rPr>
              <w:t>Keep subjects talking and allow them to tell their own stories</w:t>
            </w:r>
          </w:p>
          <w:p w14:paraId="58761F48" w14:textId="77777777" w:rsidR="00A75E55" w:rsidRPr="00F266B6" w:rsidRDefault="00204236" w:rsidP="008236CB">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D. </w:t>
            </w:r>
            <w:r w:rsidR="00A75E55" w:rsidRPr="00F266B6">
              <w:rPr>
                <w:rFonts w:ascii="Open Sans" w:eastAsia="Arial" w:hAnsi="Open Sans" w:cs="Open Sans"/>
                <w:sz w:val="22"/>
                <w:szCs w:val="22"/>
              </w:rPr>
              <w:t>Direct questions toward establishing the validity of witness/suspect statements</w:t>
            </w:r>
          </w:p>
          <w:p w14:paraId="469AE44C" w14:textId="77777777" w:rsidR="00A75E55" w:rsidRPr="00F266B6" w:rsidRDefault="00204236" w:rsidP="008236CB">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E. </w:t>
            </w:r>
            <w:r w:rsidR="00A75E55" w:rsidRPr="00F266B6">
              <w:rPr>
                <w:rFonts w:ascii="Open Sans" w:eastAsia="Arial" w:hAnsi="Open Sans" w:cs="Open Sans"/>
                <w:sz w:val="22"/>
                <w:szCs w:val="22"/>
              </w:rPr>
              <w:t>Direct questions toward establishing the facts of the incident</w:t>
            </w:r>
          </w:p>
          <w:p w14:paraId="3F351AF7" w14:textId="77777777" w:rsidR="00A75E55" w:rsidRPr="00F266B6" w:rsidRDefault="00204236" w:rsidP="008236CB">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F. </w:t>
            </w:r>
            <w:r w:rsidR="00A75E55" w:rsidRPr="00F266B6">
              <w:rPr>
                <w:rFonts w:ascii="Open Sans" w:eastAsia="Arial" w:hAnsi="Open Sans" w:cs="Open Sans"/>
                <w:sz w:val="22"/>
                <w:szCs w:val="22"/>
              </w:rPr>
              <w:t>Confront suspects with any discrepancies with known facts</w:t>
            </w:r>
          </w:p>
          <w:p w14:paraId="73584A06" w14:textId="77777777" w:rsidR="00A75E55" w:rsidRPr="00F266B6" w:rsidRDefault="00204236" w:rsidP="008236CB">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G. </w:t>
            </w:r>
            <w:r w:rsidR="00A75E55" w:rsidRPr="00F266B6">
              <w:rPr>
                <w:rFonts w:ascii="Open Sans" w:eastAsia="Arial" w:hAnsi="Open Sans" w:cs="Open Sans"/>
                <w:sz w:val="22"/>
                <w:szCs w:val="22"/>
              </w:rPr>
              <w:t>Avoid closed (yes or no) questions – instead have subjects explain their answers</w:t>
            </w:r>
          </w:p>
          <w:p w14:paraId="1D1CAF49" w14:textId="77777777" w:rsidR="00A75E55" w:rsidRPr="00F266B6" w:rsidRDefault="00204236" w:rsidP="008236CB">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H. </w:t>
            </w:r>
            <w:r w:rsidR="00A75E55" w:rsidRPr="00F266B6">
              <w:rPr>
                <w:rFonts w:ascii="Open Sans" w:eastAsia="Arial" w:hAnsi="Open Sans" w:cs="Open Sans"/>
                <w:sz w:val="22"/>
                <w:szCs w:val="22"/>
              </w:rPr>
              <w:t>Avoid rapid fire questions to allow subjects time to answer</w:t>
            </w:r>
          </w:p>
          <w:p w14:paraId="707D3498" w14:textId="77777777" w:rsidR="00A75E55" w:rsidRPr="00F266B6" w:rsidRDefault="00204236" w:rsidP="008236CB">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lastRenderedPageBreak/>
              <w:t xml:space="preserve">I. </w:t>
            </w:r>
            <w:r w:rsidR="00A75E55" w:rsidRPr="00F266B6">
              <w:rPr>
                <w:rFonts w:ascii="Open Sans" w:eastAsia="Arial" w:hAnsi="Open Sans" w:cs="Open Sans"/>
                <w:sz w:val="22"/>
                <w:szCs w:val="22"/>
              </w:rPr>
              <w:t>Avoid leading or suggestive questions</w:t>
            </w:r>
          </w:p>
          <w:p w14:paraId="0E57AA73" w14:textId="77777777" w:rsidR="00204236" w:rsidRPr="00F266B6" w:rsidRDefault="00204236" w:rsidP="008236CB">
            <w:pPr>
              <w:tabs>
                <w:tab w:val="left" w:pos="2719"/>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J. </w:t>
            </w:r>
            <w:r w:rsidR="00A75E55" w:rsidRPr="00F266B6">
              <w:rPr>
                <w:rFonts w:ascii="Open Sans" w:eastAsia="Arial" w:hAnsi="Open Sans" w:cs="Open Sans"/>
                <w:sz w:val="22"/>
                <w:szCs w:val="22"/>
              </w:rPr>
              <w:t xml:space="preserve">Control your emotions, be patient, or pass </w:t>
            </w:r>
            <w:r w:rsidRPr="00F266B6">
              <w:rPr>
                <w:rFonts w:ascii="Open Sans" w:eastAsia="Arial" w:hAnsi="Open Sans" w:cs="Open Sans"/>
                <w:sz w:val="22"/>
                <w:szCs w:val="22"/>
              </w:rPr>
              <w:t>the subject onto another officer</w:t>
            </w:r>
          </w:p>
          <w:p w14:paraId="5432C1BD" w14:textId="77777777" w:rsidR="00A75E55" w:rsidRPr="00F266B6" w:rsidRDefault="008236CB" w:rsidP="008236CB">
            <w:pPr>
              <w:tabs>
                <w:tab w:val="left" w:pos="2719"/>
              </w:tabs>
              <w:spacing w:before="120" w:after="120"/>
              <w:ind w:left="504" w:hanging="360"/>
              <w:rPr>
                <w:rFonts w:ascii="Open Sans" w:eastAsia="Arial" w:hAnsi="Open Sans" w:cs="Open Sans"/>
              </w:rPr>
            </w:pPr>
            <w:r>
              <w:rPr>
                <w:rFonts w:ascii="Open Sans" w:eastAsia="Arial" w:hAnsi="Open Sans" w:cs="Open Sans"/>
                <w:sz w:val="22"/>
                <w:szCs w:val="22"/>
              </w:rPr>
              <w:t>I</w:t>
            </w:r>
            <w:r w:rsidR="00204236" w:rsidRPr="00F266B6">
              <w:rPr>
                <w:rFonts w:ascii="Open Sans" w:eastAsia="Arial" w:hAnsi="Open Sans" w:cs="Open Sans"/>
                <w:sz w:val="22"/>
                <w:szCs w:val="22"/>
              </w:rPr>
              <w:t xml:space="preserve">V. </w:t>
            </w:r>
            <w:r w:rsidR="00A75E55" w:rsidRPr="00F266B6">
              <w:rPr>
                <w:rFonts w:ascii="Open Sans" w:eastAsia="Arial" w:hAnsi="Open Sans" w:cs="Open Sans"/>
                <w:sz w:val="22"/>
                <w:szCs w:val="22"/>
              </w:rPr>
              <w:t>Interviewing child witnesses and victims</w:t>
            </w:r>
          </w:p>
          <w:p w14:paraId="3A3F3FD6" w14:textId="77777777" w:rsidR="00520A2C" w:rsidRDefault="00204236" w:rsidP="00520A2C">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A. </w:t>
            </w:r>
            <w:r w:rsidR="00A75E55" w:rsidRPr="00F266B6">
              <w:rPr>
                <w:rFonts w:ascii="Open Sans" w:eastAsia="Arial" w:hAnsi="Open Sans" w:cs="Open Sans"/>
                <w:sz w:val="22"/>
                <w:szCs w:val="22"/>
              </w:rPr>
              <w:t>Plan the interview</w:t>
            </w:r>
          </w:p>
          <w:p w14:paraId="2780B5DB" w14:textId="77777777" w:rsidR="00A75E55" w:rsidRPr="00F266B6" w:rsidRDefault="00204236" w:rsidP="00520A2C">
            <w:pPr>
              <w:tabs>
                <w:tab w:val="left" w:pos="272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A75E55" w:rsidRPr="00F266B6">
              <w:rPr>
                <w:rFonts w:ascii="Open Sans" w:eastAsia="Arial" w:hAnsi="Open Sans" w:cs="Open Sans"/>
                <w:sz w:val="22"/>
                <w:szCs w:val="22"/>
              </w:rPr>
              <w:t>Proper preparation includes giving the child the choice of when and where to have the interview, the gender of the interviewer, and who will accompany him or her</w:t>
            </w:r>
          </w:p>
          <w:p w14:paraId="0FCD667B" w14:textId="77777777" w:rsidR="00A75E55"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A75E55" w:rsidRPr="00F266B6">
              <w:rPr>
                <w:rFonts w:ascii="Open Sans" w:eastAsia="Arial" w:hAnsi="Open Sans" w:cs="Open Sans"/>
                <w:sz w:val="22"/>
                <w:szCs w:val="22"/>
              </w:rPr>
              <w:t>Location</w:t>
            </w:r>
          </w:p>
          <w:p w14:paraId="55E140F1" w14:textId="77777777" w:rsidR="00A75E55" w:rsidRPr="00F266B6" w:rsidRDefault="00204236" w:rsidP="008236CB">
            <w:pPr>
              <w:tabs>
                <w:tab w:val="left" w:pos="4240"/>
              </w:tabs>
              <w:spacing w:before="120" w:after="120"/>
              <w:ind w:left="1714"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A75E55" w:rsidRPr="00F266B6">
              <w:rPr>
                <w:rFonts w:ascii="Open Sans" w:eastAsia="Arial" w:hAnsi="Open Sans" w:cs="Open Sans"/>
                <w:sz w:val="22"/>
                <w:szCs w:val="22"/>
              </w:rPr>
              <w:t>The child needs to feel safe and comfortable</w:t>
            </w:r>
          </w:p>
          <w:p w14:paraId="3D854999" w14:textId="77777777" w:rsidR="00A75E55" w:rsidRPr="00F266B6" w:rsidRDefault="00204236" w:rsidP="008236CB">
            <w:pPr>
              <w:tabs>
                <w:tab w:val="left" w:pos="4240"/>
              </w:tabs>
              <w:spacing w:before="120" w:after="120"/>
              <w:ind w:left="1714" w:hanging="274"/>
              <w:rPr>
                <w:rFonts w:ascii="Open Sans" w:eastAsia="Arial" w:hAnsi="Open Sans" w:cs="Open Sans"/>
              </w:rPr>
            </w:pPr>
            <w:r w:rsidRPr="00F266B6">
              <w:rPr>
                <w:rFonts w:ascii="Open Sans" w:eastAsia="Arial" w:hAnsi="Open Sans" w:cs="Open Sans"/>
                <w:sz w:val="22"/>
                <w:szCs w:val="22"/>
              </w:rPr>
              <w:t xml:space="preserve">ii. </w:t>
            </w:r>
            <w:r w:rsidR="00A75E55" w:rsidRPr="00F266B6">
              <w:rPr>
                <w:rFonts w:ascii="Open Sans" w:eastAsia="Arial" w:hAnsi="Open Sans" w:cs="Open Sans"/>
                <w:sz w:val="22"/>
                <w:szCs w:val="22"/>
              </w:rPr>
              <w:t>Child-friendly décor without being distracting</w:t>
            </w:r>
          </w:p>
          <w:p w14:paraId="3D654993" w14:textId="77777777" w:rsidR="00A75E55" w:rsidRPr="00F266B6" w:rsidRDefault="00204236" w:rsidP="008236CB">
            <w:pPr>
              <w:tabs>
                <w:tab w:val="left" w:pos="4240"/>
              </w:tabs>
              <w:spacing w:before="120" w:after="120"/>
              <w:ind w:left="1714" w:hanging="274"/>
              <w:rPr>
                <w:rFonts w:ascii="Open Sans" w:eastAsia="Arial" w:hAnsi="Open Sans" w:cs="Open Sans"/>
              </w:rPr>
            </w:pPr>
            <w:r w:rsidRPr="00F266B6">
              <w:rPr>
                <w:rFonts w:ascii="Open Sans" w:eastAsia="Arial" w:hAnsi="Open Sans" w:cs="Open Sans"/>
                <w:sz w:val="22"/>
                <w:szCs w:val="22"/>
              </w:rPr>
              <w:t xml:space="preserve">iii. </w:t>
            </w:r>
            <w:r w:rsidR="00A75E55" w:rsidRPr="00F266B6">
              <w:rPr>
                <w:rFonts w:ascii="Open Sans" w:eastAsia="Arial" w:hAnsi="Open Sans" w:cs="Open Sans"/>
                <w:sz w:val="22"/>
                <w:szCs w:val="22"/>
              </w:rPr>
              <w:t>A private area devoid of noise</w:t>
            </w:r>
          </w:p>
          <w:p w14:paraId="71C461D1" w14:textId="77777777" w:rsidR="00A75E55" w:rsidRPr="00F266B6" w:rsidRDefault="00204236" w:rsidP="008236CB">
            <w:pPr>
              <w:tabs>
                <w:tab w:val="left" w:pos="4240"/>
              </w:tabs>
              <w:spacing w:before="120" w:after="120"/>
              <w:ind w:left="1714" w:hanging="274"/>
              <w:rPr>
                <w:rFonts w:ascii="Open Sans" w:eastAsia="Arial" w:hAnsi="Open Sans" w:cs="Open Sans"/>
              </w:rPr>
            </w:pPr>
            <w:r w:rsidRPr="00F266B6">
              <w:rPr>
                <w:rFonts w:ascii="Open Sans" w:eastAsia="Arial" w:hAnsi="Open Sans" w:cs="Open Sans"/>
                <w:sz w:val="22"/>
                <w:szCs w:val="22"/>
              </w:rPr>
              <w:t xml:space="preserve">iv. </w:t>
            </w:r>
            <w:r w:rsidR="00A75E55" w:rsidRPr="00F266B6">
              <w:rPr>
                <w:rFonts w:ascii="Open Sans" w:eastAsia="Arial" w:hAnsi="Open Sans" w:cs="Open Sans"/>
                <w:sz w:val="22"/>
                <w:szCs w:val="22"/>
              </w:rPr>
              <w:t>Age appropriate play materials</w:t>
            </w:r>
          </w:p>
          <w:p w14:paraId="15E991D4" w14:textId="77777777" w:rsidR="00A75E55"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A75E55" w:rsidRPr="00F266B6">
              <w:rPr>
                <w:rFonts w:ascii="Open Sans" w:eastAsia="Arial" w:hAnsi="Open Sans" w:cs="Open Sans"/>
                <w:sz w:val="22"/>
                <w:szCs w:val="22"/>
              </w:rPr>
              <w:t>Timing</w:t>
            </w:r>
          </w:p>
          <w:p w14:paraId="3C8C3214" w14:textId="77777777" w:rsidR="00A75E55" w:rsidRPr="00F266B6" w:rsidRDefault="00204236" w:rsidP="008236CB">
            <w:pPr>
              <w:tabs>
                <w:tab w:val="left" w:pos="4240"/>
              </w:tabs>
              <w:spacing w:before="120" w:after="120"/>
              <w:ind w:left="1714"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A75E55" w:rsidRPr="00F266B6">
              <w:rPr>
                <w:rFonts w:ascii="Open Sans" w:eastAsia="Arial" w:hAnsi="Open Sans" w:cs="Open Sans"/>
                <w:sz w:val="22"/>
                <w:szCs w:val="22"/>
              </w:rPr>
              <w:t>Take the child’s routines into account when scheduling the interview</w:t>
            </w:r>
          </w:p>
          <w:p w14:paraId="696A0EB7" w14:textId="77777777" w:rsidR="00A75E55" w:rsidRPr="00F266B6" w:rsidRDefault="00204236" w:rsidP="008236CB">
            <w:pPr>
              <w:tabs>
                <w:tab w:val="left" w:pos="4240"/>
              </w:tabs>
              <w:spacing w:before="120" w:after="120"/>
              <w:ind w:left="1714" w:hanging="274"/>
              <w:rPr>
                <w:rFonts w:ascii="Open Sans" w:eastAsia="Arial" w:hAnsi="Open Sans" w:cs="Open Sans"/>
              </w:rPr>
            </w:pPr>
            <w:r w:rsidRPr="00F266B6">
              <w:rPr>
                <w:rFonts w:ascii="Open Sans" w:eastAsia="Arial" w:hAnsi="Open Sans" w:cs="Open Sans"/>
                <w:sz w:val="22"/>
                <w:szCs w:val="22"/>
              </w:rPr>
              <w:t xml:space="preserve">ii. </w:t>
            </w:r>
            <w:r w:rsidR="00A75E55" w:rsidRPr="00F266B6">
              <w:rPr>
                <w:rFonts w:ascii="Open Sans" w:eastAsia="Arial" w:hAnsi="Open Sans" w:cs="Open Sans"/>
                <w:sz w:val="22"/>
                <w:szCs w:val="22"/>
              </w:rPr>
              <w:t>Avoid embarrassing them by taking them out of class unless it is necessary</w:t>
            </w:r>
          </w:p>
          <w:p w14:paraId="24C38070" w14:textId="77777777" w:rsidR="00A75E55"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c. </w:t>
            </w:r>
            <w:r w:rsidR="00A75E55" w:rsidRPr="00F266B6">
              <w:rPr>
                <w:rFonts w:ascii="Open Sans" w:eastAsia="Arial" w:hAnsi="Open Sans" w:cs="Open Sans"/>
                <w:sz w:val="22"/>
                <w:szCs w:val="22"/>
              </w:rPr>
              <w:t>The number and duration of interviews</w:t>
            </w:r>
          </w:p>
          <w:p w14:paraId="7B23091F" w14:textId="77777777" w:rsidR="00A75E55" w:rsidRPr="00F266B6" w:rsidRDefault="00204236" w:rsidP="008236CB">
            <w:pPr>
              <w:tabs>
                <w:tab w:val="left" w:pos="4240"/>
              </w:tabs>
              <w:spacing w:before="120" w:after="120"/>
              <w:ind w:left="1714"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A75E55" w:rsidRPr="00F266B6">
              <w:rPr>
                <w:rFonts w:ascii="Open Sans" w:eastAsia="Arial" w:hAnsi="Open Sans" w:cs="Open Sans"/>
                <w:sz w:val="22"/>
                <w:szCs w:val="22"/>
              </w:rPr>
              <w:t>A single interview is always preferred</w:t>
            </w:r>
          </w:p>
          <w:p w14:paraId="0A21F28F" w14:textId="77777777" w:rsidR="00A75E55" w:rsidRPr="00F266B6" w:rsidRDefault="00204236" w:rsidP="008236CB">
            <w:pPr>
              <w:tabs>
                <w:tab w:val="left" w:pos="4240"/>
              </w:tabs>
              <w:spacing w:before="120" w:after="120"/>
              <w:ind w:left="1714" w:hanging="274"/>
              <w:rPr>
                <w:rFonts w:ascii="Open Sans" w:eastAsia="Arial" w:hAnsi="Open Sans" w:cs="Open Sans"/>
              </w:rPr>
            </w:pPr>
            <w:r w:rsidRPr="00F266B6">
              <w:rPr>
                <w:rFonts w:ascii="Open Sans" w:eastAsia="Arial" w:hAnsi="Open Sans" w:cs="Open Sans"/>
                <w:sz w:val="22"/>
                <w:szCs w:val="22"/>
              </w:rPr>
              <w:t xml:space="preserve">ii. </w:t>
            </w:r>
            <w:r w:rsidR="00A75E55" w:rsidRPr="00F266B6">
              <w:rPr>
                <w:rFonts w:ascii="Open Sans" w:eastAsia="Arial" w:hAnsi="Open Sans" w:cs="Open Sans"/>
                <w:sz w:val="22"/>
                <w:szCs w:val="22"/>
              </w:rPr>
              <w:t>Balance the need for justice with the needs of the child</w:t>
            </w:r>
          </w:p>
          <w:p w14:paraId="53631B02" w14:textId="77777777" w:rsidR="00A75E55" w:rsidRPr="00F266B6" w:rsidRDefault="00204236" w:rsidP="008236CB">
            <w:pPr>
              <w:tabs>
                <w:tab w:val="left" w:pos="4241"/>
              </w:tabs>
              <w:spacing w:before="120" w:after="120"/>
              <w:ind w:left="1714" w:hanging="274"/>
              <w:rPr>
                <w:rFonts w:ascii="Open Sans" w:eastAsia="Arial" w:hAnsi="Open Sans" w:cs="Open Sans"/>
              </w:rPr>
            </w:pPr>
            <w:r w:rsidRPr="00F266B6">
              <w:rPr>
                <w:rFonts w:ascii="Open Sans" w:eastAsia="Arial" w:hAnsi="Open Sans" w:cs="Open Sans"/>
                <w:sz w:val="22"/>
                <w:szCs w:val="22"/>
              </w:rPr>
              <w:t xml:space="preserve">iii. </w:t>
            </w:r>
            <w:r w:rsidR="00A75E55" w:rsidRPr="00F266B6">
              <w:rPr>
                <w:rFonts w:ascii="Open Sans" w:eastAsia="Arial" w:hAnsi="Open Sans" w:cs="Open Sans"/>
                <w:sz w:val="22"/>
                <w:szCs w:val="22"/>
              </w:rPr>
              <w:t>Give the child an approximate idea of how long the interview will last</w:t>
            </w:r>
          </w:p>
          <w:p w14:paraId="1C100B5F" w14:textId="77777777" w:rsidR="00A75E55" w:rsidRPr="00F266B6" w:rsidRDefault="00204236" w:rsidP="008236CB">
            <w:pPr>
              <w:tabs>
                <w:tab w:val="left" w:pos="4240"/>
              </w:tabs>
              <w:spacing w:before="120" w:after="120"/>
              <w:ind w:left="1714" w:hanging="274"/>
              <w:rPr>
                <w:rFonts w:ascii="Open Sans" w:eastAsia="Arial" w:hAnsi="Open Sans" w:cs="Open Sans"/>
              </w:rPr>
            </w:pPr>
            <w:r w:rsidRPr="00F266B6">
              <w:rPr>
                <w:rFonts w:ascii="Open Sans" w:eastAsia="Arial" w:hAnsi="Open Sans" w:cs="Open Sans"/>
                <w:sz w:val="22"/>
                <w:szCs w:val="22"/>
              </w:rPr>
              <w:t xml:space="preserve">iv. </w:t>
            </w:r>
            <w:r w:rsidR="00A75E55" w:rsidRPr="00F266B6">
              <w:rPr>
                <w:rFonts w:ascii="Open Sans" w:eastAsia="Arial" w:hAnsi="Open Sans" w:cs="Open Sans"/>
                <w:sz w:val="22"/>
                <w:szCs w:val="22"/>
              </w:rPr>
              <w:t>Discuss whether breaks will be needed</w:t>
            </w:r>
          </w:p>
          <w:p w14:paraId="2E9107B7" w14:textId="77777777" w:rsidR="00A75E55"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A75E55" w:rsidRPr="00F266B6">
              <w:rPr>
                <w:rFonts w:ascii="Open Sans" w:eastAsia="Arial" w:hAnsi="Open Sans" w:cs="Open Sans"/>
                <w:sz w:val="22"/>
                <w:szCs w:val="22"/>
              </w:rPr>
              <w:t>Tailor the interview to the child – consider the child’s</w:t>
            </w:r>
          </w:p>
          <w:p w14:paraId="0CE1C6E8" w14:textId="77777777" w:rsidR="00A75E55"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A75E55" w:rsidRPr="00F266B6">
              <w:rPr>
                <w:rFonts w:ascii="Open Sans" w:eastAsia="Arial" w:hAnsi="Open Sans" w:cs="Open Sans"/>
                <w:sz w:val="22"/>
                <w:szCs w:val="22"/>
              </w:rPr>
              <w:t>Age and gender</w:t>
            </w:r>
          </w:p>
          <w:p w14:paraId="4C987A70" w14:textId="77777777" w:rsidR="00A75E55"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A75E55" w:rsidRPr="00F266B6">
              <w:rPr>
                <w:rFonts w:ascii="Open Sans" w:eastAsia="Arial" w:hAnsi="Open Sans" w:cs="Open Sans"/>
                <w:sz w:val="22"/>
                <w:szCs w:val="22"/>
              </w:rPr>
              <w:t>Race, culture, religion, ethnicity, and language</w:t>
            </w:r>
          </w:p>
          <w:p w14:paraId="109DF175" w14:textId="77777777" w:rsidR="00A75E55"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c. </w:t>
            </w:r>
            <w:r w:rsidR="00A75E55" w:rsidRPr="00F266B6">
              <w:rPr>
                <w:rFonts w:ascii="Open Sans" w:eastAsia="Arial" w:hAnsi="Open Sans" w:cs="Open Sans"/>
                <w:sz w:val="22"/>
                <w:szCs w:val="22"/>
              </w:rPr>
              <w:t>Cognitive and linguistic abilities</w:t>
            </w:r>
          </w:p>
          <w:p w14:paraId="1644D605" w14:textId="77777777" w:rsidR="00A75E55"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d. </w:t>
            </w:r>
            <w:r w:rsidR="00A75E55" w:rsidRPr="00F266B6">
              <w:rPr>
                <w:rFonts w:ascii="Open Sans" w:eastAsia="Arial" w:hAnsi="Open Sans" w:cs="Open Sans"/>
                <w:sz w:val="22"/>
                <w:szCs w:val="22"/>
              </w:rPr>
              <w:t>Present emotional state</w:t>
            </w:r>
          </w:p>
          <w:p w14:paraId="69D3405A" w14:textId="77777777" w:rsidR="00A75E55"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e. </w:t>
            </w:r>
            <w:r w:rsidR="00A75E55" w:rsidRPr="00F266B6">
              <w:rPr>
                <w:rFonts w:ascii="Open Sans" w:eastAsia="Arial" w:hAnsi="Open Sans" w:cs="Open Sans"/>
                <w:sz w:val="22"/>
                <w:szCs w:val="22"/>
              </w:rPr>
              <w:t>Mental and physical health</w:t>
            </w:r>
          </w:p>
          <w:p w14:paraId="6858A1EC" w14:textId="77777777" w:rsidR="00A75E55"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f. </w:t>
            </w:r>
            <w:r w:rsidR="00A75E55" w:rsidRPr="00F266B6">
              <w:rPr>
                <w:rFonts w:ascii="Open Sans" w:eastAsia="Arial" w:hAnsi="Open Sans" w:cs="Open Sans"/>
                <w:sz w:val="22"/>
                <w:szCs w:val="22"/>
              </w:rPr>
              <w:t>Family composition and living arrangements</w:t>
            </w:r>
          </w:p>
          <w:p w14:paraId="2B48C3C9" w14:textId="77777777" w:rsidR="00A75E55"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g. </w:t>
            </w:r>
            <w:r w:rsidR="00A75E55" w:rsidRPr="00F266B6">
              <w:rPr>
                <w:rFonts w:ascii="Open Sans" w:eastAsia="Arial" w:hAnsi="Open Sans" w:cs="Open Sans"/>
                <w:sz w:val="22"/>
                <w:szCs w:val="22"/>
              </w:rPr>
              <w:t>Nature of his or her relationship with family members</w:t>
            </w:r>
          </w:p>
          <w:p w14:paraId="218BC2D3" w14:textId="77777777" w:rsidR="00A75E55"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lastRenderedPageBreak/>
              <w:t xml:space="preserve">h. </w:t>
            </w:r>
            <w:r w:rsidR="00A75E55" w:rsidRPr="00F266B6">
              <w:rPr>
                <w:rFonts w:ascii="Open Sans" w:eastAsia="Arial" w:hAnsi="Open Sans" w:cs="Open Sans"/>
                <w:sz w:val="22"/>
                <w:szCs w:val="22"/>
              </w:rPr>
              <w:t>Daily routines – bedtimes, meals, baths, etc.</w:t>
            </w:r>
          </w:p>
          <w:p w14:paraId="09BDD31A" w14:textId="77777777" w:rsidR="00C24CCA" w:rsidRPr="00F266B6" w:rsidRDefault="00204236" w:rsidP="008236CB">
            <w:pPr>
              <w:tabs>
                <w:tab w:val="left" w:pos="3700"/>
              </w:tabs>
              <w:spacing w:before="120" w:after="120"/>
              <w:ind w:left="1426"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C24CCA" w:rsidRPr="00F266B6">
              <w:rPr>
                <w:rFonts w:ascii="Open Sans" w:eastAsia="Arial" w:hAnsi="Open Sans" w:cs="Open Sans"/>
                <w:sz w:val="22"/>
                <w:szCs w:val="22"/>
              </w:rPr>
              <w:t>Sources of stress</w:t>
            </w:r>
          </w:p>
          <w:p w14:paraId="525833A2"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j. </w:t>
            </w:r>
            <w:r w:rsidR="00C24CCA" w:rsidRPr="00F266B6">
              <w:rPr>
                <w:rFonts w:ascii="Open Sans" w:eastAsia="Arial" w:hAnsi="Open Sans" w:cs="Open Sans"/>
                <w:sz w:val="22"/>
                <w:szCs w:val="22"/>
              </w:rPr>
              <w:t>Previous involvement with child services</w:t>
            </w:r>
          </w:p>
          <w:p w14:paraId="1CC1A79E"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k. </w:t>
            </w:r>
            <w:r w:rsidR="00C24CCA" w:rsidRPr="00F266B6">
              <w:rPr>
                <w:rFonts w:ascii="Open Sans" w:eastAsia="Arial" w:hAnsi="Open Sans" w:cs="Open Sans"/>
                <w:sz w:val="22"/>
                <w:szCs w:val="22"/>
              </w:rPr>
              <w:t>Details of previous actions taken and support</w:t>
            </w:r>
          </w:p>
          <w:p w14:paraId="4C48231A" w14:textId="77777777" w:rsidR="00C24CCA"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3. </w:t>
            </w:r>
            <w:r w:rsidR="00C24CCA" w:rsidRPr="00F266B6">
              <w:rPr>
                <w:rFonts w:ascii="Open Sans" w:eastAsia="Arial" w:hAnsi="Open Sans" w:cs="Open Sans"/>
                <w:sz w:val="22"/>
                <w:szCs w:val="22"/>
              </w:rPr>
              <w:t>The influence of the interviewer is important, the child needs support throughout the interview</w:t>
            </w:r>
          </w:p>
          <w:p w14:paraId="067779F6" w14:textId="77777777" w:rsidR="00C24CCA" w:rsidRPr="00F266B6" w:rsidRDefault="00204236" w:rsidP="008236CB">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Conduct the interview</w:t>
            </w:r>
          </w:p>
          <w:p w14:paraId="308E79DB" w14:textId="77777777" w:rsidR="00C24CCA"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Building rapport</w:t>
            </w:r>
          </w:p>
          <w:p w14:paraId="64E595D5"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Is very important, never omit it</w:t>
            </w:r>
          </w:p>
          <w:p w14:paraId="56B1ECF6"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Overcome initial hesitation, unease, or mistrust</w:t>
            </w:r>
          </w:p>
          <w:p w14:paraId="02DC7861" w14:textId="77777777" w:rsidR="00C24CCA" w:rsidRPr="00F266B6" w:rsidRDefault="00204236" w:rsidP="008236CB">
            <w:pPr>
              <w:tabs>
                <w:tab w:val="left" w:pos="3699"/>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Gain understanding of a child’s communication sk</w:t>
            </w:r>
            <w:r w:rsidRPr="00F266B6">
              <w:rPr>
                <w:rFonts w:ascii="Open Sans" w:eastAsia="Arial" w:hAnsi="Open Sans" w:cs="Open Sans"/>
                <w:sz w:val="22"/>
                <w:szCs w:val="22"/>
              </w:rPr>
              <w:t>ills and cognitive/linguistic de</w:t>
            </w:r>
            <w:r w:rsidR="00C24CCA" w:rsidRPr="00F266B6">
              <w:rPr>
                <w:rFonts w:ascii="Open Sans" w:eastAsia="Arial" w:hAnsi="Open Sans" w:cs="Open Sans"/>
                <w:sz w:val="22"/>
                <w:szCs w:val="22"/>
              </w:rPr>
              <w:t>velopment</w:t>
            </w:r>
          </w:p>
          <w:p w14:paraId="5F02E100"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d. </w:t>
            </w:r>
            <w:r w:rsidR="00C24CCA" w:rsidRPr="00F266B6">
              <w:rPr>
                <w:rFonts w:ascii="Open Sans" w:eastAsia="Arial" w:hAnsi="Open Sans" w:cs="Open Sans"/>
                <w:sz w:val="22"/>
                <w:szCs w:val="22"/>
              </w:rPr>
              <w:t>Reassure the child that it is not his or her fault</w:t>
            </w:r>
          </w:p>
          <w:p w14:paraId="0C7EACF3" w14:textId="77777777" w:rsidR="00C24CCA"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C24CCA" w:rsidRPr="00F266B6">
              <w:rPr>
                <w:rFonts w:ascii="Open Sans" w:eastAsia="Arial" w:hAnsi="Open Sans" w:cs="Open Sans"/>
                <w:sz w:val="22"/>
                <w:szCs w:val="22"/>
              </w:rPr>
              <w:t>Atmosphere of the interview</w:t>
            </w:r>
          </w:p>
          <w:p w14:paraId="72BD98A0"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Age, attention span, and rapport building determine the pace</w:t>
            </w:r>
          </w:p>
          <w:p w14:paraId="6E9534B9"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Speak slowly and clearly while allowing for pauses</w:t>
            </w:r>
          </w:p>
          <w:p w14:paraId="6D148E1F"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Speak in a normal tone</w:t>
            </w:r>
          </w:p>
          <w:p w14:paraId="489D3146"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d. </w:t>
            </w:r>
            <w:r w:rsidR="00C24CCA" w:rsidRPr="00F266B6">
              <w:rPr>
                <w:rFonts w:ascii="Open Sans" w:eastAsia="Arial" w:hAnsi="Open Sans" w:cs="Open Sans"/>
                <w:sz w:val="22"/>
                <w:szCs w:val="22"/>
              </w:rPr>
              <w:t>Look for fatigue or the need for a break</w:t>
            </w:r>
          </w:p>
          <w:p w14:paraId="51782791"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e. </w:t>
            </w:r>
            <w:r w:rsidR="00C24CCA" w:rsidRPr="00F266B6">
              <w:rPr>
                <w:rFonts w:ascii="Open Sans" w:eastAsia="Arial" w:hAnsi="Open Sans" w:cs="Open Sans"/>
                <w:sz w:val="22"/>
                <w:szCs w:val="22"/>
              </w:rPr>
              <w:t>Begin with general questions as a warm-up</w:t>
            </w:r>
          </w:p>
          <w:p w14:paraId="0992B70D"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f. </w:t>
            </w:r>
            <w:r w:rsidR="00C24CCA" w:rsidRPr="00F266B6">
              <w:rPr>
                <w:rFonts w:ascii="Open Sans" w:eastAsia="Arial" w:hAnsi="Open Sans" w:cs="Open Sans"/>
                <w:sz w:val="22"/>
                <w:szCs w:val="22"/>
              </w:rPr>
              <w:t>Make the child feel safe</w:t>
            </w:r>
          </w:p>
          <w:p w14:paraId="5C852B3D" w14:textId="77777777" w:rsidR="00C24CCA"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3. </w:t>
            </w:r>
            <w:r w:rsidR="00C24CCA" w:rsidRPr="00F266B6">
              <w:rPr>
                <w:rFonts w:ascii="Open Sans" w:eastAsia="Arial" w:hAnsi="Open Sans" w:cs="Open Sans"/>
                <w:sz w:val="22"/>
                <w:szCs w:val="22"/>
              </w:rPr>
              <w:t>Ground Rules</w:t>
            </w:r>
          </w:p>
          <w:p w14:paraId="7BD8A1DE"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The child talks and the interviewer listens</w:t>
            </w:r>
          </w:p>
          <w:p w14:paraId="40C6B244"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The interviewer was not present at the event</w:t>
            </w:r>
          </w:p>
          <w:p w14:paraId="21B1B4D8"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Tell the child, “Even if you think I know, tell me anyway”</w:t>
            </w:r>
          </w:p>
          <w:p w14:paraId="397389A7"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d. </w:t>
            </w:r>
            <w:r w:rsidR="00C24CCA" w:rsidRPr="00F266B6">
              <w:rPr>
                <w:rFonts w:ascii="Open Sans" w:eastAsia="Arial" w:hAnsi="Open Sans" w:cs="Open Sans"/>
                <w:sz w:val="22"/>
                <w:szCs w:val="22"/>
              </w:rPr>
              <w:t>Then tell child it is okay to ask the interviewer to re-word or re-ask a question</w:t>
            </w:r>
          </w:p>
          <w:p w14:paraId="20749493"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e. </w:t>
            </w:r>
            <w:r w:rsidR="00C24CCA" w:rsidRPr="00F266B6">
              <w:rPr>
                <w:rFonts w:ascii="Open Sans" w:eastAsia="Arial" w:hAnsi="Open Sans" w:cs="Open Sans"/>
                <w:sz w:val="22"/>
                <w:szCs w:val="22"/>
              </w:rPr>
              <w:t>Do not give the child answers</w:t>
            </w:r>
          </w:p>
          <w:p w14:paraId="33749B21"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f. </w:t>
            </w:r>
            <w:r w:rsidR="00C24CCA" w:rsidRPr="00F266B6">
              <w:rPr>
                <w:rFonts w:ascii="Open Sans" w:eastAsia="Arial" w:hAnsi="Open Sans" w:cs="Open Sans"/>
                <w:sz w:val="22"/>
                <w:szCs w:val="22"/>
              </w:rPr>
              <w:t>Interviewer mistakes can be corrected</w:t>
            </w:r>
          </w:p>
          <w:p w14:paraId="1B6FFEA8" w14:textId="77777777" w:rsidR="00C24CCA"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4. </w:t>
            </w:r>
            <w:r w:rsidR="00C24CCA" w:rsidRPr="00F266B6">
              <w:rPr>
                <w:rFonts w:ascii="Open Sans" w:eastAsia="Arial" w:hAnsi="Open Sans" w:cs="Open Sans"/>
                <w:sz w:val="22"/>
                <w:szCs w:val="22"/>
              </w:rPr>
              <w:t>Telling the Truth</w:t>
            </w:r>
          </w:p>
          <w:p w14:paraId="32893951"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Make the child aware of the importance of telling the truth</w:t>
            </w:r>
          </w:p>
          <w:p w14:paraId="55689A70"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Let the child tell the story in his or her own words</w:t>
            </w:r>
          </w:p>
          <w:p w14:paraId="28F99581" w14:textId="77777777" w:rsidR="00520A2C" w:rsidRDefault="00204236" w:rsidP="00520A2C">
            <w:pPr>
              <w:tabs>
                <w:tab w:val="left" w:pos="3699"/>
              </w:tabs>
              <w:spacing w:before="120" w:after="120"/>
              <w:ind w:left="1426" w:hanging="274"/>
              <w:rPr>
                <w:rFonts w:ascii="Open Sans" w:eastAsia="Arial" w:hAnsi="Open Sans" w:cs="Open Sans"/>
              </w:rPr>
            </w:pPr>
            <w:r w:rsidRPr="00F266B6">
              <w:rPr>
                <w:rFonts w:ascii="Open Sans" w:eastAsia="Arial" w:hAnsi="Open Sans" w:cs="Open Sans"/>
                <w:sz w:val="22"/>
                <w:szCs w:val="22"/>
              </w:rPr>
              <w:lastRenderedPageBreak/>
              <w:t xml:space="preserve">c. </w:t>
            </w:r>
            <w:r w:rsidR="00C24CCA" w:rsidRPr="00F266B6">
              <w:rPr>
                <w:rFonts w:ascii="Open Sans" w:eastAsia="Arial" w:hAnsi="Open Sans" w:cs="Open Sans"/>
                <w:sz w:val="22"/>
                <w:szCs w:val="22"/>
              </w:rPr>
              <w:t>Discuss the difference between the truth and lies, and give concrete examples</w:t>
            </w:r>
          </w:p>
          <w:p w14:paraId="09E92F0A" w14:textId="77777777" w:rsidR="00C24CCA" w:rsidRPr="00F266B6" w:rsidRDefault="00204236" w:rsidP="00520A2C">
            <w:pPr>
              <w:tabs>
                <w:tab w:val="left" w:pos="3699"/>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5. </w:t>
            </w:r>
            <w:r w:rsidR="00C24CCA" w:rsidRPr="00F266B6">
              <w:rPr>
                <w:rFonts w:ascii="Open Sans" w:eastAsia="Arial" w:hAnsi="Open Sans" w:cs="Open Sans"/>
                <w:sz w:val="22"/>
                <w:szCs w:val="22"/>
              </w:rPr>
              <w:t>Closure</w:t>
            </w:r>
          </w:p>
          <w:p w14:paraId="51BE3673"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Summarize the child’s statements</w:t>
            </w:r>
          </w:p>
          <w:p w14:paraId="093BACE0"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Check with the other interviewers to see if any additional questions are needed</w:t>
            </w:r>
          </w:p>
          <w:p w14:paraId="5163D1B5"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Ask the child if he or she has any questions</w:t>
            </w:r>
          </w:p>
          <w:p w14:paraId="7D70FFC4"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d. </w:t>
            </w:r>
            <w:r w:rsidR="00C24CCA" w:rsidRPr="00F266B6">
              <w:rPr>
                <w:rFonts w:ascii="Open Sans" w:eastAsia="Arial" w:hAnsi="Open Sans" w:cs="Open Sans"/>
                <w:sz w:val="22"/>
                <w:szCs w:val="22"/>
              </w:rPr>
              <w:t>Inform the child of the next step in the process</w:t>
            </w:r>
          </w:p>
          <w:p w14:paraId="7310FB6F"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e. </w:t>
            </w:r>
            <w:r w:rsidR="00C24CCA" w:rsidRPr="00F266B6">
              <w:rPr>
                <w:rFonts w:ascii="Open Sans" w:eastAsia="Arial" w:hAnsi="Open Sans" w:cs="Open Sans"/>
                <w:sz w:val="22"/>
                <w:szCs w:val="22"/>
              </w:rPr>
              <w:t>Provide him or her with contact information</w:t>
            </w:r>
          </w:p>
          <w:p w14:paraId="6D8ACDA1"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f. </w:t>
            </w:r>
            <w:r w:rsidR="00C24CCA" w:rsidRPr="00F266B6">
              <w:rPr>
                <w:rFonts w:ascii="Open Sans" w:eastAsia="Arial" w:hAnsi="Open Sans" w:cs="Open Sans"/>
                <w:sz w:val="22"/>
                <w:szCs w:val="22"/>
              </w:rPr>
              <w:t>Thank the child for his or her time and effort</w:t>
            </w:r>
          </w:p>
          <w:p w14:paraId="00FF8085"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g. </w:t>
            </w:r>
            <w:r w:rsidR="00C24CCA" w:rsidRPr="00F266B6">
              <w:rPr>
                <w:rFonts w:ascii="Open Sans" w:eastAsia="Arial" w:hAnsi="Open Sans" w:cs="Open Sans"/>
                <w:sz w:val="22"/>
                <w:szCs w:val="22"/>
              </w:rPr>
              <w:t>Give the child time to compose himself or herself</w:t>
            </w:r>
          </w:p>
          <w:p w14:paraId="64F21880" w14:textId="77777777" w:rsidR="00C24CCA" w:rsidRPr="00F266B6" w:rsidRDefault="00204236" w:rsidP="008236CB">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Juvenile Guidelines</w:t>
            </w:r>
          </w:p>
          <w:p w14:paraId="36A2CA75" w14:textId="77777777" w:rsidR="00C24CCA"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Oral statements</w:t>
            </w:r>
          </w:p>
          <w:p w14:paraId="1E3DB549"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 xml:space="preserve">Are admissible under </w:t>
            </w:r>
            <w:r w:rsidR="00C24CCA" w:rsidRPr="00F266B6">
              <w:rPr>
                <w:rFonts w:ascii="Open Sans" w:eastAsia="Arial" w:hAnsi="Open Sans" w:cs="Open Sans"/>
                <w:color w:val="0000FF"/>
                <w:sz w:val="22"/>
                <w:szCs w:val="22"/>
                <w:u w:val="single"/>
              </w:rPr>
              <w:t>Family Code (FC) 51.095</w:t>
            </w:r>
            <w:r w:rsidR="00C24CCA" w:rsidRPr="00F266B6">
              <w:rPr>
                <w:rFonts w:ascii="Open Sans" w:eastAsia="Arial" w:hAnsi="Open Sans" w:cs="Open Sans"/>
                <w:sz w:val="22"/>
                <w:szCs w:val="22"/>
              </w:rPr>
              <w:t xml:space="preserve"> if the statement tends to establish guilt, such as the findings of secreted or stolen property or instruments used in the crime</w:t>
            </w:r>
          </w:p>
          <w:p w14:paraId="40606FA3" w14:textId="77777777" w:rsidR="00C24CCA" w:rsidRPr="00F266B6" w:rsidRDefault="00C24CCA" w:rsidP="008236CB">
            <w:pPr>
              <w:spacing w:before="120" w:after="120"/>
              <w:ind w:left="1714"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The statement is res gestae (made spontaneously and instinctively)</w:t>
            </w:r>
          </w:p>
          <w:p w14:paraId="4EA789F2" w14:textId="77777777" w:rsidR="00C24CCA" w:rsidRPr="00F266B6" w:rsidRDefault="00C24CCA" w:rsidP="008236CB">
            <w:pPr>
              <w:spacing w:before="120" w:after="120"/>
              <w:ind w:left="1714" w:hanging="274"/>
              <w:rPr>
                <w:rFonts w:ascii="Open Sans" w:eastAsia="Arial" w:hAnsi="Open Sans" w:cs="Open Sans"/>
              </w:rPr>
            </w:pPr>
            <w:r w:rsidRPr="00F266B6">
              <w:rPr>
                <w:rFonts w:ascii="Open Sans" w:eastAsia="Arial" w:hAnsi="Open Sans" w:cs="Open Sans"/>
                <w:sz w:val="22"/>
                <w:szCs w:val="22"/>
              </w:rPr>
              <w:t>ii. The statement is made in open court</w:t>
            </w:r>
          </w:p>
          <w:p w14:paraId="0C63D891" w14:textId="77777777" w:rsidR="00C24CCA" w:rsidRPr="00F266B6" w:rsidRDefault="00204236" w:rsidP="008236CB">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C24CCA" w:rsidRPr="00F266B6">
              <w:rPr>
                <w:rFonts w:ascii="Open Sans" w:eastAsia="Arial" w:hAnsi="Open Sans" w:cs="Open Sans"/>
                <w:sz w:val="22"/>
                <w:szCs w:val="22"/>
              </w:rPr>
              <w:t>Written statements</w:t>
            </w:r>
          </w:p>
          <w:p w14:paraId="6D77E95F" w14:textId="77777777" w:rsidR="00C24CCA" w:rsidRPr="00F266B6" w:rsidRDefault="00204236" w:rsidP="008236CB">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 xml:space="preserve">Are admissible under </w:t>
            </w:r>
            <w:r w:rsidR="00C24CCA" w:rsidRPr="00F266B6">
              <w:rPr>
                <w:rFonts w:ascii="Open Sans" w:eastAsia="Arial" w:hAnsi="Open Sans" w:cs="Open Sans"/>
                <w:color w:val="0000FF"/>
                <w:sz w:val="22"/>
                <w:szCs w:val="22"/>
                <w:u w:val="single"/>
              </w:rPr>
              <w:t>FC 51.095</w:t>
            </w:r>
            <w:r w:rsidR="00C24CCA" w:rsidRPr="00F266B6">
              <w:rPr>
                <w:rFonts w:ascii="Open Sans" w:eastAsia="Arial" w:hAnsi="Open Sans" w:cs="Open Sans"/>
                <w:sz w:val="22"/>
                <w:szCs w:val="22"/>
              </w:rPr>
              <w:t xml:space="preserve"> if the child is in custody of an officer and, before making the statement, had been taken to a magistrate with a statement packet</w:t>
            </w:r>
          </w:p>
          <w:p w14:paraId="2C40D248" w14:textId="77777777" w:rsidR="00C24CCA" w:rsidRPr="00F266B6" w:rsidRDefault="00204236" w:rsidP="008236CB">
            <w:pPr>
              <w:tabs>
                <w:tab w:val="left" w:pos="4240"/>
              </w:tabs>
              <w:spacing w:before="120" w:after="120"/>
              <w:ind w:left="1714"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C24CCA" w:rsidRPr="00F266B6">
              <w:rPr>
                <w:rFonts w:ascii="Open Sans" w:eastAsia="Arial" w:hAnsi="Open Sans" w:cs="Open Sans"/>
                <w:sz w:val="22"/>
                <w:szCs w:val="22"/>
              </w:rPr>
              <w:t>The magistrate gives the child the Miranda warning</w:t>
            </w:r>
          </w:p>
          <w:p w14:paraId="4DCFD5DE" w14:textId="77777777" w:rsidR="00C24CCA" w:rsidRPr="00F266B6" w:rsidRDefault="00204236" w:rsidP="008236CB">
            <w:pPr>
              <w:tabs>
                <w:tab w:val="left" w:pos="4240"/>
              </w:tabs>
              <w:spacing w:before="120" w:after="120"/>
              <w:ind w:left="1714" w:hanging="274"/>
              <w:rPr>
                <w:rFonts w:ascii="Open Sans" w:eastAsia="Arial" w:hAnsi="Open Sans" w:cs="Open Sans"/>
              </w:rPr>
            </w:pPr>
            <w:r w:rsidRPr="00F266B6">
              <w:rPr>
                <w:rFonts w:ascii="Open Sans" w:eastAsia="Arial" w:hAnsi="Open Sans" w:cs="Open Sans"/>
                <w:sz w:val="22"/>
                <w:szCs w:val="22"/>
              </w:rPr>
              <w:t xml:space="preserve">ii. </w:t>
            </w:r>
            <w:r w:rsidR="00C24CCA" w:rsidRPr="00F266B6">
              <w:rPr>
                <w:rFonts w:ascii="Open Sans" w:eastAsia="Arial" w:hAnsi="Open Sans" w:cs="Open Sans"/>
                <w:sz w:val="22"/>
                <w:szCs w:val="22"/>
              </w:rPr>
              <w:t>The officer takes the written statement from the juvenile, but it must be in front of the magistrate</w:t>
            </w:r>
          </w:p>
          <w:p w14:paraId="394C8AF4" w14:textId="77777777" w:rsidR="00C24CCA" w:rsidRPr="00F266B6" w:rsidRDefault="00204236" w:rsidP="008236CB">
            <w:pPr>
              <w:tabs>
                <w:tab w:val="left" w:pos="4241"/>
              </w:tabs>
              <w:spacing w:before="120" w:after="120"/>
              <w:ind w:left="1714" w:hanging="274"/>
              <w:rPr>
                <w:rFonts w:ascii="Open Sans" w:eastAsia="Arial" w:hAnsi="Open Sans" w:cs="Open Sans"/>
              </w:rPr>
            </w:pPr>
            <w:r w:rsidRPr="00F266B6">
              <w:rPr>
                <w:rFonts w:ascii="Open Sans" w:eastAsia="Arial" w:hAnsi="Open Sans" w:cs="Open Sans"/>
                <w:sz w:val="22"/>
                <w:szCs w:val="22"/>
              </w:rPr>
              <w:t xml:space="preserve">iii. </w:t>
            </w:r>
            <w:r w:rsidR="00C24CCA" w:rsidRPr="00F266B6">
              <w:rPr>
                <w:rFonts w:ascii="Open Sans" w:eastAsia="Arial" w:hAnsi="Open Sans" w:cs="Open Sans"/>
                <w:sz w:val="22"/>
                <w:szCs w:val="22"/>
              </w:rPr>
              <w:t xml:space="preserve">The juvenile voluntarily waives the Miranda </w:t>
            </w:r>
            <w:r w:rsidRPr="00F266B6">
              <w:rPr>
                <w:rFonts w:ascii="Open Sans" w:eastAsia="Arial" w:hAnsi="Open Sans" w:cs="Open Sans"/>
                <w:sz w:val="22"/>
                <w:szCs w:val="22"/>
              </w:rPr>
              <w:t>rights in the presence of the ma</w:t>
            </w:r>
            <w:r w:rsidR="00C24CCA" w:rsidRPr="00F266B6">
              <w:rPr>
                <w:rFonts w:ascii="Open Sans" w:eastAsia="Arial" w:hAnsi="Open Sans" w:cs="Open Sans"/>
                <w:sz w:val="22"/>
                <w:szCs w:val="22"/>
              </w:rPr>
              <w:t>gistrate</w:t>
            </w:r>
          </w:p>
          <w:p w14:paraId="487B7C4C" w14:textId="77777777" w:rsidR="00C24CCA" w:rsidRPr="00F266B6" w:rsidRDefault="00C24CCA" w:rsidP="008236CB">
            <w:pPr>
              <w:spacing w:before="120" w:after="120"/>
              <w:ind w:left="1714" w:hanging="274"/>
              <w:rPr>
                <w:rFonts w:ascii="Open Sans" w:eastAsia="Arial" w:hAnsi="Open Sans" w:cs="Open Sans"/>
              </w:rPr>
            </w:pPr>
            <w:r w:rsidRPr="00F266B6">
              <w:rPr>
                <w:rFonts w:ascii="Open Sans" w:eastAsia="Arial" w:hAnsi="Open Sans" w:cs="Open Sans"/>
                <w:sz w:val="22"/>
                <w:szCs w:val="22"/>
              </w:rPr>
              <w:t>iv. The officer returns the juvenile to the magistr</w:t>
            </w:r>
            <w:r w:rsidR="00F33056" w:rsidRPr="00F266B6">
              <w:rPr>
                <w:rFonts w:ascii="Open Sans" w:eastAsia="Arial" w:hAnsi="Open Sans" w:cs="Open Sans"/>
                <w:sz w:val="22"/>
                <w:szCs w:val="22"/>
              </w:rPr>
              <w:t>ate with the unsigned statement</w:t>
            </w:r>
          </w:p>
          <w:p w14:paraId="445C384A" w14:textId="77777777" w:rsidR="00C24CCA" w:rsidRPr="00F266B6" w:rsidRDefault="00204236" w:rsidP="008236CB">
            <w:pPr>
              <w:tabs>
                <w:tab w:val="left" w:pos="2160"/>
              </w:tabs>
              <w:spacing w:before="120" w:after="120"/>
              <w:ind w:left="504" w:hanging="360"/>
              <w:rPr>
                <w:rFonts w:ascii="Open Sans" w:hAnsi="Open Sans" w:cs="Open Sans"/>
              </w:rPr>
            </w:pPr>
            <w:r w:rsidRPr="00F266B6">
              <w:rPr>
                <w:rFonts w:ascii="Open Sans" w:eastAsia="Arial" w:hAnsi="Open Sans" w:cs="Open Sans"/>
                <w:sz w:val="22"/>
                <w:szCs w:val="22"/>
              </w:rPr>
              <w:t xml:space="preserve">V. </w:t>
            </w:r>
            <w:r w:rsidR="00C24CCA" w:rsidRPr="00F266B6">
              <w:rPr>
                <w:rFonts w:ascii="Open Sans" w:eastAsia="Arial" w:hAnsi="Open Sans" w:cs="Open Sans"/>
                <w:sz w:val="22"/>
                <w:szCs w:val="22"/>
              </w:rPr>
              <w:t>Interviewing sexual assault victims</w:t>
            </w:r>
          </w:p>
          <w:p w14:paraId="20E85011" w14:textId="77777777" w:rsidR="00C24CCA" w:rsidRPr="00F266B6" w:rsidRDefault="0020423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First contact with the victim</w:t>
            </w:r>
          </w:p>
          <w:p w14:paraId="0B546635"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Clearly identify yourself</w:t>
            </w:r>
          </w:p>
          <w:p w14:paraId="3FE1C46A"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lastRenderedPageBreak/>
              <w:t xml:space="preserve">2. </w:t>
            </w:r>
            <w:r w:rsidR="00C24CCA" w:rsidRPr="00F266B6">
              <w:rPr>
                <w:rFonts w:ascii="Open Sans" w:eastAsia="Arial" w:hAnsi="Open Sans" w:cs="Open Sans"/>
                <w:sz w:val="22"/>
                <w:szCs w:val="22"/>
              </w:rPr>
              <w:t>Establish rapport</w:t>
            </w:r>
          </w:p>
          <w:p w14:paraId="5338E315"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Use a calm, professional, and confident manner</w:t>
            </w:r>
          </w:p>
          <w:p w14:paraId="486C8EE5"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Explain what is going to happen</w:t>
            </w:r>
          </w:p>
          <w:p w14:paraId="07B2C11C"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Express personal regret</w:t>
            </w:r>
          </w:p>
          <w:p w14:paraId="6FA70172"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d. </w:t>
            </w:r>
            <w:r w:rsidR="00C24CCA" w:rsidRPr="00F266B6">
              <w:rPr>
                <w:rFonts w:ascii="Open Sans" w:eastAsia="Arial" w:hAnsi="Open Sans" w:cs="Open Sans"/>
                <w:sz w:val="22"/>
                <w:szCs w:val="22"/>
              </w:rPr>
              <w:t>Assure the victim that the assault was not his or her fault</w:t>
            </w:r>
          </w:p>
          <w:p w14:paraId="74EF6E0B"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e. </w:t>
            </w:r>
            <w:r w:rsidR="00C24CCA" w:rsidRPr="00F266B6">
              <w:rPr>
                <w:rFonts w:ascii="Open Sans" w:eastAsia="Arial" w:hAnsi="Open Sans" w:cs="Open Sans"/>
                <w:sz w:val="22"/>
                <w:szCs w:val="22"/>
              </w:rPr>
              <w:t>Reassure the victim’s safety</w:t>
            </w:r>
          </w:p>
          <w:p w14:paraId="205D911C"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f. </w:t>
            </w:r>
            <w:r w:rsidR="00C24CCA" w:rsidRPr="00F266B6">
              <w:rPr>
                <w:rFonts w:ascii="Open Sans" w:eastAsia="Arial" w:hAnsi="Open Sans" w:cs="Open Sans"/>
                <w:sz w:val="22"/>
                <w:szCs w:val="22"/>
              </w:rPr>
              <w:t>Assure him or her that you are competent, experienced, and professional</w:t>
            </w:r>
          </w:p>
          <w:p w14:paraId="4094B56A" w14:textId="77777777" w:rsidR="00C24CCA" w:rsidRPr="00F266B6" w:rsidRDefault="0020423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Contact with the victim</w:t>
            </w:r>
          </w:p>
          <w:p w14:paraId="24007FF9"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Never touch, cuddle, or unduly scrutinize the victim’s body</w:t>
            </w:r>
          </w:p>
          <w:p w14:paraId="423A2C7A"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C24CCA" w:rsidRPr="00F266B6">
              <w:rPr>
                <w:rFonts w:ascii="Open Sans" w:eastAsia="Arial" w:hAnsi="Open Sans" w:cs="Open Sans"/>
                <w:sz w:val="22"/>
                <w:szCs w:val="22"/>
              </w:rPr>
              <w:t>Offer the victim choices</w:t>
            </w:r>
          </w:p>
          <w:p w14:paraId="4CC926ED"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3. </w:t>
            </w:r>
            <w:r w:rsidR="00C24CCA" w:rsidRPr="00F266B6">
              <w:rPr>
                <w:rFonts w:ascii="Open Sans" w:eastAsia="Arial" w:hAnsi="Open Sans" w:cs="Open Sans"/>
                <w:sz w:val="22"/>
                <w:szCs w:val="22"/>
              </w:rPr>
              <w:t>Lean toward the victim in an attentive manner</w:t>
            </w:r>
          </w:p>
          <w:p w14:paraId="5BE72D6F"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4. </w:t>
            </w:r>
            <w:r w:rsidR="00C24CCA" w:rsidRPr="00F266B6">
              <w:rPr>
                <w:rFonts w:ascii="Open Sans" w:eastAsia="Arial" w:hAnsi="Open Sans" w:cs="Open Sans"/>
                <w:sz w:val="22"/>
                <w:szCs w:val="22"/>
              </w:rPr>
              <w:t>Adjust your position if the victim is uncomfortable</w:t>
            </w:r>
          </w:p>
          <w:p w14:paraId="4EC6E546"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5. </w:t>
            </w:r>
            <w:r w:rsidR="00C24CCA" w:rsidRPr="00F266B6">
              <w:rPr>
                <w:rFonts w:ascii="Open Sans" w:eastAsia="Arial" w:hAnsi="Open Sans" w:cs="Open Sans"/>
                <w:sz w:val="22"/>
                <w:szCs w:val="22"/>
              </w:rPr>
              <w:t>Create a sense of privacy and remove the victim from the scene</w:t>
            </w:r>
          </w:p>
          <w:p w14:paraId="3F568220"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6. </w:t>
            </w:r>
            <w:r w:rsidR="00C24CCA" w:rsidRPr="00F266B6">
              <w:rPr>
                <w:rFonts w:ascii="Open Sans" w:eastAsia="Arial" w:hAnsi="Open Sans" w:cs="Open Sans"/>
                <w:sz w:val="22"/>
                <w:szCs w:val="22"/>
              </w:rPr>
              <w:t>Offer support services</w:t>
            </w:r>
          </w:p>
          <w:p w14:paraId="74CADB57"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7. </w:t>
            </w:r>
            <w:r w:rsidR="00C24CCA" w:rsidRPr="00F266B6">
              <w:rPr>
                <w:rFonts w:ascii="Open Sans" w:eastAsia="Arial" w:hAnsi="Open Sans" w:cs="Open Sans"/>
                <w:sz w:val="22"/>
                <w:szCs w:val="22"/>
              </w:rPr>
              <w:t>Never leave the victim alone</w:t>
            </w:r>
          </w:p>
          <w:p w14:paraId="254D9104" w14:textId="77777777" w:rsidR="00C24CCA" w:rsidRPr="00F266B6" w:rsidRDefault="0020423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Assess the victim</w:t>
            </w:r>
          </w:p>
          <w:p w14:paraId="2BC11C66"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Note the victim’s physical condition</w:t>
            </w:r>
          </w:p>
          <w:p w14:paraId="2A6B35A5"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C24CCA" w:rsidRPr="00F266B6">
              <w:rPr>
                <w:rFonts w:ascii="Open Sans" w:eastAsia="Arial" w:hAnsi="Open Sans" w:cs="Open Sans"/>
                <w:sz w:val="22"/>
                <w:szCs w:val="22"/>
              </w:rPr>
              <w:t>Note the victim’s physical posture and emotional state</w:t>
            </w:r>
          </w:p>
          <w:p w14:paraId="6DF5C472"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3. </w:t>
            </w:r>
            <w:r w:rsidR="00C24CCA" w:rsidRPr="00F266B6">
              <w:rPr>
                <w:rFonts w:ascii="Open Sans" w:eastAsia="Arial" w:hAnsi="Open Sans" w:cs="Open Sans"/>
                <w:sz w:val="22"/>
                <w:szCs w:val="22"/>
              </w:rPr>
              <w:t>Note the victim’s mental acuity</w:t>
            </w:r>
          </w:p>
          <w:p w14:paraId="087E2A86"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4. </w:t>
            </w:r>
            <w:r w:rsidR="00C24CCA" w:rsidRPr="00F266B6">
              <w:rPr>
                <w:rFonts w:ascii="Open Sans" w:eastAsia="Arial" w:hAnsi="Open Sans" w:cs="Open Sans"/>
                <w:sz w:val="22"/>
                <w:szCs w:val="22"/>
              </w:rPr>
              <w:t>Remember that the victim’s reactions may not seem normal or appropriate, such as smiling, laughing, or seeming disinterested</w:t>
            </w:r>
          </w:p>
          <w:p w14:paraId="6B3219BD" w14:textId="77777777" w:rsidR="00C24CCA" w:rsidRPr="00F266B6" w:rsidRDefault="0020423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D. </w:t>
            </w:r>
            <w:r w:rsidR="00C24CCA" w:rsidRPr="00F266B6">
              <w:rPr>
                <w:rFonts w:ascii="Open Sans" w:eastAsia="Arial" w:hAnsi="Open Sans" w:cs="Open Sans"/>
                <w:sz w:val="22"/>
                <w:szCs w:val="22"/>
              </w:rPr>
              <w:t>Allow time for the medical examination</w:t>
            </w:r>
          </w:p>
          <w:p w14:paraId="7C12574D"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Before the medical examination, interview the victim as briefly as possible, obtaining only facts (who, what, when, where, how) and any other necessary details</w:t>
            </w:r>
          </w:p>
          <w:p w14:paraId="66AC17B0" w14:textId="77777777" w:rsidR="00C24CCA" w:rsidRPr="00F266B6" w:rsidRDefault="00204236" w:rsidP="008726E9">
            <w:pPr>
              <w:tabs>
                <w:tab w:val="left" w:pos="3260"/>
              </w:tabs>
              <w:spacing w:before="120" w:after="120"/>
              <w:ind w:left="1152" w:right="480" w:hanging="274"/>
              <w:rPr>
                <w:rFonts w:ascii="Open Sans" w:eastAsia="Arial" w:hAnsi="Open Sans" w:cs="Open Sans"/>
              </w:rPr>
            </w:pPr>
            <w:r w:rsidRPr="00F266B6">
              <w:rPr>
                <w:rFonts w:ascii="Open Sans" w:eastAsia="Arial" w:hAnsi="Open Sans" w:cs="Open Sans"/>
                <w:sz w:val="22"/>
                <w:szCs w:val="22"/>
              </w:rPr>
              <w:t xml:space="preserve">2. </w:t>
            </w:r>
            <w:r w:rsidR="00C24CCA" w:rsidRPr="00F266B6">
              <w:rPr>
                <w:rFonts w:ascii="Open Sans" w:eastAsia="Arial" w:hAnsi="Open Sans" w:cs="Open Sans"/>
                <w:sz w:val="22"/>
                <w:szCs w:val="22"/>
              </w:rPr>
              <w:t>After the medical examination, allow time for the victim to change clothes and get comfortable</w:t>
            </w:r>
          </w:p>
          <w:p w14:paraId="7315985F" w14:textId="77777777" w:rsidR="00C24CCA" w:rsidRPr="00F266B6" w:rsidRDefault="0020423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E. </w:t>
            </w:r>
            <w:r w:rsidR="00C24CCA" w:rsidRPr="00F266B6">
              <w:rPr>
                <w:rFonts w:ascii="Open Sans" w:eastAsia="Arial" w:hAnsi="Open Sans" w:cs="Open Sans"/>
                <w:sz w:val="22"/>
                <w:szCs w:val="22"/>
              </w:rPr>
              <w:t>Conduct the interview</w:t>
            </w:r>
          </w:p>
          <w:p w14:paraId="1E8361C2"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Act sympathetic, calm, and professional</w:t>
            </w:r>
          </w:p>
          <w:p w14:paraId="314A2306"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C24CCA" w:rsidRPr="00F266B6">
              <w:rPr>
                <w:rFonts w:ascii="Open Sans" w:eastAsia="Arial" w:hAnsi="Open Sans" w:cs="Open Sans"/>
                <w:sz w:val="22"/>
                <w:szCs w:val="22"/>
              </w:rPr>
              <w:t>Create a relaxed and comfortable atmosphere</w:t>
            </w:r>
          </w:p>
          <w:p w14:paraId="042E64F7" w14:textId="77777777" w:rsidR="00C24CCA" w:rsidRPr="00F266B6" w:rsidRDefault="00204236" w:rsidP="008726E9">
            <w:pPr>
              <w:tabs>
                <w:tab w:val="left" w:pos="3260"/>
              </w:tabs>
              <w:spacing w:before="120" w:after="120"/>
              <w:ind w:left="1152" w:right="400" w:hanging="274"/>
              <w:rPr>
                <w:rFonts w:ascii="Open Sans" w:eastAsia="Arial" w:hAnsi="Open Sans" w:cs="Open Sans"/>
              </w:rPr>
            </w:pPr>
            <w:r w:rsidRPr="00F266B6">
              <w:rPr>
                <w:rFonts w:ascii="Open Sans" w:eastAsia="Arial" w:hAnsi="Open Sans" w:cs="Open Sans"/>
                <w:sz w:val="22"/>
                <w:szCs w:val="22"/>
              </w:rPr>
              <w:t xml:space="preserve">3. </w:t>
            </w:r>
            <w:r w:rsidR="00C24CCA" w:rsidRPr="00F266B6">
              <w:rPr>
                <w:rFonts w:ascii="Open Sans" w:eastAsia="Arial" w:hAnsi="Open Sans" w:cs="Open Sans"/>
                <w:sz w:val="22"/>
                <w:szCs w:val="22"/>
              </w:rPr>
              <w:t xml:space="preserve">Maintain privacy, encouraging family and friends to wait in </w:t>
            </w:r>
            <w:r w:rsidR="00C24CCA" w:rsidRPr="00F266B6">
              <w:rPr>
                <w:rFonts w:ascii="Open Sans" w:eastAsia="Arial" w:hAnsi="Open Sans" w:cs="Open Sans"/>
                <w:sz w:val="22"/>
                <w:szCs w:val="22"/>
              </w:rPr>
              <w:lastRenderedPageBreak/>
              <w:t>another room</w:t>
            </w:r>
          </w:p>
          <w:p w14:paraId="02E40BA9" w14:textId="77777777" w:rsidR="00C24CCA" w:rsidRPr="00F266B6" w:rsidRDefault="00204236" w:rsidP="008726E9">
            <w:pPr>
              <w:tabs>
                <w:tab w:val="left" w:pos="3260"/>
              </w:tabs>
              <w:spacing w:before="120" w:after="120"/>
              <w:ind w:left="1152" w:right="60" w:hanging="274"/>
              <w:rPr>
                <w:rFonts w:ascii="Open Sans" w:eastAsia="Arial" w:hAnsi="Open Sans" w:cs="Open Sans"/>
              </w:rPr>
            </w:pPr>
            <w:r w:rsidRPr="00F266B6">
              <w:rPr>
                <w:rFonts w:ascii="Open Sans" w:eastAsia="Arial" w:hAnsi="Open Sans" w:cs="Open Sans"/>
                <w:sz w:val="22"/>
                <w:szCs w:val="22"/>
              </w:rPr>
              <w:t xml:space="preserve">4. </w:t>
            </w:r>
            <w:r w:rsidR="00C24CCA" w:rsidRPr="00F266B6">
              <w:rPr>
                <w:rFonts w:ascii="Open Sans" w:eastAsia="Arial" w:hAnsi="Open Sans" w:cs="Open Sans"/>
                <w:sz w:val="22"/>
                <w:szCs w:val="22"/>
              </w:rPr>
              <w:t>Reassure the victim that he or she is in control and can leave at anytime</w:t>
            </w:r>
          </w:p>
          <w:p w14:paraId="01A00127"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5. </w:t>
            </w:r>
            <w:r w:rsidR="00C24CCA" w:rsidRPr="00F266B6">
              <w:rPr>
                <w:rFonts w:ascii="Open Sans" w:eastAsia="Arial" w:hAnsi="Open Sans" w:cs="Open Sans"/>
                <w:sz w:val="22"/>
                <w:szCs w:val="22"/>
              </w:rPr>
              <w:t>Give the victim plenty of space</w:t>
            </w:r>
          </w:p>
          <w:p w14:paraId="7258F5D5"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6. </w:t>
            </w:r>
            <w:r w:rsidR="00C24CCA" w:rsidRPr="00F266B6">
              <w:rPr>
                <w:rFonts w:ascii="Open Sans" w:eastAsia="Arial" w:hAnsi="Open Sans" w:cs="Open Sans"/>
                <w:sz w:val="22"/>
                <w:szCs w:val="22"/>
              </w:rPr>
              <w:t>Protect the victim’s privacy</w:t>
            </w:r>
          </w:p>
          <w:p w14:paraId="59DBD3D9"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7. </w:t>
            </w:r>
            <w:r w:rsidR="00C24CCA" w:rsidRPr="00F266B6">
              <w:rPr>
                <w:rFonts w:ascii="Open Sans" w:eastAsia="Arial" w:hAnsi="Open Sans" w:cs="Open Sans"/>
                <w:sz w:val="22"/>
                <w:szCs w:val="22"/>
              </w:rPr>
              <w:t>Obtain the victim’s consent for recording</w:t>
            </w:r>
          </w:p>
          <w:p w14:paraId="615B1302"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8. </w:t>
            </w:r>
            <w:r w:rsidR="00C24CCA" w:rsidRPr="00F266B6">
              <w:rPr>
                <w:rFonts w:ascii="Open Sans" w:eastAsia="Arial" w:hAnsi="Open Sans" w:cs="Open Sans"/>
                <w:sz w:val="22"/>
                <w:szCs w:val="22"/>
              </w:rPr>
              <w:t>Allow the victim to vent</w:t>
            </w:r>
          </w:p>
          <w:p w14:paraId="7DF51222"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9. </w:t>
            </w:r>
            <w:r w:rsidR="00C24CCA" w:rsidRPr="00F266B6">
              <w:rPr>
                <w:rFonts w:ascii="Open Sans" w:eastAsia="Arial" w:hAnsi="Open Sans" w:cs="Open Sans"/>
                <w:sz w:val="22"/>
                <w:szCs w:val="22"/>
              </w:rPr>
              <w:t>Lead the victim step-by-step through the assault</w:t>
            </w:r>
          </w:p>
          <w:p w14:paraId="3DC59D76" w14:textId="77777777" w:rsidR="00C24CCA" w:rsidRPr="00F266B6" w:rsidRDefault="00204236" w:rsidP="008726E9">
            <w:pPr>
              <w:tabs>
                <w:tab w:val="left" w:pos="3260"/>
              </w:tabs>
              <w:spacing w:before="120" w:after="120"/>
              <w:ind w:left="1152" w:right="220" w:hanging="274"/>
              <w:rPr>
                <w:rFonts w:ascii="Open Sans" w:eastAsia="Arial" w:hAnsi="Open Sans" w:cs="Open Sans"/>
              </w:rPr>
            </w:pPr>
            <w:r w:rsidRPr="00F266B6">
              <w:rPr>
                <w:rFonts w:ascii="Open Sans" w:eastAsia="Arial" w:hAnsi="Open Sans" w:cs="Open Sans"/>
                <w:sz w:val="22"/>
                <w:szCs w:val="22"/>
              </w:rPr>
              <w:t xml:space="preserve">10. </w:t>
            </w:r>
            <w:r w:rsidR="00C24CCA" w:rsidRPr="00F266B6">
              <w:rPr>
                <w:rFonts w:ascii="Open Sans" w:eastAsia="Arial" w:hAnsi="Open Sans" w:cs="Open Sans"/>
                <w:sz w:val="22"/>
                <w:szCs w:val="22"/>
              </w:rPr>
              <w:t>Do not stop and fill in the gaps – instead, note the gaps and return later</w:t>
            </w:r>
          </w:p>
          <w:p w14:paraId="61367C20"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11. </w:t>
            </w:r>
            <w:r w:rsidR="00C24CCA" w:rsidRPr="00F266B6">
              <w:rPr>
                <w:rFonts w:ascii="Open Sans" w:eastAsia="Arial" w:hAnsi="Open Sans" w:cs="Open Sans"/>
                <w:sz w:val="22"/>
                <w:szCs w:val="22"/>
              </w:rPr>
              <w:t>Reassure the victim regularly</w:t>
            </w:r>
          </w:p>
          <w:p w14:paraId="0244C3AD"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12. </w:t>
            </w:r>
            <w:r w:rsidR="00C24CCA" w:rsidRPr="00F266B6">
              <w:rPr>
                <w:rFonts w:ascii="Open Sans" w:eastAsia="Arial" w:hAnsi="Open Sans" w:cs="Open Sans"/>
                <w:sz w:val="22"/>
                <w:szCs w:val="22"/>
              </w:rPr>
              <w:t>Use familiar terminology</w:t>
            </w:r>
          </w:p>
          <w:p w14:paraId="2313747A"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13. </w:t>
            </w:r>
            <w:r w:rsidR="00C24CCA" w:rsidRPr="00F266B6">
              <w:rPr>
                <w:rFonts w:ascii="Open Sans" w:eastAsia="Arial" w:hAnsi="Open Sans" w:cs="Open Sans"/>
                <w:sz w:val="22"/>
                <w:szCs w:val="22"/>
              </w:rPr>
              <w:t>Be sure to ask</w:t>
            </w:r>
          </w:p>
          <w:p w14:paraId="3C6841BE"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Did the victim know the offender?</w:t>
            </w:r>
          </w:p>
          <w:p w14:paraId="06AEE334"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Did the offender have and maintain an erection?</w:t>
            </w:r>
          </w:p>
          <w:p w14:paraId="7E4EF8CF"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Did the offender insert a foreign object?</w:t>
            </w:r>
          </w:p>
          <w:p w14:paraId="36AC22DF" w14:textId="77777777" w:rsidR="00C24CCA" w:rsidRPr="00F266B6" w:rsidRDefault="00204236" w:rsidP="008726E9">
            <w:pPr>
              <w:tabs>
                <w:tab w:val="left" w:pos="3260"/>
              </w:tabs>
              <w:spacing w:before="120" w:after="120"/>
              <w:ind w:left="1152" w:right="920" w:hanging="274"/>
              <w:rPr>
                <w:rFonts w:ascii="Open Sans" w:eastAsia="Arial" w:hAnsi="Open Sans" w:cs="Open Sans"/>
              </w:rPr>
            </w:pPr>
            <w:r w:rsidRPr="00F266B6">
              <w:rPr>
                <w:rFonts w:ascii="Open Sans" w:eastAsia="Arial" w:hAnsi="Open Sans" w:cs="Open Sans"/>
                <w:sz w:val="22"/>
                <w:szCs w:val="22"/>
              </w:rPr>
              <w:t xml:space="preserve">14. </w:t>
            </w:r>
            <w:r w:rsidR="00C24CCA" w:rsidRPr="00F266B6">
              <w:rPr>
                <w:rFonts w:ascii="Open Sans" w:eastAsia="Arial" w:hAnsi="Open Sans" w:cs="Open Sans"/>
                <w:sz w:val="22"/>
                <w:szCs w:val="22"/>
              </w:rPr>
              <w:t>Ask questions about the offender’s verbal and sexual behavior</w:t>
            </w:r>
          </w:p>
          <w:p w14:paraId="04C2A0A7"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15. </w:t>
            </w:r>
            <w:r w:rsidR="00C24CCA" w:rsidRPr="00F266B6">
              <w:rPr>
                <w:rFonts w:ascii="Open Sans" w:eastAsia="Arial" w:hAnsi="Open Sans" w:cs="Open Sans"/>
                <w:sz w:val="22"/>
                <w:szCs w:val="22"/>
              </w:rPr>
              <w:t>Ask the victim to report any personal items that are missing</w:t>
            </w:r>
          </w:p>
          <w:p w14:paraId="3999DFC4" w14:textId="77777777" w:rsidR="00C24CCA" w:rsidRPr="00F266B6" w:rsidRDefault="00204236" w:rsidP="008726E9">
            <w:pPr>
              <w:tabs>
                <w:tab w:val="left" w:pos="3260"/>
              </w:tabs>
              <w:spacing w:before="120" w:after="120"/>
              <w:ind w:left="1152" w:right="60" w:hanging="274"/>
              <w:rPr>
                <w:rFonts w:ascii="Open Sans" w:eastAsia="Arial" w:hAnsi="Open Sans" w:cs="Open Sans"/>
              </w:rPr>
            </w:pPr>
            <w:r w:rsidRPr="00F266B6">
              <w:rPr>
                <w:rFonts w:ascii="Open Sans" w:eastAsia="Arial" w:hAnsi="Open Sans" w:cs="Open Sans"/>
                <w:sz w:val="22"/>
                <w:szCs w:val="22"/>
              </w:rPr>
              <w:t xml:space="preserve">16. </w:t>
            </w:r>
            <w:r w:rsidR="00C24CCA" w:rsidRPr="00F266B6">
              <w:rPr>
                <w:rFonts w:ascii="Open Sans" w:eastAsia="Arial" w:hAnsi="Open Sans" w:cs="Open Sans"/>
                <w:sz w:val="22"/>
                <w:szCs w:val="22"/>
              </w:rPr>
              <w:t>Leave the following question for last (if relevant): Why did the victim wait to make the report?</w:t>
            </w:r>
          </w:p>
          <w:p w14:paraId="5F2A256A"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17. </w:t>
            </w:r>
            <w:r w:rsidR="00C24CCA" w:rsidRPr="00F266B6">
              <w:rPr>
                <w:rFonts w:ascii="Open Sans" w:eastAsia="Arial" w:hAnsi="Open Sans" w:cs="Open Sans"/>
                <w:sz w:val="22"/>
                <w:szCs w:val="22"/>
              </w:rPr>
              <w:t>Ask the victim about his or her sexual behaviors and hygiene</w:t>
            </w:r>
          </w:p>
          <w:p w14:paraId="6EEA2AB9"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18. </w:t>
            </w:r>
            <w:r w:rsidR="00C24CCA" w:rsidRPr="00F266B6">
              <w:rPr>
                <w:rFonts w:ascii="Open Sans" w:eastAsia="Arial" w:hAnsi="Open Sans" w:cs="Open Sans"/>
                <w:sz w:val="22"/>
                <w:szCs w:val="22"/>
              </w:rPr>
              <w:t>Explain HIV testing</w:t>
            </w:r>
          </w:p>
          <w:p w14:paraId="2875E588" w14:textId="77777777" w:rsidR="00A75E55"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19. </w:t>
            </w:r>
            <w:r w:rsidR="00C24CCA" w:rsidRPr="00F266B6">
              <w:rPr>
                <w:rFonts w:ascii="Open Sans" w:eastAsia="Arial" w:hAnsi="Open Sans" w:cs="Open Sans"/>
                <w:sz w:val="22"/>
                <w:szCs w:val="22"/>
              </w:rPr>
              <w:t>Explain what to expect at each step of the process</w:t>
            </w:r>
          </w:p>
          <w:p w14:paraId="4DF362A7" w14:textId="77777777" w:rsidR="00C24CCA" w:rsidRPr="00F266B6" w:rsidRDefault="00204236" w:rsidP="008236CB">
            <w:pPr>
              <w:spacing w:before="120" w:after="120"/>
              <w:ind w:left="504" w:hanging="360"/>
              <w:rPr>
                <w:rFonts w:ascii="Open Sans" w:hAnsi="Open Sans" w:cs="Open Sans"/>
              </w:rPr>
            </w:pPr>
            <w:r w:rsidRPr="00F266B6">
              <w:rPr>
                <w:rFonts w:ascii="Open Sans" w:eastAsia="Arial" w:hAnsi="Open Sans" w:cs="Open Sans"/>
                <w:sz w:val="22"/>
                <w:szCs w:val="22"/>
              </w:rPr>
              <w:t xml:space="preserve">VI. </w:t>
            </w:r>
            <w:r w:rsidR="00C24CCA" w:rsidRPr="00F266B6">
              <w:rPr>
                <w:rFonts w:ascii="Open Sans" w:eastAsia="Arial" w:hAnsi="Open Sans" w:cs="Open Sans"/>
                <w:sz w:val="22"/>
                <w:szCs w:val="22"/>
              </w:rPr>
              <w:t>Factors that make an interrogation successful</w:t>
            </w:r>
          </w:p>
          <w:p w14:paraId="0D1C8F1E" w14:textId="77777777" w:rsidR="00C24CCA" w:rsidRPr="00F266B6" w:rsidRDefault="0020423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Prepare for the interrogation</w:t>
            </w:r>
          </w:p>
          <w:p w14:paraId="1BAB1B56"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Setting and environmental concerns</w:t>
            </w:r>
          </w:p>
          <w:p w14:paraId="0E4476E1" w14:textId="77777777" w:rsidR="00C24CCA" w:rsidRPr="00F266B6" w:rsidRDefault="00204236" w:rsidP="008726E9">
            <w:pPr>
              <w:tabs>
                <w:tab w:val="left" w:pos="3700"/>
              </w:tabs>
              <w:spacing w:before="120" w:after="120"/>
              <w:ind w:left="1426" w:right="440"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It is crucial for the interrogator to control not only the physical environment of an interrogation, but also the subject being interrogated and the topic of discussion</w:t>
            </w:r>
          </w:p>
          <w:p w14:paraId="739157E6"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The setting of an interrogation is also very important</w:t>
            </w:r>
          </w:p>
          <w:p w14:paraId="29E5FB4E" w14:textId="77777777" w:rsidR="00C24CCA" w:rsidRPr="00F266B6" w:rsidRDefault="00204236" w:rsidP="008726E9">
            <w:pPr>
              <w:tabs>
                <w:tab w:val="left" w:pos="4240"/>
              </w:tabs>
              <w:spacing w:before="120" w:after="120"/>
              <w:ind w:left="1714" w:right="460"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C24CCA" w:rsidRPr="00F266B6">
              <w:rPr>
                <w:rFonts w:ascii="Open Sans" w:eastAsia="Arial" w:hAnsi="Open Sans" w:cs="Open Sans"/>
                <w:sz w:val="22"/>
                <w:szCs w:val="22"/>
              </w:rPr>
              <w:t>The interrogation area should be a small, empty room with minimal furniture and no distractions</w:t>
            </w:r>
          </w:p>
          <w:p w14:paraId="76E6B6C6" w14:textId="77777777" w:rsidR="00C24CCA" w:rsidRPr="00F266B6" w:rsidRDefault="00204236" w:rsidP="008726E9">
            <w:pPr>
              <w:tabs>
                <w:tab w:val="left" w:pos="4240"/>
              </w:tabs>
              <w:spacing w:before="120" w:after="120"/>
              <w:ind w:left="1714" w:right="740" w:hanging="274"/>
              <w:rPr>
                <w:rFonts w:ascii="Open Sans" w:eastAsia="Arial" w:hAnsi="Open Sans" w:cs="Open Sans"/>
              </w:rPr>
            </w:pPr>
            <w:r w:rsidRPr="00F266B6">
              <w:rPr>
                <w:rFonts w:ascii="Open Sans" w:eastAsia="Arial" w:hAnsi="Open Sans" w:cs="Open Sans"/>
                <w:sz w:val="22"/>
                <w:szCs w:val="22"/>
              </w:rPr>
              <w:lastRenderedPageBreak/>
              <w:t xml:space="preserve">ii. </w:t>
            </w:r>
            <w:r w:rsidR="00C24CCA" w:rsidRPr="00F266B6">
              <w:rPr>
                <w:rFonts w:ascii="Open Sans" w:eastAsia="Arial" w:hAnsi="Open Sans" w:cs="Open Sans"/>
                <w:sz w:val="22"/>
                <w:szCs w:val="22"/>
              </w:rPr>
              <w:t>The room should be sound-insulated to avoid unwanted noise</w:t>
            </w:r>
          </w:p>
          <w:p w14:paraId="0BFEC929" w14:textId="77777777" w:rsidR="00C24CCA" w:rsidRPr="00F266B6" w:rsidRDefault="00204236" w:rsidP="008726E9">
            <w:pPr>
              <w:tabs>
                <w:tab w:val="left" w:pos="4240"/>
              </w:tabs>
              <w:spacing w:before="120" w:after="120"/>
              <w:ind w:left="1714" w:hanging="274"/>
              <w:rPr>
                <w:rFonts w:ascii="Open Sans" w:eastAsia="Arial" w:hAnsi="Open Sans" w:cs="Open Sans"/>
              </w:rPr>
            </w:pPr>
            <w:r w:rsidRPr="00F266B6">
              <w:rPr>
                <w:rFonts w:ascii="Open Sans" w:eastAsia="Arial" w:hAnsi="Open Sans" w:cs="Open Sans"/>
                <w:sz w:val="22"/>
                <w:szCs w:val="22"/>
              </w:rPr>
              <w:t xml:space="preserve">iii. </w:t>
            </w:r>
            <w:r w:rsidR="00C24CCA" w:rsidRPr="00F266B6">
              <w:rPr>
                <w:rFonts w:ascii="Open Sans" w:eastAsia="Arial" w:hAnsi="Open Sans" w:cs="Open Sans"/>
                <w:sz w:val="22"/>
                <w:szCs w:val="22"/>
              </w:rPr>
              <w:t>You may only have one shot at a confession</w:t>
            </w:r>
          </w:p>
          <w:p w14:paraId="4877EDDB"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C24CCA" w:rsidRPr="00F266B6">
              <w:rPr>
                <w:rFonts w:ascii="Open Sans" w:eastAsia="Arial" w:hAnsi="Open Sans" w:cs="Open Sans"/>
                <w:sz w:val="22"/>
                <w:szCs w:val="22"/>
              </w:rPr>
              <w:t>Knowledge of case facts</w:t>
            </w:r>
          </w:p>
          <w:p w14:paraId="3BECBABC" w14:textId="77777777" w:rsidR="00C24CCA" w:rsidRPr="00F266B6" w:rsidRDefault="00204236" w:rsidP="008726E9">
            <w:pPr>
              <w:tabs>
                <w:tab w:val="left" w:pos="3700"/>
              </w:tabs>
              <w:spacing w:before="120" w:after="120"/>
              <w:ind w:left="1426" w:right="120"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It is essential that the interrogator know as many facts about the case as possible, including how the crime was committed</w:t>
            </w:r>
          </w:p>
          <w:p w14:paraId="03C47F6A" w14:textId="77777777" w:rsidR="00C24CCA" w:rsidRPr="00F266B6" w:rsidRDefault="00204236" w:rsidP="008726E9">
            <w:pPr>
              <w:tabs>
                <w:tab w:val="left" w:pos="3699"/>
              </w:tabs>
              <w:spacing w:before="120" w:after="120"/>
              <w:ind w:left="1426" w:right="40" w:hanging="274"/>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Many times if you can tell the suspect how the crime was committed, they will tell you the reason it was committed</w:t>
            </w:r>
          </w:p>
          <w:p w14:paraId="2458B311" w14:textId="77777777" w:rsidR="00C24CCA" w:rsidRPr="00F266B6" w:rsidRDefault="00204236" w:rsidP="008726E9">
            <w:pPr>
              <w:tabs>
                <w:tab w:val="left" w:pos="3699"/>
              </w:tabs>
              <w:spacing w:before="120" w:after="120"/>
              <w:ind w:left="1426" w:right="300" w:hanging="274"/>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This technique is somewhat risky because the interrogator will lose credibility with the suspect if he or she provides facts that have not yet been proven</w:t>
            </w:r>
          </w:p>
          <w:p w14:paraId="79DA576F"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3. </w:t>
            </w:r>
            <w:r w:rsidR="00C24CCA" w:rsidRPr="00F266B6">
              <w:rPr>
                <w:rFonts w:ascii="Open Sans" w:eastAsia="Arial" w:hAnsi="Open Sans" w:cs="Open Sans"/>
                <w:sz w:val="22"/>
                <w:szCs w:val="22"/>
              </w:rPr>
              <w:t>Familiarity with the suspect’s background</w:t>
            </w:r>
          </w:p>
          <w:p w14:paraId="4859295F" w14:textId="77777777" w:rsidR="00C24CCA" w:rsidRPr="00F266B6" w:rsidRDefault="00C24CCA" w:rsidP="008726E9">
            <w:pPr>
              <w:spacing w:before="120" w:after="120"/>
              <w:ind w:left="1426" w:right="500" w:hanging="274"/>
              <w:rPr>
                <w:rFonts w:ascii="Open Sans" w:hAnsi="Open Sans" w:cs="Open Sans"/>
              </w:rPr>
            </w:pPr>
            <w:r w:rsidRPr="00F266B6">
              <w:rPr>
                <w:rFonts w:ascii="Open Sans" w:eastAsia="Arial" w:hAnsi="Open Sans" w:cs="Open Sans"/>
                <w:sz w:val="22"/>
                <w:szCs w:val="22"/>
              </w:rPr>
              <w:t>a. Knowledge of the suspect’s history is important in an interrogation</w:t>
            </w:r>
          </w:p>
          <w:p w14:paraId="1F94F8A8" w14:textId="77777777" w:rsidR="00C24CCA" w:rsidRPr="00F266B6" w:rsidRDefault="00C24CCA" w:rsidP="008726E9">
            <w:pPr>
              <w:spacing w:before="120" w:after="120"/>
              <w:ind w:left="1426" w:right="160" w:hanging="274"/>
              <w:rPr>
                <w:rFonts w:ascii="Open Sans" w:hAnsi="Open Sans" w:cs="Open Sans"/>
              </w:rPr>
            </w:pPr>
            <w:r w:rsidRPr="00F266B6">
              <w:rPr>
                <w:rFonts w:ascii="Open Sans" w:eastAsia="Arial" w:hAnsi="Open Sans" w:cs="Open Sans"/>
                <w:sz w:val="22"/>
                <w:szCs w:val="22"/>
              </w:rPr>
              <w:t>b. If you understand a suspect’s feelings, attitudes, and personal values, you stand a greater chance of success</w:t>
            </w:r>
          </w:p>
          <w:p w14:paraId="31140206" w14:textId="77777777" w:rsidR="00C24CCA" w:rsidRPr="00F266B6" w:rsidRDefault="00C24CCA" w:rsidP="008726E9">
            <w:pPr>
              <w:spacing w:before="120" w:after="120"/>
              <w:ind w:left="1426" w:right="60" w:hanging="274"/>
              <w:rPr>
                <w:rFonts w:ascii="Open Sans" w:hAnsi="Open Sans" w:cs="Open Sans"/>
              </w:rPr>
            </w:pPr>
            <w:r w:rsidRPr="00F266B6">
              <w:rPr>
                <w:rFonts w:ascii="Open Sans" w:eastAsia="Arial" w:hAnsi="Open Sans" w:cs="Open Sans"/>
                <w:sz w:val="22"/>
                <w:szCs w:val="22"/>
              </w:rPr>
              <w:t>c. Oftentimes suspects will confess because of emotions or defend themselves with logic</w:t>
            </w:r>
          </w:p>
          <w:p w14:paraId="679E7479" w14:textId="77777777" w:rsidR="00C24CCA" w:rsidRPr="00F266B6" w:rsidRDefault="00C24CCA" w:rsidP="008726E9">
            <w:pPr>
              <w:spacing w:before="120" w:after="120"/>
              <w:ind w:left="1426" w:right="140" w:hanging="274"/>
              <w:rPr>
                <w:rFonts w:ascii="Open Sans" w:hAnsi="Open Sans" w:cs="Open Sans"/>
              </w:rPr>
            </w:pPr>
            <w:r w:rsidRPr="00F266B6">
              <w:rPr>
                <w:rFonts w:ascii="Open Sans" w:eastAsia="Arial" w:hAnsi="Open Sans" w:cs="Open Sans"/>
                <w:sz w:val="22"/>
                <w:szCs w:val="22"/>
              </w:rPr>
              <w:t>d. Understanding the suspect’s goals and needs helps you be more successful at obtaining a confession</w:t>
            </w:r>
          </w:p>
          <w:p w14:paraId="44E72D0F" w14:textId="77777777" w:rsidR="00C24CCA" w:rsidRPr="00F266B6" w:rsidRDefault="0020423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Determine whether to conduct an interview or interrogation</w:t>
            </w:r>
          </w:p>
          <w:p w14:paraId="73B86FE3"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Interviews</w:t>
            </w:r>
          </w:p>
          <w:p w14:paraId="05A956B2"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Occur prior to an interrogation</w:t>
            </w:r>
          </w:p>
          <w:p w14:paraId="4C6FAEA0" w14:textId="77777777" w:rsidR="00C24CCA" w:rsidRPr="00F266B6" w:rsidRDefault="00204236" w:rsidP="008726E9">
            <w:pPr>
              <w:tabs>
                <w:tab w:val="left" w:pos="3700"/>
              </w:tabs>
              <w:spacing w:before="120" w:after="120"/>
              <w:ind w:left="1426" w:right="240" w:hanging="274"/>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Are used by investigators to learn information about suspects, including their fears, concerns, and attitudes, which may later be useful in the interrogation</w:t>
            </w:r>
          </w:p>
          <w:p w14:paraId="738B004C" w14:textId="77777777" w:rsidR="00C24CCA" w:rsidRPr="00F266B6" w:rsidRDefault="00204236" w:rsidP="008726E9">
            <w:pPr>
              <w:tabs>
                <w:tab w:val="left" w:pos="3700"/>
              </w:tabs>
              <w:spacing w:before="120" w:after="120"/>
              <w:ind w:left="1426" w:right="160" w:hanging="274"/>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Consist of questions about the subjects themselves, the crime, and others that might have been involved</w:t>
            </w:r>
          </w:p>
          <w:p w14:paraId="36974B16" w14:textId="77777777" w:rsidR="00C24CCA" w:rsidRPr="00F266B6" w:rsidRDefault="00204236" w:rsidP="008726E9">
            <w:pPr>
              <w:tabs>
                <w:tab w:val="left" w:pos="3700"/>
              </w:tabs>
              <w:spacing w:before="120" w:after="120"/>
              <w:ind w:left="1426" w:right="1040" w:hanging="274"/>
              <w:rPr>
                <w:rFonts w:ascii="Open Sans" w:eastAsia="Arial" w:hAnsi="Open Sans" w:cs="Open Sans"/>
              </w:rPr>
            </w:pPr>
            <w:r w:rsidRPr="00F266B6">
              <w:rPr>
                <w:rFonts w:ascii="Open Sans" w:eastAsia="Arial" w:hAnsi="Open Sans" w:cs="Open Sans"/>
                <w:sz w:val="22"/>
                <w:szCs w:val="22"/>
              </w:rPr>
              <w:t xml:space="preserve">d. </w:t>
            </w:r>
            <w:r w:rsidR="00C24CCA" w:rsidRPr="00F266B6">
              <w:rPr>
                <w:rFonts w:ascii="Open Sans" w:eastAsia="Arial" w:hAnsi="Open Sans" w:cs="Open Sans"/>
                <w:sz w:val="22"/>
                <w:szCs w:val="22"/>
              </w:rPr>
              <w:t>Help investigators identify verbal and nonverbal behaviors exhibited by the suspects</w:t>
            </w:r>
          </w:p>
          <w:p w14:paraId="65285EFC"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e. </w:t>
            </w:r>
            <w:r w:rsidR="00C24CCA" w:rsidRPr="00F266B6">
              <w:rPr>
                <w:rFonts w:ascii="Open Sans" w:eastAsia="Arial" w:hAnsi="Open Sans" w:cs="Open Sans"/>
                <w:sz w:val="22"/>
                <w:szCs w:val="22"/>
              </w:rPr>
              <w:t>Help bui</w:t>
            </w:r>
            <w:r w:rsidRPr="00F266B6">
              <w:rPr>
                <w:rFonts w:ascii="Open Sans" w:eastAsia="Arial" w:hAnsi="Open Sans" w:cs="Open Sans"/>
                <w:sz w:val="22"/>
                <w:szCs w:val="22"/>
              </w:rPr>
              <w:t xml:space="preserve">ld rapport and establish common </w:t>
            </w:r>
            <w:r w:rsidR="00C24CCA" w:rsidRPr="00F266B6">
              <w:rPr>
                <w:rFonts w:ascii="Open Sans" w:eastAsia="Arial" w:hAnsi="Open Sans" w:cs="Open Sans"/>
                <w:sz w:val="22"/>
                <w:szCs w:val="22"/>
              </w:rPr>
              <w:t>ground</w:t>
            </w:r>
          </w:p>
          <w:p w14:paraId="58D0DB23"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f. </w:t>
            </w:r>
            <w:r w:rsidR="00C24CCA" w:rsidRPr="00F266B6">
              <w:rPr>
                <w:rFonts w:ascii="Open Sans" w:eastAsia="Arial" w:hAnsi="Open Sans" w:cs="Open Sans"/>
                <w:sz w:val="22"/>
                <w:szCs w:val="22"/>
              </w:rPr>
              <w:t>Used to determine if a need for an interrogation exists</w:t>
            </w:r>
          </w:p>
          <w:p w14:paraId="5F73B5A4"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g. </w:t>
            </w:r>
            <w:r w:rsidR="00C24CCA" w:rsidRPr="00F266B6">
              <w:rPr>
                <w:rFonts w:ascii="Open Sans" w:eastAsia="Arial" w:hAnsi="Open Sans" w:cs="Open Sans"/>
                <w:sz w:val="22"/>
                <w:szCs w:val="22"/>
              </w:rPr>
              <w:t>Are used to gather information</w:t>
            </w:r>
          </w:p>
          <w:p w14:paraId="750C2BF1"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C24CCA" w:rsidRPr="00F266B6">
              <w:rPr>
                <w:rFonts w:ascii="Open Sans" w:eastAsia="Arial" w:hAnsi="Open Sans" w:cs="Open Sans"/>
                <w:sz w:val="22"/>
                <w:szCs w:val="22"/>
              </w:rPr>
              <w:t>Interrogations</w:t>
            </w:r>
          </w:p>
          <w:p w14:paraId="6EFEB4CF" w14:textId="77777777" w:rsidR="00C24CCA" w:rsidRPr="00F266B6" w:rsidRDefault="0020423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lastRenderedPageBreak/>
              <w:t xml:space="preserve">a. </w:t>
            </w:r>
            <w:r w:rsidR="00C24CCA" w:rsidRPr="00F266B6">
              <w:rPr>
                <w:rFonts w:ascii="Open Sans" w:eastAsia="Arial" w:hAnsi="Open Sans" w:cs="Open Sans"/>
                <w:sz w:val="22"/>
                <w:szCs w:val="22"/>
              </w:rPr>
              <w:t>Processes that bring the investigation to a close</w:t>
            </w:r>
          </w:p>
          <w:p w14:paraId="3C6B5792" w14:textId="77777777" w:rsidR="00C24CCA" w:rsidRPr="00F266B6" w:rsidRDefault="00204236" w:rsidP="008726E9">
            <w:pPr>
              <w:tabs>
                <w:tab w:val="left" w:pos="3700"/>
              </w:tabs>
              <w:spacing w:before="120" w:after="120"/>
              <w:ind w:left="1426" w:right="240" w:hanging="274"/>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Statements obtained during the interview are now used to confront the suspect(s)</w:t>
            </w:r>
          </w:p>
          <w:p w14:paraId="7D0B44F1" w14:textId="77777777" w:rsidR="00C24CCA" w:rsidRPr="00F266B6" w:rsidRDefault="00204236" w:rsidP="008726E9">
            <w:pPr>
              <w:tabs>
                <w:tab w:val="left" w:pos="3699"/>
              </w:tabs>
              <w:spacing w:before="120" w:after="120"/>
              <w:ind w:left="1426" w:right="160" w:hanging="274"/>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Controlled by the investigators – they do not take notes, since they should have obtained all the information needed during the interview</w:t>
            </w:r>
          </w:p>
          <w:p w14:paraId="3460C7A4" w14:textId="77777777" w:rsidR="00C24CCA" w:rsidRPr="00F266B6" w:rsidRDefault="00204236" w:rsidP="008726E9">
            <w:pPr>
              <w:tabs>
                <w:tab w:val="left" w:pos="3700"/>
              </w:tabs>
              <w:spacing w:before="120" w:after="120"/>
              <w:ind w:left="1426" w:right="460" w:hanging="274"/>
              <w:rPr>
                <w:rFonts w:ascii="Open Sans" w:eastAsia="Arial" w:hAnsi="Open Sans" w:cs="Open Sans"/>
              </w:rPr>
            </w:pPr>
            <w:r w:rsidRPr="00F266B6">
              <w:rPr>
                <w:rFonts w:ascii="Open Sans" w:eastAsia="Arial" w:hAnsi="Open Sans" w:cs="Open Sans"/>
                <w:sz w:val="22"/>
                <w:szCs w:val="22"/>
              </w:rPr>
              <w:t xml:space="preserve">d. </w:t>
            </w:r>
            <w:r w:rsidR="00C24CCA" w:rsidRPr="00F266B6">
              <w:rPr>
                <w:rFonts w:ascii="Open Sans" w:eastAsia="Arial" w:hAnsi="Open Sans" w:cs="Open Sans"/>
                <w:sz w:val="22"/>
                <w:szCs w:val="22"/>
              </w:rPr>
              <w:t>Their ultimate goal is to obtain a truthful admission or confession</w:t>
            </w:r>
          </w:p>
          <w:p w14:paraId="7FD79C3E" w14:textId="77777777" w:rsidR="00C24CCA" w:rsidRPr="00F266B6" w:rsidRDefault="0020423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Document the confession</w:t>
            </w:r>
          </w:p>
          <w:p w14:paraId="0D91E32C" w14:textId="77777777" w:rsidR="00204236"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Take care of the details prior to beginning the interrogation</w:t>
            </w:r>
          </w:p>
          <w:p w14:paraId="30C4D126" w14:textId="77777777" w:rsidR="00C24CCA" w:rsidRPr="00F266B6" w:rsidRDefault="0020423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C24CCA" w:rsidRPr="00F266B6">
              <w:rPr>
                <w:rFonts w:ascii="Open Sans" w:eastAsia="Arial" w:hAnsi="Open Sans" w:cs="Open Sans"/>
                <w:sz w:val="22"/>
                <w:szCs w:val="22"/>
              </w:rPr>
              <w:t>The interrogators risk being unsuccessful if they have to stop to take care of paperwork, change audio tapes, etc.</w:t>
            </w:r>
          </w:p>
          <w:p w14:paraId="09986132" w14:textId="77777777" w:rsidR="00C24CCA" w:rsidRPr="00F266B6" w:rsidRDefault="00204236" w:rsidP="008726E9">
            <w:pPr>
              <w:tabs>
                <w:tab w:val="left" w:pos="3260"/>
              </w:tabs>
              <w:spacing w:before="120" w:after="120"/>
              <w:ind w:left="1152" w:right="340" w:hanging="274"/>
              <w:rPr>
                <w:rFonts w:ascii="Open Sans" w:eastAsia="Arial" w:hAnsi="Open Sans" w:cs="Open Sans"/>
              </w:rPr>
            </w:pPr>
            <w:r w:rsidRPr="00F266B6">
              <w:rPr>
                <w:rFonts w:ascii="Open Sans" w:eastAsia="Arial" w:hAnsi="Open Sans" w:cs="Open Sans"/>
                <w:sz w:val="22"/>
                <w:szCs w:val="22"/>
              </w:rPr>
              <w:t xml:space="preserve">3. </w:t>
            </w:r>
            <w:r w:rsidR="00C24CCA" w:rsidRPr="00F266B6">
              <w:rPr>
                <w:rFonts w:ascii="Open Sans" w:eastAsia="Arial" w:hAnsi="Open Sans" w:cs="Open Sans"/>
                <w:sz w:val="22"/>
                <w:szCs w:val="22"/>
              </w:rPr>
              <w:t>Audio and video recordings should always occur during an interrogation (oral statement)</w:t>
            </w:r>
          </w:p>
          <w:p w14:paraId="35D56C18" w14:textId="77777777" w:rsidR="00204236" w:rsidRPr="00F266B6" w:rsidRDefault="00204236" w:rsidP="008726E9">
            <w:pPr>
              <w:tabs>
                <w:tab w:val="left" w:pos="3260"/>
              </w:tabs>
              <w:spacing w:before="120" w:after="120"/>
              <w:ind w:left="1152" w:right="60" w:hanging="274"/>
              <w:rPr>
                <w:rFonts w:ascii="Open Sans" w:eastAsia="Arial" w:hAnsi="Open Sans" w:cs="Open Sans"/>
              </w:rPr>
            </w:pPr>
            <w:r w:rsidRPr="00F266B6">
              <w:rPr>
                <w:rFonts w:ascii="Open Sans" w:eastAsia="Arial" w:hAnsi="Open Sans" w:cs="Open Sans"/>
                <w:sz w:val="22"/>
                <w:szCs w:val="22"/>
              </w:rPr>
              <w:t xml:space="preserve">4. </w:t>
            </w:r>
            <w:r w:rsidR="00C24CCA" w:rsidRPr="00F266B6">
              <w:rPr>
                <w:rFonts w:ascii="Open Sans" w:eastAsia="Arial" w:hAnsi="Open Sans" w:cs="Open Sans"/>
                <w:sz w:val="22"/>
                <w:szCs w:val="22"/>
              </w:rPr>
              <w:t>Have the suspect write a statement and sign so that if the audio and video fail, there is still evidence admissible in court (written statement)</w:t>
            </w:r>
          </w:p>
          <w:p w14:paraId="57A09FA5" w14:textId="77777777" w:rsidR="00C24CCA" w:rsidRPr="00F266B6" w:rsidRDefault="00204236" w:rsidP="008236CB">
            <w:pPr>
              <w:tabs>
                <w:tab w:val="left" w:pos="3260"/>
              </w:tabs>
              <w:spacing w:before="120" w:after="120"/>
              <w:ind w:left="504" w:right="60" w:hanging="360"/>
              <w:rPr>
                <w:rFonts w:ascii="Open Sans" w:eastAsia="Arial" w:hAnsi="Open Sans" w:cs="Open Sans"/>
              </w:rPr>
            </w:pPr>
            <w:r w:rsidRPr="00F266B6">
              <w:rPr>
                <w:rFonts w:ascii="Open Sans" w:eastAsia="Arial" w:hAnsi="Open Sans" w:cs="Open Sans"/>
                <w:sz w:val="22"/>
                <w:szCs w:val="22"/>
              </w:rPr>
              <w:t xml:space="preserve">VII. </w:t>
            </w:r>
            <w:r w:rsidR="00C24CCA" w:rsidRPr="00F266B6">
              <w:rPr>
                <w:rFonts w:ascii="Open Sans" w:eastAsia="Arial" w:hAnsi="Open Sans" w:cs="Open Sans"/>
                <w:sz w:val="22"/>
                <w:szCs w:val="22"/>
              </w:rPr>
              <w:t>Legal requirements for conducting interrogations</w:t>
            </w:r>
          </w:p>
          <w:p w14:paraId="48196F5B" w14:textId="77777777" w:rsidR="00C24CCA" w:rsidRPr="00F266B6" w:rsidRDefault="00F266B6" w:rsidP="008726E9">
            <w:pPr>
              <w:tabs>
                <w:tab w:val="left" w:pos="2720"/>
              </w:tabs>
              <w:spacing w:before="120" w:after="120"/>
              <w:ind w:left="792" w:right="240" w:hanging="360"/>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It is the duty of the officers to warn the suspect who is in custody of his or her rights prior to obtaining a statement</w:t>
            </w:r>
          </w:p>
          <w:p w14:paraId="12D1DDEA" w14:textId="77777777" w:rsidR="00C24CCA" w:rsidRPr="00F266B6" w:rsidRDefault="00F266B6" w:rsidP="008726E9">
            <w:pPr>
              <w:tabs>
                <w:tab w:val="left" w:pos="2720"/>
              </w:tabs>
              <w:spacing w:before="120" w:after="120"/>
              <w:ind w:left="792" w:right="600" w:hanging="360"/>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Oral Statements (for the use of oral confessions see Criminal Code of Procedure (CCP) Article 38.22 section 3a)</w:t>
            </w:r>
          </w:p>
          <w:p w14:paraId="183B040C" w14:textId="77777777" w:rsidR="00C24CCA"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 xml:space="preserve">A </w:t>
            </w:r>
            <w:r w:rsidR="00C24CCA" w:rsidRPr="00F266B6">
              <w:rPr>
                <w:rFonts w:ascii="Open Sans" w:eastAsia="Arial" w:hAnsi="Open Sans" w:cs="Open Sans"/>
                <w:i/>
                <w:iCs/>
                <w:sz w:val="22"/>
                <w:szCs w:val="22"/>
              </w:rPr>
              <w:t>res gestae</w:t>
            </w:r>
            <w:r w:rsidR="00C24CCA" w:rsidRPr="00F266B6">
              <w:rPr>
                <w:rFonts w:ascii="Open Sans" w:eastAsia="Arial" w:hAnsi="Open Sans" w:cs="Open Sans"/>
                <w:sz w:val="22"/>
                <w:szCs w:val="22"/>
              </w:rPr>
              <w:t xml:space="preserve"> statement is admissible</w:t>
            </w:r>
          </w:p>
          <w:p w14:paraId="2B16F004" w14:textId="77777777" w:rsidR="00C24CCA"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C24CCA" w:rsidRPr="00F266B6">
              <w:rPr>
                <w:rFonts w:ascii="Open Sans" w:eastAsia="Arial" w:hAnsi="Open Sans" w:cs="Open Sans"/>
                <w:sz w:val="22"/>
                <w:szCs w:val="22"/>
              </w:rPr>
              <w:t>Used to establish guilt</w:t>
            </w:r>
          </w:p>
          <w:p w14:paraId="2A029103" w14:textId="77777777" w:rsidR="00C24CCA"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3. </w:t>
            </w:r>
            <w:r w:rsidR="00C24CCA" w:rsidRPr="00F266B6">
              <w:rPr>
                <w:rFonts w:ascii="Open Sans" w:eastAsia="Arial" w:hAnsi="Open Sans" w:cs="Open Sans"/>
                <w:sz w:val="22"/>
                <w:szCs w:val="22"/>
              </w:rPr>
              <w:t>Made in open court</w:t>
            </w:r>
          </w:p>
          <w:p w14:paraId="3F81E579" w14:textId="77777777" w:rsidR="00C24CCA"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Written Statements (for the use of written confessions see CCP</w:t>
            </w:r>
            <w:r w:rsidR="00B9350E" w:rsidRPr="00F266B6">
              <w:rPr>
                <w:rFonts w:ascii="Open Sans" w:eastAsia="Arial" w:hAnsi="Open Sans" w:cs="Open Sans"/>
                <w:sz w:val="22"/>
                <w:szCs w:val="22"/>
              </w:rPr>
              <w:t xml:space="preserve"> </w:t>
            </w:r>
            <w:r w:rsidR="00C24CCA" w:rsidRPr="00F266B6">
              <w:rPr>
                <w:rFonts w:ascii="Open Sans" w:eastAsia="Arial" w:hAnsi="Open Sans" w:cs="Open Sans"/>
                <w:sz w:val="22"/>
                <w:szCs w:val="22"/>
              </w:rPr>
              <w:t>Article 38.22 section 1 and 2)</w:t>
            </w:r>
          </w:p>
          <w:p w14:paraId="754D3470" w14:textId="77777777" w:rsidR="00C24CCA"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C24CCA" w:rsidRPr="00F266B6">
              <w:rPr>
                <w:rFonts w:ascii="Open Sans" w:eastAsia="Arial" w:hAnsi="Open Sans" w:cs="Open Sans"/>
                <w:sz w:val="22"/>
                <w:szCs w:val="22"/>
              </w:rPr>
              <w:t>Record information from the person involved</w:t>
            </w:r>
          </w:p>
          <w:p w14:paraId="2DE19297" w14:textId="77777777" w:rsidR="00C24CCA" w:rsidRPr="00F266B6" w:rsidRDefault="00F266B6" w:rsidP="008726E9">
            <w:pPr>
              <w:tabs>
                <w:tab w:val="left" w:pos="3260"/>
              </w:tabs>
              <w:spacing w:before="120" w:after="120"/>
              <w:ind w:left="1152" w:right="340" w:hanging="274"/>
              <w:rPr>
                <w:rFonts w:ascii="Open Sans" w:eastAsia="Arial" w:hAnsi="Open Sans" w:cs="Open Sans"/>
              </w:rPr>
            </w:pPr>
            <w:r w:rsidRPr="00F266B6">
              <w:rPr>
                <w:rFonts w:ascii="Open Sans" w:eastAsia="Arial" w:hAnsi="Open Sans" w:cs="Open Sans"/>
                <w:sz w:val="22"/>
                <w:szCs w:val="22"/>
              </w:rPr>
              <w:t xml:space="preserve">2. </w:t>
            </w:r>
            <w:r w:rsidR="00C24CCA" w:rsidRPr="00F266B6">
              <w:rPr>
                <w:rFonts w:ascii="Open Sans" w:eastAsia="Arial" w:hAnsi="Open Sans" w:cs="Open Sans"/>
                <w:sz w:val="22"/>
                <w:szCs w:val="22"/>
              </w:rPr>
              <w:t>Make notes during the interview – review and correct them with the suspect</w:t>
            </w:r>
          </w:p>
          <w:p w14:paraId="41C185E5" w14:textId="77777777" w:rsidR="00C24CCA"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3. </w:t>
            </w:r>
            <w:r w:rsidR="00C24CCA" w:rsidRPr="00F266B6">
              <w:rPr>
                <w:rFonts w:ascii="Open Sans" w:eastAsia="Arial" w:hAnsi="Open Sans" w:cs="Open Sans"/>
                <w:sz w:val="22"/>
                <w:szCs w:val="22"/>
              </w:rPr>
              <w:t>Write or type the statement in the suspect’s own words</w:t>
            </w:r>
          </w:p>
          <w:p w14:paraId="383A7044" w14:textId="77777777" w:rsidR="00C24CCA"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4. </w:t>
            </w:r>
            <w:r w:rsidR="00C24CCA" w:rsidRPr="00F266B6">
              <w:rPr>
                <w:rFonts w:ascii="Open Sans" w:eastAsia="Arial" w:hAnsi="Open Sans" w:cs="Open Sans"/>
                <w:sz w:val="22"/>
                <w:szCs w:val="22"/>
              </w:rPr>
              <w:t>Enter the statement as evidence</w:t>
            </w:r>
          </w:p>
          <w:p w14:paraId="34F1C4E2" w14:textId="77777777" w:rsidR="00C24CCA" w:rsidRPr="00F266B6" w:rsidRDefault="008726E9" w:rsidP="008236CB">
            <w:pPr>
              <w:tabs>
                <w:tab w:val="left" w:pos="2160"/>
              </w:tabs>
              <w:spacing w:before="120" w:after="120"/>
              <w:ind w:left="504" w:hanging="360"/>
              <w:rPr>
                <w:rFonts w:ascii="Open Sans" w:hAnsi="Open Sans" w:cs="Open Sans"/>
              </w:rPr>
            </w:pPr>
            <w:r>
              <w:rPr>
                <w:rFonts w:ascii="Open Sans" w:eastAsia="Arial" w:hAnsi="Open Sans" w:cs="Open Sans"/>
                <w:sz w:val="22"/>
                <w:szCs w:val="22"/>
              </w:rPr>
              <w:t>VIII</w:t>
            </w:r>
            <w:r w:rsidR="00F266B6" w:rsidRPr="00F266B6">
              <w:rPr>
                <w:rFonts w:ascii="Open Sans" w:eastAsia="Arial" w:hAnsi="Open Sans" w:cs="Open Sans"/>
                <w:sz w:val="22"/>
                <w:szCs w:val="22"/>
              </w:rPr>
              <w:t xml:space="preserve">. </w:t>
            </w:r>
            <w:r w:rsidR="00C24CCA" w:rsidRPr="00F266B6">
              <w:rPr>
                <w:rFonts w:ascii="Open Sans" w:eastAsia="Arial" w:hAnsi="Open Sans" w:cs="Open Sans"/>
                <w:sz w:val="22"/>
                <w:szCs w:val="22"/>
              </w:rPr>
              <w:t>Qualifications of an interrogator</w:t>
            </w:r>
          </w:p>
          <w:p w14:paraId="3A1AE652" w14:textId="77777777" w:rsidR="00C24CCA" w:rsidRPr="00F266B6" w:rsidRDefault="00F266B6" w:rsidP="008726E9">
            <w:pPr>
              <w:tabs>
                <w:tab w:val="left" w:pos="2720"/>
              </w:tabs>
              <w:spacing w:before="120" w:after="120"/>
              <w:ind w:left="792" w:right="520" w:hanging="360"/>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 xml:space="preserve">Patient – long suffering, unperturbed by obstacles, delays and </w:t>
            </w:r>
            <w:r w:rsidR="00C24CCA" w:rsidRPr="00F266B6">
              <w:rPr>
                <w:rFonts w:ascii="Open Sans" w:eastAsia="Arial" w:hAnsi="Open Sans" w:cs="Open Sans"/>
                <w:sz w:val="22"/>
                <w:szCs w:val="22"/>
              </w:rPr>
              <w:lastRenderedPageBreak/>
              <w:t>failures</w:t>
            </w:r>
          </w:p>
          <w:p w14:paraId="3502B7EC" w14:textId="77777777" w:rsidR="00C24CCA" w:rsidRPr="00F266B6" w:rsidRDefault="00F266B6" w:rsidP="008726E9">
            <w:pPr>
              <w:tabs>
                <w:tab w:val="left" w:pos="2720"/>
              </w:tabs>
              <w:spacing w:before="120" w:after="120"/>
              <w:ind w:left="792" w:right="100" w:hanging="360"/>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Self-Confident – settled state of mind; feeling sure, calm, and self-assured without cockiness</w:t>
            </w:r>
          </w:p>
          <w:p w14:paraId="4456B44C" w14:textId="77777777" w:rsidR="00C24CCA"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Adaptable – adjusting to the situation or person being interrogated</w:t>
            </w:r>
          </w:p>
          <w:p w14:paraId="4D4FA019" w14:textId="77777777" w:rsidR="00C24CCA" w:rsidRPr="00F266B6" w:rsidRDefault="00F266B6" w:rsidP="008726E9">
            <w:pPr>
              <w:tabs>
                <w:tab w:val="left" w:pos="2720"/>
              </w:tabs>
              <w:spacing w:before="120" w:after="120"/>
              <w:ind w:left="792" w:right="60" w:hanging="360"/>
              <w:rPr>
                <w:rFonts w:ascii="Open Sans" w:eastAsia="Arial" w:hAnsi="Open Sans" w:cs="Open Sans"/>
              </w:rPr>
            </w:pPr>
            <w:r w:rsidRPr="00F266B6">
              <w:rPr>
                <w:rFonts w:ascii="Open Sans" w:eastAsia="Arial" w:hAnsi="Open Sans" w:cs="Open Sans"/>
                <w:sz w:val="22"/>
                <w:szCs w:val="22"/>
              </w:rPr>
              <w:t xml:space="preserve">D. </w:t>
            </w:r>
            <w:r w:rsidR="00C24CCA" w:rsidRPr="00F266B6">
              <w:rPr>
                <w:rFonts w:ascii="Open Sans" w:eastAsia="Arial" w:hAnsi="Open Sans" w:cs="Open Sans"/>
                <w:sz w:val="22"/>
                <w:szCs w:val="22"/>
              </w:rPr>
              <w:t>Corrected attitude – open-minded, unprejudiced, sympathetic, and understanding</w:t>
            </w:r>
          </w:p>
          <w:p w14:paraId="02BDCCC8" w14:textId="77777777" w:rsidR="00C24CCA" w:rsidRPr="00F266B6" w:rsidRDefault="00F266B6" w:rsidP="008726E9">
            <w:pPr>
              <w:tabs>
                <w:tab w:val="left" w:pos="2720"/>
              </w:tabs>
              <w:spacing w:before="120" w:after="120"/>
              <w:ind w:left="792" w:right="160" w:hanging="360"/>
              <w:rPr>
                <w:rFonts w:ascii="Open Sans" w:eastAsia="Arial" w:hAnsi="Open Sans" w:cs="Open Sans"/>
              </w:rPr>
            </w:pPr>
            <w:r w:rsidRPr="00F266B6">
              <w:rPr>
                <w:rFonts w:ascii="Open Sans" w:eastAsia="Arial" w:hAnsi="Open Sans" w:cs="Open Sans"/>
                <w:sz w:val="22"/>
                <w:szCs w:val="22"/>
              </w:rPr>
              <w:t xml:space="preserve">E. </w:t>
            </w:r>
            <w:r w:rsidR="00C24CCA" w:rsidRPr="00F266B6">
              <w:rPr>
                <w:rFonts w:ascii="Open Sans" w:eastAsia="Arial" w:hAnsi="Open Sans" w:cs="Open Sans"/>
                <w:sz w:val="22"/>
                <w:szCs w:val="22"/>
              </w:rPr>
              <w:t>Alert – quick to understand and act; to perceive important, minute details and take advantage of them</w:t>
            </w:r>
          </w:p>
          <w:p w14:paraId="4665C523" w14:textId="77777777" w:rsidR="00C24CCA"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F. </w:t>
            </w:r>
            <w:r w:rsidR="00C24CCA" w:rsidRPr="00F266B6">
              <w:rPr>
                <w:rFonts w:ascii="Open Sans" w:eastAsia="Arial" w:hAnsi="Open Sans" w:cs="Open Sans"/>
                <w:sz w:val="22"/>
                <w:szCs w:val="22"/>
              </w:rPr>
              <w:t>Courteous and tactful – polite, sits quietly and listens</w:t>
            </w:r>
          </w:p>
          <w:p w14:paraId="49489733" w14:textId="77777777" w:rsidR="00C24CCA" w:rsidRPr="00F266B6" w:rsidRDefault="008726E9" w:rsidP="008236CB">
            <w:pPr>
              <w:tabs>
                <w:tab w:val="left" w:pos="2180"/>
              </w:tabs>
              <w:spacing w:before="120" w:after="120"/>
              <w:ind w:left="504" w:hanging="360"/>
              <w:rPr>
                <w:rFonts w:ascii="Open Sans" w:eastAsia="Arial" w:hAnsi="Open Sans" w:cs="Open Sans"/>
              </w:rPr>
            </w:pPr>
            <w:r>
              <w:rPr>
                <w:rFonts w:ascii="Open Sans" w:eastAsia="Arial" w:hAnsi="Open Sans" w:cs="Open Sans"/>
                <w:sz w:val="22"/>
                <w:szCs w:val="22"/>
              </w:rPr>
              <w:t>I</w:t>
            </w:r>
            <w:r w:rsidR="00F266B6" w:rsidRPr="00F266B6">
              <w:rPr>
                <w:rFonts w:ascii="Open Sans" w:eastAsia="Arial" w:hAnsi="Open Sans" w:cs="Open Sans"/>
                <w:sz w:val="22"/>
                <w:szCs w:val="22"/>
              </w:rPr>
              <w:t xml:space="preserve">X. </w:t>
            </w:r>
            <w:r w:rsidR="00C24CCA" w:rsidRPr="00F266B6">
              <w:rPr>
                <w:rFonts w:ascii="Open Sans" w:eastAsia="Arial" w:hAnsi="Open Sans" w:cs="Open Sans"/>
                <w:sz w:val="22"/>
                <w:szCs w:val="22"/>
              </w:rPr>
              <w:t>Kinetic interview and interrogation</w:t>
            </w:r>
          </w:p>
          <w:p w14:paraId="00DD54F3" w14:textId="77777777" w:rsidR="00C24CCA"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A. </w:t>
            </w:r>
            <w:r w:rsidR="00C24CCA" w:rsidRPr="00F266B6">
              <w:rPr>
                <w:rFonts w:ascii="Open Sans" w:eastAsia="Arial" w:hAnsi="Open Sans" w:cs="Open Sans"/>
                <w:sz w:val="22"/>
                <w:szCs w:val="22"/>
              </w:rPr>
              <w:t>No single behavior by itself proves anything</w:t>
            </w:r>
          </w:p>
          <w:p w14:paraId="4610A473" w14:textId="77777777" w:rsidR="00C24CCA" w:rsidRPr="00F266B6" w:rsidRDefault="00F266B6" w:rsidP="008726E9">
            <w:pPr>
              <w:tabs>
                <w:tab w:val="left" w:pos="2720"/>
              </w:tabs>
              <w:spacing w:before="120" w:after="120"/>
              <w:ind w:left="792" w:right="780" w:hanging="360"/>
              <w:rPr>
                <w:rFonts w:ascii="Open Sans" w:eastAsia="Arial" w:hAnsi="Open Sans" w:cs="Open Sans"/>
              </w:rPr>
            </w:pPr>
            <w:r w:rsidRPr="00F266B6">
              <w:rPr>
                <w:rFonts w:ascii="Open Sans" w:eastAsia="Arial" w:hAnsi="Open Sans" w:cs="Open Sans"/>
                <w:sz w:val="22"/>
                <w:szCs w:val="22"/>
              </w:rPr>
              <w:t xml:space="preserve">B. </w:t>
            </w:r>
            <w:r w:rsidR="00C24CCA" w:rsidRPr="00F266B6">
              <w:rPr>
                <w:rFonts w:ascii="Open Sans" w:eastAsia="Arial" w:hAnsi="Open Sans" w:cs="Open Sans"/>
                <w:sz w:val="22"/>
                <w:szCs w:val="22"/>
              </w:rPr>
              <w:t>Deceptive behaviors are diagnosed in clusters (two or more signals appearing at the same time)</w:t>
            </w:r>
          </w:p>
          <w:p w14:paraId="0781B622" w14:textId="77777777" w:rsidR="00C24CCA" w:rsidRPr="00F266B6" w:rsidRDefault="00F266B6" w:rsidP="008726E9">
            <w:pPr>
              <w:tabs>
                <w:tab w:val="left" w:pos="2720"/>
              </w:tabs>
              <w:spacing w:before="120" w:after="120"/>
              <w:ind w:left="792" w:right="100" w:hanging="360"/>
              <w:rPr>
                <w:rFonts w:ascii="Open Sans" w:eastAsia="Arial" w:hAnsi="Open Sans" w:cs="Open Sans"/>
              </w:rPr>
            </w:pPr>
            <w:r w:rsidRPr="00F266B6">
              <w:rPr>
                <w:rFonts w:ascii="Open Sans" w:eastAsia="Arial" w:hAnsi="Open Sans" w:cs="Open Sans"/>
                <w:sz w:val="22"/>
                <w:szCs w:val="22"/>
              </w:rPr>
              <w:t xml:space="preserve">C. </w:t>
            </w:r>
            <w:r w:rsidR="00C24CCA" w:rsidRPr="00F266B6">
              <w:rPr>
                <w:rFonts w:ascii="Open Sans" w:eastAsia="Arial" w:hAnsi="Open Sans" w:cs="Open Sans"/>
                <w:sz w:val="22"/>
                <w:szCs w:val="22"/>
              </w:rPr>
              <w:t>Behaviors that are significant are those that are inconsistent when stimuli are repeated</w:t>
            </w:r>
          </w:p>
          <w:p w14:paraId="1634F9F1" w14:textId="77777777" w:rsidR="00C24CCA" w:rsidRPr="00F266B6" w:rsidRDefault="00F266B6" w:rsidP="008726E9">
            <w:pPr>
              <w:tabs>
                <w:tab w:val="left" w:pos="2720"/>
              </w:tabs>
              <w:spacing w:before="120" w:after="120"/>
              <w:ind w:left="792" w:right="400" w:hanging="360"/>
              <w:rPr>
                <w:rFonts w:ascii="Open Sans" w:eastAsia="Arial" w:hAnsi="Open Sans" w:cs="Open Sans"/>
              </w:rPr>
            </w:pPr>
            <w:r w:rsidRPr="00F266B6">
              <w:rPr>
                <w:rFonts w:ascii="Open Sans" w:eastAsia="Arial" w:hAnsi="Open Sans" w:cs="Open Sans"/>
                <w:sz w:val="22"/>
                <w:szCs w:val="22"/>
              </w:rPr>
              <w:t xml:space="preserve">D. </w:t>
            </w:r>
            <w:r w:rsidR="00C24CCA" w:rsidRPr="00F266B6">
              <w:rPr>
                <w:rFonts w:ascii="Open Sans" w:eastAsia="Arial" w:hAnsi="Open Sans" w:cs="Open Sans"/>
                <w:sz w:val="22"/>
                <w:szCs w:val="22"/>
              </w:rPr>
              <w:t>Human communication is 65% body language, 7% verbal, 12% voice quality, and 16% miscellaneous signals (Hamilton 2001)</w:t>
            </w:r>
          </w:p>
          <w:p w14:paraId="09653FE3" w14:textId="77777777" w:rsidR="00C24CCA" w:rsidRPr="00F266B6" w:rsidRDefault="00F266B6" w:rsidP="008726E9">
            <w:pPr>
              <w:tabs>
                <w:tab w:val="left" w:pos="2720"/>
              </w:tabs>
              <w:spacing w:before="120" w:after="120"/>
              <w:ind w:left="792" w:right="100" w:hanging="360"/>
              <w:rPr>
                <w:rFonts w:ascii="Open Sans" w:eastAsia="Arial" w:hAnsi="Open Sans" w:cs="Open Sans"/>
              </w:rPr>
            </w:pPr>
            <w:r w:rsidRPr="00F266B6">
              <w:rPr>
                <w:rFonts w:ascii="Open Sans" w:eastAsia="Arial" w:hAnsi="Open Sans" w:cs="Open Sans"/>
                <w:sz w:val="22"/>
                <w:szCs w:val="22"/>
              </w:rPr>
              <w:t xml:space="preserve">E. </w:t>
            </w:r>
            <w:r w:rsidR="00C24CCA" w:rsidRPr="00F266B6">
              <w:rPr>
                <w:rFonts w:ascii="Open Sans" w:eastAsia="Arial" w:hAnsi="Open Sans" w:cs="Open Sans"/>
                <w:sz w:val="22"/>
                <w:szCs w:val="22"/>
              </w:rPr>
              <w:t>Signals are easier to decipher when the subject is not in control of his or her communication flow, no prepared line of thought</w:t>
            </w:r>
          </w:p>
          <w:p w14:paraId="0C5096D3" w14:textId="77777777" w:rsidR="00C24CCA" w:rsidRPr="00F266B6" w:rsidRDefault="00F266B6" w:rsidP="008726E9">
            <w:pPr>
              <w:tabs>
                <w:tab w:val="left" w:pos="2720"/>
              </w:tabs>
              <w:spacing w:before="120" w:after="120"/>
              <w:ind w:left="792" w:right="340" w:hanging="360"/>
              <w:rPr>
                <w:rFonts w:ascii="Open Sans" w:eastAsia="Arial" w:hAnsi="Open Sans" w:cs="Open Sans"/>
              </w:rPr>
            </w:pPr>
            <w:r w:rsidRPr="00F266B6">
              <w:rPr>
                <w:rFonts w:ascii="Open Sans" w:eastAsia="Arial" w:hAnsi="Open Sans" w:cs="Open Sans"/>
                <w:sz w:val="22"/>
                <w:szCs w:val="22"/>
              </w:rPr>
              <w:t xml:space="preserve">F. </w:t>
            </w:r>
            <w:r w:rsidR="00C24CCA" w:rsidRPr="00F266B6">
              <w:rPr>
                <w:rFonts w:ascii="Open Sans" w:eastAsia="Arial" w:hAnsi="Open Sans" w:cs="Open Sans"/>
                <w:sz w:val="22"/>
                <w:szCs w:val="22"/>
              </w:rPr>
              <w:t>The interviewer must identify a baseline for the subject’s normal behavior and then look for changes</w:t>
            </w:r>
          </w:p>
          <w:p w14:paraId="0AB6C857" w14:textId="77777777" w:rsidR="00C24CCA" w:rsidRPr="00F266B6" w:rsidRDefault="00F266B6" w:rsidP="008726E9">
            <w:pPr>
              <w:tabs>
                <w:tab w:val="left" w:pos="2720"/>
              </w:tabs>
              <w:spacing w:before="120" w:after="120"/>
              <w:ind w:left="792" w:right="360" w:hanging="360"/>
              <w:rPr>
                <w:rFonts w:ascii="Open Sans" w:eastAsia="Arial" w:hAnsi="Open Sans" w:cs="Open Sans"/>
              </w:rPr>
            </w:pPr>
            <w:r w:rsidRPr="00F266B6">
              <w:rPr>
                <w:rFonts w:ascii="Open Sans" w:eastAsia="Arial" w:hAnsi="Open Sans" w:cs="Open Sans"/>
                <w:sz w:val="22"/>
                <w:szCs w:val="22"/>
              </w:rPr>
              <w:t xml:space="preserve">G. </w:t>
            </w:r>
            <w:r w:rsidR="00C24CCA" w:rsidRPr="00F266B6">
              <w:rPr>
                <w:rFonts w:ascii="Open Sans" w:eastAsia="Arial" w:hAnsi="Open Sans" w:cs="Open Sans"/>
                <w:sz w:val="22"/>
                <w:szCs w:val="22"/>
              </w:rPr>
              <w:t>Changes in behavior will be timely, about 3–5 seconds after the critical stimulus</w:t>
            </w:r>
          </w:p>
          <w:p w14:paraId="2130611D" w14:textId="77777777" w:rsidR="00C24CCA"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H. </w:t>
            </w:r>
            <w:r w:rsidR="00C24CCA" w:rsidRPr="00F266B6">
              <w:rPr>
                <w:rFonts w:ascii="Open Sans" w:eastAsia="Arial" w:hAnsi="Open Sans" w:cs="Open Sans"/>
                <w:sz w:val="22"/>
                <w:szCs w:val="22"/>
              </w:rPr>
              <w:t>Deceptions should not be pointed out to the subject</w:t>
            </w:r>
          </w:p>
          <w:p w14:paraId="580A4F27" w14:textId="77777777" w:rsidR="00C24CCA" w:rsidRPr="00F266B6" w:rsidRDefault="00F266B6" w:rsidP="008726E9">
            <w:pPr>
              <w:tabs>
                <w:tab w:val="left" w:pos="2720"/>
              </w:tabs>
              <w:spacing w:before="120" w:after="120"/>
              <w:ind w:left="792" w:right="320" w:hanging="360"/>
              <w:rPr>
                <w:rFonts w:ascii="Open Sans" w:eastAsia="Arial" w:hAnsi="Open Sans" w:cs="Open Sans"/>
              </w:rPr>
            </w:pPr>
            <w:r w:rsidRPr="00F266B6">
              <w:rPr>
                <w:rFonts w:ascii="Open Sans" w:eastAsia="Arial" w:hAnsi="Open Sans" w:cs="Open Sans"/>
                <w:sz w:val="22"/>
                <w:szCs w:val="22"/>
              </w:rPr>
              <w:t xml:space="preserve">I. </w:t>
            </w:r>
            <w:r w:rsidR="00C24CCA" w:rsidRPr="00F266B6">
              <w:rPr>
                <w:rFonts w:ascii="Open Sans" w:eastAsia="Arial" w:hAnsi="Open Sans" w:cs="Open Sans"/>
                <w:sz w:val="22"/>
                <w:szCs w:val="22"/>
              </w:rPr>
              <w:t>Conduct a reality check. Do the facts of the case fit the behavior exhibited?</w:t>
            </w:r>
          </w:p>
          <w:p w14:paraId="1E8B7F29" w14:textId="77777777" w:rsidR="00C24CCA" w:rsidRPr="00F266B6" w:rsidRDefault="00F266B6" w:rsidP="008726E9">
            <w:pPr>
              <w:tabs>
                <w:tab w:val="left" w:pos="2719"/>
              </w:tabs>
              <w:spacing w:before="120" w:after="120"/>
              <w:ind w:left="792" w:right="260" w:hanging="360"/>
              <w:rPr>
                <w:rFonts w:ascii="Open Sans" w:eastAsia="Arial" w:hAnsi="Open Sans" w:cs="Open Sans"/>
              </w:rPr>
            </w:pPr>
            <w:r w:rsidRPr="00F266B6">
              <w:rPr>
                <w:rFonts w:ascii="Open Sans" w:eastAsia="Arial" w:hAnsi="Open Sans" w:cs="Open Sans"/>
                <w:sz w:val="22"/>
                <w:szCs w:val="22"/>
              </w:rPr>
              <w:t xml:space="preserve">J. </w:t>
            </w:r>
            <w:r w:rsidR="00C24CCA" w:rsidRPr="00F266B6">
              <w:rPr>
                <w:rFonts w:ascii="Open Sans" w:eastAsia="Arial" w:hAnsi="Open Sans" w:cs="Open Sans"/>
                <w:sz w:val="22"/>
                <w:szCs w:val="22"/>
              </w:rPr>
              <w:t>The observing and interpreting of human kinetic behavior is hard work</w:t>
            </w:r>
          </w:p>
          <w:p w14:paraId="689A0243" w14:textId="77777777" w:rsidR="00C24CCA"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K. </w:t>
            </w:r>
            <w:r w:rsidR="00C24CCA" w:rsidRPr="00F266B6">
              <w:rPr>
                <w:rFonts w:ascii="Open Sans" w:eastAsia="Arial" w:hAnsi="Open Sans" w:cs="Open Sans"/>
                <w:sz w:val="22"/>
                <w:szCs w:val="22"/>
              </w:rPr>
              <w:t>It’s easier for people to control their verbal kinetic signals than their nonverbal signals</w:t>
            </w:r>
          </w:p>
          <w:p w14:paraId="7755B148" w14:textId="77777777" w:rsidR="00C24CCA" w:rsidRPr="00F266B6" w:rsidRDefault="00F266B6" w:rsidP="008726E9">
            <w:pPr>
              <w:tabs>
                <w:tab w:val="left" w:pos="2720"/>
              </w:tabs>
              <w:spacing w:before="120" w:after="120"/>
              <w:ind w:left="792" w:right="480" w:hanging="360"/>
              <w:rPr>
                <w:rFonts w:ascii="Open Sans" w:eastAsia="Arial" w:hAnsi="Open Sans" w:cs="Open Sans"/>
              </w:rPr>
            </w:pPr>
            <w:r w:rsidRPr="00F266B6">
              <w:rPr>
                <w:rFonts w:ascii="Open Sans" w:eastAsia="Arial" w:hAnsi="Open Sans" w:cs="Open Sans"/>
                <w:sz w:val="22"/>
                <w:szCs w:val="22"/>
              </w:rPr>
              <w:t xml:space="preserve">L. </w:t>
            </w:r>
            <w:r w:rsidR="00C24CCA" w:rsidRPr="00F266B6">
              <w:rPr>
                <w:rFonts w:ascii="Open Sans" w:eastAsia="Arial" w:hAnsi="Open Sans" w:cs="Open Sans"/>
                <w:sz w:val="22"/>
                <w:szCs w:val="22"/>
              </w:rPr>
              <w:t>Deceptive people are 90% more likely to experience speech dysfunction than honest people (Hamilton 2001). Speech dysfunction occurs because the person is unable to maintain a clear line of thought</w:t>
            </w:r>
          </w:p>
          <w:p w14:paraId="2D7F1B68" w14:textId="77777777" w:rsidR="00F266B6" w:rsidRPr="00F266B6" w:rsidRDefault="00F266B6" w:rsidP="008726E9">
            <w:pPr>
              <w:tabs>
                <w:tab w:val="left" w:pos="2720"/>
              </w:tabs>
              <w:spacing w:before="120" w:after="120"/>
              <w:ind w:left="792" w:right="220" w:hanging="360"/>
              <w:rPr>
                <w:rFonts w:ascii="Open Sans" w:eastAsia="Arial" w:hAnsi="Open Sans" w:cs="Open Sans"/>
              </w:rPr>
            </w:pPr>
            <w:r w:rsidRPr="00F266B6">
              <w:rPr>
                <w:rFonts w:ascii="Open Sans" w:eastAsia="Arial" w:hAnsi="Open Sans" w:cs="Open Sans"/>
                <w:sz w:val="22"/>
                <w:szCs w:val="22"/>
              </w:rPr>
              <w:t xml:space="preserve">M. </w:t>
            </w:r>
            <w:r w:rsidR="00C24CCA" w:rsidRPr="00F266B6">
              <w:rPr>
                <w:rFonts w:ascii="Open Sans" w:eastAsia="Arial" w:hAnsi="Open Sans" w:cs="Open Sans"/>
                <w:sz w:val="22"/>
                <w:szCs w:val="22"/>
              </w:rPr>
              <w:t xml:space="preserve">A total lack of body movement is as unnatural as excessive body </w:t>
            </w:r>
            <w:r w:rsidR="00C24CCA" w:rsidRPr="00F266B6">
              <w:rPr>
                <w:rFonts w:ascii="Open Sans" w:eastAsia="Arial" w:hAnsi="Open Sans" w:cs="Open Sans"/>
                <w:sz w:val="22"/>
                <w:szCs w:val="22"/>
              </w:rPr>
              <w:lastRenderedPageBreak/>
              <w:t>movement</w:t>
            </w:r>
            <w:r w:rsidR="00F33056" w:rsidRPr="00F266B6">
              <w:rPr>
                <w:rFonts w:ascii="Open Sans" w:eastAsia="Arial" w:hAnsi="Open Sans" w:cs="Open Sans"/>
                <w:sz w:val="22"/>
                <w:szCs w:val="22"/>
              </w:rPr>
              <w:t xml:space="preserve">. </w:t>
            </w:r>
          </w:p>
          <w:p w14:paraId="004B2F30" w14:textId="77777777" w:rsidR="00A75E55"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N. </w:t>
            </w:r>
            <w:r w:rsidR="00C24CCA" w:rsidRPr="00F266B6">
              <w:rPr>
                <w:rFonts w:ascii="Open Sans" w:eastAsia="Arial" w:hAnsi="Open Sans" w:cs="Open Sans"/>
                <w:sz w:val="22"/>
                <w:szCs w:val="22"/>
              </w:rPr>
              <w:t>Look for body language that is inconsistent with the suspect’s speech</w:t>
            </w:r>
          </w:p>
          <w:p w14:paraId="5F5E0613" w14:textId="77777777" w:rsidR="00B9350E" w:rsidRPr="00F266B6" w:rsidRDefault="008726E9" w:rsidP="008236CB">
            <w:pPr>
              <w:tabs>
                <w:tab w:val="left" w:pos="2160"/>
              </w:tabs>
              <w:spacing w:before="120" w:after="120"/>
              <w:ind w:left="504" w:right="320" w:hanging="360"/>
              <w:rPr>
                <w:rFonts w:ascii="Open Sans" w:hAnsi="Open Sans" w:cs="Open Sans"/>
              </w:rPr>
            </w:pPr>
            <w:r>
              <w:rPr>
                <w:rFonts w:ascii="Open Sans" w:eastAsia="Arial" w:hAnsi="Open Sans" w:cs="Open Sans"/>
                <w:sz w:val="22"/>
                <w:szCs w:val="22"/>
              </w:rPr>
              <w:t>X</w:t>
            </w:r>
            <w:r w:rsidR="00F266B6" w:rsidRPr="00F266B6">
              <w:rPr>
                <w:rFonts w:ascii="Open Sans" w:eastAsia="Arial" w:hAnsi="Open Sans" w:cs="Open Sans"/>
                <w:sz w:val="22"/>
                <w:szCs w:val="22"/>
              </w:rPr>
              <w:t xml:space="preserve">. </w:t>
            </w:r>
            <w:r w:rsidR="00B9350E" w:rsidRPr="00F266B6">
              <w:rPr>
                <w:rFonts w:ascii="Open Sans" w:eastAsia="Arial" w:hAnsi="Open Sans" w:cs="Open Sans"/>
                <w:sz w:val="22"/>
                <w:szCs w:val="22"/>
              </w:rPr>
              <w:t>Stress responses – individuals under stress will react with one of five stress response states</w:t>
            </w:r>
          </w:p>
          <w:p w14:paraId="351BE53D" w14:textId="77777777" w:rsidR="00B9350E" w:rsidRPr="00F266B6" w:rsidRDefault="00F266B6" w:rsidP="00520A2C">
            <w:pPr>
              <w:tabs>
                <w:tab w:val="left" w:pos="2160"/>
              </w:tabs>
              <w:spacing w:before="120" w:after="120"/>
              <w:ind w:left="792" w:hanging="360"/>
              <w:rPr>
                <w:rFonts w:ascii="Open Sans" w:hAnsi="Open Sans" w:cs="Open Sans"/>
              </w:rPr>
            </w:pPr>
            <w:r w:rsidRPr="00F266B6">
              <w:rPr>
                <w:rFonts w:ascii="Open Sans" w:eastAsia="Arial" w:hAnsi="Open Sans" w:cs="Open Sans"/>
                <w:sz w:val="22"/>
                <w:szCs w:val="22"/>
              </w:rPr>
              <w:t xml:space="preserve">A. </w:t>
            </w:r>
            <w:r w:rsidR="00B9350E" w:rsidRPr="00F266B6">
              <w:rPr>
                <w:rFonts w:ascii="Open Sans" w:eastAsia="Arial" w:hAnsi="Open Sans" w:cs="Open Sans"/>
                <w:sz w:val="22"/>
                <w:szCs w:val="22"/>
              </w:rPr>
              <w:t>Anger</w:t>
            </w:r>
          </w:p>
          <w:p w14:paraId="0A363153" w14:textId="77777777" w:rsidR="00B9350E" w:rsidRPr="00F266B6" w:rsidRDefault="00F266B6" w:rsidP="008726E9">
            <w:pPr>
              <w:tabs>
                <w:tab w:val="left" w:pos="3260"/>
              </w:tabs>
              <w:spacing w:before="120" w:after="120"/>
              <w:ind w:left="1152" w:right="20" w:hanging="274"/>
              <w:rPr>
                <w:rFonts w:ascii="Open Sans" w:eastAsia="Arial" w:hAnsi="Open Sans" w:cs="Open Sans"/>
              </w:rPr>
            </w:pPr>
            <w:r w:rsidRPr="00F266B6">
              <w:rPr>
                <w:rFonts w:ascii="Open Sans" w:eastAsia="Arial" w:hAnsi="Open Sans" w:cs="Open Sans"/>
                <w:sz w:val="22"/>
                <w:szCs w:val="22"/>
              </w:rPr>
              <w:t xml:space="preserve">1. </w:t>
            </w:r>
            <w:r w:rsidR="00B9350E" w:rsidRPr="00F266B6">
              <w:rPr>
                <w:rFonts w:ascii="Open Sans" w:eastAsia="Arial" w:hAnsi="Open Sans" w:cs="Open Sans"/>
                <w:sz w:val="22"/>
                <w:szCs w:val="22"/>
              </w:rPr>
              <w:t>This response is used to gain control. Do not get pulled into a subject’s anger; it results in closure</w:t>
            </w:r>
          </w:p>
          <w:p w14:paraId="5C0F00A9"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B9350E" w:rsidRPr="00F266B6">
              <w:rPr>
                <w:rFonts w:ascii="Open Sans" w:eastAsia="Arial" w:hAnsi="Open Sans" w:cs="Open Sans"/>
                <w:sz w:val="22"/>
                <w:szCs w:val="22"/>
              </w:rPr>
              <w:t>Forms of anger are covert anger, focused anger, and rage</w:t>
            </w:r>
          </w:p>
          <w:p w14:paraId="4699467C" w14:textId="77777777" w:rsidR="00B9350E"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B. </w:t>
            </w:r>
            <w:r w:rsidR="00B9350E" w:rsidRPr="00F266B6">
              <w:rPr>
                <w:rFonts w:ascii="Open Sans" w:eastAsia="Arial" w:hAnsi="Open Sans" w:cs="Open Sans"/>
                <w:sz w:val="22"/>
                <w:szCs w:val="22"/>
              </w:rPr>
              <w:t>Depression</w:t>
            </w:r>
          </w:p>
          <w:p w14:paraId="0131DCE4"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B9350E" w:rsidRPr="00F266B6">
              <w:rPr>
                <w:rFonts w:ascii="Open Sans" w:eastAsia="Arial" w:hAnsi="Open Sans" w:cs="Open Sans"/>
                <w:sz w:val="22"/>
                <w:szCs w:val="22"/>
              </w:rPr>
              <w:t>The opposite form of anger or anger turned inward</w:t>
            </w:r>
          </w:p>
          <w:p w14:paraId="70F3C222" w14:textId="77777777" w:rsidR="00B9350E" w:rsidRPr="00F266B6" w:rsidRDefault="00F266B6" w:rsidP="008726E9">
            <w:pPr>
              <w:tabs>
                <w:tab w:val="left" w:pos="3260"/>
              </w:tabs>
              <w:spacing w:before="120" w:after="120"/>
              <w:ind w:left="1152" w:right="260" w:hanging="274"/>
              <w:rPr>
                <w:rFonts w:ascii="Open Sans" w:eastAsia="Arial" w:hAnsi="Open Sans" w:cs="Open Sans"/>
              </w:rPr>
            </w:pPr>
            <w:r w:rsidRPr="00F266B6">
              <w:rPr>
                <w:rFonts w:ascii="Open Sans" w:eastAsia="Arial" w:hAnsi="Open Sans" w:cs="Open Sans"/>
                <w:sz w:val="22"/>
                <w:szCs w:val="22"/>
              </w:rPr>
              <w:t xml:space="preserve">2. </w:t>
            </w:r>
            <w:r w:rsidR="00B9350E" w:rsidRPr="00F266B6">
              <w:rPr>
                <w:rFonts w:ascii="Open Sans" w:eastAsia="Arial" w:hAnsi="Open Sans" w:cs="Open Sans"/>
                <w:sz w:val="22"/>
                <w:szCs w:val="22"/>
              </w:rPr>
              <w:t>Interviewers should empathize with depress</w:t>
            </w:r>
            <w:r w:rsidRPr="00F266B6">
              <w:rPr>
                <w:rFonts w:ascii="Open Sans" w:eastAsia="Arial" w:hAnsi="Open Sans" w:cs="Open Sans"/>
                <w:sz w:val="22"/>
                <w:szCs w:val="22"/>
              </w:rPr>
              <w:t>ion and pull out the negative co</w:t>
            </w:r>
            <w:r w:rsidR="00B9350E" w:rsidRPr="00F266B6">
              <w:rPr>
                <w:rFonts w:ascii="Open Sans" w:eastAsia="Arial" w:hAnsi="Open Sans" w:cs="Open Sans"/>
                <w:sz w:val="22"/>
                <w:szCs w:val="22"/>
              </w:rPr>
              <w:t>mments</w:t>
            </w:r>
          </w:p>
          <w:p w14:paraId="526B921B" w14:textId="77777777" w:rsidR="00B9350E" w:rsidRPr="00F266B6" w:rsidRDefault="00F266B6" w:rsidP="008726E9">
            <w:pPr>
              <w:tabs>
                <w:tab w:val="left" w:pos="3260"/>
              </w:tabs>
              <w:spacing w:before="120" w:after="120"/>
              <w:ind w:left="1152" w:right="640" w:hanging="274"/>
              <w:rPr>
                <w:rFonts w:ascii="Open Sans" w:eastAsia="Arial" w:hAnsi="Open Sans" w:cs="Open Sans"/>
              </w:rPr>
            </w:pPr>
            <w:r w:rsidRPr="00F266B6">
              <w:rPr>
                <w:rFonts w:ascii="Open Sans" w:eastAsia="Arial" w:hAnsi="Open Sans" w:cs="Open Sans"/>
                <w:sz w:val="22"/>
                <w:szCs w:val="22"/>
              </w:rPr>
              <w:t xml:space="preserve">3. </w:t>
            </w:r>
            <w:r w:rsidR="00B9350E" w:rsidRPr="00F266B6">
              <w:rPr>
                <w:rFonts w:ascii="Open Sans" w:eastAsia="Arial" w:hAnsi="Open Sans" w:cs="Open Sans"/>
                <w:sz w:val="22"/>
                <w:szCs w:val="22"/>
              </w:rPr>
              <w:t>Reactive behavior, person speaks of feeling depressed, health problems, trouble with personal life, etc.</w:t>
            </w:r>
          </w:p>
          <w:p w14:paraId="03D0EFA7"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4. </w:t>
            </w:r>
            <w:r w:rsidR="00B9350E" w:rsidRPr="00F266B6">
              <w:rPr>
                <w:rFonts w:ascii="Open Sans" w:eastAsia="Arial" w:hAnsi="Open Sans" w:cs="Open Sans"/>
                <w:sz w:val="22"/>
                <w:szCs w:val="22"/>
              </w:rPr>
              <w:t>Blames the issue at hand for causing his or her problems</w:t>
            </w:r>
          </w:p>
          <w:p w14:paraId="018684FB" w14:textId="77777777" w:rsidR="00B9350E"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C. </w:t>
            </w:r>
            <w:r w:rsidR="00B9350E" w:rsidRPr="00F266B6">
              <w:rPr>
                <w:rFonts w:ascii="Open Sans" w:eastAsia="Arial" w:hAnsi="Open Sans" w:cs="Open Sans"/>
                <w:sz w:val="22"/>
                <w:szCs w:val="22"/>
              </w:rPr>
              <w:t>Denial</w:t>
            </w:r>
          </w:p>
          <w:p w14:paraId="20A84436"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B9350E" w:rsidRPr="00F266B6">
              <w:rPr>
                <w:rFonts w:ascii="Open Sans" w:eastAsia="Arial" w:hAnsi="Open Sans" w:cs="Open Sans"/>
                <w:sz w:val="22"/>
                <w:szCs w:val="22"/>
              </w:rPr>
              <w:t>The rejection of reality</w:t>
            </w:r>
          </w:p>
          <w:p w14:paraId="724D99D7"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B9350E" w:rsidRPr="00F266B6">
              <w:rPr>
                <w:rFonts w:ascii="Open Sans" w:eastAsia="Arial" w:hAnsi="Open Sans" w:cs="Open Sans"/>
                <w:sz w:val="22"/>
                <w:szCs w:val="22"/>
              </w:rPr>
              <w:t>When discussing critical areas, deceptive subjects have more frequent occurrences of memory failure then honest people</w:t>
            </w:r>
          </w:p>
          <w:p w14:paraId="2613CABA" w14:textId="77777777" w:rsidR="00B9350E" w:rsidRPr="00F266B6" w:rsidRDefault="00F266B6" w:rsidP="008726E9">
            <w:pPr>
              <w:tabs>
                <w:tab w:val="left" w:pos="3260"/>
              </w:tabs>
              <w:spacing w:before="120" w:after="120"/>
              <w:ind w:left="1152" w:right="240" w:hanging="274"/>
              <w:rPr>
                <w:rFonts w:ascii="Open Sans" w:eastAsia="Arial" w:hAnsi="Open Sans" w:cs="Open Sans"/>
              </w:rPr>
            </w:pPr>
            <w:r w:rsidRPr="00F266B6">
              <w:rPr>
                <w:rFonts w:ascii="Open Sans" w:eastAsia="Arial" w:hAnsi="Open Sans" w:cs="Open Sans"/>
                <w:sz w:val="22"/>
                <w:szCs w:val="22"/>
              </w:rPr>
              <w:t xml:space="preserve">3. </w:t>
            </w:r>
            <w:r w:rsidR="00B9350E" w:rsidRPr="00F266B6">
              <w:rPr>
                <w:rFonts w:ascii="Open Sans" w:eastAsia="Arial" w:hAnsi="Open Sans" w:cs="Open Sans"/>
                <w:sz w:val="22"/>
                <w:szCs w:val="22"/>
              </w:rPr>
              <w:t>More than 90% of deceptive behavior is presented in denial (Hamilton 2001)</w:t>
            </w:r>
          </w:p>
          <w:p w14:paraId="6054F5F2"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4. </w:t>
            </w:r>
            <w:r w:rsidR="00B9350E" w:rsidRPr="00F266B6">
              <w:rPr>
                <w:rFonts w:ascii="Open Sans" w:eastAsia="Arial" w:hAnsi="Open Sans" w:cs="Open Sans"/>
                <w:sz w:val="22"/>
                <w:szCs w:val="22"/>
              </w:rPr>
              <w:t>Symptoms</w:t>
            </w:r>
          </w:p>
          <w:p w14:paraId="366C1D7B" w14:textId="77777777" w:rsidR="00B9350E" w:rsidRPr="00F266B6" w:rsidRDefault="00F266B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a. </w:t>
            </w:r>
            <w:r w:rsidR="00B9350E" w:rsidRPr="00F266B6">
              <w:rPr>
                <w:rFonts w:ascii="Open Sans" w:eastAsia="Arial" w:hAnsi="Open Sans" w:cs="Open Sans"/>
                <w:sz w:val="22"/>
                <w:szCs w:val="22"/>
              </w:rPr>
              <w:t>Memory lapse</w:t>
            </w:r>
          </w:p>
          <w:p w14:paraId="6CB3C5FB" w14:textId="77777777" w:rsidR="00B9350E" w:rsidRPr="00F266B6" w:rsidRDefault="00F266B6" w:rsidP="008726E9">
            <w:pPr>
              <w:tabs>
                <w:tab w:val="left" w:pos="4240"/>
              </w:tabs>
              <w:spacing w:before="120" w:after="120"/>
              <w:ind w:left="1714" w:right="520"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B9350E" w:rsidRPr="00F266B6">
              <w:rPr>
                <w:rFonts w:ascii="Open Sans" w:eastAsia="Arial" w:hAnsi="Open Sans" w:cs="Open Sans"/>
                <w:sz w:val="22"/>
                <w:szCs w:val="22"/>
              </w:rPr>
              <w:t>In this case, focus the subject’s attention on the inability to recall</w:t>
            </w:r>
          </w:p>
          <w:p w14:paraId="47BF2744" w14:textId="77777777" w:rsidR="00B9350E" w:rsidRPr="00F266B6" w:rsidRDefault="00F266B6" w:rsidP="008726E9">
            <w:pPr>
              <w:tabs>
                <w:tab w:val="left" w:pos="4240"/>
              </w:tabs>
              <w:spacing w:before="120" w:after="120"/>
              <w:ind w:left="1714" w:hanging="274"/>
              <w:rPr>
                <w:rFonts w:ascii="Open Sans" w:eastAsia="Arial" w:hAnsi="Open Sans" w:cs="Open Sans"/>
              </w:rPr>
            </w:pPr>
            <w:r w:rsidRPr="00F266B6">
              <w:rPr>
                <w:rFonts w:ascii="Open Sans" w:eastAsia="Arial" w:hAnsi="Open Sans" w:cs="Open Sans"/>
                <w:sz w:val="22"/>
                <w:szCs w:val="22"/>
              </w:rPr>
              <w:t xml:space="preserve">ii. </w:t>
            </w:r>
            <w:r w:rsidR="00B9350E" w:rsidRPr="00F266B6">
              <w:rPr>
                <w:rFonts w:ascii="Open Sans" w:eastAsia="Arial" w:hAnsi="Open Sans" w:cs="Open Sans"/>
                <w:sz w:val="22"/>
                <w:szCs w:val="22"/>
              </w:rPr>
              <w:t>Examples are “I can’t recall,” “I don’t think so,” etc.</w:t>
            </w:r>
          </w:p>
          <w:p w14:paraId="0B5249ED" w14:textId="77777777" w:rsidR="00B9350E" w:rsidRPr="00F266B6" w:rsidRDefault="00F266B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b. </w:t>
            </w:r>
            <w:r w:rsidR="00B9350E" w:rsidRPr="00F266B6">
              <w:rPr>
                <w:rFonts w:ascii="Open Sans" w:eastAsia="Arial" w:hAnsi="Open Sans" w:cs="Open Sans"/>
                <w:sz w:val="22"/>
                <w:szCs w:val="22"/>
              </w:rPr>
              <w:t>Denial flag expressions</w:t>
            </w:r>
          </w:p>
          <w:p w14:paraId="6EEAC3FD" w14:textId="77777777" w:rsidR="00B9350E" w:rsidRPr="00F266B6" w:rsidRDefault="00F266B6" w:rsidP="008726E9">
            <w:pPr>
              <w:tabs>
                <w:tab w:val="left" w:pos="4240"/>
              </w:tabs>
              <w:spacing w:before="120" w:after="120"/>
              <w:ind w:left="1714"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B9350E" w:rsidRPr="00F266B6">
              <w:rPr>
                <w:rFonts w:ascii="Open Sans" w:eastAsia="Arial" w:hAnsi="Open Sans" w:cs="Open Sans"/>
                <w:sz w:val="22"/>
                <w:szCs w:val="22"/>
              </w:rPr>
              <w:t>May preface a deceptive comment</w:t>
            </w:r>
          </w:p>
          <w:p w14:paraId="3F6DB845" w14:textId="77777777" w:rsidR="00B9350E" w:rsidRPr="00F266B6" w:rsidRDefault="00F266B6" w:rsidP="008726E9">
            <w:pPr>
              <w:tabs>
                <w:tab w:val="left" w:pos="4240"/>
              </w:tabs>
              <w:spacing w:before="120" w:after="120"/>
              <w:ind w:left="1714" w:right="280" w:hanging="274"/>
              <w:rPr>
                <w:rFonts w:ascii="Open Sans" w:eastAsia="Arial" w:hAnsi="Open Sans" w:cs="Open Sans"/>
              </w:rPr>
            </w:pPr>
            <w:r w:rsidRPr="00F266B6">
              <w:rPr>
                <w:rFonts w:ascii="Open Sans" w:eastAsia="Arial" w:hAnsi="Open Sans" w:cs="Open Sans"/>
                <w:sz w:val="22"/>
                <w:szCs w:val="22"/>
              </w:rPr>
              <w:t xml:space="preserve">ii. </w:t>
            </w:r>
            <w:r w:rsidR="00B9350E" w:rsidRPr="00F266B6">
              <w:rPr>
                <w:rFonts w:ascii="Open Sans" w:eastAsia="Arial" w:hAnsi="Open Sans" w:cs="Open Sans"/>
                <w:sz w:val="22"/>
                <w:szCs w:val="22"/>
              </w:rPr>
              <w:t>Examples are “I have absolutely no reason to lie,” “I’m being straightforward,” etc.</w:t>
            </w:r>
          </w:p>
          <w:p w14:paraId="6F43168A" w14:textId="77777777" w:rsidR="00B9350E" w:rsidRPr="00F266B6" w:rsidRDefault="00F266B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c. </w:t>
            </w:r>
            <w:r w:rsidR="00B9350E" w:rsidRPr="00F266B6">
              <w:rPr>
                <w:rFonts w:ascii="Open Sans" w:eastAsia="Arial" w:hAnsi="Open Sans" w:cs="Open Sans"/>
                <w:sz w:val="22"/>
                <w:szCs w:val="22"/>
              </w:rPr>
              <w:t>Modifiers</w:t>
            </w:r>
          </w:p>
          <w:p w14:paraId="7BC4A66A" w14:textId="77777777" w:rsidR="00B9350E" w:rsidRPr="00F266B6" w:rsidRDefault="00F266B6" w:rsidP="008726E9">
            <w:pPr>
              <w:tabs>
                <w:tab w:val="left" w:pos="4240"/>
              </w:tabs>
              <w:spacing w:before="120" w:after="120"/>
              <w:ind w:left="1714" w:right="980"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B9350E" w:rsidRPr="00F266B6">
              <w:rPr>
                <w:rFonts w:ascii="Open Sans" w:eastAsia="Arial" w:hAnsi="Open Sans" w:cs="Open Sans"/>
                <w:sz w:val="22"/>
                <w:szCs w:val="22"/>
              </w:rPr>
              <w:t>Are used to respond to questions but really devaluate the answer</w:t>
            </w:r>
          </w:p>
          <w:p w14:paraId="42311B22" w14:textId="77777777" w:rsidR="00B9350E" w:rsidRPr="00F266B6" w:rsidRDefault="00F266B6" w:rsidP="008726E9">
            <w:pPr>
              <w:tabs>
                <w:tab w:val="left" w:pos="4240"/>
              </w:tabs>
              <w:spacing w:before="120" w:after="120"/>
              <w:ind w:left="1714" w:right="180" w:hanging="274"/>
              <w:rPr>
                <w:rFonts w:ascii="Open Sans" w:eastAsia="Arial" w:hAnsi="Open Sans" w:cs="Open Sans"/>
              </w:rPr>
            </w:pPr>
            <w:r w:rsidRPr="00F266B6">
              <w:rPr>
                <w:rFonts w:ascii="Open Sans" w:eastAsia="Arial" w:hAnsi="Open Sans" w:cs="Open Sans"/>
                <w:sz w:val="22"/>
                <w:szCs w:val="22"/>
              </w:rPr>
              <w:lastRenderedPageBreak/>
              <w:t xml:space="preserve">ii. </w:t>
            </w:r>
            <w:r w:rsidR="00B9350E" w:rsidRPr="00F266B6">
              <w:rPr>
                <w:rFonts w:ascii="Open Sans" w:eastAsia="Arial" w:hAnsi="Open Sans" w:cs="Open Sans"/>
                <w:sz w:val="22"/>
                <w:szCs w:val="22"/>
              </w:rPr>
              <w:t>Examples are “possibly,” “hardly ever,” “generally,” etc.</w:t>
            </w:r>
          </w:p>
          <w:p w14:paraId="70EAAD1B" w14:textId="77777777" w:rsidR="00B9350E" w:rsidRPr="00F266B6" w:rsidRDefault="00F266B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d. </w:t>
            </w:r>
            <w:r w:rsidR="00B9350E" w:rsidRPr="00F266B6">
              <w:rPr>
                <w:rFonts w:ascii="Open Sans" w:eastAsia="Arial" w:hAnsi="Open Sans" w:cs="Open Sans"/>
                <w:sz w:val="22"/>
                <w:szCs w:val="22"/>
              </w:rPr>
              <w:t>Guilt phrases</w:t>
            </w:r>
          </w:p>
          <w:p w14:paraId="75FFE921" w14:textId="77777777" w:rsidR="00B9350E" w:rsidRPr="00F266B6" w:rsidRDefault="00F266B6" w:rsidP="008726E9">
            <w:pPr>
              <w:tabs>
                <w:tab w:val="left" w:pos="4240"/>
              </w:tabs>
              <w:spacing w:before="120" w:after="120"/>
              <w:ind w:left="1714"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B9350E" w:rsidRPr="00F266B6">
              <w:rPr>
                <w:rFonts w:ascii="Open Sans" w:eastAsia="Arial" w:hAnsi="Open Sans" w:cs="Open Sans"/>
                <w:sz w:val="22"/>
                <w:szCs w:val="22"/>
              </w:rPr>
              <w:t>Suggest guilt</w:t>
            </w:r>
          </w:p>
          <w:p w14:paraId="759F8ECC" w14:textId="77777777" w:rsidR="00B9350E" w:rsidRPr="00F266B6" w:rsidRDefault="00F266B6" w:rsidP="008726E9">
            <w:pPr>
              <w:tabs>
                <w:tab w:val="left" w:pos="4240"/>
              </w:tabs>
              <w:spacing w:before="120" w:after="120"/>
              <w:ind w:left="1714" w:right="180" w:hanging="274"/>
              <w:rPr>
                <w:rFonts w:ascii="Open Sans" w:eastAsia="Arial" w:hAnsi="Open Sans" w:cs="Open Sans"/>
              </w:rPr>
            </w:pPr>
            <w:r w:rsidRPr="00F266B6">
              <w:rPr>
                <w:rFonts w:ascii="Open Sans" w:eastAsia="Arial" w:hAnsi="Open Sans" w:cs="Open Sans"/>
                <w:sz w:val="22"/>
                <w:szCs w:val="22"/>
              </w:rPr>
              <w:t xml:space="preserve">ii. </w:t>
            </w:r>
            <w:r w:rsidR="00B9350E" w:rsidRPr="00F266B6">
              <w:rPr>
                <w:rFonts w:ascii="Open Sans" w:eastAsia="Arial" w:hAnsi="Open Sans" w:cs="Open Sans"/>
                <w:sz w:val="22"/>
                <w:szCs w:val="22"/>
              </w:rPr>
              <w:t>Examples are admitting to similar crimes, agreeing they are suspects, etc.</w:t>
            </w:r>
          </w:p>
          <w:p w14:paraId="05361309" w14:textId="77777777" w:rsidR="00B9350E" w:rsidRPr="00F266B6" w:rsidRDefault="00F266B6" w:rsidP="008726E9">
            <w:pPr>
              <w:tabs>
                <w:tab w:val="left" w:pos="3700"/>
              </w:tabs>
              <w:spacing w:before="120" w:after="120"/>
              <w:ind w:left="1426" w:hanging="274"/>
              <w:rPr>
                <w:rFonts w:ascii="Open Sans" w:eastAsia="Arial" w:hAnsi="Open Sans" w:cs="Open Sans"/>
              </w:rPr>
            </w:pPr>
            <w:r w:rsidRPr="00F266B6">
              <w:rPr>
                <w:rFonts w:ascii="Open Sans" w:eastAsia="Arial" w:hAnsi="Open Sans" w:cs="Open Sans"/>
                <w:sz w:val="22"/>
                <w:szCs w:val="22"/>
              </w:rPr>
              <w:t xml:space="preserve">e. </w:t>
            </w:r>
            <w:r w:rsidR="00B9350E" w:rsidRPr="00F266B6">
              <w:rPr>
                <w:rFonts w:ascii="Open Sans" w:eastAsia="Arial" w:hAnsi="Open Sans" w:cs="Open Sans"/>
                <w:sz w:val="22"/>
                <w:szCs w:val="22"/>
              </w:rPr>
              <w:t>Stalling Mechanisms</w:t>
            </w:r>
          </w:p>
          <w:p w14:paraId="0684FB8B" w14:textId="77777777" w:rsidR="00B9350E" w:rsidRPr="00F266B6" w:rsidRDefault="00F266B6" w:rsidP="008726E9">
            <w:pPr>
              <w:tabs>
                <w:tab w:val="left" w:pos="4240"/>
              </w:tabs>
              <w:spacing w:before="120" w:after="120"/>
              <w:ind w:left="1714" w:hanging="274"/>
              <w:rPr>
                <w:rFonts w:ascii="Open Sans" w:eastAsia="Arial" w:hAnsi="Open Sans" w:cs="Open Sans"/>
              </w:rPr>
            </w:pPr>
            <w:proofErr w:type="spellStart"/>
            <w:r w:rsidRPr="00F266B6">
              <w:rPr>
                <w:rFonts w:ascii="Open Sans" w:eastAsia="Arial" w:hAnsi="Open Sans" w:cs="Open Sans"/>
                <w:sz w:val="22"/>
                <w:szCs w:val="22"/>
              </w:rPr>
              <w:t>i</w:t>
            </w:r>
            <w:proofErr w:type="spellEnd"/>
            <w:r w:rsidRPr="00F266B6">
              <w:rPr>
                <w:rFonts w:ascii="Open Sans" w:eastAsia="Arial" w:hAnsi="Open Sans" w:cs="Open Sans"/>
                <w:sz w:val="22"/>
                <w:szCs w:val="22"/>
              </w:rPr>
              <w:t xml:space="preserve">. </w:t>
            </w:r>
            <w:r w:rsidR="00B9350E" w:rsidRPr="00F266B6">
              <w:rPr>
                <w:rFonts w:ascii="Open Sans" w:eastAsia="Arial" w:hAnsi="Open Sans" w:cs="Open Sans"/>
                <w:sz w:val="22"/>
                <w:szCs w:val="22"/>
              </w:rPr>
              <w:t>Create time to formulate an answer</w:t>
            </w:r>
          </w:p>
          <w:p w14:paraId="36B2AA9C" w14:textId="77777777" w:rsidR="00520A2C" w:rsidRDefault="00F266B6" w:rsidP="00520A2C">
            <w:pPr>
              <w:tabs>
                <w:tab w:val="left" w:pos="4240"/>
              </w:tabs>
              <w:spacing w:before="120" w:after="120"/>
              <w:ind w:left="1714" w:right="360" w:hanging="274"/>
              <w:rPr>
                <w:rFonts w:ascii="Open Sans" w:eastAsia="Arial" w:hAnsi="Open Sans" w:cs="Open Sans"/>
              </w:rPr>
            </w:pPr>
            <w:r w:rsidRPr="00F266B6">
              <w:rPr>
                <w:rFonts w:ascii="Open Sans" w:eastAsia="Arial" w:hAnsi="Open Sans" w:cs="Open Sans"/>
                <w:sz w:val="22"/>
                <w:szCs w:val="22"/>
              </w:rPr>
              <w:t xml:space="preserve">ii. </w:t>
            </w:r>
            <w:r w:rsidR="00B9350E" w:rsidRPr="00F266B6">
              <w:rPr>
                <w:rFonts w:ascii="Open Sans" w:eastAsia="Arial" w:hAnsi="Open Sans" w:cs="Open Sans"/>
                <w:sz w:val="22"/>
                <w:szCs w:val="22"/>
              </w:rPr>
              <w:t>Used because the suspect does not have a clear line of thought</w:t>
            </w:r>
          </w:p>
          <w:p w14:paraId="7F47F577" w14:textId="77777777" w:rsidR="00B9350E" w:rsidRPr="00F266B6" w:rsidRDefault="00F266B6" w:rsidP="00520A2C">
            <w:pPr>
              <w:tabs>
                <w:tab w:val="left" w:pos="424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D. </w:t>
            </w:r>
            <w:r w:rsidR="00B9350E" w:rsidRPr="00F266B6">
              <w:rPr>
                <w:rFonts w:ascii="Open Sans" w:eastAsia="Arial" w:hAnsi="Open Sans" w:cs="Open Sans"/>
                <w:sz w:val="22"/>
                <w:szCs w:val="22"/>
              </w:rPr>
              <w:t>Bargaining</w:t>
            </w:r>
          </w:p>
          <w:p w14:paraId="06A0CB6C"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B9350E" w:rsidRPr="00F266B6">
              <w:rPr>
                <w:rFonts w:ascii="Open Sans" w:eastAsia="Arial" w:hAnsi="Open Sans" w:cs="Open Sans"/>
                <w:sz w:val="22"/>
                <w:szCs w:val="22"/>
              </w:rPr>
              <w:t>The disguise of reality</w:t>
            </w:r>
          </w:p>
          <w:p w14:paraId="61A8A501" w14:textId="77777777" w:rsidR="00B9350E" w:rsidRPr="00F266B6" w:rsidRDefault="00F266B6" w:rsidP="008726E9">
            <w:pPr>
              <w:tabs>
                <w:tab w:val="left" w:pos="3260"/>
              </w:tabs>
              <w:spacing w:before="120" w:after="120"/>
              <w:ind w:left="1152" w:right="120" w:hanging="274"/>
              <w:rPr>
                <w:rFonts w:ascii="Open Sans" w:eastAsia="Arial" w:hAnsi="Open Sans" w:cs="Open Sans"/>
              </w:rPr>
            </w:pPr>
            <w:r w:rsidRPr="00F266B6">
              <w:rPr>
                <w:rFonts w:ascii="Open Sans" w:eastAsia="Arial" w:hAnsi="Open Sans" w:cs="Open Sans"/>
                <w:sz w:val="22"/>
                <w:szCs w:val="22"/>
              </w:rPr>
              <w:t xml:space="preserve">2. </w:t>
            </w:r>
            <w:r w:rsidR="00B9350E" w:rsidRPr="00F266B6">
              <w:rPr>
                <w:rFonts w:ascii="Open Sans" w:eastAsia="Arial" w:hAnsi="Open Sans" w:cs="Open Sans"/>
                <w:sz w:val="22"/>
                <w:szCs w:val="22"/>
              </w:rPr>
              <w:t>Examples are complaints for sympathy, minimizing, religious remarks, and excessive courtesy</w:t>
            </w:r>
          </w:p>
          <w:p w14:paraId="1DCF0F1A" w14:textId="77777777" w:rsidR="00B9350E"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E. </w:t>
            </w:r>
            <w:r w:rsidR="00B9350E" w:rsidRPr="00F266B6">
              <w:rPr>
                <w:rFonts w:ascii="Open Sans" w:eastAsia="Arial" w:hAnsi="Open Sans" w:cs="Open Sans"/>
                <w:sz w:val="22"/>
                <w:szCs w:val="22"/>
              </w:rPr>
              <w:t>Acceptance</w:t>
            </w:r>
          </w:p>
          <w:p w14:paraId="2B8315F7"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B9350E" w:rsidRPr="00F266B6">
              <w:rPr>
                <w:rFonts w:ascii="Open Sans" w:eastAsia="Arial" w:hAnsi="Open Sans" w:cs="Open Sans"/>
                <w:sz w:val="22"/>
                <w:szCs w:val="22"/>
              </w:rPr>
              <w:t>Submission to the truth</w:t>
            </w:r>
          </w:p>
          <w:p w14:paraId="5EEE5D13" w14:textId="77777777" w:rsidR="00F266B6" w:rsidRPr="00F266B6" w:rsidRDefault="00F266B6" w:rsidP="008726E9">
            <w:pPr>
              <w:tabs>
                <w:tab w:val="left" w:pos="3260"/>
              </w:tabs>
              <w:spacing w:before="120" w:after="120"/>
              <w:ind w:left="1152" w:right="580" w:hanging="274"/>
              <w:rPr>
                <w:rFonts w:ascii="Open Sans" w:eastAsia="Arial" w:hAnsi="Open Sans" w:cs="Open Sans"/>
              </w:rPr>
            </w:pPr>
            <w:r w:rsidRPr="00F266B6">
              <w:rPr>
                <w:rFonts w:ascii="Open Sans" w:eastAsia="Arial" w:hAnsi="Open Sans" w:cs="Open Sans"/>
                <w:sz w:val="22"/>
                <w:szCs w:val="22"/>
              </w:rPr>
              <w:t xml:space="preserve">2. </w:t>
            </w:r>
            <w:r w:rsidR="00B9350E" w:rsidRPr="00F266B6">
              <w:rPr>
                <w:rFonts w:ascii="Open Sans" w:eastAsia="Arial" w:hAnsi="Open Sans" w:cs="Open Sans"/>
                <w:sz w:val="22"/>
                <w:szCs w:val="22"/>
              </w:rPr>
              <w:t>Punishment statements and third person statements are common</w:t>
            </w:r>
          </w:p>
          <w:p w14:paraId="79759284" w14:textId="77777777" w:rsidR="00B9350E" w:rsidRPr="00F266B6" w:rsidRDefault="00F266B6" w:rsidP="008236CB">
            <w:pPr>
              <w:tabs>
                <w:tab w:val="left" w:pos="3260"/>
              </w:tabs>
              <w:spacing w:before="120" w:after="120"/>
              <w:ind w:left="504" w:right="580" w:hanging="360"/>
              <w:rPr>
                <w:rFonts w:ascii="Open Sans" w:eastAsia="Arial" w:hAnsi="Open Sans" w:cs="Open Sans"/>
              </w:rPr>
            </w:pPr>
            <w:r w:rsidRPr="00F266B6">
              <w:rPr>
                <w:rFonts w:ascii="Open Sans" w:eastAsia="Arial" w:hAnsi="Open Sans" w:cs="Open Sans"/>
                <w:sz w:val="22"/>
                <w:szCs w:val="22"/>
              </w:rPr>
              <w:t>X</w:t>
            </w:r>
            <w:r w:rsidR="008726E9">
              <w:rPr>
                <w:rFonts w:ascii="Open Sans" w:eastAsia="Arial" w:hAnsi="Open Sans" w:cs="Open Sans"/>
                <w:sz w:val="22"/>
                <w:szCs w:val="22"/>
              </w:rPr>
              <w:t>I</w:t>
            </w:r>
            <w:r w:rsidRPr="00F266B6">
              <w:rPr>
                <w:rFonts w:ascii="Open Sans" w:eastAsia="Arial" w:hAnsi="Open Sans" w:cs="Open Sans"/>
                <w:sz w:val="22"/>
                <w:szCs w:val="22"/>
              </w:rPr>
              <w:t xml:space="preserve">. </w:t>
            </w:r>
            <w:r w:rsidR="00B9350E" w:rsidRPr="00F266B6">
              <w:rPr>
                <w:rFonts w:ascii="Open Sans" w:eastAsia="Arial" w:hAnsi="Open Sans" w:cs="Open Sans"/>
                <w:sz w:val="22"/>
                <w:szCs w:val="22"/>
              </w:rPr>
              <w:t>Interrogation Strategies</w:t>
            </w:r>
          </w:p>
          <w:p w14:paraId="2E82D262" w14:textId="77777777" w:rsidR="00B9350E"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A. </w:t>
            </w:r>
            <w:r w:rsidR="00B9350E" w:rsidRPr="00F266B6">
              <w:rPr>
                <w:rFonts w:ascii="Open Sans" w:eastAsia="Arial" w:hAnsi="Open Sans" w:cs="Open Sans"/>
                <w:sz w:val="22"/>
                <w:szCs w:val="22"/>
              </w:rPr>
              <w:t>Emotion dominant</w:t>
            </w:r>
          </w:p>
          <w:p w14:paraId="6BCDB9F6"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B9350E" w:rsidRPr="00F266B6">
              <w:rPr>
                <w:rFonts w:ascii="Open Sans" w:eastAsia="Arial" w:hAnsi="Open Sans" w:cs="Open Sans"/>
                <w:sz w:val="22"/>
                <w:szCs w:val="22"/>
              </w:rPr>
              <w:t>Slow and chronological</w:t>
            </w:r>
          </w:p>
          <w:p w14:paraId="4E6413B1"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B9350E" w:rsidRPr="00F266B6">
              <w:rPr>
                <w:rFonts w:ascii="Open Sans" w:eastAsia="Arial" w:hAnsi="Open Sans" w:cs="Open Sans"/>
                <w:sz w:val="22"/>
                <w:szCs w:val="22"/>
              </w:rPr>
              <w:t>Personalize everything, building the case one piece at a time</w:t>
            </w:r>
          </w:p>
          <w:p w14:paraId="70545AEB" w14:textId="77777777" w:rsidR="00B9350E"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B. </w:t>
            </w:r>
            <w:r w:rsidR="00B9350E" w:rsidRPr="00F266B6">
              <w:rPr>
                <w:rFonts w:ascii="Open Sans" w:eastAsia="Arial" w:hAnsi="Open Sans" w:cs="Open Sans"/>
                <w:sz w:val="22"/>
                <w:szCs w:val="22"/>
              </w:rPr>
              <w:t>Sensory dominant</w:t>
            </w:r>
          </w:p>
          <w:p w14:paraId="6F30DF9B"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B9350E" w:rsidRPr="00F266B6">
              <w:rPr>
                <w:rFonts w:ascii="Open Sans" w:eastAsia="Arial" w:hAnsi="Open Sans" w:cs="Open Sans"/>
                <w:sz w:val="22"/>
                <w:szCs w:val="22"/>
              </w:rPr>
              <w:t>Move quickly and get to the point</w:t>
            </w:r>
          </w:p>
          <w:p w14:paraId="40FF2F6D"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B9350E" w:rsidRPr="00F266B6">
              <w:rPr>
                <w:rFonts w:ascii="Open Sans" w:eastAsia="Arial" w:hAnsi="Open Sans" w:cs="Open Sans"/>
                <w:sz w:val="22"/>
                <w:szCs w:val="22"/>
              </w:rPr>
              <w:t>Be objective and do not bluff</w:t>
            </w:r>
          </w:p>
          <w:p w14:paraId="18CB34A7" w14:textId="77777777" w:rsidR="00B9350E"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C. </w:t>
            </w:r>
            <w:r w:rsidR="00B9350E" w:rsidRPr="00F266B6">
              <w:rPr>
                <w:rFonts w:ascii="Open Sans" w:eastAsia="Arial" w:hAnsi="Open Sans" w:cs="Open Sans"/>
                <w:sz w:val="22"/>
                <w:szCs w:val="22"/>
              </w:rPr>
              <w:t>Logic dominant</w:t>
            </w:r>
          </w:p>
          <w:p w14:paraId="46AFAC28"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B9350E" w:rsidRPr="00F266B6">
              <w:rPr>
                <w:rFonts w:ascii="Open Sans" w:eastAsia="Arial" w:hAnsi="Open Sans" w:cs="Open Sans"/>
                <w:sz w:val="22"/>
                <w:szCs w:val="22"/>
              </w:rPr>
              <w:t>Logical and accurate</w:t>
            </w:r>
          </w:p>
          <w:p w14:paraId="5C6C4AEE"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B9350E" w:rsidRPr="00F266B6">
              <w:rPr>
                <w:rFonts w:ascii="Open Sans" w:eastAsia="Arial" w:hAnsi="Open Sans" w:cs="Open Sans"/>
                <w:sz w:val="22"/>
                <w:szCs w:val="22"/>
              </w:rPr>
              <w:t>Link each piece of evidence and expect little feedback</w:t>
            </w:r>
          </w:p>
          <w:p w14:paraId="4183627B" w14:textId="77777777" w:rsidR="00B9350E"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D. </w:t>
            </w:r>
            <w:r w:rsidR="00B9350E" w:rsidRPr="00F266B6">
              <w:rPr>
                <w:rFonts w:ascii="Open Sans" w:eastAsia="Arial" w:hAnsi="Open Sans" w:cs="Open Sans"/>
                <w:sz w:val="22"/>
                <w:szCs w:val="22"/>
              </w:rPr>
              <w:t>Ego dominant</w:t>
            </w:r>
          </w:p>
          <w:p w14:paraId="6865D03D"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1. </w:t>
            </w:r>
            <w:r w:rsidR="00B9350E" w:rsidRPr="00F266B6">
              <w:rPr>
                <w:rFonts w:ascii="Open Sans" w:eastAsia="Arial" w:hAnsi="Open Sans" w:cs="Open Sans"/>
                <w:sz w:val="22"/>
                <w:szCs w:val="22"/>
              </w:rPr>
              <w:t>Feed the ego</w:t>
            </w:r>
          </w:p>
          <w:p w14:paraId="24F29FE9"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2. </w:t>
            </w:r>
            <w:r w:rsidR="00B9350E" w:rsidRPr="00F266B6">
              <w:rPr>
                <w:rFonts w:ascii="Open Sans" w:eastAsia="Arial" w:hAnsi="Open Sans" w:cs="Open Sans"/>
                <w:sz w:val="22"/>
                <w:szCs w:val="22"/>
              </w:rPr>
              <w:t>Blame everyone else</w:t>
            </w:r>
          </w:p>
          <w:p w14:paraId="0AED68C4" w14:textId="77777777" w:rsidR="00B9350E" w:rsidRPr="00F266B6" w:rsidRDefault="00F266B6" w:rsidP="008726E9">
            <w:pPr>
              <w:tabs>
                <w:tab w:val="left" w:pos="3260"/>
              </w:tabs>
              <w:spacing w:before="120" w:after="120"/>
              <w:ind w:left="1152" w:hanging="274"/>
              <w:rPr>
                <w:rFonts w:ascii="Open Sans" w:eastAsia="Arial" w:hAnsi="Open Sans" w:cs="Open Sans"/>
              </w:rPr>
            </w:pPr>
            <w:r w:rsidRPr="00F266B6">
              <w:rPr>
                <w:rFonts w:ascii="Open Sans" w:eastAsia="Arial" w:hAnsi="Open Sans" w:cs="Open Sans"/>
                <w:sz w:val="22"/>
                <w:szCs w:val="22"/>
              </w:rPr>
              <w:t xml:space="preserve">3. </w:t>
            </w:r>
            <w:r w:rsidR="00B9350E" w:rsidRPr="00F266B6">
              <w:rPr>
                <w:rFonts w:ascii="Open Sans" w:eastAsia="Arial" w:hAnsi="Open Sans" w:cs="Open Sans"/>
                <w:sz w:val="22"/>
                <w:szCs w:val="22"/>
              </w:rPr>
              <w:t>Use case facts only to impeach</w:t>
            </w:r>
          </w:p>
          <w:p w14:paraId="50D8E6BE" w14:textId="77777777" w:rsidR="00F266B6" w:rsidRPr="00F266B6" w:rsidRDefault="00F266B6" w:rsidP="008236CB">
            <w:pPr>
              <w:spacing w:before="120" w:after="120"/>
              <w:ind w:left="504" w:hanging="360"/>
              <w:rPr>
                <w:rFonts w:ascii="Open Sans" w:hAnsi="Open Sans" w:cs="Open Sans"/>
              </w:rPr>
            </w:pPr>
            <w:r w:rsidRPr="00F266B6">
              <w:rPr>
                <w:rFonts w:ascii="Open Sans" w:eastAsia="Arial" w:hAnsi="Open Sans" w:cs="Open Sans"/>
                <w:sz w:val="22"/>
                <w:szCs w:val="22"/>
              </w:rPr>
              <w:t>X</w:t>
            </w:r>
            <w:r w:rsidR="008726E9">
              <w:rPr>
                <w:rFonts w:ascii="Open Sans" w:eastAsia="Arial" w:hAnsi="Open Sans" w:cs="Open Sans"/>
                <w:sz w:val="22"/>
                <w:szCs w:val="22"/>
              </w:rPr>
              <w:t>II</w:t>
            </w:r>
            <w:r w:rsidRPr="00F266B6">
              <w:rPr>
                <w:rFonts w:ascii="Open Sans" w:eastAsia="Arial" w:hAnsi="Open Sans" w:cs="Open Sans"/>
                <w:sz w:val="22"/>
                <w:szCs w:val="22"/>
              </w:rPr>
              <w:t xml:space="preserve">. </w:t>
            </w:r>
            <w:r w:rsidR="00B9350E" w:rsidRPr="00F266B6">
              <w:rPr>
                <w:rFonts w:ascii="Open Sans" w:eastAsia="Arial" w:hAnsi="Open Sans" w:cs="Open Sans"/>
                <w:sz w:val="22"/>
                <w:szCs w:val="22"/>
              </w:rPr>
              <w:t>Confession Signals</w:t>
            </w:r>
          </w:p>
          <w:p w14:paraId="2C18E210" w14:textId="77777777" w:rsidR="00B9350E" w:rsidRPr="00F266B6" w:rsidRDefault="00F266B6" w:rsidP="008726E9">
            <w:pPr>
              <w:spacing w:before="120" w:after="120"/>
              <w:ind w:left="792" w:hanging="360"/>
              <w:rPr>
                <w:rFonts w:ascii="Open Sans" w:hAnsi="Open Sans" w:cs="Open Sans"/>
              </w:rPr>
            </w:pPr>
            <w:r w:rsidRPr="00F266B6">
              <w:rPr>
                <w:rFonts w:ascii="Open Sans" w:hAnsi="Open Sans" w:cs="Open Sans"/>
                <w:sz w:val="22"/>
                <w:szCs w:val="22"/>
              </w:rPr>
              <w:lastRenderedPageBreak/>
              <w:t xml:space="preserve">A. </w:t>
            </w:r>
            <w:r w:rsidR="00B9350E" w:rsidRPr="00F266B6">
              <w:rPr>
                <w:rFonts w:ascii="Open Sans" w:eastAsia="Arial" w:hAnsi="Open Sans" w:cs="Open Sans"/>
                <w:sz w:val="22"/>
                <w:szCs w:val="22"/>
              </w:rPr>
              <w:t>Stop talking and start listening</w:t>
            </w:r>
          </w:p>
          <w:p w14:paraId="51A54DE3" w14:textId="77777777" w:rsidR="00B9350E" w:rsidRPr="00F266B6" w:rsidRDefault="00F266B6" w:rsidP="008726E9">
            <w:pPr>
              <w:tabs>
                <w:tab w:val="left" w:pos="2720"/>
              </w:tabs>
              <w:spacing w:before="120" w:after="120"/>
              <w:ind w:left="792" w:hanging="360"/>
              <w:rPr>
                <w:rFonts w:ascii="Open Sans" w:eastAsia="Arial" w:hAnsi="Open Sans" w:cs="Open Sans"/>
              </w:rPr>
            </w:pPr>
            <w:r w:rsidRPr="00F266B6">
              <w:rPr>
                <w:rFonts w:ascii="Open Sans" w:eastAsia="Arial" w:hAnsi="Open Sans" w:cs="Open Sans"/>
                <w:sz w:val="22"/>
                <w:szCs w:val="22"/>
              </w:rPr>
              <w:t xml:space="preserve">B. </w:t>
            </w:r>
            <w:r w:rsidR="00B9350E" w:rsidRPr="00F266B6">
              <w:rPr>
                <w:rFonts w:ascii="Open Sans" w:eastAsia="Arial" w:hAnsi="Open Sans" w:cs="Open Sans"/>
                <w:sz w:val="22"/>
                <w:szCs w:val="22"/>
              </w:rPr>
              <w:t>Show acceptance and give the subject a way out</w:t>
            </w:r>
          </w:p>
          <w:p w14:paraId="4DA9E1A5" w14:textId="77777777" w:rsidR="00B9350E" w:rsidRPr="00F266B6" w:rsidRDefault="00F266B6" w:rsidP="008726E9">
            <w:pPr>
              <w:tabs>
                <w:tab w:val="left" w:pos="2720"/>
              </w:tabs>
              <w:spacing w:before="120" w:after="120"/>
              <w:ind w:left="792" w:right="460" w:hanging="360"/>
              <w:rPr>
                <w:rFonts w:ascii="Open Sans" w:eastAsia="Arial" w:hAnsi="Open Sans" w:cs="Open Sans"/>
              </w:rPr>
            </w:pPr>
            <w:r w:rsidRPr="00F266B6">
              <w:rPr>
                <w:rFonts w:ascii="Open Sans" w:eastAsia="Arial" w:hAnsi="Open Sans" w:cs="Open Sans"/>
                <w:sz w:val="22"/>
                <w:szCs w:val="22"/>
              </w:rPr>
              <w:t xml:space="preserve">C. </w:t>
            </w:r>
            <w:r w:rsidR="00B9350E" w:rsidRPr="00F266B6">
              <w:rPr>
                <w:rFonts w:ascii="Open Sans" w:eastAsia="Arial" w:hAnsi="Open Sans" w:cs="Open Sans"/>
                <w:sz w:val="22"/>
                <w:szCs w:val="22"/>
              </w:rPr>
              <w:t>Use common sense and do not promise things over which you have no control</w:t>
            </w:r>
          </w:p>
          <w:p w14:paraId="09424B2A" w14:textId="77777777" w:rsidR="00CF2E7E" w:rsidRPr="00F266B6" w:rsidRDefault="00F266B6" w:rsidP="008726E9">
            <w:pPr>
              <w:tabs>
                <w:tab w:val="left" w:pos="2720"/>
              </w:tabs>
              <w:spacing w:before="120" w:after="120"/>
              <w:ind w:left="792" w:hanging="360"/>
              <w:rPr>
                <w:rFonts w:ascii="Open Sans" w:hAnsi="Open Sans" w:cs="Open Sans"/>
                <w:i/>
                <w:iCs/>
              </w:rPr>
            </w:pPr>
            <w:r w:rsidRPr="00F266B6">
              <w:rPr>
                <w:rFonts w:ascii="Open Sans" w:eastAsia="Arial" w:hAnsi="Open Sans" w:cs="Open Sans"/>
                <w:sz w:val="22"/>
                <w:szCs w:val="22"/>
              </w:rPr>
              <w:t xml:space="preserve">D. </w:t>
            </w:r>
            <w:r w:rsidR="00B9350E" w:rsidRPr="00F266B6">
              <w:rPr>
                <w:rFonts w:ascii="Open Sans" w:eastAsia="Arial" w:hAnsi="Open Sans" w:cs="Open Sans"/>
                <w:sz w:val="22"/>
                <w:szCs w:val="22"/>
              </w:rPr>
              <w:t>Remember to be courteous and patient</w:t>
            </w:r>
          </w:p>
        </w:tc>
      </w:tr>
      <w:tr w:rsidR="00B3350C" w:rsidRPr="0012758B" w14:paraId="29D9A162" w14:textId="77777777" w:rsidTr="09D121B5">
        <w:trPr>
          <w:trHeight w:val="27"/>
        </w:trPr>
        <w:tc>
          <w:tcPr>
            <w:tcW w:w="2952" w:type="dxa"/>
            <w:shd w:val="clear" w:color="auto" w:fill="auto"/>
          </w:tcPr>
          <w:p w14:paraId="6F209C1A"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lastRenderedPageBreak/>
              <w:t>Guided Practice *</w:t>
            </w:r>
          </w:p>
        </w:tc>
        <w:tc>
          <w:tcPr>
            <w:tcW w:w="7848" w:type="dxa"/>
            <w:shd w:val="clear" w:color="auto" w:fill="auto"/>
          </w:tcPr>
          <w:p w14:paraId="5111904C" w14:textId="77777777" w:rsidR="00CF2E7E" w:rsidRPr="00F238E7" w:rsidRDefault="00F238E7" w:rsidP="00F238E7">
            <w:pPr>
              <w:rPr>
                <w:rFonts w:ascii="Open Sans" w:hAnsi="Open Sans" w:cs="Open Sans"/>
                <w:iCs/>
              </w:rPr>
            </w:pPr>
            <w:r>
              <w:rPr>
                <w:rFonts w:ascii="Open Sans" w:hAnsi="Open Sans" w:cs="Open Sans"/>
                <w:iCs/>
                <w:sz w:val="22"/>
                <w:szCs w:val="22"/>
              </w:rPr>
              <w:t>None</w:t>
            </w:r>
          </w:p>
        </w:tc>
      </w:tr>
      <w:tr w:rsidR="00B3350C" w:rsidRPr="0012758B" w14:paraId="3F2E8E2E" w14:textId="77777777" w:rsidTr="09D121B5">
        <w:trPr>
          <w:trHeight w:val="395"/>
        </w:trPr>
        <w:tc>
          <w:tcPr>
            <w:tcW w:w="2952" w:type="dxa"/>
            <w:shd w:val="clear" w:color="auto" w:fill="auto"/>
          </w:tcPr>
          <w:p w14:paraId="1D10E40D"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2C098A16" w14:textId="77777777" w:rsidR="00B9350E" w:rsidRPr="00F840AF" w:rsidRDefault="00B9350E" w:rsidP="009151E4">
            <w:pPr>
              <w:tabs>
                <w:tab w:val="left" w:pos="2000"/>
              </w:tabs>
              <w:spacing w:line="241" w:lineRule="auto"/>
              <w:ind w:right="80"/>
              <w:rPr>
                <w:rFonts w:ascii="Open Sans" w:eastAsia="Arial" w:hAnsi="Open Sans" w:cs="Open Sans"/>
              </w:rPr>
            </w:pPr>
            <w:r w:rsidRPr="00F840AF">
              <w:rPr>
                <w:rFonts w:ascii="Open Sans" w:eastAsia="Arial" w:hAnsi="Open Sans" w:cs="Open Sans"/>
                <w:sz w:val="22"/>
                <w:szCs w:val="22"/>
                <w:u w:val="single"/>
              </w:rPr>
              <w:t>Mock Interview.</w:t>
            </w:r>
            <w:r w:rsidRPr="00F840AF">
              <w:rPr>
                <w:rFonts w:ascii="Open Sans" w:eastAsia="Arial" w:hAnsi="Open Sans" w:cs="Open Sans"/>
                <w:sz w:val="22"/>
                <w:szCs w:val="22"/>
              </w:rPr>
              <w:t xml:space="preserve"> Select a student to play the part of the child witness. Give the student the Witness Information handout to look over. Select a student to play the part of the investigator. Have this student tell you the steps he or she would take to prepare the interview. The investigator will then simulate an interview with the child witness. Use the Mock Interview Rubric to assess the interview. Different scenarios can be created to simulate interviews of a child victim and sexual assault victim. Use the following materials as needed:</w:t>
            </w:r>
          </w:p>
          <w:p w14:paraId="05032CC9" w14:textId="77777777" w:rsidR="00B9350E" w:rsidRPr="00F840AF" w:rsidRDefault="00B9350E" w:rsidP="00B9350E">
            <w:pPr>
              <w:spacing w:line="7" w:lineRule="exact"/>
              <w:ind w:left="432"/>
              <w:rPr>
                <w:rFonts w:ascii="Open Sans" w:eastAsia="Arial" w:hAnsi="Open Sans" w:cs="Open Sans"/>
              </w:rPr>
            </w:pPr>
          </w:p>
          <w:p w14:paraId="094DF191" w14:textId="77777777" w:rsidR="00B9350E" w:rsidRPr="009151E4" w:rsidRDefault="00B9350E" w:rsidP="00396AB4">
            <w:pPr>
              <w:pStyle w:val="ListParagraph"/>
              <w:numPr>
                <w:ilvl w:val="0"/>
                <w:numId w:val="3"/>
              </w:numPr>
              <w:tabs>
                <w:tab w:val="left" w:pos="2360"/>
              </w:tabs>
              <w:rPr>
                <w:rFonts w:ascii="Open Sans" w:eastAsia="Symbol" w:hAnsi="Open Sans" w:cs="Open Sans"/>
              </w:rPr>
            </w:pPr>
            <w:r w:rsidRPr="009151E4">
              <w:rPr>
                <w:rFonts w:ascii="Open Sans" w:eastAsia="Arial" w:hAnsi="Open Sans" w:cs="Open Sans"/>
                <w:sz w:val="22"/>
                <w:szCs w:val="22"/>
              </w:rPr>
              <w:t>Do’s and Don’ts of Interviewing a Sexual Assault Victim handout</w:t>
            </w:r>
          </w:p>
          <w:p w14:paraId="0E38F277" w14:textId="77777777" w:rsidR="00B9350E" w:rsidRPr="00F238E7" w:rsidRDefault="00B9350E" w:rsidP="00396AB4">
            <w:pPr>
              <w:pStyle w:val="ListParagraph"/>
              <w:numPr>
                <w:ilvl w:val="0"/>
                <w:numId w:val="3"/>
              </w:numPr>
              <w:tabs>
                <w:tab w:val="left" w:pos="2360"/>
              </w:tabs>
              <w:rPr>
                <w:rFonts w:ascii="Open Sans" w:eastAsia="Symbol" w:hAnsi="Open Sans" w:cs="Open Sans"/>
              </w:rPr>
            </w:pPr>
            <w:r w:rsidRPr="009151E4">
              <w:rPr>
                <w:rFonts w:ascii="Open Sans" w:eastAsia="Arial" w:hAnsi="Open Sans" w:cs="Open Sans"/>
                <w:sz w:val="22"/>
                <w:szCs w:val="22"/>
              </w:rPr>
              <w:t>Mock Interview Rubric (Sexual Assault).</w:t>
            </w:r>
          </w:p>
          <w:p w14:paraId="39BA67D8" w14:textId="77777777" w:rsidR="00CF2E7E" w:rsidRPr="00F238E7" w:rsidRDefault="00B9350E" w:rsidP="00F238E7">
            <w:pPr>
              <w:tabs>
                <w:tab w:val="left" w:pos="2000"/>
              </w:tabs>
              <w:spacing w:line="247" w:lineRule="auto"/>
              <w:ind w:right="20"/>
              <w:rPr>
                <w:rFonts w:ascii="Open Sans" w:eastAsia="Arial" w:hAnsi="Open Sans" w:cs="Open Sans"/>
              </w:rPr>
            </w:pPr>
            <w:r w:rsidRPr="00F840AF">
              <w:rPr>
                <w:rFonts w:ascii="Open Sans" w:eastAsia="Arial" w:hAnsi="Open Sans" w:cs="Open Sans"/>
                <w:sz w:val="22"/>
                <w:szCs w:val="22"/>
                <w:u w:val="single"/>
              </w:rPr>
              <w:t>Mock Interrogation.</w:t>
            </w:r>
            <w:r w:rsidRPr="00F840AF">
              <w:rPr>
                <w:rFonts w:ascii="Open Sans" w:eastAsia="Arial" w:hAnsi="Open Sans" w:cs="Open Sans"/>
                <w:sz w:val="22"/>
                <w:szCs w:val="22"/>
              </w:rPr>
              <w:t xml:space="preserve"> Select a student to play the role of the accused. Select another student or a team of students to play the role of the interrogator. Give the students playing the suspect and the interrogator(s) the offense details using copies of the Interrogation Information handout. Allow the suspect to create any additional facts as needed. Use the Mock Interrogation Rubric for assessment.</w:t>
            </w:r>
          </w:p>
        </w:tc>
      </w:tr>
      <w:tr w:rsidR="00B3350C" w:rsidRPr="0012758B" w14:paraId="2DB8CB0A" w14:textId="77777777" w:rsidTr="00F238E7">
        <w:tc>
          <w:tcPr>
            <w:tcW w:w="2952" w:type="dxa"/>
            <w:shd w:val="clear" w:color="auto" w:fill="auto"/>
          </w:tcPr>
          <w:p w14:paraId="781143D6"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Lesson Closure</w:t>
            </w:r>
          </w:p>
        </w:tc>
        <w:tc>
          <w:tcPr>
            <w:tcW w:w="7848" w:type="dxa"/>
            <w:shd w:val="clear" w:color="auto" w:fill="auto"/>
            <w:vAlign w:val="center"/>
          </w:tcPr>
          <w:p w14:paraId="496473BC" w14:textId="77777777" w:rsidR="00B3350C" w:rsidRPr="00F840AF" w:rsidRDefault="00F238E7" w:rsidP="00F238E7">
            <w:pPr>
              <w:rPr>
                <w:rFonts w:ascii="Open Sans" w:hAnsi="Open Sans" w:cs="Open Sans"/>
              </w:rPr>
            </w:pPr>
            <w:r>
              <w:rPr>
                <w:rFonts w:ascii="Open Sans" w:hAnsi="Open Sans" w:cs="Open Sans"/>
                <w:iCs/>
                <w:sz w:val="22"/>
                <w:szCs w:val="22"/>
              </w:rPr>
              <w:t>None</w:t>
            </w:r>
          </w:p>
        </w:tc>
      </w:tr>
      <w:tr w:rsidR="00B3350C" w:rsidRPr="0012758B" w14:paraId="4B7EC0D3" w14:textId="77777777" w:rsidTr="09D121B5">
        <w:trPr>
          <w:trHeight w:val="135"/>
        </w:trPr>
        <w:tc>
          <w:tcPr>
            <w:tcW w:w="2952" w:type="dxa"/>
            <w:shd w:val="clear" w:color="auto" w:fill="auto"/>
          </w:tcPr>
          <w:p w14:paraId="25520D02" w14:textId="77777777" w:rsidR="0080201D"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Summative/End of Lesson Assessment *</w:t>
            </w:r>
          </w:p>
          <w:p w14:paraId="57C9DF6A" w14:textId="77777777" w:rsidR="00B3350C" w:rsidRPr="006052AA" w:rsidRDefault="0080201D" w:rsidP="0080201D">
            <w:pPr>
              <w:tabs>
                <w:tab w:val="left" w:pos="2820"/>
              </w:tabs>
              <w:rPr>
                <w:rFonts w:ascii="Open Sans" w:hAnsi="Open Sans" w:cs="Open Sans"/>
              </w:rPr>
            </w:pPr>
            <w:r w:rsidRPr="006052AA">
              <w:rPr>
                <w:rFonts w:ascii="Open Sans" w:hAnsi="Open Sans" w:cs="Open Sans"/>
                <w:sz w:val="22"/>
                <w:szCs w:val="22"/>
              </w:rPr>
              <w:tab/>
            </w:r>
          </w:p>
        </w:tc>
        <w:tc>
          <w:tcPr>
            <w:tcW w:w="7848" w:type="dxa"/>
            <w:shd w:val="clear" w:color="auto" w:fill="auto"/>
          </w:tcPr>
          <w:p w14:paraId="768CCF9A" w14:textId="77777777" w:rsidR="00B9350E" w:rsidRPr="009151E4" w:rsidRDefault="00B9350E" w:rsidP="00396AB4">
            <w:pPr>
              <w:pStyle w:val="ListParagraph"/>
              <w:numPr>
                <w:ilvl w:val="0"/>
                <w:numId w:val="4"/>
              </w:numPr>
              <w:rPr>
                <w:rFonts w:ascii="Open Sans" w:hAnsi="Open Sans" w:cs="Open Sans"/>
              </w:rPr>
            </w:pPr>
            <w:r w:rsidRPr="009151E4">
              <w:rPr>
                <w:rFonts w:ascii="Open Sans" w:eastAsia="Arial" w:hAnsi="Open Sans" w:cs="Open Sans"/>
                <w:sz w:val="22"/>
                <w:szCs w:val="22"/>
              </w:rPr>
              <w:t>Interview and Interrogation Exam and Key</w:t>
            </w:r>
          </w:p>
          <w:p w14:paraId="13054EF1" w14:textId="77777777" w:rsidR="00B9350E" w:rsidRPr="009151E4" w:rsidRDefault="00B9350E" w:rsidP="00396AB4">
            <w:pPr>
              <w:pStyle w:val="ListParagraph"/>
              <w:numPr>
                <w:ilvl w:val="0"/>
                <w:numId w:val="4"/>
              </w:numPr>
              <w:rPr>
                <w:rFonts w:ascii="Open Sans" w:hAnsi="Open Sans" w:cs="Open Sans"/>
              </w:rPr>
            </w:pPr>
            <w:r w:rsidRPr="009151E4">
              <w:rPr>
                <w:rFonts w:ascii="Open Sans" w:eastAsia="Arial" w:hAnsi="Open Sans" w:cs="Open Sans"/>
                <w:sz w:val="22"/>
                <w:szCs w:val="22"/>
              </w:rPr>
              <w:t>Mock Interrogation Rubric</w:t>
            </w:r>
          </w:p>
          <w:p w14:paraId="4DB2411A" w14:textId="77777777" w:rsidR="00B9350E" w:rsidRPr="009151E4" w:rsidRDefault="00B9350E" w:rsidP="00396AB4">
            <w:pPr>
              <w:pStyle w:val="ListParagraph"/>
              <w:numPr>
                <w:ilvl w:val="0"/>
                <w:numId w:val="4"/>
              </w:numPr>
              <w:rPr>
                <w:rFonts w:ascii="Open Sans" w:hAnsi="Open Sans" w:cs="Open Sans"/>
              </w:rPr>
            </w:pPr>
            <w:r w:rsidRPr="009151E4">
              <w:rPr>
                <w:rFonts w:ascii="Open Sans" w:eastAsia="Arial" w:hAnsi="Open Sans" w:cs="Open Sans"/>
                <w:sz w:val="22"/>
                <w:szCs w:val="22"/>
              </w:rPr>
              <w:t>Mock Interview Rubric</w:t>
            </w:r>
          </w:p>
          <w:p w14:paraId="4A785C36" w14:textId="77777777" w:rsidR="00B9350E" w:rsidRPr="009151E4" w:rsidRDefault="00B9350E" w:rsidP="00396AB4">
            <w:pPr>
              <w:pStyle w:val="ListParagraph"/>
              <w:numPr>
                <w:ilvl w:val="0"/>
                <w:numId w:val="4"/>
              </w:numPr>
              <w:rPr>
                <w:rFonts w:ascii="Open Sans" w:hAnsi="Open Sans" w:cs="Open Sans"/>
              </w:rPr>
            </w:pPr>
            <w:r w:rsidRPr="009151E4">
              <w:rPr>
                <w:rFonts w:ascii="Open Sans" w:eastAsia="Arial" w:hAnsi="Open Sans" w:cs="Open Sans"/>
                <w:sz w:val="22"/>
                <w:szCs w:val="22"/>
              </w:rPr>
              <w:t>Mock Interview Rubric (Sexual Assault)</w:t>
            </w:r>
          </w:p>
          <w:p w14:paraId="06764E53" w14:textId="77777777" w:rsidR="00B9350E" w:rsidRPr="009151E4" w:rsidRDefault="00B9350E" w:rsidP="00396AB4">
            <w:pPr>
              <w:pStyle w:val="ListParagraph"/>
              <w:numPr>
                <w:ilvl w:val="0"/>
                <w:numId w:val="4"/>
              </w:numPr>
              <w:rPr>
                <w:rFonts w:ascii="Open Sans" w:hAnsi="Open Sans" w:cs="Open Sans"/>
              </w:rPr>
            </w:pPr>
            <w:r w:rsidRPr="009151E4">
              <w:rPr>
                <w:rFonts w:ascii="Open Sans" w:eastAsia="Arial" w:hAnsi="Open Sans" w:cs="Open Sans"/>
                <w:sz w:val="22"/>
                <w:szCs w:val="22"/>
              </w:rPr>
              <w:t>Discussion Rubric</w:t>
            </w:r>
          </w:p>
          <w:p w14:paraId="4FFD970F" w14:textId="77777777" w:rsidR="00CF2E7E" w:rsidRPr="00B137EC" w:rsidRDefault="00B9350E" w:rsidP="00396AB4">
            <w:pPr>
              <w:pStyle w:val="ListParagraph"/>
              <w:numPr>
                <w:ilvl w:val="0"/>
                <w:numId w:val="4"/>
              </w:numPr>
              <w:rPr>
                <w:rFonts w:ascii="Open Sans" w:eastAsia="Arial" w:hAnsi="Open Sans" w:cs="Open Sans"/>
              </w:rPr>
            </w:pPr>
            <w:r w:rsidRPr="009151E4">
              <w:rPr>
                <w:rFonts w:ascii="Open Sans" w:eastAsia="Arial" w:hAnsi="Open Sans" w:cs="Open Sans"/>
                <w:sz w:val="22"/>
                <w:szCs w:val="22"/>
              </w:rPr>
              <w:t>Individual Work Rubric</w:t>
            </w:r>
          </w:p>
          <w:p w14:paraId="4E98FB42" w14:textId="77777777" w:rsidR="00B137EC" w:rsidRDefault="00B137EC" w:rsidP="00B137EC">
            <w:pPr>
              <w:pStyle w:val="ListParagraph"/>
              <w:rPr>
                <w:rFonts w:ascii="Open Sans" w:eastAsia="Arial" w:hAnsi="Open Sans" w:cs="Open Sans"/>
              </w:rPr>
            </w:pPr>
          </w:p>
          <w:p w14:paraId="7BA8AC91" w14:textId="77777777" w:rsidR="00B137EC" w:rsidRPr="00B137EC" w:rsidRDefault="00B137EC" w:rsidP="00B137EC">
            <w:pPr>
              <w:rPr>
                <w:rFonts w:ascii="Open Sans" w:hAnsi="Open Sans"/>
                <w:b/>
              </w:rPr>
            </w:pPr>
            <w:r w:rsidRPr="00B137EC">
              <w:rPr>
                <w:rFonts w:ascii="Open Sans" w:hAnsi="Open Sans"/>
                <w:b/>
                <w:sz w:val="22"/>
                <w:szCs w:val="22"/>
              </w:rPr>
              <w:t xml:space="preserve">Accommodations for Learning Differences: </w:t>
            </w:r>
          </w:p>
          <w:p w14:paraId="3A64CA8D" w14:textId="10F1219A" w:rsidR="00B137EC" w:rsidRPr="00B137EC" w:rsidRDefault="00B137EC" w:rsidP="00B137EC">
            <w:pPr>
              <w:rPr>
                <w:rFonts w:ascii="Open Sans" w:hAnsi="Open Sans"/>
              </w:rPr>
            </w:pPr>
            <w:r w:rsidRPr="00B137EC">
              <w:rPr>
                <w:rFonts w:ascii="Open Sans" w:hAnsi="Open Sans"/>
                <w:sz w:val="22"/>
                <w:szCs w:val="22"/>
              </w:rPr>
              <w:t xml:space="preserve">For reinforcement have students find movies that have interview and interrogation scenes. Students should be able to decipher which is an interview and which is an interrogation. Students should list the qualities that determine their classification decisions. Use the Individual Work Rubric for assessment. </w:t>
            </w:r>
          </w:p>
          <w:p w14:paraId="03A77D4E" w14:textId="77777777" w:rsidR="00B137EC" w:rsidRPr="00B137EC" w:rsidRDefault="00B137EC" w:rsidP="00B137EC">
            <w:pPr>
              <w:rPr>
                <w:rFonts w:ascii="Open Sans" w:eastAsia="Arial" w:hAnsi="Open Sans" w:cs="Open Sans"/>
              </w:rPr>
            </w:pPr>
          </w:p>
        </w:tc>
      </w:tr>
      <w:tr w:rsidR="00B3350C" w:rsidRPr="0012758B" w14:paraId="11A0748B" w14:textId="77777777" w:rsidTr="09D121B5">
        <w:trPr>
          <w:trHeight w:val="135"/>
        </w:trPr>
        <w:tc>
          <w:tcPr>
            <w:tcW w:w="2952" w:type="dxa"/>
            <w:shd w:val="clear" w:color="auto" w:fill="auto"/>
          </w:tcPr>
          <w:p w14:paraId="58B82DED"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References/Resources/</w:t>
            </w:r>
          </w:p>
          <w:p w14:paraId="2CC6BDAF"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Teacher Preparation</w:t>
            </w:r>
          </w:p>
        </w:tc>
        <w:tc>
          <w:tcPr>
            <w:tcW w:w="7848" w:type="dxa"/>
            <w:shd w:val="clear" w:color="auto" w:fill="auto"/>
          </w:tcPr>
          <w:p w14:paraId="5F679B38" w14:textId="77777777" w:rsidR="00B9350E" w:rsidRPr="00F238E7" w:rsidRDefault="00B9350E" w:rsidP="00396AB4">
            <w:pPr>
              <w:pStyle w:val="ListParagraph"/>
              <w:numPr>
                <w:ilvl w:val="0"/>
                <w:numId w:val="8"/>
              </w:numPr>
              <w:rPr>
                <w:rFonts w:ascii="Open Sans" w:hAnsi="Open Sans" w:cs="Open Sans"/>
              </w:rPr>
            </w:pPr>
            <w:r w:rsidRPr="00F238E7">
              <w:rPr>
                <w:rFonts w:ascii="Open Sans" w:eastAsia="Arial" w:hAnsi="Open Sans" w:cs="Open Sans"/>
                <w:sz w:val="22"/>
                <w:szCs w:val="22"/>
              </w:rPr>
              <w:t xml:space="preserve">Texas Commission on Law Enforcement Officer Standards and Education (TCLEOSE) Investigator’s Course </w:t>
            </w:r>
            <w:hyperlink r:id="rId12" w:history="1">
              <w:r w:rsidR="009151E4" w:rsidRPr="00F238E7">
                <w:rPr>
                  <w:rStyle w:val="Hyperlink"/>
                  <w:rFonts w:ascii="Open Sans" w:eastAsia="Arial" w:hAnsi="Open Sans" w:cs="Open Sans"/>
                  <w:sz w:val="22"/>
                  <w:szCs w:val="22"/>
                </w:rPr>
                <w:t>https://www.tcole.texas.gov/</w:t>
              </w:r>
            </w:hyperlink>
            <w:r w:rsidR="009151E4" w:rsidRPr="00F238E7">
              <w:rPr>
                <w:rFonts w:ascii="Open Sans" w:eastAsia="Arial" w:hAnsi="Open Sans" w:cs="Open Sans"/>
                <w:color w:val="0000FF"/>
                <w:sz w:val="22"/>
                <w:szCs w:val="22"/>
                <w:u w:val="single"/>
              </w:rPr>
              <w:t xml:space="preserve"> </w:t>
            </w:r>
          </w:p>
          <w:p w14:paraId="24BA9979" w14:textId="77777777" w:rsidR="00B9350E" w:rsidRPr="00F238E7" w:rsidRDefault="00B9350E" w:rsidP="00396AB4">
            <w:pPr>
              <w:pStyle w:val="ListParagraph"/>
              <w:numPr>
                <w:ilvl w:val="0"/>
                <w:numId w:val="8"/>
              </w:numPr>
              <w:rPr>
                <w:rFonts w:ascii="Open Sans" w:hAnsi="Open Sans" w:cs="Open Sans"/>
              </w:rPr>
            </w:pPr>
            <w:r w:rsidRPr="00F238E7">
              <w:rPr>
                <w:rFonts w:ascii="Open Sans" w:eastAsia="Arial" w:hAnsi="Open Sans" w:cs="Open Sans"/>
                <w:sz w:val="22"/>
                <w:szCs w:val="22"/>
              </w:rPr>
              <w:lastRenderedPageBreak/>
              <w:t xml:space="preserve">Texas Code of Criminal Procedure and the Family Code </w:t>
            </w:r>
            <w:hyperlink r:id="rId13" w:history="1">
              <w:r w:rsidR="009151E4" w:rsidRPr="00F238E7">
                <w:rPr>
                  <w:rStyle w:val="Hyperlink"/>
                  <w:rFonts w:ascii="Open Sans" w:eastAsia="Arial" w:hAnsi="Open Sans" w:cs="Open Sans"/>
                  <w:sz w:val="22"/>
                  <w:szCs w:val="22"/>
                </w:rPr>
                <w:t>http://www.statutes.legis.state.tx.us/SOTWDocs/CR/htm/CR.5.htm</w:t>
              </w:r>
            </w:hyperlink>
            <w:r w:rsidR="009151E4" w:rsidRPr="00F238E7">
              <w:rPr>
                <w:rFonts w:ascii="Open Sans" w:eastAsia="Arial" w:hAnsi="Open Sans" w:cs="Open Sans"/>
                <w:color w:val="0000FF"/>
                <w:sz w:val="22"/>
                <w:szCs w:val="22"/>
                <w:u w:val="single"/>
              </w:rPr>
              <w:t xml:space="preserve"> </w:t>
            </w:r>
          </w:p>
          <w:p w14:paraId="259E808A" w14:textId="77777777" w:rsidR="00B9350E" w:rsidRPr="00F238E7" w:rsidRDefault="00B9350E" w:rsidP="00396AB4">
            <w:pPr>
              <w:pStyle w:val="ListParagraph"/>
              <w:numPr>
                <w:ilvl w:val="0"/>
                <w:numId w:val="8"/>
              </w:numPr>
              <w:rPr>
                <w:rFonts w:ascii="Open Sans" w:hAnsi="Open Sans" w:cs="Open Sans"/>
              </w:rPr>
            </w:pPr>
            <w:r w:rsidRPr="00F238E7">
              <w:rPr>
                <w:rFonts w:ascii="Open Sans" w:eastAsia="Arial" w:hAnsi="Open Sans" w:cs="Open Sans"/>
                <w:sz w:val="22"/>
                <w:szCs w:val="22"/>
              </w:rPr>
              <w:t>Officer’s Interrogation Handbook, Matthews Bender &amp; Company, Inc., Charlottesville, 2004</w:t>
            </w:r>
          </w:p>
          <w:p w14:paraId="4CB5EFD8" w14:textId="77777777" w:rsidR="00B9350E" w:rsidRPr="00F238E7" w:rsidRDefault="00B9350E" w:rsidP="00396AB4">
            <w:pPr>
              <w:pStyle w:val="ListParagraph"/>
              <w:numPr>
                <w:ilvl w:val="0"/>
                <w:numId w:val="8"/>
              </w:numPr>
              <w:rPr>
                <w:rFonts w:ascii="Open Sans" w:hAnsi="Open Sans" w:cs="Open Sans"/>
              </w:rPr>
            </w:pPr>
            <w:r w:rsidRPr="00F238E7">
              <w:rPr>
                <w:rFonts w:ascii="Open Sans" w:eastAsia="Arial" w:hAnsi="Open Sans" w:cs="Open Sans"/>
                <w:sz w:val="22"/>
                <w:szCs w:val="22"/>
              </w:rPr>
              <w:t xml:space="preserve">Hamilton, Cheryl. </w:t>
            </w:r>
            <w:r w:rsidRPr="00F238E7">
              <w:rPr>
                <w:rFonts w:ascii="Open Sans" w:eastAsia="Arial" w:hAnsi="Open Sans" w:cs="Open Sans"/>
                <w:i/>
                <w:iCs/>
                <w:sz w:val="22"/>
                <w:szCs w:val="22"/>
              </w:rPr>
              <w:t>Communicating for Results.</w:t>
            </w:r>
            <w:r w:rsidRPr="00F238E7">
              <w:rPr>
                <w:rFonts w:ascii="Open Sans" w:eastAsia="Arial" w:hAnsi="Open Sans" w:cs="Open Sans"/>
                <w:sz w:val="22"/>
                <w:szCs w:val="22"/>
              </w:rPr>
              <w:t xml:space="preserve"> Wadsworth, Thomson Learning. U.S., 2001</w:t>
            </w:r>
          </w:p>
          <w:p w14:paraId="7ABF16C5" w14:textId="77777777" w:rsidR="00B9350E" w:rsidRPr="00F238E7" w:rsidRDefault="00B9350E" w:rsidP="00396AB4">
            <w:pPr>
              <w:pStyle w:val="ListParagraph"/>
              <w:numPr>
                <w:ilvl w:val="0"/>
                <w:numId w:val="8"/>
              </w:numPr>
              <w:rPr>
                <w:rFonts w:ascii="Open Sans" w:hAnsi="Open Sans" w:cs="Open Sans"/>
              </w:rPr>
            </w:pPr>
            <w:r w:rsidRPr="00F238E7">
              <w:rPr>
                <w:rFonts w:ascii="Open Sans" w:eastAsia="Arial" w:hAnsi="Open Sans" w:cs="Open Sans"/>
                <w:sz w:val="22"/>
                <w:szCs w:val="22"/>
              </w:rPr>
              <w:t>Do Internet search using the following key terms:</w:t>
            </w:r>
          </w:p>
          <w:p w14:paraId="0FD97396" w14:textId="77777777" w:rsidR="00B9350E" w:rsidRPr="00F840AF" w:rsidRDefault="00B9350E" w:rsidP="009151E4">
            <w:pPr>
              <w:spacing w:line="14" w:lineRule="exact"/>
              <w:ind w:left="576"/>
              <w:rPr>
                <w:rFonts w:ascii="Open Sans" w:hAnsi="Open Sans" w:cs="Open Sans"/>
              </w:rPr>
            </w:pPr>
          </w:p>
          <w:p w14:paraId="24340A40" w14:textId="77777777" w:rsidR="00B9350E" w:rsidRPr="00F238E7" w:rsidRDefault="00B9350E" w:rsidP="00396AB4">
            <w:pPr>
              <w:pStyle w:val="ListParagraph"/>
              <w:numPr>
                <w:ilvl w:val="0"/>
                <w:numId w:val="9"/>
              </w:numPr>
              <w:tabs>
                <w:tab w:val="left" w:pos="2360"/>
              </w:tabs>
              <w:ind w:left="1080"/>
              <w:rPr>
                <w:rFonts w:ascii="Open Sans" w:eastAsia="Symbol" w:hAnsi="Open Sans" w:cs="Open Sans"/>
              </w:rPr>
            </w:pPr>
            <w:r w:rsidRPr="00F238E7">
              <w:rPr>
                <w:rFonts w:ascii="Open Sans" w:eastAsia="Arial" w:hAnsi="Open Sans" w:cs="Open Sans"/>
                <w:sz w:val="22"/>
                <w:szCs w:val="22"/>
              </w:rPr>
              <w:t>Gastonia Officer Shot Witness Interview Part 2</w:t>
            </w:r>
          </w:p>
          <w:p w14:paraId="7B79FB09" w14:textId="77777777" w:rsidR="00B3350C" w:rsidRPr="00F238E7" w:rsidRDefault="00B9350E" w:rsidP="00396AB4">
            <w:pPr>
              <w:pStyle w:val="ListParagraph"/>
              <w:numPr>
                <w:ilvl w:val="0"/>
                <w:numId w:val="9"/>
              </w:numPr>
              <w:tabs>
                <w:tab w:val="left" w:pos="2360"/>
              </w:tabs>
              <w:ind w:left="1080"/>
              <w:rPr>
                <w:rFonts w:ascii="Open Sans" w:eastAsia="Symbol" w:hAnsi="Open Sans" w:cs="Open Sans"/>
              </w:rPr>
            </w:pPr>
            <w:r w:rsidRPr="00F238E7">
              <w:rPr>
                <w:rFonts w:ascii="Open Sans" w:eastAsia="Arial" w:hAnsi="Open Sans" w:cs="Open Sans"/>
                <w:sz w:val="22"/>
                <w:szCs w:val="22"/>
              </w:rPr>
              <w:t>Nathan’s Interrogation Video</w:t>
            </w:r>
          </w:p>
        </w:tc>
      </w:tr>
      <w:tr w:rsidR="00B3350C" w:rsidRPr="0012758B" w14:paraId="4BC0E1D5" w14:textId="77777777" w:rsidTr="09D121B5">
        <w:trPr>
          <w:trHeight w:val="135"/>
        </w:trPr>
        <w:tc>
          <w:tcPr>
            <w:tcW w:w="10800" w:type="dxa"/>
            <w:gridSpan w:val="2"/>
            <w:shd w:val="clear" w:color="auto" w:fill="D9D9D9" w:themeFill="background1" w:themeFillShade="D9"/>
          </w:tcPr>
          <w:p w14:paraId="53A3BE1B"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lastRenderedPageBreak/>
              <w:t>Additional Required Components</w:t>
            </w:r>
          </w:p>
        </w:tc>
      </w:tr>
      <w:tr w:rsidR="00B3350C" w:rsidRPr="0012758B" w14:paraId="5AD07B47" w14:textId="77777777" w:rsidTr="09D121B5">
        <w:trPr>
          <w:trHeight w:val="485"/>
        </w:trPr>
        <w:tc>
          <w:tcPr>
            <w:tcW w:w="2952" w:type="dxa"/>
            <w:shd w:val="clear" w:color="auto" w:fill="auto"/>
          </w:tcPr>
          <w:p w14:paraId="41A481EB"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5F18F088" w14:textId="77777777" w:rsidR="00B3350C" w:rsidRPr="0012758B" w:rsidRDefault="00B3350C" w:rsidP="00DE445B">
            <w:pPr>
              <w:spacing w:before="120" w:after="120"/>
              <w:rPr>
                <w:rFonts w:ascii="Open Sans" w:hAnsi="Open Sans" w:cs="Open Sans"/>
              </w:rPr>
            </w:pPr>
          </w:p>
        </w:tc>
      </w:tr>
      <w:tr w:rsidR="00B3350C" w:rsidRPr="0012758B" w14:paraId="0AC0973A" w14:textId="77777777" w:rsidTr="09D121B5">
        <w:trPr>
          <w:trHeight w:val="737"/>
        </w:trPr>
        <w:tc>
          <w:tcPr>
            <w:tcW w:w="2952" w:type="dxa"/>
            <w:shd w:val="clear" w:color="auto" w:fill="auto"/>
          </w:tcPr>
          <w:p w14:paraId="0B1645E3" w14:textId="77777777" w:rsidR="00B3350C" w:rsidRPr="006052AA" w:rsidRDefault="00B3350C" w:rsidP="09D121B5">
            <w:pPr>
              <w:spacing w:before="120" w:after="120"/>
              <w:jc w:val="center"/>
              <w:rPr>
                <w:rFonts w:ascii="Open Sans" w:hAnsi="Open Sans" w:cs="Open Sans"/>
                <w:b/>
                <w:bCs/>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7083C8F0" w14:textId="77777777" w:rsidR="00B3350C" w:rsidRPr="00DE445B" w:rsidRDefault="00B3350C" w:rsidP="00E80BA4">
            <w:pPr>
              <w:tabs>
                <w:tab w:val="left" w:pos="2977"/>
              </w:tabs>
              <w:spacing w:line="276" w:lineRule="auto"/>
              <w:ind w:right="480"/>
              <w:rPr>
                <w:rFonts w:ascii="Arial" w:eastAsia="Arial" w:hAnsi="Arial" w:cs="Arial"/>
              </w:rPr>
            </w:pPr>
          </w:p>
        </w:tc>
      </w:tr>
      <w:tr w:rsidR="00B3350C" w:rsidRPr="0012758B" w14:paraId="6865300C" w14:textId="77777777" w:rsidTr="09D121B5">
        <w:trPr>
          <w:trHeight w:val="135"/>
        </w:trPr>
        <w:tc>
          <w:tcPr>
            <w:tcW w:w="10800" w:type="dxa"/>
            <w:gridSpan w:val="2"/>
            <w:shd w:val="clear" w:color="auto" w:fill="D9D9D9" w:themeFill="background1" w:themeFillShade="D9"/>
          </w:tcPr>
          <w:p w14:paraId="19763F40"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3A6C2685" w14:textId="77777777" w:rsidTr="09D121B5">
        <w:trPr>
          <w:trHeight w:val="512"/>
        </w:trPr>
        <w:tc>
          <w:tcPr>
            <w:tcW w:w="2952" w:type="dxa"/>
            <w:shd w:val="clear" w:color="auto" w:fill="auto"/>
          </w:tcPr>
          <w:p w14:paraId="0CF1263D"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Reading Strategies</w:t>
            </w:r>
          </w:p>
        </w:tc>
        <w:tc>
          <w:tcPr>
            <w:tcW w:w="7848" w:type="dxa"/>
            <w:shd w:val="clear" w:color="auto" w:fill="auto"/>
          </w:tcPr>
          <w:p w14:paraId="1A549887" w14:textId="77777777" w:rsidR="00B3350C" w:rsidRPr="0012758B" w:rsidRDefault="00B3350C" w:rsidP="00DE445B">
            <w:pPr>
              <w:spacing w:before="120" w:after="120"/>
              <w:rPr>
                <w:rFonts w:ascii="Open Sans" w:hAnsi="Open Sans" w:cs="Open Sans"/>
              </w:rPr>
            </w:pPr>
          </w:p>
        </w:tc>
      </w:tr>
      <w:tr w:rsidR="00B3350C" w:rsidRPr="0012758B" w14:paraId="7400E432" w14:textId="77777777" w:rsidTr="09D121B5">
        <w:trPr>
          <w:trHeight w:val="530"/>
        </w:trPr>
        <w:tc>
          <w:tcPr>
            <w:tcW w:w="2952" w:type="dxa"/>
            <w:shd w:val="clear" w:color="auto" w:fill="auto"/>
          </w:tcPr>
          <w:p w14:paraId="620E8DFD"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Quotes</w:t>
            </w:r>
          </w:p>
        </w:tc>
        <w:tc>
          <w:tcPr>
            <w:tcW w:w="7848" w:type="dxa"/>
            <w:shd w:val="clear" w:color="auto" w:fill="auto"/>
          </w:tcPr>
          <w:p w14:paraId="6369FC4C" w14:textId="77777777" w:rsidR="00B3350C" w:rsidRPr="0012758B" w:rsidRDefault="00B3350C" w:rsidP="00DE445B">
            <w:pPr>
              <w:spacing w:before="120" w:after="120"/>
              <w:rPr>
                <w:rFonts w:ascii="Open Sans" w:hAnsi="Open Sans" w:cs="Open Sans"/>
              </w:rPr>
            </w:pPr>
          </w:p>
        </w:tc>
      </w:tr>
      <w:tr w:rsidR="00B3350C" w:rsidRPr="0012758B" w14:paraId="0278CB36" w14:textId="77777777" w:rsidTr="09D121B5">
        <w:trPr>
          <w:trHeight w:val="1160"/>
        </w:trPr>
        <w:tc>
          <w:tcPr>
            <w:tcW w:w="2952" w:type="dxa"/>
            <w:shd w:val="clear" w:color="auto" w:fill="auto"/>
          </w:tcPr>
          <w:p w14:paraId="613F4447"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Multimedia/Visual Strategy</w:t>
            </w:r>
          </w:p>
          <w:p w14:paraId="532B4A35"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3ECABB1B" w14:textId="77777777" w:rsidR="00B3350C" w:rsidRPr="0012758B" w:rsidRDefault="00B3350C" w:rsidP="00DE445B">
            <w:pPr>
              <w:spacing w:before="120" w:after="120"/>
              <w:rPr>
                <w:rFonts w:ascii="Open Sans" w:hAnsi="Open Sans" w:cs="Open Sans"/>
              </w:rPr>
            </w:pPr>
          </w:p>
        </w:tc>
      </w:tr>
      <w:tr w:rsidR="00B3350C" w:rsidRPr="0012758B" w14:paraId="35EDB04C" w14:textId="77777777" w:rsidTr="09D121B5">
        <w:tc>
          <w:tcPr>
            <w:tcW w:w="2952" w:type="dxa"/>
            <w:shd w:val="clear" w:color="auto" w:fill="auto"/>
          </w:tcPr>
          <w:p w14:paraId="6F188645"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Graphic Organizers/Handout</w:t>
            </w:r>
          </w:p>
        </w:tc>
        <w:tc>
          <w:tcPr>
            <w:tcW w:w="7848" w:type="dxa"/>
            <w:shd w:val="clear" w:color="auto" w:fill="auto"/>
          </w:tcPr>
          <w:p w14:paraId="1AE3F2FE" w14:textId="77777777" w:rsidR="00B3350C" w:rsidRPr="0012758B" w:rsidRDefault="00B3350C" w:rsidP="00DE445B">
            <w:pPr>
              <w:spacing w:before="120" w:after="120"/>
              <w:rPr>
                <w:rFonts w:ascii="Open Sans" w:hAnsi="Open Sans" w:cs="Open Sans"/>
              </w:rPr>
            </w:pPr>
          </w:p>
        </w:tc>
      </w:tr>
      <w:tr w:rsidR="00B3350C" w:rsidRPr="0012758B" w14:paraId="3A5A1C77" w14:textId="77777777" w:rsidTr="09D121B5">
        <w:trPr>
          <w:trHeight w:val="135"/>
        </w:trPr>
        <w:tc>
          <w:tcPr>
            <w:tcW w:w="2952" w:type="dxa"/>
            <w:shd w:val="clear" w:color="auto" w:fill="auto"/>
          </w:tcPr>
          <w:p w14:paraId="7A912C06" w14:textId="77777777" w:rsidR="00B3350C" w:rsidRPr="006052AA" w:rsidRDefault="09D121B5" w:rsidP="09D121B5">
            <w:pPr>
              <w:spacing w:before="120"/>
              <w:jc w:val="center"/>
              <w:rPr>
                <w:rFonts w:ascii="Open Sans" w:hAnsi="Open Sans" w:cs="Open Sans"/>
                <w:b/>
                <w:bCs/>
              </w:rPr>
            </w:pPr>
            <w:r w:rsidRPr="09D121B5">
              <w:rPr>
                <w:rFonts w:ascii="Open Sans" w:hAnsi="Open Sans" w:cs="Open Sans"/>
                <w:b/>
                <w:bCs/>
                <w:sz w:val="22"/>
                <w:szCs w:val="22"/>
              </w:rPr>
              <w:t>Writing Strategies</w:t>
            </w:r>
          </w:p>
          <w:p w14:paraId="2E52C8E8" w14:textId="77777777" w:rsidR="00B3350C" w:rsidRPr="006052AA" w:rsidRDefault="09D121B5" w:rsidP="09D121B5">
            <w:pPr>
              <w:spacing w:after="120"/>
              <w:jc w:val="center"/>
              <w:rPr>
                <w:rFonts w:ascii="Open Sans" w:hAnsi="Open Sans" w:cs="Open Sans"/>
                <w:b/>
                <w:bCs/>
              </w:rPr>
            </w:pPr>
            <w:r w:rsidRPr="09D121B5">
              <w:rPr>
                <w:rFonts w:ascii="Open Sans" w:hAnsi="Open Sans" w:cs="Open Sans"/>
                <w:b/>
                <w:bCs/>
                <w:sz w:val="22"/>
                <w:szCs w:val="22"/>
              </w:rPr>
              <w:t>Journal Entries + 1 Additional Writing Strategy</w:t>
            </w:r>
          </w:p>
        </w:tc>
        <w:tc>
          <w:tcPr>
            <w:tcW w:w="7848" w:type="dxa"/>
            <w:shd w:val="clear" w:color="auto" w:fill="auto"/>
          </w:tcPr>
          <w:p w14:paraId="38F24752" w14:textId="77777777" w:rsidR="00392521" w:rsidRPr="0012758B" w:rsidRDefault="00392521" w:rsidP="00DE445B">
            <w:pPr>
              <w:spacing w:before="120" w:after="120"/>
              <w:rPr>
                <w:rFonts w:ascii="Open Sans" w:hAnsi="Open Sans" w:cs="Open Sans"/>
              </w:rPr>
            </w:pPr>
          </w:p>
          <w:p w14:paraId="41A6E2DD" w14:textId="77777777" w:rsidR="00B3350C" w:rsidRPr="0012758B" w:rsidRDefault="00B3350C" w:rsidP="00392521">
            <w:pPr>
              <w:jc w:val="center"/>
              <w:rPr>
                <w:rFonts w:ascii="Open Sans" w:hAnsi="Open Sans" w:cs="Open Sans"/>
              </w:rPr>
            </w:pPr>
          </w:p>
        </w:tc>
      </w:tr>
      <w:tr w:rsidR="00B3350C" w:rsidRPr="0012758B" w14:paraId="67DC13BE" w14:textId="77777777" w:rsidTr="09D121B5">
        <w:trPr>
          <w:trHeight w:val="135"/>
        </w:trPr>
        <w:tc>
          <w:tcPr>
            <w:tcW w:w="2952" w:type="dxa"/>
            <w:tcBorders>
              <w:bottom w:val="single" w:sz="4" w:space="0" w:color="000000" w:themeColor="text1"/>
            </w:tcBorders>
            <w:shd w:val="clear" w:color="auto" w:fill="auto"/>
          </w:tcPr>
          <w:p w14:paraId="2E02D574" w14:textId="77777777" w:rsidR="00B3350C" w:rsidRPr="006052AA" w:rsidRDefault="09D121B5" w:rsidP="09D121B5">
            <w:pPr>
              <w:spacing w:before="120"/>
              <w:jc w:val="center"/>
              <w:rPr>
                <w:rFonts w:ascii="Open Sans" w:hAnsi="Open Sans" w:cs="Open Sans"/>
                <w:b/>
                <w:bCs/>
              </w:rPr>
            </w:pPr>
            <w:r w:rsidRPr="09D121B5">
              <w:rPr>
                <w:rFonts w:ascii="Open Sans" w:hAnsi="Open Sans" w:cs="Open Sans"/>
                <w:b/>
                <w:bCs/>
                <w:sz w:val="22"/>
                <w:szCs w:val="22"/>
              </w:rPr>
              <w:t>Communication</w:t>
            </w:r>
          </w:p>
          <w:p w14:paraId="3DC37CE9" w14:textId="77777777" w:rsidR="00B3350C" w:rsidRPr="006052AA" w:rsidRDefault="09D121B5" w:rsidP="09D121B5">
            <w:pPr>
              <w:spacing w:after="120"/>
              <w:jc w:val="center"/>
              <w:rPr>
                <w:rFonts w:ascii="Open Sans" w:hAnsi="Open Sans" w:cs="Open Sans"/>
                <w:b/>
                <w:bCs/>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0F9BD236" w14:textId="77777777" w:rsidR="00B3350C" w:rsidRPr="0012758B" w:rsidRDefault="00B3350C" w:rsidP="00DE445B">
            <w:pPr>
              <w:spacing w:before="120" w:after="120"/>
              <w:rPr>
                <w:rFonts w:ascii="Open Sans" w:hAnsi="Open Sans" w:cs="Open Sans"/>
              </w:rPr>
            </w:pPr>
          </w:p>
        </w:tc>
      </w:tr>
      <w:tr w:rsidR="00B3350C" w:rsidRPr="0012758B" w14:paraId="512862AF" w14:textId="77777777" w:rsidTr="09D121B5">
        <w:tc>
          <w:tcPr>
            <w:tcW w:w="10800" w:type="dxa"/>
            <w:gridSpan w:val="2"/>
            <w:shd w:val="clear" w:color="auto" w:fill="D9D9D9" w:themeFill="background1" w:themeFillShade="D9"/>
          </w:tcPr>
          <w:p w14:paraId="00EE4DB9"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lastRenderedPageBreak/>
              <w:t>Other Essential Lesson Components</w:t>
            </w:r>
          </w:p>
        </w:tc>
      </w:tr>
      <w:tr w:rsidR="00B3350C" w:rsidRPr="0012758B" w14:paraId="778C5E27" w14:textId="77777777" w:rsidTr="09D121B5">
        <w:trPr>
          <w:trHeight w:val="404"/>
        </w:trPr>
        <w:tc>
          <w:tcPr>
            <w:tcW w:w="2952" w:type="dxa"/>
            <w:shd w:val="clear" w:color="auto" w:fill="auto"/>
          </w:tcPr>
          <w:p w14:paraId="155EC16C"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6F2F161C" w14:textId="77777777"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7C70341E" w14:textId="77777777" w:rsidR="00B3350C" w:rsidRPr="00B576C6" w:rsidRDefault="00F238E7" w:rsidP="00F238E7">
            <w:pPr>
              <w:rPr>
                <w:sz w:val="20"/>
                <w:szCs w:val="20"/>
              </w:rPr>
            </w:pPr>
            <w:r>
              <w:rPr>
                <w:rFonts w:ascii="Open Sans" w:eastAsia="Arial" w:hAnsi="Open Sans" w:cs="Open Sans"/>
                <w:sz w:val="22"/>
              </w:rPr>
              <w:t>S</w:t>
            </w:r>
            <w:r w:rsidR="00B9350E" w:rsidRPr="00E80BA4">
              <w:rPr>
                <w:rFonts w:ascii="Open Sans" w:eastAsia="Arial" w:hAnsi="Open Sans" w:cs="Open Sans"/>
                <w:sz w:val="22"/>
              </w:rPr>
              <w:t>tudents view a crime show of their choice. Students should determine if the legal rights for interrogation were followed. They also need to look for the five stress responses and record which ones are present during the interrogation. Also have students list the interrogation strategies being used in the scenes. Use the Individual Work Rubric for assessment.</w:t>
            </w:r>
          </w:p>
        </w:tc>
      </w:tr>
      <w:tr w:rsidR="00B3350C" w:rsidRPr="0012758B" w14:paraId="5462177C" w14:textId="77777777" w:rsidTr="09D121B5">
        <w:tc>
          <w:tcPr>
            <w:tcW w:w="2952" w:type="dxa"/>
            <w:shd w:val="clear" w:color="auto" w:fill="auto"/>
          </w:tcPr>
          <w:p w14:paraId="5F04F6BA"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5C7A2173" w14:textId="77777777" w:rsidR="00B3350C" w:rsidRPr="0012758B" w:rsidRDefault="00B3350C" w:rsidP="00DE445B">
            <w:pPr>
              <w:spacing w:before="120" w:after="120"/>
              <w:rPr>
                <w:rFonts w:ascii="Open Sans" w:hAnsi="Open Sans" w:cs="Open Sans"/>
              </w:rPr>
            </w:pPr>
          </w:p>
        </w:tc>
      </w:tr>
      <w:tr w:rsidR="00B3350C" w:rsidRPr="0012758B" w14:paraId="313D65DE" w14:textId="77777777" w:rsidTr="00F238E7">
        <w:trPr>
          <w:trHeight w:val="548"/>
        </w:trPr>
        <w:tc>
          <w:tcPr>
            <w:tcW w:w="2952" w:type="dxa"/>
            <w:shd w:val="clear" w:color="auto" w:fill="auto"/>
          </w:tcPr>
          <w:p w14:paraId="522BE0AA"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vAlign w:val="center"/>
          </w:tcPr>
          <w:p w14:paraId="7856B3D2" w14:textId="77777777" w:rsidR="00B3350C" w:rsidRPr="0012758B" w:rsidRDefault="00A75E55" w:rsidP="00F238E7">
            <w:pPr>
              <w:rPr>
                <w:rFonts w:ascii="Open Sans" w:hAnsi="Open Sans" w:cs="Open Sans"/>
                <w:lang w:val="es-MX"/>
              </w:rPr>
            </w:pPr>
            <w:r w:rsidRPr="00E80BA4">
              <w:rPr>
                <w:rFonts w:ascii="Open Sans" w:hAnsi="Open Sans" w:cs="Open Sans"/>
                <w:sz w:val="22"/>
                <w:lang w:val="es-MX"/>
              </w:rPr>
              <w:t xml:space="preserve">SkillsUSA </w:t>
            </w:r>
          </w:p>
        </w:tc>
      </w:tr>
      <w:tr w:rsidR="00B3350C" w:rsidRPr="0012758B" w14:paraId="5B286D9B" w14:textId="77777777" w:rsidTr="09D121B5">
        <w:trPr>
          <w:trHeight w:val="305"/>
        </w:trPr>
        <w:tc>
          <w:tcPr>
            <w:tcW w:w="2952" w:type="dxa"/>
            <w:shd w:val="clear" w:color="auto" w:fill="auto"/>
          </w:tcPr>
          <w:p w14:paraId="1B79C2C1" w14:textId="77777777" w:rsidR="00B3350C" w:rsidRPr="0012758B" w:rsidRDefault="00B3350C" w:rsidP="00DE445B">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311612" w14:textId="77777777" w:rsidR="00B3350C" w:rsidRPr="0012758B" w:rsidRDefault="00B3350C" w:rsidP="00DE445B">
            <w:pPr>
              <w:spacing w:before="120" w:after="120"/>
              <w:rPr>
                <w:rFonts w:ascii="Open Sans" w:hAnsi="Open Sans" w:cs="Open Sans"/>
              </w:rPr>
            </w:pPr>
          </w:p>
        </w:tc>
      </w:tr>
      <w:tr w:rsidR="001B2F76" w:rsidRPr="0012758B" w14:paraId="718E69A1" w14:textId="77777777" w:rsidTr="09D121B5">
        <w:trPr>
          <w:trHeight w:val="305"/>
        </w:trPr>
        <w:tc>
          <w:tcPr>
            <w:tcW w:w="2952" w:type="dxa"/>
            <w:shd w:val="clear" w:color="auto" w:fill="auto"/>
          </w:tcPr>
          <w:p w14:paraId="3901AE92" w14:textId="77777777" w:rsidR="001B2F76" w:rsidRPr="0012758B" w:rsidRDefault="00BB45D6" w:rsidP="00DE445B">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1092FA06" w14:textId="77777777" w:rsidR="001B2F76" w:rsidRPr="0012758B" w:rsidRDefault="001B2F76" w:rsidP="00DE445B">
            <w:pPr>
              <w:spacing w:before="120" w:after="120"/>
              <w:rPr>
                <w:rFonts w:ascii="Open Sans" w:hAnsi="Open Sans" w:cs="Open Sans"/>
              </w:rPr>
            </w:pPr>
          </w:p>
        </w:tc>
      </w:tr>
    </w:tbl>
    <w:p w14:paraId="7F774131" w14:textId="77777777" w:rsidR="00DE445B" w:rsidRDefault="00DE445B" w:rsidP="00D0097D"/>
    <w:p w14:paraId="1D0CF0CF" w14:textId="77777777" w:rsidR="00DE445B" w:rsidRDefault="00DE445B">
      <w:pPr>
        <w:spacing w:after="160" w:line="259" w:lineRule="auto"/>
      </w:pPr>
    </w:p>
    <w:sectPr w:rsidR="00DE445B" w:rsidSect="00C82EBC">
      <w:headerReference w:type="default" r:id="rId14"/>
      <w:footerReference w:type="default" r:id="rId15"/>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B0147" w14:textId="77777777" w:rsidR="00581B1F" w:rsidRDefault="00581B1F" w:rsidP="00B3350C">
      <w:r>
        <w:separator/>
      </w:r>
    </w:p>
  </w:endnote>
  <w:endnote w:type="continuationSeparator" w:id="0">
    <w:p w14:paraId="541018C0" w14:textId="77777777" w:rsidR="00581B1F" w:rsidRDefault="00581B1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771EC389" w14:textId="77777777" w:rsidR="00F266B6" w:rsidRPr="00754DDE" w:rsidRDefault="00F266B6"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0AAA8330" wp14:editId="4A778FB2">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7240451E" w14:textId="77777777" w:rsidR="00F266B6" w:rsidRDefault="00F266B6" w:rsidP="00C82EBC">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EC56E3"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00EC56E3" w:rsidRPr="09D121B5">
              <w:rPr>
                <w:rFonts w:ascii="Open Sans" w:hAnsi="Open Sans" w:cs="Open Sans"/>
                <w:b/>
                <w:bCs/>
                <w:noProof/>
                <w:sz w:val="16"/>
                <w:szCs w:val="16"/>
              </w:rPr>
              <w:fldChar w:fldCharType="separate"/>
            </w:r>
            <w:r w:rsidR="00045211">
              <w:rPr>
                <w:rFonts w:ascii="Open Sans" w:hAnsi="Open Sans" w:cs="Open Sans"/>
                <w:b/>
                <w:bCs/>
                <w:noProof/>
                <w:sz w:val="16"/>
                <w:szCs w:val="16"/>
              </w:rPr>
              <w:t>16</w:t>
            </w:r>
            <w:r w:rsidR="00EC56E3"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EC56E3"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00EC56E3" w:rsidRPr="09D121B5">
              <w:rPr>
                <w:rFonts w:ascii="Open Sans" w:hAnsi="Open Sans" w:cs="Open Sans"/>
                <w:b/>
                <w:bCs/>
                <w:noProof/>
                <w:sz w:val="16"/>
                <w:szCs w:val="16"/>
              </w:rPr>
              <w:fldChar w:fldCharType="separate"/>
            </w:r>
            <w:r w:rsidR="00045211">
              <w:rPr>
                <w:rFonts w:ascii="Open Sans" w:hAnsi="Open Sans" w:cs="Open Sans"/>
                <w:b/>
                <w:bCs/>
                <w:noProof/>
                <w:sz w:val="16"/>
                <w:szCs w:val="16"/>
              </w:rPr>
              <w:t>16</w:t>
            </w:r>
            <w:r w:rsidR="00EC56E3"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A7D10" w14:textId="77777777" w:rsidR="00581B1F" w:rsidRDefault="00581B1F" w:rsidP="00B3350C">
      <w:bookmarkStart w:id="0" w:name="_Hlk484955581"/>
      <w:bookmarkEnd w:id="0"/>
      <w:r>
        <w:separator/>
      </w:r>
    </w:p>
  </w:footnote>
  <w:footnote w:type="continuationSeparator" w:id="0">
    <w:p w14:paraId="2B4E4902" w14:textId="77777777" w:rsidR="00581B1F" w:rsidRDefault="00581B1F" w:rsidP="00B3350C">
      <w:r>
        <w:continuationSeparator/>
      </w:r>
    </w:p>
  </w:footnote>
  <w:footnote w:id="1">
    <w:p w14:paraId="18F674C3" w14:textId="77777777" w:rsidR="00F266B6" w:rsidRDefault="00F266B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w:t>
        </w:r>
        <w:bookmarkStart w:id="1" w:name="_GoBack"/>
        <w:r w:rsidRPr="00AC59C9">
          <w:rPr>
            <w:rStyle w:val="Hyperlink"/>
          </w:rPr>
          <w:t>pdf</w:t>
        </w:r>
        <w:bookmarkEnd w:id="1"/>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5AEBA" w14:textId="77777777" w:rsidR="00F266B6" w:rsidRDefault="00F266B6" w:rsidP="000674C7">
    <w:pPr>
      <w:pStyle w:val="Header"/>
      <w:tabs>
        <w:tab w:val="left" w:pos="1485"/>
      </w:tabs>
    </w:pPr>
    <w:r>
      <w:rPr>
        <w:noProof/>
      </w:rPr>
      <w:drawing>
        <wp:anchor distT="0" distB="0" distL="114300" distR="114300" simplePos="0" relativeHeight="251659264" behindDoc="0" locked="0" layoutInCell="1" allowOverlap="1" wp14:anchorId="07F2B070" wp14:editId="0467760F">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1028C7DD" wp14:editId="0788156C">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D1D"/>
    <w:multiLevelType w:val="hybridMultilevel"/>
    <w:tmpl w:val="487066E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15:restartNumberingAfterBreak="0">
    <w:nsid w:val="0C973694"/>
    <w:multiLevelType w:val="hybridMultilevel"/>
    <w:tmpl w:val="3338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71194"/>
    <w:multiLevelType w:val="hybridMultilevel"/>
    <w:tmpl w:val="1838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15D2C"/>
    <w:multiLevelType w:val="hybridMultilevel"/>
    <w:tmpl w:val="4A8A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81F8E"/>
    <w:multiLevelType w:val="hybridMultilevel"/>
    <w:tmpl w:val="7E42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8046C"/>
    <w:multiLevelType w:val="hybridMultilevel"/>
    <w:tmpl w:val="9188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84AEE"/>
    <w:multiLevelType w:val="hybridMultilevel"/>
    <w:tmpl w:val="A78C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23C06"/>
    <w:multiLevelType w:val="hybridMultilevel"/>
    <w:tmpl w:val="E9561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24799"/>
    <w:multiLevelType w:val="hybridMultilevel"/>
    <w:tmpl w:val="02DAA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8"/>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5490"/>
    <w:rsid w:val="0001515F"/>
    <w:rsid w:val="00031033"/>
    <w:rsid w:val="00032E32"/>
    <w:rsid w:val="000367AF"/>
    <w:rsid w:val="00041506"/>
    <w:rsid w:val="00045211"/>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5C3D"/>
    <w:rsid w:val="001471B7"/>
    <w:rsid w:val="001505B8"/>
    <w:rsid w:val="00156CDF"/>
    <w:rsid w:val="0016751A"/>
    <w:rsid w:val="001A599E"/>
    <w:rsid w:val="001B2F76"/>
    <w:rsid w:val="001B49BC"/>
    <w:rsid w:val="001C6069"/>
    <w:rsid w:val="001E4D9F"/>
    <w:rsid w:val="001E5B7D"/>
    <w:rsid w:val="00200BDB"/>
    <w:rsid w:val="0020310F"/>
    <w:rsid w:val="00204236"/>
    <w:rsid w:val="002073F2"/>
    <w:rsid w:val="0022298D"/>
    <w:rsid w:val="0022445B"/>
    <w:rsid w:val="0023197D"/>
    <w:rsid w:val="00232C24"/>
    <w:rsid w:val="00235CC1"/>
    <w:rsid w:val="00237679"/>
    <w:rsid w:val="002427CE"/>
    <w:rsid w:val="00242B9F"/>
    <w:rsid w:val="0026440E"/>
    <w:rsid w:val="0027350D"/>
    <w:rsid w:val="002849D5"/>
    <w:rsid w:val="0028613D"/>
    <w:rsid w:val="00292A95"/>
    <w:rsid w:val="00294FC7"/>
    <w:rsid w:val="002B1169"/>
    <w:rsid w:val="002B2ABF"/>
    <w:rsid w:val="002B3EEA"/>
    <w:rsid w:val="002B5D11"/>
    <w:rsid w:val="002D294D"/>
    <w:rsid w:val="002D4B21"/>
    <w:rsid w:val="002D588D"/>
    <w:rsid w:val="002E68FE"/>
    <w:rsid w:val="002E70BB"/>
    <w:rsid w:val="002F0447"/>
    <w:rsid w:val="002F2D48"/>
    <w:rsid w:val="002F36F7"/>
    <w:rsid w:val="002F38C7"/>
    <w:rsid w:val="00302D74"/>
    <w:rsid w:val="00303919"/>
    <w:rsid w:val="003073A2"/>
    <w:rsid w:val="00322DCF"/>
    <w:rsid w:val="00354D82"/>
    <w:rsid w:val="00360C84"/>
    <w:rsid w:val="00362AE5"/>
    <w:rsid w:val="00364D1C"/>
    <w:rsid w:val="003665FA"/>
    <w:rsid w:val="00392521"/>
    <w:rsid w:val="00394878"/>
    <w:rsid w:val="00394B5A"/>
    <w:rsid w:val="00396AB4"/>
    <w:rsid w:val="003A2D94"/>
    <w:rsid w:val="003A5AF5"/>
    <w:rsid w:val="003B05A2"/>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0A2C"/>
    <w:rsid w:val="00531C58"/>
    <w:rsid w:val="00545EC8"/>
    <w:rsid w:val="00546A5D"/>
    <w:rsid w:val="00564B6C"/>
    <w:rsid w:val="00575F93"/>
    <w:rsid w:val="00581B1F"/>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E177B"/>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6421"/>
    <w:rsid w:val="007E2201"/>
    <w:rsid w:val="007E2BA7"/>
    <w:rsid w:val="0080201D"/>
    <w:rsid w:val="00804D79"/>
    <w:rsid w:val="0082093F"/>
    <w:rsid w:val="008236CB"/>
    <w:rsid w:val="00825BCA"/>
    <w:rsid w:val="00826629"/>
    <w:rsid w:val="00826D88"/>
    <w:rsid w:val="00831AAC"/>
    <w:rsid w:val="008321A5"/>
    <w:rsid w:val="00856BBD"/>
    <w:rsid w:val="00870A95"/>
    <w:rsid w:val="008726E9"/>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51E4"/>
    <w:rsid w:val="0092541A"/>
    <w:rsid w:val="00930B74"/>
    <w:rsid w:val="00933992"/>
    <w:rsid w:val="00947122"/>
    <w:rsid w:val="009476D7"/>
    <w:rsid w:val="0095450C"/>
    <w:rsid w:val="00955F58"/>
    <w:rsid w:val="009601D8"/>
    <w:rsid w:val="00960C36"/>
    <w:rsid w:val="009639FD"/>
    <w:rsid w:val="00970224"/>
    <w:rsid w:val="00993ABB"/>
    <w:rsid w:val="009A2812"/>
    <w:rsid w:val="009A2A59"/>
    <w:rsid w:val="009B135D"/>
    <w:rsid w:val="009C0DFC"/>
    <w:rsid w:val="009C34CE"/>
    <w:rsid w:val="009D1E54"/>
    <w:rsid w:val="009D68DD"/>
    <w:rsid w:val="009E6C15"/>
    <w:rsid w:val="009F6CA1"/>
    <w:rsid w:val="009F7791"/>
    <w:rsid w:val="00A044EA"/>
    <w:rsid w:val="00A06D3E"/>
    <w:rsid w:val="00A174A8"/>
    <w:rsid w:val="00A206B7"/>
    <w:rsid w:val="00A3064F"/>
    <w:rsid w:val="00A501F4"/>
    <w:rsid w:val="00A52C36"/>
    <w:rsid w:val="00A571A0"/>
    <w:rsid w:val="00A602A5"/>
    <w:rsid w:val="00A75E55"/>
    <w:rsid w:val="00A83453"/>
    <w:rsid w:val="00A97251"/>
    <w:rsid w:val="00AD3125"/>
    <w:rsid w:val="00AE5509"/>
    <w:rsid w:val="00AF25FF"/>
    <w:rsid w:val="00B02D69"/>
    <w:rsid w:val="00B137EC"/>
    <w:rsid w:val="00B208A7"/>
    <w:rsid w:val="00B318DE"/>
    <w:rsid w:val="00B3350C"/>
    <w:rsid w:val="00B3672C"/>
    <w:rsid w:val="00B576C6"/>
    <w:rsid w:val="00B64CBF"/>
    <w:rsid w:val="00B6799D"/>
    <w:rsid w:val="00B73806"/>
    <w:rsid w:val="00B9350E"/>
    <w:rsid w:val="00BA11ED"/>
    <w:rsid w:val="00BA7FAF"/>
    <w:rsid w:val="00BB04CD"/>
    <w:rsid w:val="00BB45D6"/>
    <w:rsid w:val="00BB771A"/>
    <w:rsid w:val="00BB7EFF"/>
    <w:rsid w:val="00BD2881"/>
    <w:rsid w:val="00BF6A52"/>
    <w:rsid w:val="00C108BF"/>
    <w:rsid w:val="00C22016"/>
    <w:rsid w:val="00C243B9"/>
    <w:rsid w:val="00C24CCA"/>
    <w:rsid w:val="00C409A5"/>
    <w:rsid w:val="00C564CC"/>
    <w:rsid w:val="00C61E50"/>
    <w:rsid w:val="00C6674B"/>
    <w:rsid w:val="00C668E8"/>
    <w:rsid w:val="00C71ECB"/>
    <w:rsid w:val="00C8058D"/>
    <w:rsid w:val="00C82882"/>
    <w:rsid w:val="00C82EBC"/>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1606"/>
    <w:rsid w:val="00D8660C"/>
    <w:rsid w:val="00DD0449"/>
    <w:rsid w:val="00DD2AE9"/>
    <w:rsid w:val="00DE445B"/>
    <w:rsid w:val="00DF6585"/>
    <w:rsid w:val="00E02301"/>
    <w:rsid w:val="00E0498F"/>
    <w:rsid w:val="00E25A40"/>
    <w:rsid w:val="00E36775"/>
    <w:rsid w:val="00E477A6"/>
    <w:rsid w:val="00E4784D"/>
    <w:rsid w:val="00E759AC"/>
    <w:rsid w:val="00E765DE"/>
    <w:rsid w:val="00E76E2C"/>
    <w:rsid w:val="00E80BA4"/>
    <w:rsid w:val="00E848E6"/>
    <w:rsid w:val="00E85122"/>
    <w:rsid w:val="00EA0348"/>
    <w:rsid w:val="00EC4A06"/>
    <w:rsid w:val="00EC56E3"/>
    <w:rsid w:val="00ED5E43"/>
    <w:rsid w:val="00EE1A9D"/>
    <w:rsid w:val="00EE1F10"/>
    <w:rsid w:val="00EE374B"/>
    <w:rsid w:val="00EE4FCF"/>
    <w:rsid w:val="00EE618A"/>
    <w:rsid w:val="00EF4311"/>
    <w:rsid w:val="00EF7034"/>
    <w:rsid w:val="00F065C2"/>
    <w:rsid w:val="00F1385A"/>
    <w:rsid w:val="00F238E7"/>
    <w:rsid w:val="00F266B6"/>
    <w:rsid w:val="00F33056"/>
    <w:rsid w:val="00F45A40"/>
    <w:rsid w:val="00F45D13"/>
    <w:rsid w:val="00F61524"/>
    <w:rsid w:val="00F716A4"/>
    <w:rsid w:val="00F76DF1"/>
    <w:rsid w:val="00F7773D"/>
    <w:rsid w:val="00F82C70"/>
    <w:rsid w:val="00F832B6"/>
    <w:rsid w:val="00F840AF"/>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6F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DE445B"/>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DE445B"/>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E445B"/>
    <w:rPr>
      <w:rFonts w:ascii="Calibri" w:eastAsia="Calibri" w:hAnsi="Calibri" w:cs="Times New Roman"/>
    </w:rPr>
  </w:style>
  <w:style w:type="character" w:customStyle="1" w:styleId="PARAGRAPH1Char">
    <w:name w:val="*PARAGRAPH (1) Char"/>
    <w:link w:val="PARAGRAPH1"/>
    <w:rsid w:val="00DE44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2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utes.legis.state.tx.us/SOTWDocs/CR/htm/CR.5.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ole.texa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7A78D91E-CBC6-284C-A425-9999349A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6</cp:revision>
  <cp:lastPrinted>2017-06-09T13:57:00Z</cp:lastPrinted>
  <dcterms:created xsi:type="dcterms:W3CDTF">2017-08-04T01:08:00Z</dcterms:created>
  <dcterms:modified xsi:type="dcterms:W3CDTF">2018-02-14T21:14:00Z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