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477836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5BE6688" w:rsidR="00B3350C" w:rsidRPr="00477836" w:rsidRDefault="001D566C" w:rsidP="2805F829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477836" w:rsidRDefault="00B5763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477836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477836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477836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77836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77836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300A7A5F" w:rsidR="00B3350C" w:rsidRPr="00477836" w:rsidRDefault="00F24DD8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Law, Public Safety, Corrections &amp; Security</w:t>
            </w:r>
          </w:p>
        </w:tc>
      </w:tr>
      <w:tr w:rsidR="00B3350C" w:rsidRPr="00477836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45F701FC" w:rsidR="00B3350C" w:rsidRPr="00477836" w:rsidRDefault="00664B6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Law Enforcement I</w:t>
            </w:r>
          </w:p>
        </w:tc>
      </w:tr>
      <w:tr w:rsidR="00B3350C" w:rsidRPr="00477836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47F0FF59" w:rsidR="00B3350C" w:rsidRPr="00477836" w:rsidRDefault="00664B6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Entry Into the System</w:t>
            </w:r>
            <w:r w:rsidR="004415E6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477836">
              <w:rPr>
                <w:rFonts w:ascii="Open Sans" w:hAnsi="Open Sans" w:cs="Open Sans"/>
                <w:sz w:val="22"/>
                <w:szCs w:val="22"/>
              </w:rPr>
              <w:t>Arrests</w:t>
            </w:r>
          </w:p>
        </w:tc>
      </w:tr>
      <w:tr w:rsidR="00B3350C" w:rsidRPr="00477836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24562655" w14:textId="0314D367" w:rsidR="000E6EEF" w:rsidRPr="00477836" w:rsidRDefault="009B3E52" w:rsidP="000E6EEF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/>
                <w:sz w:val="22"/>
                <w:szCs w:val="22"/>
              </w:rPr>
              <w:t>130.</w:t>
            </w:r>
            <w:r w:rsidR="00664B6F" w:rsidRPr="00477836">
              <w:rPr>
                <w:rFonts w:ascii="Open Sans" w:eastAsiaTheme="minorHAnsi" w:hAnsi="Open Sans" w:cs="Open Sans"/>
                <w:b/>
                <w:sz w:val="22"/>
                <w:szCs w:val="22"/>
              </w:rPr>
              <w:t>336</w:t>
            </w:r>
            <w:r w:rsidR="001D5BD6">
              <w:rPr>
                <w:rFonts w:ascii="Open Sans" w:eastAsiaTheme="minorHAnsi" w:hAnsi="Open Sans" w:cs="Open Sans"/>
                <w:b/>
                <w:sz w:val="22"/>
                <w:szCs w:val="22"/>
              </w:rPr>
              <w:t>.</w:t>
            </w:r>
            <w:r w:rsidRPr="00477836">
              <w:rPr>
                <w:rFonts w:ascii="Open Sans" w:eastAsiaTheme="minorHAnsi" w:hAnsi="Open Sans" w:cs="Open Sans"/>
                <w:b/>
                <w:sz w:val="22"/>
                <w:szCs w:val="22"/>
              </w:rPr>
              <w:t xml:space="preserve"> </w:t>
            </w:r>
            <w:r w:rsidR="00577F00" w:rsidRPr="00477836">
              <w:rPr>
                <w:rFonts w:ascii="Open Sans" w:eastAsiaTheme="minorHAnsi" w:hAnsi="Open Sans" w:cs="Open Sans"/>
                <w:b/>
                <w:sz w:val="22"/>
                <w:szCs w:val="22"/>
              </w:rPr>
              <w:t>(c</w:t>
            </w:r>
            <w:r w:rsidR="003744D5" w:rsidRPr="00477836">
              <w:rPr>
                <w:rFonts w:ascii="Open Sans" w:eastAsiaTheme="minorHAnsi" w:hAnsi="Open Sans" w:cs="Open Sans"/>
                <w:b/>
                <w:sz w:val="22"/>
                <w:szCs w:val="22"/>
              </w:rPr>
              <w:t>) Knowledge and Skills</w:t>
            </w:r>
          </w:p>
          <w:p w14:paraId="2FB59856" w14:textId="77777777" w:rsidR="00664B6F" w:rsidRPr="00477836" w:rsidRDefault="00664B6F" w:rsidP="000E6EEF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</w:p>
          <w:p w14:paraId="2BD6C4D7" w14:textId="2BF00684" w:rsidR="00664B6F" w:rsidRPr="00477836" w:rsidRDefault="00664B6F" w:rsidP="00477836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analyzes custody and interrogation as they relate to the U.S. Supreme court decision in Miranda v. Arizona.</w:t>
            </w:r>
            <w:r w:rsidR="0010474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0474A"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</w:p>
          <w:p w14:paraId="694A3FCC" w14:textId="536176F1" w:rsidR="00664B6F" w:rsidRPr="00477836" w:rsidRDefault="00664B6F" w:rsidP="00477836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bookmarkStart w:id="1" w:name="_GoBack"/>
            <w:bookmarkEnd w:id="1"/>
            <w:r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A) demonstrate the application of the constitutional rights, using the Miranda warning requirements for both adult and juvenile suspects;</w:t>
            </w:r>
          </w:p>
          <w:p w14:paraId="607E7130" w14:textId="3236B053" w:rsidR="00664B6F" w:rsidRPr="00477836" w:rsidRDefault="00664B6F" w:rsidP="00477836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(B) explain the additional requirements above the Miranda warnings for juvenile suspects, offenders, and witnesses; and</w:t>
            </w:r>
          </w:p>
          <w:p w14:paraId="4583E660" w14:textId="3448C03B" w:rsidR="00B77421" w:rsidRPr="00477836" w:rsidRDefault="00664B6F" w:rsidP="0010474A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color w:val="000000"/>
                <w:sz w:val="22"/>
                <w:szCs w:val="22"/>
              </w:rPr>
              <w:t>(C) demonstrate a non-custodial and custodial interview and interrogation.</w:t>
            </w:r>
          </w:p>
        </w:tc>
      </w:tr>
      <w:tr w:rsidR="00B3350C" w:rsidRPr="00477836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477836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477836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477836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77836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477836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110" w:type="dxa"/>
            <w:shd w:val="clear" w:color="auto" w:fill="auto"/>
          </w:tcPr>
          <w:p w14:paraId="67209EC4" w14:textId="76EA201A" w:rsidR="003744D5" w:rsidRPr="00477836" w:rsidRDefault="003744D5" w:rsidP="003744D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>Objectives</w:t>
            </w:r>
          </w:p>
          <w:p w14:paraId="74B9194E" w14:textId="494569FF" w:rsidR="009C537C" w:rsidRPr="00477836" w:rsidRDefault="009C537C" w:rsidP="00664B6F">
            <w:pPr>
              <w:autoSpaceDE w:val="0"/>
              <w:autoSpaceDN w:val="0"/>
              <w:adjustRightInd w:val="0"/>
              <w:spacing w:after="120"/>
              <w:rPr>
                <w:rFonts w:ascii="Open Sans" w:eastAsiaTheme="minorHAnsi" w:hAnsi="Open Sans" w:cs="Open Sans"/>
                <w:bCs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Cs/>
                <w:sz w:val="22"/>
                <w:szCs w:val="22"/>
              </w:rPr>
              <w:t>The student will be able to:</w:t>
            </w:r>
          </w:p>
          <w:p w14:paraId="43F41BA3" w14:textId="77777777" w:rsidR="0010474A" w:rsidRDefault="00664B6F" w:rsidP="0010474A">
            <w:pPr>
              <w:numPr>
                <w:ilvl w:val="0"/>
                <w:numId w:val="1"/>
              </w:numPr>
              <w:tabs>
                <w:tab w:val="left" w:pos="720"/>
              </w:tabs>
              <w:spacing w:after="120"/>
              <w:ind w:right="216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Advise a person of their constitutional rights using the Miranda warning requirements.</w:t>
            </w:r>
          </w:p>
          <w:p w14:paraId="60AC3715" w14:textId="06D507E5" w:rsidR="00664B6F" w:rsidRPr="0010474A" w:rsidRDefault="00664B6F" w:rsidP="0010474A">
            <w:pPr>
              <w:numPr>
                <w:ilvl w:val="0"/>
                <w:numId w:val="1"/>
              </w:numPr>
              <w:tabs>
                <w:tab w:val="left" w:pos="720"/>
              </w:tabs>
              <w:spacing w:after="120"/>
              <w:ind w:right="216"/>
              <w:rPr>
                <w:rFonts w:ascii="Open Sans" w:eastAsia="Arial" w:hAnsi="Open Sans" w:cs="Open Sans"/>
                <w:sz w:val="22"/>
                <w:szCs w:val="22"/>
              </w:rPr>
            </w:pPr>
            <w:r w:rsidRPr="0010474A">
              <w:rPr>
                <w:rFonts w:ascii="Open Sans" w:eastAsia="Arial" w:hAnsi="Open Sans" w:cs="Open Sans"/>
                <w:sz w:val="22"/>
                <w:szCs w:val="22"/>
              </w:rPr>
              <w:t>Conduct a non-custodial and custodial interview.</w:t>
            </w:r>
          </w:p>
        </w:tc>
      </w:tr>
      <w:tr w:rsidR="00B3350C" w:rsidRPr="00477836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13EC49E6" w:rsidR="00B3350C" w:rsidRPr="00477836" w:rsidRDefault="00664B6F" w:rsidP="00664B6F">
            <w:pPr>
              <w:spacing w:after="120" w:line="252" w:lineRule="auto"/>
              <w:ind w:right="14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In this lesson, students will apply their understanding of the duties and responsibilities of law enforcement during arrests of suspects as required by established criminal procedure and case law.</w:t>
            </w:r>
          </w:p>
        </w:tc>
      </w:tr>
      <w:tr w:rsidR="00B3350C" w:rsidRPr="00477836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0568F07C" w:rsidR="00B3350C" w:rsidRPr="00477836" w:rsidRDefault="00664B6F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Open Sans" w:hAnsi="Open Sans" w:cs="Open Sans"/>
                <w:sz w:val="22"/>
                <w:szCs w:val="22"/>
              </w:rPr>
              <w:t>4 – 6 hours</w:t>
            </w:r>
          </w:p>
        </w:tc>
      </w:tr>
      <w:tr w:rsidR="00B3350C" w:rsidRPr="00477836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477836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477836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110" w:type="dxa"/>
            <w:shd w:val="clear" w:color="auto" w:fill="auto"/>
          </w:tcPr>
          <w:p w14:paraId="73FE741B" w14:textId="092A9373" w:rsidR="003744D5" w:rsidRPr="00477836" w:rsidRDefault="008104DE" w:rsidP="008104DE">
            <w:pPr>
              <w:autoSpaceDE w:val="0"/>
              <w:autoSpaceDN w:val="0"/>
              <w:adjustRightInd w:val="0"/>
              <w:spacing w:after="120"/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>Key Terms:</w:t>
            </w:r>
          </w:p>
          <w:p w14:paraId="1DA8EF34" w14:textId="20C6ABE1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after="12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Arrest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Taking a person suspected of committing a crime into</w:t>
            </w: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 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custody and curtailing the individual’s freedom to leave, until the person can be brought before a judge to answer the charges against him or her.</w:t>
            </w:r>
          </w:p>
          <w:p w14:paraId="1C6E97AC" w14:textId="28F09273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after="12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Arrest Warrant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A court-ordered document giving law enforcement</w:t>
            </w: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 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the authority to arrest someone on a specific charge.</w:t>
            </w:r>
          </w:p>
          <w:p w14:paraId="1A2C5A42" w14:textId="6DDECE57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Due Process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The constitutional rights of citizens against</w:t>
            </w: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 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government actions that threaten the denial of life, liberty, or property. In criminal cases, arrests and trials must meet certain minimum standards of fairness, and laws cannot violate constitutional rights.</w:t>
            </w:r>
          </w:p>
          <w:p w14:paraId="2402B69B" w14:textId="77777777" w:rsidR="00B3350C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Reasonable Suspicion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Warranted suspicion that a person may be engaged in criminal conduct. Not quite to the level of probable cause.</w:t>
            </w:r>
          </w:p>
          <w:p w14:paraId="5AE73974" w14:textId="77777777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Probable Cause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Reasonable suspicion or belief that a crime has been committed and that a particular person committed that crime.</w:t>
            </w:r>
          </w:p>
          <w:p w14:paraId="1042F925" w14:textId="77777777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Miranda Warning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The warning given to suspects by law enforcement, advising suspects of their legal rights to counsel, to refuse to answer questions, to avoid self-incrimination, and other privileges. Named after the landmark case of </w:t>
            </w:r>
            <w:r w:rsidRPr="00477836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Miranda v. Arizona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(1966).</w:t>
            </w:r>
          </w:p>
          <w:p w14:paraId="356144F8" w14:textId="77777777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Fifth Amendment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The right to a grand jury for a capital or serious crime; protection against double jeopardy; protection against self- incrimination; prohibition of the taking of life, liberty, or property without due process of law.</w:t>
            </w:r>
          </w:p>
          <w:p w14:paraId="6B4359EE" w14:textId="77777777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Self-incrimination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Giving evidence and answering questions that would tend to subject one to criminal prosecution.</w:t>
            </w:r>
          </w:p>
          <w:p w14:paraId="47D13121" w14:textId="20618515" w:rsidR="008104DE" w:rsidRPr="00477836" w:rsidRDefault="008104DE" w:rsidP="005A127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b/>
                <w:sz w:val="22"/>
                <w:szCs w:val="22"/>
              </w:rPr>
              <w:t>Right to Counsel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– The right to be represented by an attorney at critical stages of the criminal justice system.</w:t>
            </w:r>
          </w:p>
        </w:tc>
      </w:tr>
      <w:tr w:rsidR="00B3350C" w:rsidRPr="00477836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137E6BE3" w14:textId="05F573F8" w:rsidR="00B11552" w:rsidRPr="001D5BD6" w:rsidRDefault="003744D5" w:rsidP="001D5BD6">
            <w:pPr>
              <w:autoSpaceDE w:val="0"/>
              <w:autoSpaceDN w:val="0"/>
              <w:adjustRightInd w:val="0"/>
              <w:spacing w:after="120"/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3FD8FAB" w14:textId="77777777" w:rsidR="00B11552" w:rsidRPr="00477836" w:rsidRDefault="00B11552" w:rsidP="0047783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Entry Into the System: Arrests Key Terms handout</w:t>
            </w:r>
          </w:p>
          <w:p w14:paraId="617D99C4" w14:textId="77777777" w:rsidR="00B11552" w:rsidRPr="00477836" w:rsidRDefault="00B11552" w:rsidP="0047783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Attorney-Client Role Play Activity Instructions</w:t>
            </w:r>
          </w:p>
          <w:p w14:paraId="2A80DDC7" w14:textId="77777777" w:rsidR="00B11552" w:rsidRPr="00477836" w:rsidRDefault="00B11552" w:rsidP="0047783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Attorney-Client Role Play Activity Client’s Story</w:t>
            </w:r>
          </w:p>
          <w:p w14:paraId="2CC8F283" w14:textId="77777777" w:rsidR="00B11552" w:rsidRPr="00477836" w:rsidRDefault="00B11552" w:rsidP="0047783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Legal pads</w:t>
            </w:r>
          </w:p>
          <w:p w14:paraId="06028BCB" w14:textId="340C4F8D" w:rsidR="00B3350C" w:rsidRPr="00477836" w:rsidRDefault="00B11552" w:rsidP="00477836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Computers</w:t>
            </w:r>
          </w:p>
        </w:tc>
      </w:tr>
      <w:tr w:rsidR="00B3350C" w:rsidRPr="00477836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477836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477836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6019719E" w14:textId="128B67A5" w:rsidR="00B3350C" w:rsidRPr="00477836" w:rsidRDefault="00B3350C" w:rsidP="009C537C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77836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p w14:paraId="275B2C11" w14:textId="22D555CA" w:rsidR="00D32ABF" w:rsidRDefault="00D32ABF" w:rsidP="00D32ABF">
            <w:pPr>
              <w:pStyle w:val="ListParagraph"/>
              <w:ind w:left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For reinforcement, students will list terms and explain how each term relates to the arrest process. Use the Individual Work Rubric for assessment.</w:t>
            </w:r>
          </w:p>
          <w:p w14:paraId="6D48EA57" w14:textId="77777777" w:rsidR="00D32ABF" w:rsidRDefault="00D32ABF" w:rsidP="00D32ABF">
            <w:pPr>
              <w:pStyle w:val="ListParagraph"/>
              <w:ind w:left="706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C4740DF" w14:textId="0D006B01" w:rsidR="008104DE" w:rsidRPr="00477836" w:rsidRDefault="008104DE" w:rsidP="005A1277">
            <w:pPr>
              <w:pStyle w:val="ListParagraph"/>
              <w:numPr>
                <w:ilvl w:val="0"/>
                <w:numId w:val="5"/>
              </w:numPr>
              <w:ind w:left="706" w:hanging="346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Arrest</w:t>
            </w:r>
          </w:p>
          <w:p w14:paraId="04908ED2" w14:textId="77777777" w:rsidR="008104DE" w:rsidRPr="00477836" w:rsidRDefault="008104DE" w:rsidP="005A1277">
            <w:pPr>
              <w:numPr>
                <w:ilvl w:val="1"/>
                <w:numId w:val="3"/>
              </w:numPr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Without Arrest Warrant</w:t>
            </w:r>
          </w:p>
          <w:p w14:paraId="38C3BFAB" w14:textId="77777777" w:rsidR="008104DE" w:rsidRPr="00477836" w:rsidRDefault="008104DE" w:rsidP="005A1277">
            <w:pPr>
              <w:numPr>
                <w:ilvl w:val="2"/>
                <w:numId w:val="3"/>
              </w:numPr>
              <w:tabs>
                <w:tab w:val="left" w:pos="2700"/>
              </w:tabs>
              <w:ind w:left="151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Officer observes crime being committed</w:t>
            </w:r>
          </w:p>
          <w:p w14:paraId="489CD17F" w14:textId="77777777" w:rsidR="008104DE" w:rsidRPr="00477836" w:rsidRDefault="008104DE" w:rsidP="005A1277">
            <w:pPr>
              <w:numPr>
                <w:ilvl w:val="2"/>
                <w:numId w:val="3"/>
              </w:numPr>
              <w:tabs>
                <w:tab w:val="left" w:pos="2700"/>
              </w:tabs>
              <w:ind w:left="151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Officer establishes probable cause to arrest an individual</w:t>
            </w:r>
          </w:p>
          <w:p w14:paraId="431DCED3" w14:textId="77777777" w:rsidR="008104DE" w:rsidRPr="00477836" w:rsidRDefault="008104DE" w:rsidP="005A1277">
            <w:pPr>
              <w:numPr>
                <w:ilvl w:val="3"/>
                <w:numId w:val="3"/>
              </w:numPr>
              <w:ind w:left="187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Responds to a call</w:t>
            </w:r>
          </w:p>
          <w:p w14:paraId="69945EC0" w14:textId="77777777" w:rsidR="008104DE" w:rsidRPr="00477836" w:rsidRDefault="008104DE" w:rsidP="005A1277">
            <w:pPr>
              <w:numPr>
                <w:ilvl w:val="3"/>
                <w:numId w:val="3"/>
              </w:numPr>
              <w:ind w:left="187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Person at scene identified by a witness</w:t>
            </w:r>
          </w:p>
          <w:p w14:paraId="7C03CD61" w14:textId="77777777" w:rsidR="008104DE" w:rsidRPr="00477836" w:rsidRDefault="008104DE" w:rsidP="005A1277">
            <w:pPr>
              <w:numPr>
                <w:ilvl w:val="1"/>
                <w:numId w:val="3"/>
              </w:numPr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With Arrest Warrant</w:t>
            </w:r>
          </w:p>
          <w:p w14:paraId="38EAF614" w14:textId="77777777" w:rsidR="008104DE" w:rsidRPr="00477836" w:rsidRDefault="008104DE" w:rsidP="005A1277">
            <w:pPr>
              <w:numPr>
                <w:ilvl w:val="2"/>
                <w:numId w:val="3"/>
              </w:numPr>
              <w:ind w:left="151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After investigation</w:t>
            </w:r>
          </w:p>
          <w:p w14:paraId="28EF3037" w14:textId="77777777" w:rsidR="008104DE" w:rsidRPr="00477836" w:rsidRDefault="008104DE" w:rsidP="005A1277">
            <w:pPr>
              <w:numPr>
                <w:ilvl w:val="2"/>
                <w:numId w:val="3"/>
              </w:numPr>
              <w:ind w:left="151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Sufficient evidence of probable cause</w:t>
            </w:r>
          </w:p>
          <w:p w14:paraId="7B196460" w14:textId="77777777" w:rsidR="008104DE" w:rsidRPr="00477836" w:rsidRDefault="008104DE" w:rsidP="008104DE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82CB223" w14:textId="6661066B" w:rsidR="008104DE" w:rsidRPr="00477836" w:rsidRDefault="008104DE" w:rsidP="005A1277">
            <w:pPr>
              <w:pStyle w:val="ListParagraph"/>
              <w:numPr>
                <w:ilvl w:val="0"/>
                <w:numId w:val="5"/>
              </w:numPr>
              <w:tabs>
                <w:tab w:val="left" w:pos="21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Miranda Warning</w:t>
            </w:r>
          </w:p>
          <w:p w14:paraId="05BA948D" w14:textId="77777777" w:rsidR="008104DE" w:rsidRPr="00477836" w:rsidRDefault="008104DE" w:rsidP="005A1277">
            <w:pPr>
              <w:numPr>
                <w:ilvl w:val="1"/>
                <w:numId w:val="6"/>
              </w:numPr>
              <w:tabs>
                <w:tab w:val="left" w:pos="2360"/>
              </w:tabs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Right to remain silent</w:t>
            </w:r>
          </w:p>
          <w:p w14:paraId="61E1A2AA" w14:textId="77777777" w:rsidR="008104DE" w:rsidRPr="00477836" w:rsidRDefault="008104DE" w:rsidP="005A1277">
            <w:pPr>
              <w:numPr>
                <w:ilvl w:val="1"/>
                <w:numId w:val="6"/>
              </w:numPr>
              <w:tabs>
                <w:tab w:val="left" w:pos="2361"/>
              </w:tabs>
              <w:ind w:left="1156" w:right="136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Any statements can and will be used against the arrested person in a court of law</w:t>
            </w:r>
          </w:p>
          <w:p w14:paraId="282A2B80" w14:textId="77777777" w:rsidR="008104DE" w:rsidRPr="00477836" w:rsidRDefault="008104DE" w:rsidP="005A1277">
            <w:pPr>
              <w:numPr>
                <w:ilvl w:val="1"/>
                <w:numId w:val="6"/>
              </w:numPr>
              <w:tabs>
                <w:tab w:val="left" w:pos="2380"/>
              </w:tabs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Right to an attorney</w:t>
            </w:r>
          </w:p>
          <w:p w14:paraId="12635DC1" w14:textId="4EF699FB" w:rsidR="008104DE" w:rsidRPr="00477836" w:rsidRDefault="008104DE" w:rsidP="005A1277">
            <w:pPr>
              <w:numPr>
                <w:ilvl w:val="1"/>
                <w:numId w:val="6"/>
              </w:numPr>
              <w:tabs>
                <w:tab w:val="left" w:pos="2380"/>
              </w:tabs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If someone cannot afford an attorney, one will be provided</w:t>
            </w:r>
          </w:p>
          <w:p w14:paraId="657E0401" w14:textId="77777777" w:rsidR="008104DE" w:rsidRPr="00477836" w:rsidRDefault="008104DE" w:rsidP="008104DE">
            <w:pPr>
              <w:tabs>
                <w:tab w:val="left" w:pos="2380"/>
              </w:tabs>
              <w:ind w:left="1156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761E1FC" w14:textId="2AF19EBC" w:rsidR="008104DE" w:rsidRPr="00477836" w:rsidRDefault="008104DE" w:rsidP="005A1277">
            <w:pPr>
              <w:numPr>
                <w:ilvl w:val="0"/>
                <w:numId w:val="5"/>
              </w:numPr>
              <w:tabs>
                <w:tab w:val="left" w:pos="23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Consequences of no Miranda Warning</w:t>
            </w:r>
          </w:p>
          <w:p w14:paraId="0127693A" w14:textId="77777777" w:rsidR="008104DE" w:rsidRPr="00477836" w:rsidRDefault="008104DE" w:rsidP="005A1277">
            <w:pPr>
              <w:numPr>
                <w:ilvl w:val="0"/>
                <w:numId w:val="4"/>
              </w:numPr>
              <w:tabs>
                <w:tab w:val="left" w:pos="2360"/>
              </w:tabs>
              <w:ind w:left="1156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Statement/Confession cannot be used against person in court</w:t>
            </w:r>
          </w:p>
          <w:p w14:paraId="5FFC801A" w14:textId="77777777" w:rsidR="008104DE" w:rsidRPr="00477836" w:rsidRDefault="008104DE" w:rsidP="005A1277">
            <w:pPr>
              <w:numPr>
                <w:ilvl w:val="0"/>
                <w:numId w:val="4"/>
              </w:numPr>
              <w:tabs>
                <w:tab w:val="left" w:pos="2371"/>
              </w:tabs>
              <w:spacing w:line="274" w:lineRule="auto"/>
              <w:ind w:left="1156" w:right="82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Evidence discovered based on statement/confession will likely be suppressed</w:t>
            </w:r>
          </w:p>
          <w:p w14:paraId="0AB8FCED" w14:textId="77777777" w:rsidR="00B13D34" w:rsidRPr="00477836" w:rsidRDefault="00B13D34" w:rsidP="003744D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</w:p>
          <w:p w14:paraId="4E1FEF52" w14:textId="23528509" w:rsidR="003744D5" w:rsidRPr="00477836" w:rsidRDefault="003744D5" w:rsidP="003744D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>Individualized Education Plan (IEP) for all special education stud</w:t>
            </w:r>
            <w:r w:rsidR="00B13D34" w:rsidRPr="00477836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 xml:space="preserve">ents must be followed. Examples </w:t>
            </w:r>
            <w:r w:rsidRPr="00477836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>of accommodations may include, but are not limited to:</w:t>
            </w:r>
          </w:p>
          <w:p w14:paraId="788EAE4E" w14:textId="6C90E940" w:rsidR="00CF2E7E" w:rsidRPr="00D32ABF" w:rsidRDefault="00D32ABF" w:rsidP="00D32ABF">
            <w:pPr>
              <w:spacing w:after="120"/>
              <w:ind w:right="86"/>
              <w:rPr>
                <w:rFonts w:ascii="Open Sans" w:hAnsi="Open Sans" w:cs="Open Sans"/>
                <w:sz w:val="22"/>
                <w:szCs w:val="22"/>
              </w:rPr>
            </w:pPr>
            <w:r w:rsidRPr="00D32ABF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77836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AC08318" w:rsidR="00B3350C" w:rsidRPr="00477836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08914132" w14:textId="77777777" w:rsidR="00DE1246" w:rsidRPr="00DE1246" w:rsidRDefault="00DE1246" w:rsidP="00DE1246">
            <w:pPr>
              <w:pStyle w:val="ListParagraph"/>
              <w:numPr>
                <w:ilvl w:val="0"/>
                <w:numId w:val="17"/>
              </w:numPr>
              <w:spacing w:after="120" w:line="245" w:lineRule="auto"/>
              <w:ind w:right="187"/>
              <w:rPr>
                <w:rFonts w:ascii="Open Sans" w:eastAsia="Arial" w:hAnsi="Open Sans" w:cs="Open Sans"/>
                <w:sz w:val="22"/>
                <w:szCs w:val="22"/>
              </w:rPr>
            </w:pPr>
            <w:r w:rsidRPr="00DE1246">
              <w:rPr>
                <w:rFonts w:ascii="Open Sans" w:eastAsia="Arial" w:hAnsi="Open Sans" w:cs="Open Sans"/>
                <w:sz w:val="22"/>
                <w:szCs w:val="22"/>
              </w:rPr>
              <w:t>Attorney-Client Role Play Activity Instructions</w:t>
            </w:r>
          </w:p>
          <w:p w14:paraId="5D1EF2DE" w14:textId="477EDC5A" w:rsidR="00B11552" w:rsidRPr="00DE1246" w:rsidRDefault="00DE1246" w:rsidP="00DE1246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1246">
              <w:rPr>
                <w:rFonts w:ascii="Open Sans" w:eastAsia="Arial" w:hAnsi="Open Sans" w:cs="Open Sans"/>
                <w:bCs/>
                <w:sz w:val="22"/>
                <w:szCs w:val="22"/>
              </w:rPr>
              <w:lastRenderedPageBreak/>
              <w:t>Attorney-Client Role Play Activity Client’s Story</w:t>
            </w:r>
          </w:p>
        </w:tc>
      </w:tr>
      <w:tr w:rsidR="00B3350C" w:rsidRPr="00477836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477836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</w:tcPr>
          <w:p w14:paraId="69097A9C" w14:textId="699BD654" w:rsidR="00B13D34" w:rsidRPr="00477836" w:rsidRDefault="00B13D34" w:rsidP="00B11552">
            <w:pPr>
              <w:tabs>
                <w:tab w:val="left" w:pos="2000"/>
              </w:tabs>
              <w:spacing w:after="120"/>
              <w:ind w:right="187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477836" w14:paraId="50863A81" w14:textId="77777777" w:rsidTr="467682BF">
        <w:tc>
          <w:tcPr>
            <w:tcW w:w="3675" w:type="dxa"/>
            <w:shd w:val="clear" w:color="auto" w:fill="auto"/>
          </w:tcPr>
          <w:p w14:paraId="3E48F608" w14:textId="1C829377" w:rsidR="00B3350C" w:rsidRPr="00477836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101353E5" w14:textId="6E1E3DA6" w:rsidR="004A4602" w:rsidRPr="00477836" w:rsidRDefault="004A4602" w:rsidP="001835C2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AA76CA" w:rsidRPr="00477836" w:rsidRDefault="00AA76CA" w:rsidP="00AA76CA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p w14:paraId="597C1AFF" w14:textId="77777777" w:rsidR="00AA76CA" w:rsidRPr="003E08F5" w:rsidRDefault="00AA76CA" w:rsidP="00DE124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E08F5">
              <w:rPr>
                <w:rFonts w:ascii="Open Sans" w:eastAsia="Arial" w:hAnsi="Open Sans" w:cs="Open Sans"/>
                <w:bCs/>
                <w:sz w:val="22"/>
                <w:szCs w:val="22"/>
              </w:rPr>
              <w:t>Arrest and Miranda Warning Quiz</w:t>
            </w:r>
          </w:p>
          <w:p w14:paraId="748D649F" w14:textId="77777777" w:rsidR="003E08F5" w:rsidRDefault="0010474A" w:rsidP="00DE124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Discussion Rubric</w:t>
            </w:r>
          </w:p>
          <w:p w14:paraId="6FD8EA9E" w14:textId="77777777" w:rsidR="0010474A" w:rsidRDefault="0010474A" w:rsidP="00DE124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Individual Work Rubric</w:t>
            </w:r>
          </w:p>
          <w:p w14:paraId="0C380848" w14:textId="77777777" w:rsidR="0010474A" w:rsidRDefault="0010474A" w:rsidP="00DE124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Research Rubric</w:t>
            </w:r>
          </w:p>
          <w:p w14:paraId="4CB6555D" w14:textId="5FF628EF" w:rsidR="0010474A" w:rsidRPr="003E08F5" w:rsidRDefault="0010474A" w:rsidP="00DE124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Role Play Rubric</w:t>
            </w:r>
          </w:p>
        </w:tc>
      </w:tr>
      <w:tr w:rsidR="00AA76CA" w:rsidRPr="00477836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5CA27883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4048A2C5" w14:textId="53F3B202" w:rsidR="00AA76CA" w:rsidRPr="00477836" w:rsidRDefault="00AA76CA" w:rsidP="00AA76CA">
            <w:pPr>
              <w:autoSpaceDE w:val="0"/>
              <w:autoSpaceDN w:val="0"/>
              <w:adjustRightInd w:val="0"/>
              <w:spacing w:after="120"/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eastAsiaTheme="minorHAnsi" w:hAnsi="Open Sans" w:cs="Open Sans"/>
                <w:b/>
                <w:bCs/>
                <w:sz w:val="22"/>
                <w:szCs w:val="22"/>
              </w:rPr>
              <w:t>Resources:</w:t>
            </w:r>
          </w:p>
          <w:p w14:paraId="63455DA6" w14:textId="77777777" w:rsidR="00AA76CA" w:rsidRPr="00477836" w:rsidRDefault="00AA76CA" w:rsidP="00AA76CA">
            <w:pPr>
              <w:spacing w:after="120"/>
              <w:ind w:left="529" w:right="280" w:hanging="529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The Courts and Criminal Procedure, Instructional Materials Service, Trade and Industry Education</w:t>
            </w:r>
          </w:p>
          <w:p w14:paraId="77269D37" w14:textId="77777777" w:rsidR="00AA76CA" w:rsidRPr="00477836" w:rsidRDefault="00AA76CA" w:rsidP="00AA76CA">
            <w:pPr>
              <w:spacing w:after="120"/>
              <w:ind w:left="529" w:right="620" w:hanging="529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Criminal Courts: Structure, Process, &amp; Issues 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(2nd Edition), Dean John</w:t>
            </w:r>
            <w:r w:rsidRPr="00477836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Champion, Richard D. Hartley, &amp; Gary A. </w:t>
            </w:r>
            <w:proofErr w:type="spellStart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Rabe</w:t>
            </w:r>
            <w:proofErr w:type="spellEnd"/>
          </w:p>
          <w:p w14:paraId="1F6A471C" w14:textId="77777777" w:rsidR="00AA76CA" w:rsidRPr="00477836" w:rsidRDefault="00AA76CA" w:rsidP="00AA76CA">
            <w:pPr>
              <w:spacing w:after="120"/>
              <w:ind w:left="529" w:right="1460" w:hanging="529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Our Rights (1st Edition), David </w:t>
            </w:r>
            <w:proofErr w:type="spellStart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Bodenhamer</w:t>
            </w:r>
            <w:proofErr w:type="spellEnd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www.sunnylandsclassroom.org</w:t>
            </w:r>
            <w:proofErr w:type="spellEnd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  <w:proofErr w:type="spellStart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Asset.aspx?Id</w:t>
            </w:r>
            <w:proofErr w:type="spellEnd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=1329</w:t>
            </w:r>
          </w:p>
          <w:p w14:paraId="613819A5" w14:textId="77777777" w:rsidR="00AA76CA" w:rsidRPr="00477836" w:rsidRDefault="00AA76CA" w:rsidP="00AA76CA">
            <w:pPr>
              <w:spacing w:after="120"/>
              <w:ind w:right="1380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The Annenberg Classroom </w:t>
            </w:r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www.annenbergclassroom.org</w:t>
            </w:r>
            <w:proofErr w:type="spellEnd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B36C806" w14:textId="558EC568" w:rsidR="00AA76CA" w:rsidRPr="00477836" w:rsidRDefault="00AA76CA" w:rsidP="00AA76CA">
            <w:pPr>
              <w:spacing w:after="120"/>
              <w:ind w:right="138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Justice Learning </w:t>
            </w:r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477836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www.justicelearning.org</w:t>
            </w:r>
            <w:proofErr w:type="spellEnd"/>
          </w:p>
          <w:p w14:paraId="230B4636" w14:textId="09E97937" w:rsidR="00AA76CA" w:rsidRPr="00477836" w:rsidRDefault="00AA76CA" w:rsidP="00AA76C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 xml:space="preserve">Do an Internet search for </w:t>
            </w:r>
            <w:proofErr w:type="spellStart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findlaw</w:t>
            </w:r>
            <w:proofErr w:type="spellEnd"/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AA76CA" w:rsidRPr="00477836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AA76CA" w:rsidRPr="00477836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1E50AA5F" w14:textId="74C0F253" w:rsidR="00AA76CA" w:rsidRPr="00477836" w:rsidRDefault="00AA76CA" w:rsidP="00AA76C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477836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458E97C4" w14:textId="77777777" w:rsidR="00AA76CA" w:rsidRPr="00477836" w:rsidRDefault="00AA76CA" w:rsidP="00AA76CA">
            <w:p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Social Studies Standards</w:t>
            </w:r>
          </w:p>
          <w:p w14:paraId="0A611399" w14:textId="77777777" w:rsidR="00AA76CA" w:rsidRPr="00477836" w:rsidRDefault="00AA76CA" w:rsidP="00AA76CA">
            <w:pPr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V. Effective Communication</w:t>
            </w:r>
          </w:p>
          <w:p w14:paraId="49397C72" w14:textId="77777777" w:rsidR="00AA76CA" w:rsidRPr="00477836" w:rsidRDefault="00AA76CA" w:rsidP="00AA76CA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A. Clear and coherent oral and written communication</w:t>
            </w:r>
          </w:p>
          <w:p w14:paraId="16213AA9" w14:textId="39077DF8" w:rsidR="00AA76CA" w:rsidRPr="00477836" w:rsidRDefault="00AA76CA" w:rsidP="005A1277">
            <w:pPr>
              <w:numPr>
                <w:ilvl w:val="0"/>
                <w:numId w:val="8"/>
              </w:numPr>
              <w:spacing w:after="120" w:line="274" w:lineRule="auto"/>
              <w:ind w:left="1152" w:right="187" w:hanging="403"/>
              <w:rPr>
                <w:rFonts w:ascii="Open Sans" w:eastAsia="Arial" w:hAnsi="Open Sans" w:cs="Open Sans"/>
                <w:sz w:val="22"/>
                <w:szCs w:val="22"/>
              </w:rPr>
            </w:pPr>
            <w:r w:rsidRPr="00477836">
              <w:rPr>
                <w:rFonts w:ascii="Open Sans" w:eastAsia="Arial" w:hAnsi="Open Sans" w:cs="Open Sans"/>
                <w:sz w:val="22"/>
                <w:szCs w:val="22"/>
              </w:rPr>
              <w:t>Use appropriate oral communication techniques depending on the context or nature of the interaction.</w:t>
            </w:r>
          </w:p>
        </w:tc>
      </w:tr>
      <w:tr w:rsidR="00AA76CA" w:rsidRPr="00477836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AA76CA" w:rsidRPr="00477836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AA76CA" w:rsidRPr="00477836" w:rsidRDefault="00AA76CA" w:rsidP="00AA76C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AA76CA" w:rsidRPr="00477836" w:rsidRDefault="00AA76CA" w:rsidP="00AA76C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AA76CA" w:rsidRPr="00477836" w:rsidRDefault="00AA76CA" w:rsidP="00AA76CA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AA76CA" w:rsidRPr="00477836" w:rsidRDefault="00AA76CA" w:rsidP="00AA76CA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AA76CA" w:rsidRPr="00477836" w:rsidRDefault="00AA76CA" w:rsidP="00AA76C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AA76CA" w:rsidRPr="00477836" w:rsidRDefault="00AA76CA" w:rsidP="00AA76CA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AA76CA" w:rsidRPr="00477836" w:rsidRDefault="00AA76CA" w:rsidP="00AA76CA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AA76CA" w:rsidRPr="00477836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AA76CA" w:rsidRPr="00477836" w:rsidRDefault="00AA76CA" w:rsidP="00AA76C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AA76CA" w:rsidRPr="00477836" w:rsidRDefault="00AA76CA" w:rsidP="00AA76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56485286" w14:textId="58D02A97" w:rsidR="00AA76CA" w:rsidRPr="00477836" w:rsidRDefault="00AA76CA" w:rsidP="00AA76CA">
            <w:pPr>
              <w:tabs>
                <w:tab w:val="left" w:pos="720"/>
              </w:tabs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AA76CA" w:rsidRPr="00477836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1D6673BF" w14:textId="26851565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77836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AA76CA" w:rsidRPr="00477836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76CA" w:rsidRPr="00477836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AA76CA" w:rsidRPr="00477836" w:rsidRDefault="00AA76CA" w:rsidP="00AA76CA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77836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AA76CA" w:rsidRPr="00477836" w:rsidRDefault="00AA76CA" w:rsidP="00AA76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77836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77836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06FE" w14:textId="77777777" w:rsidR="00B57633" w:rsidRDefault="00B57633" w:rsidP="00B3350C">
      <w:r>
        <w:separator/>
      </w:r>
    </w:p>
  </w:endnote>
  <w:endnote w:type="continuationSeparator" w:id="0">
    <w:p w14:paraId="09F0F8F9" w14:textId="77777777" w:rsidR="00B57633" w:rsidRDefault="00B5763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104DE" w:rsidRPr="00754DDE" w:rsidRDefault="008104DE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5C881CC" w:rsidR="008104DE" w:rsidRDefault="008104DE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65E5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65E5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8104DE" w:rsidRDefault="008104DE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9048" w14:textId="77777777" w:rsidR="00B57633" w:rsidRDefault="00B57633" w:rsidP="00B3350C">
      <w:bookmarkStart w:id="0" w:name="_Hlk484955581"/>
      <w:bookmarkEnd w:id="0"/>
      <w:r>
        <w:separator/>
      </w:r>
    </w:p>
  </w:footnote>
  <w:footnote w:type="continuationSeparator" w:id="0">
    <w:p w14:paraId="126DC57C" w14:textId="77777777" w:rsidR="00B57633" w:rsidRDefault="00B57633" w:rsidP="00B3350C">
      <w:r>
        <w:continuationSeparator/>
      </w:r>
    </w:p>
  </w:footnote>
  <w:footnote w:id="1">
    <w:p w14:paraId="7814498C" w14:textId="03764860" w:rsidR="00AA76CA" w:rsidRDefault="00AA76CA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8104DE" w:rsidRDefault="008104DE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EC488F" wp14:editId="2700BC94">
          <wp:extent cx="1611186" cy="775956"/>
          <wp:effectExtent l="0" t="0" r="0" b="1206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186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9162CFDE"/>
    <w:lvl w:ilvl="0" w:tplc="22509A76">
      <w:start w:val="1"/>
      <w:numFmt w:val="upperLetter"/>
      <w:lvlText w:val="%1"/>
      <w:lvlJc w:val="left"/>
    </w:lvl>
    <w:lvl w:ilvl="1" w:tplc="2A7A00E2">
      <w:start w:val="1"/>
      <w:numFmt w:val="upperLetter"/>
      <w:lvlText w:val="%2."/>
      <w:lvlJc w:val="left"/>
    </w:lvl>
    <w:lvl w:ilvl="2" w:tplc="30E299B4">
      <w:start w:val="1"/>
      <w:numFmt w:val="decimal"/>
      <w:lvlText w:val="%3."/>
      <w:lvlJc w:val="left"/>
    </w:lvl>
    <w:lvl w:ilvl="3" w:tplc="1AD26F26">
      <w:start w:val="1"/>
      <w:numFmt w:val="lowerLetter"/>
      <w:lvlText w:val="%4."/>
      <w:lvlJc w:val="left"/>
    </w:lvl>
    <w:lvl w:ilvl="4" w:tplc="76C27D78">
      <w:numFmt w:val="decimal"/>
      <w:lvlText w:val=""/>
      <w:lvlJc w:val="left"/>
    </w:lvl>
    <w:lvl w:ilvl="5" w:tplc="C580690E">
      <w:numFmt w:val="decimal"/>
      <w:lvlText w:val=""/>
      <w:lvlJc w:val="left"/>
    </w:lvl>
    <w:lvl w:ilvl="6" w:tplc="B094D02E">
      <w:numFmt w:val="decimal"/>
      <w:lvlText w:val=""/>
      <w:lvlJc w:val="left"/>
    </w:lvl>
    <w:lvl w:ilvl="7" w:tplc="00EE07EE">
      <w:numFmt w:val="decimal"/>
      <w:lvlText w:val=""/>
      <w:lvlJc w:val="left"/>
    </w:lvl>
    <w:lvl w:ilvl="8" w:tplc="71C4E04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66F8A032"/>
    <w:lvl w:ilvl="0" w:tplc="447CD306">
      <w:start w:val="6"/>
      <w:numFmt w:val="decimal"/>
      <w:lvlText w:val="%1."/>
      <w:lvlJc w:val="left"/>
    </w:lvl>
    <w:lvl w:ilvl="1" w:tplc="123E3E78">
      <w:start w:val="1"/>
      <w:numFmt w:val="lowerLetter"/>
      <w:lvlText w:val="%2."/>
      <w:lvlJc w:val="left"/>
    </w:lvl>
    <w:lvl w:ilvl="2" w:tplc="0928C28A">
      <w:numFmt w:val="decimal"/>
      <w:lvlText w:val=""/>
      <w:lvlJc w:val="left"/>
    </w:lvl>
    <w:lvl w:ilvl="3" w:tplc="AC7239D4">
      <w:numFmt w:val="decimal"/>
      <w:lvlText w:val=""/>
      <w:lvlJc w:val="left"/>
    </w:lvl>
    <w:lvl w:ilvl="4" w:tplc="F17CDEB0">
      <w:numFmt w:val="decimal"/>
      <w:lvlText w:val=""/>
      <w:lvlJc w:val="left"/>
    </w:lvl>
    <w:lvl w:ilvl="5" w:tplc="BD2E346E">
      <w:numFmt w:val="decimal"/>
      <w:lvlText w:val=""/>
      <w:lvlJc w:val="left"/>
    </w:lvl>
    <w:lvl w:ilvl="6" w:tplc="B2FE4F76">
      <w:numFmt w:val="decimal"/>
      <w:lvlText w:val=""/>
      <w:lvlJc w:val="left"/>
    </w:lvl>
    <w:lvl w:ilvl="7" w:tplc="F6F2559E">
      <w:numFmt w:val="decimal"/>
      <w:lvlText w:val=""/>
      <w:lvlJc w:val="left"/>
    </w:lvl>
    <w:lvl w:ilvl="8" w:tplc="FD0EAC5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9E00E2B6"/>
    <w:lvl w:ilvl="0" w:tplc="0B922D54">
      <w:start w:val="1"/>
      <w:numFmt w:val="decimal"/>
      <w:lvlText w:val="%1."/>
      <w:lvlJc w:val="left"/>
    </w:lvl>
    <w:lvl w:ilvl="1" w:tplc="6BE0E22C">
      <w:numFmt w:val="decimal"/>
      <w:lvlText w:val=""/>
      <w:lvlJc w:val="left"/>
    </w:lvl>
    <w:lvl w:ilvl="2" w:tplc="5C9E9566">
      <w:numFmt w:val="decimal"/>
      <w:lvlText w:val=""/>
      <w:lvlJc w:val="left"/>
    </w:lvl>
    <w:lvl w:ilvl="3" w:tplc="EA822358">
      <w:numFmt w:val="decimal"/>
      <w:lvlText w:val=""/>
      <w:lvlJc w:val="left"/>
    </w:lvl>
    <w:lvl w:ilvl="4" w:tplc="3D565A9E">
      <w:numFmt w:val="decimal"/>
      <w:lvlText w:val=""/>
      <w:lvlJc w:val="left"/>
    </w:lvl>
    <w:lvl w:ilvl="5" w:tplc="DED8945C">
      <w:numFmt w:val="decimal"/>
      <w:lvlText w:val=""/>
      <w:lvlJc w:val="left"/>
    </w:lvl>
    <w:lvl w:ilvl="6" w:tplc="0C521466">
      <w:numFmt w:val="decimal"/>
      <w:lvlText w:val=""/>
      <w:lvlJc w:val="left"/>
    </w:lvl>
    <w:lvl w:ilvl="7" w:tplc="1132231A">
      <w:numFmt w:val="decimal"/>
      <w:lvlText w:val=""/>
      <w:lvlJc w:val="left"/>
    </w:lvl>
    <w:lvl w:ilvl="8" w:tplc="F258DAEA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186640D2"/>
    <w:lvl w:ilvl="0" w:tplc="2CBA43DE">
      <w:start w:val="3"/>
      <w:numFmt w:val="decimal"/>
      <w:lvlText w:val="%1."/>
      <w:lvlJc w:val="left"/>
    </w:lvl>
    <w:lvl w:ilvl="1" w:tplc="162E5674">
      <w:start w:val="1"/>
      <w:numFmt w:val="lowerLetter"/>
      <w:lvlText w:val="%2."/>
      <w:lvlJc w:val="left"/>
    </w:lvl>
    <w:lvl w:ilvl="2" w:tplc="2B42E6E6">
      <w:numFmt w:val="decimal"/>
      <w:lvlText w:val=""/>
      <w:lvlJc w:val="left"/>
    </w:lvl>
    <w:lvl w:ilvl="3" w:tplc="82B25A4E">
      <w:numFmt w:val="decimal"/>
      <w:lvlText w:val=""/>
      <w:lvlJc w:val="left"/>
    </w:lvl>
    <w:lvl w:ilvl="4" w:tplc="EEF8495A">
      <w:numFmt w:val="decimal"/>
      <w:lvlText w:val=""/>
      <w:lvlJc w:val="left"/>
    </w:lvl>
    <w:lvl w:ilvl="5" w:tplc="864A420E">
      <w:numFmt w:val="decimal"/>
      <w:lvlText w:val=""/>
      <w:lvlJc w:val="left"/>
    </w:lvl>
    <w:lvl w:ilvl="6" w:tplc="7E0C3558">
      <w:numFmt w:val="decimal"/>
      <w:lvlText w:val=""/>
      <w:lvlJc w:val="left"/>
    </w:lvl>
    <w:lvl w:ilvl="7" w:tplc="D37E3526">
      <w:numFmt w:val="decimal"/>
      <w:lvlText w:val=""/>
      <w:lvlJc w:val="left"/>
    </w:lvl>
    <w:lvl w:ilvl="8" w:tplc="846A3994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87E27876"/>
    <w:lvl w:ilvl="0" w:tplc="C33EBA3C">
      <w:start w:val="1"/>
      <w:numFmt w:val="decimal"/>
      <w:lvlText w:val="%1."/>
      <w:lvlJc w:val="left"/>
    </w:lvl>
    <w:lvl w:ilvl="1" w:tplc="347E5130">
      <w:start w:val="1"/>
      <w:numFmt w:val="decimal"/>
      <w:lvlText w:val="%2."/>
      <w:lvlJc w:val="left"/>
    </w:lvl>
    <w:lvl w:ilvl="2" w:tplc="04CA352E">
      <w:start w:val="1"/>
      <w:numFmt w:val="lowerLetter"/>
      <w:lvlText w:val="%3."/>
      <w:lvlJc w:val="left"/>
    </w:lvl>
    <w:lvl w:ilvl="3" w:tplc="B5CA8802">
      <w:numFmt w:val="decimal"/>
      <w:lvlText w:val=""/>
      <w:lvlJc w:val="left"/>
    </w:lvl>
    <w:lvl w:ilvl="4" w:tplc="51AEDAEE">
      <w:numFmt w:val="decimal"/>
      <w:lvlText w:val=""/>
      <w:lvlJc w:val="left"/>
    </w:lvl>
    <w:lvl w:ilvl="5" w:tplc="8A4AD30C">
      <w:numFmt w:val="decimal"/>
      <w:lvlText w:val=""/>
      <w:lvlJc w:val="left"/>
    </w:lvl>
    <w:lvl w:ilvl="6" w:tplc="2E7A7386">
      <w:numFmt w:val="decimal"/>
      <w:lvlText w:val=""/>
      <w:lvlJc w:val="left"/>
    </w:lvl>
    <w:lvl w:ilvl="7" w:tplc="4D02C21E">
      <w:numFmt w:val="decimal"/>
      <w:lvlText w:val=""/>
      <w:lvlJc w:val="left"/>
    </w:lvl>
    <w:lvl w:ilvl="8" w:tplc="9956E356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C59A359E"/>
    <w:lvl w:ilvl="0" w:tplc="5A90E0C0">
      <w:start w:val="1"/>
      <w:numFmt w:val="upperLetter"/>
      <w:lvlText w:val="%1."/>
      <w:lvlJc w:val="left"/>
    </w:lvl>
    <w:lvl w:ilvl="1" w:tplc="A61E581A">
      <w:numFmt w:val="decimal"/>
      <w:lvlText w:val=""/>
      <w:lvlJc w:val="left"/>
    </w:lvl>
    <w:lvl w:ilvl="2" w:tplc="446EB27C">
      <w:numFmt w:val="decimal"/>
      <w:lvlText w:val=""/>
      <w:lvlJc w:val="left"/>
    </w:lvl>
    <w:lvl w:ilvl="3" w:tplc="AC12C004">
      <w:numFmt w:val="decimal"/>
      <w:lvlText w:val=""/>
      <w:lvlJc w:val="left"/>
    </w:lvl>
    <w:lvl w:ilvl="4" w:tplc="D74C0204">
      <w:numFmt w:val="decimal"/>
      <w:lvlText w:val=""/>
      <w:lvlJc w:val="left"/>
    </w:lvl>
    <w:lvl w:ilvl="5" w:tplc="D130B694">
      <w:numFmt w:val="decimal"/>
      <w:lvlText w:val=""/>
      <w:lvlJc w:val="left"/>
    </w:lvl>
    <w:lvl w:ilvl="6" w:tplc="E23EEEF6">
      <w:numFmt w:val="decimal"/>
      <w:lvlText w:val=""/>
      <w:lvlJc w:val="left"/>
    </w:lvl>
    <w:lvl w:ilvl="7" w:tplc="D34C93C8">
      <w:numFmt w:val="decimal"/>
      <w:lvlText w:val=""/>
      <w:lvlJc w:val="left"/>
    </w:lvl>
    <w:lvl w:ilvl="8" w:tplc="D618D26C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304C4D3E"/>
    <w:lvl w:ilvl="0" w:tplc="AF8405D0">
      <w:start w:val="1"/>
      <w:numFmt w:val="decimal"/>
      <w:lvlText w:val="%1."/>
      <w:lvlJc w:val="left"/>
    </w:lvl>
    <w:lvl w:ilvl="1" w:tplc="719E1C5A">
      <w:numFmt w:val="decimal"/>
      <w:lvlText w:val=""/>
      <w:lvlJc w:val="left"/>
    </w:lvl>
    <w:lvl w:ilvl="2" w:tplc="2FD0C0E0">
      <w:numFmt w:val="decimal"/>
      <w:lvlText w:val=""/>
      <w:lvlJc w:val="left"/>
    </w:lvl>
    <w:lvl w:ilvl="3" w:tplc="E3AE2FE2">
      <w:numFmt w:val="decimal"/>
      <w:lvlText w:val=""/>
      <w:lvlJc w:val="left"/>
    </w:lvl>
    <w:lvl w:ilvl="4" w:tplc="4FF6ED5E">
      <w:numFmt w:val="decimal"/>
      <w:lvlText w:val=""/>
      <w:lvlJc w:val="left"/>
    </w:lvl>
    <w:lvl w:ilvl="5" w:tplc="D608849A">
      <w:numFmt w:val="decimal"/>
      <w:lvlText w:val=""/>
      <w:lvlJc w:val="left"/>
    </w:lvl>
    <w:lvl w:ilvl="6" w:tplc="8DC65FBE">
      <w:numFmt w:val="decimal"/>
      <w:lvlText w:val=""/>
      <w:lvlJc w:val="left"/>
    </w:lvl>
    <w:lvl w:ilvl="7" w:tplc="94B2EB2A">
      <w:numFmt w:val="decimal"/>
      <w:lvlText w:val=""/>
      <w:lvlJc w:val="left"/>
    </w:lvl>
    <w:lvl w:ilvl="8" w:tplc="2892B430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FAA2E376"/>
    <w:lvl w:ilvl="0" w:tplc="CEBA6562">
      <w:start w:val="1"/>
      <w:numFmt w:val="decimal"/>
      <w:lvlText w:val="%1."/>
      <w:lvlJc w:val="left"/>
    </w:lvl>
    <w:lvl w:ilvl="1" w:tplc="F50EACF4">
      <w:start w:val="1"/>
      <w:numFmt w:val="bullet"/>
      <w:lvlText w:val=""/>
      <w:lvlJc w:val="left"/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8" w15:restartNumberingAfterBreak="0">
    <w:nsid w:val="0A7F5DA7"/>
    <w:multiLevelType w:val="hybridMultilevel"/>
    <w:tmpl w:val="244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2A9C"/>
    <w:multiLevelType w:val="hybridMultilevel"/>
    <w:tmpl w:val="F7AE78F6"/>
    <w:lvl w:ilvl="0" w:tplc="883E1716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3A1"/>
    <w:multiLevelType w:val="hybridMultilevel"/>
    <w:tmpl w:val="332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834"/>
    <w:multiLevelType w:val="hybridMultilevel"/>
    <w:tmpl w:val="76A6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0F72"/>
    <w:multiLevelType w:val="hybridMultilevel"/>
    <w:tmpl w:val="98BE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6C48"/>
    <w:multiLevelType w:val="hybridMultilevel"/>
    <w:tmpl w:val="94FAD2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5436"/>
    <w:multiLevelType w:val="hybridMultilevel"/>
    <w:tmpl w:val="D658A76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15" w15:restartNumberingAfterBreak="0">
    <w:nsid w:val="4D091667"/>
    <w:multiLevelType w:val="hybridMultilevel"/>
    <w:tmpl w:val="6A82711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16" w15:restartNumberingAfterBreak="0">
    <w:nsid w:val="6197223F"/>
    <w:multiLevelType w:val="hybridMultilevel"/>
    <w:tmpl w:val="329E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260D"/>
    <w:multiLevelType w:val="hybridMultilevel"/>
    <w:tmpl w:val="ECA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16"/>
  </w:num>
  <w:num w:numId="8">
    <w:abstractNumId w:val="2"/>
  </w:num>
  <w:num w:numId="9">
    <w:abstractNumId w:val="7"/>
  </w:num>
  <w:num w:numId="10">
    <w:abstractNumId w:val="15"/>
  </w:num>
  <w:num w:numId="11">
    <w:abstractNumId w:val="14"/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  <w:num w:numId="16">
    <w:abstractNumId w:val="10"/>
  </w:num>
  <w:num w:numId="17">
    <w:abstractNumId w:val="11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320"/>
    <w:rsid w:val="00082295"/>
    <w:rsid w:val="000870CF"/>
    <w:rsid w:val="000B4DB1"/>
    <w:rsid w:val="000B55DB"/>
    <w:rsid w:val="000C6AC8"/>
    <w:rsid w:val="000E3926"/>
    <w:rsid w:val="000E54FE"/>
    <w:rsid w:val="000E6EEF"/>
    <w:rsid w:val="000F3BAE"/>
    <w:rsid w:val="00100350"/>
    <w:rsid w:val="00102605"/>
    <w:rsid w:val="0010474A"/>
    <w:rsid w:val="00105B8D"/>
    <w:rsid w:val="001261C9"/>
    <w:rsid w:val="0012758B"/>
    <w:rsid w:val="00130697"/>
    <w:rsid w:val="001365FC"/>
    <w:rsid w:val="00136851"/>
    <w:rsid w:val="001471B7"/>
    <w:rsid w:val="001505B8"/>
    <w:rsid w:val="00156CDF"/>
    <w:rsid w:val="0016751A"/>
    <w:rsid w:val="001835C2"/>
    <w:rsid w:val="001868DE"/>
    <w:rsid w:val="001A3EE6"/>
    <w:rsid w:val="001A599E"/>
    <w:rsid w:val="001B2F76"/>
    <w:rsid w:val="001B49BC"/>
    <w:rsid w:val="001C4AB8"/>
    <w:rsid w:val="001C6069"/>
    <w:rsid w:val="001D566C"/>
    <w:rsid w:val="001D5BD6"/>
    <w:rsid w:val="001E4D9F"/>
    <w:rsid w:val="001E5B7D"/>
    <w:rsid w:val="00200BDB"/>
    <w:rsid w:val="0020310F"/>
    <w:rsid w:val="002073F2"/>
    <w:rsid w:val="00214167"/>
    <w:rsid w:val="0023197D"/>
    <w:rsid w:val="00235CC1"/>
    <w:rsid w:val="00237679"/>
    <w:rsid w:val="002427CE"/>
    <w:rsid w:val="00242B9F"/>
    <w:rsid w:val="0026440E"/>
    <w:rsid w:val="00265E5B"/>
    <w:rsid w:val="0027350D"/>
    <w:rsid w:val="00274B53"/>
    <w:rsid w:val="002849D5"/>
    <w:rsid w:val="0028613D"/>
    <w:rsid w:val="00291EC9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744D5"/>
    <w:rsid w:val="00392521"/>
    <w:rsid w:val="00393291"/>
    <w:rsid w:val="00394B5A"/>
    <w:rsid w:val="003A5AF5"/>
    <w:rsid w:val="003C1D31"/>
    <w:rsid w:val="003C1DA3"/>
    <w:rsid w:val="003C5536"/>
    <w:rsid w:val="003D3528"/>
    <w:rsid w:val="003D5621"/>
    <w:rsid w:val="003E08F5"/>
    <w:rsid w:val="003E1152"/>
    <w:rsid w:val="003E1A93"/>
    <w:rsid w:val="003E689E"/>
    <w:rsid w:val="0040274D"/>
    <w:rsid w:val="00404593"/>
    <w:rsid w:val="00417B82"/>
    <w:rsid w:val="00422061"/>
    <w:rsid w:val="00433F77"/>
    <w:rsid w:val="004415E6"/>
    <w:rsid w:val="0045160A"/>
    <w:rsid w:val="00452856"/>
    <w:rsid w:val="00461195"/>
    <w:rsid w:val="00463CC9"/>
    <w:rsid w:val="00477836"/>
    <w:rsid w:val="00481B0E"/>
    <w:rsid w:val="00490634"/>
    <w:rsid w:val="00496C0F"/>
    <w:rsid w:val="004A4602"/>
    <w:rsid w:val="004C57ED"/>
    <w:rsid w:val="004C5C79"/>
    <w:rsid w:val="004C6DEB"/>
    <w:rsid w:val="004D64F6"/>
    <w:rsid w:val="004E1321"/>
    <w:rsid w:val="004F05F4"/>
    <w:rsid w:val="005018E9"/>
    <w:rsid w:val="005046FC"/>
    <w:rsid w:val="0050552F"/>
    <w:rsid w:val="00511C4E"/>
    <w:rsid w:val="00524913"/>
    <w:rsid w:val="00531C58"/>
    <w:rsid w:val="00545EC8"/>
    <w:rsid w:val="00546A5D"/>
    <w:rsid w:val="00551DB7"/>
    <w:rsid w:val="00564B6C"/>
    <w:rsid w:val="00575F93"/>
    <w:rsid w:val="00577F00"/>
    <w:rsid w:val="00584A48"/>
    <w:rsid w:val="00593DE3"/>
    <w:rsid w:val="005965D9"/>
    <w:rsid w:val="005A1277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4B6F"/>
    <w:rsid w:val="00666D74"/>
    <w:rsid w:val="00667DF9"/>
    <w:rsid w:val="006716BE"/>
    <w:rsid w:val="00692317"/>
    <w:rsid w:val="0069356F"/>
    <w:rsid w:val="00697712"/>
    <w:rsid w:val="006A02B5"/>
    <w:rsid w:val="006B6D02"/>
    <w:rsid w:val="006C1805"/>
    <w:rsid w:val="006C6339"/>
    <w:rsid w:val="006C73FA"/>
    <w:rsid w:val="006D60EB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1491"/>
    <w:rsid w:val="007A6834"/>
    <w:rsid w:val="007B567D"/>
    <w:rsid w:val="007C2F66"/>
    <w:rsid w:val="007E2BA7"/>
    <w:rsid w:val="0080201D"/>
    <w:rsid w:val="00804D79"/>
    <w:rsid w:val="008104DE"/>
    <w:rsid w:val="0082093F"/>
    <w:rsid w:val="00825BCA"/>
    <w:rsid w:val="00826629"/>
    <w:rsid w:val="00826D88"/>
    <w:rsid w:val="00831AAC"/>
    <w:rsid w:val="008321A5"/>
    <w:rsid w:val="00843B30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3A8D"/>
    <w:rsid w:val="009078BD"/>
    <w:rsid w:val="0092541A"/>
    <w:rsid w:val="00930B74"/>
    <w:rsid w:val="009321EC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E52"/>
    <w:rsid w:val="009C0DFC"/>
    <w:rsid w:val="009C537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76CA"/>
    <w:rsid w:val="00AB32B7"/>
    <w:rsid w:val="00AB5AB9"/>
    <w:rsid w:val="00AD3125"/>
    <w:rsid w:val="00AE5509"/>
    <w:rsid w:val="00AF25FF"/>
    <w:rsid w:val="00B02D69"/>
    <w:rsid w:val="00B11552"/>
    <w:rsid w:val="00B126B4"/>
    <w:rsid w:val="00B13D34"/>
    <w:rsid w:val="00B208A7"/>
    <w:rsid w:val="00B318DE"/>
    <w:rsid w:val="00B3350C"/>
    <w:rsid w:val="00B3672C"/>
    <w:rsid w:val="00B57633"/>
    <w:rsid w:val="00B64CBF"/>
    <w:rsid w:val="00B6799D"/>
    <w:rsid w:val="00B73806"/>
    <w:rsid w:val="00B77421"/>
    <w:rsid w:val="00BA07C2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4989"/>
    <w:rsid w:val="00C6674B"/>
    <w:rsid w:val="00C668E8"/>
    <w:rsid w:val="00C71ECB"/>
    <w:rsid w:val="00C72E84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729"/>
    <w:rsid w:val="00CE2893"/>
    <w:rsid w:val="00CF2E7E"/>
    <w:rsid w:val="00D0097D"/>
    <w:rsid w:val="00D04849"/>
    <w:rsid w:val="00D275F0"/>
    <w:rsid w:val="00D323BD"/>
    <w:rsid w:val="00D32ABF"/>
    <w:rsid w:val="00D4427C"/>
    <w:rsid w:val="00D61781"/>
    <w:rsid w:val="00D62037"/>
    <w:rsid w:val="00D73781"/>
    <w:rsid w:val="00D8660C"/>
    <w:rsid w:val="00DD0449"/>
    <w:rsid w:val="00DD2AE9"/>
    <w:rsid w:val="00DE1246"/>
    <w:rsid w:val="00DF6585"/>
    <w:rsid w:val="00E02301"/>
    <w:rsid w:val="00E0498F"/>
    <w:rsid w:val="00E25A40"/>
    <w:rsid w:val="00E36775"/>
    <w:rsid w:val="00E4189C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1ECF"/>
    <w:rsid w:val="00F065C2"/>
    <w:rsid w:val="00F1385A"/>
    <w:rsid w:val="00F24DD8"/>
    <w:rsid w:val="00F45A40"/>
    <w:rsid w:val="00F45D13"/>
    <w:rsid w:val="00F61524"/>
    <w:rsid w:val="00F716A4"/>
    <w:rsid w:val="00F71A51"/>
    <w:rsid w:val="00F76DF1"/>
    <w:rsid w:val="00F7773D"/>
    <w:rsid w:val="00F77F22"/>
    <w:rsid w:val="00F82C70"/>
    <w:rsid w:val="00F832B6"/>
    <w:rsid w:val="00F872DB"/>
    <w:rsid w:val="00F908D7"/>
    <w:rsid w:val="00F90B7A"/>
    <w:rsid w:val="00F968F9"/>
    <w:rsid w:val="00FA23F9"/>
    <w:rsid w:val="00FB0837"/>
    <w:rsid w:val="00FB6313"/>
    <w:rsid w:val="00FB6884"/>
    <w:rsid w:val="00FC20F2"/>
    <w:rsid w:val="00FC67E8"/>
    <w:rsid w:val="00FC7A3A"/>
    <w:rsid w:val="00FD0F5B"/>
    <w:rsid w:val="00FD1D4E"/>
    <w:rsid w:val="00FE33FE"/>
    <w:rsid w:val="00FF725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77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0C461-33E7-2A48-8F36-2C8D3D5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2018-01-12T22:34:00Z</dcterms:created>
  <dcterms:modified xsi:type="dcterms:W3CDTF">2018-01-23T19:09:00Z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