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15906" w14:paraId="1295C2AC" w14:textId="77777777" w:rsidTr="0A993E8D">
        <w:tc>
          <w:tcPr>
            <w:tcW w:w="10800" w:type="dxa"/>
            <w:gridSpan w:val="2"/>
            <w:tcBorders>
              <w:top w:val="nil"/>
              <w:left w:val="nil"/>
              <w:bottom w:val="single" w:sz="4" w:space="0" w:color="auto"/>
              <w:right w:val="nil"/>
            </w:tcBorders>
            <w:shd w:val="clear" w:color="auto" w:fill="auto"/>
          </w:tcPr>
          <w:p w14:paraId="576A65A4" w14:textId="4E11EE80" w:rsidR="00B3350C" w:rsidRPr="00715906" w:rsidRDefault="0A993E8D" w:rsidP="0A993E8D">
            <w:pPr>
              <w:jc w:val="center"/>
              <w:rPr>
                <w:rFonts w:ascii="Open Sans" w:hAnsi="Open Sans" w:cs="Open Sans"/>
                <w:b/>
                <w:bCs/>
                <w:sz w:val="22"/>
                <w:szCs w:val="22"/>
              </w:rPr>
            </w:pPr>
            <w:r w:rsidRPr="00715906">
              <w:rPr>
                <w:rFonts w:ascii="Open Sans" w:hAnsi="Open Sans" w:cs="Open Sans"/>
                <w:b/>
                <w:bCs/>
                <w:sz w:val="22"/>
                <w:szCs w:val="22"/>
              </w:rPr>
              <w:t>TEXAS CTE LESSON PLAN</w:t>
            </w:r>
          </w:p>
          <w:p w14:paraId="21B5545C" w14:textId="77777777" w:rsidR="00B3350C" w:rsidRPr="00715906" w:rsidRDefault="003D7CA1" w:rsidP="003D5621">
            <w:pPr>
              <w:jc w:val="center"/>
              <w:rPr>
                <w:rFonts w:ascii="Open Sans" w:hAnsi="Open Sans" w:cs="Open Sans"/>
                <w:b/>
                <w:sz w:val="22"/>
                <w:szCs w:val="22"/>
              </w:rPr>
            </w:pPr>
            <w:hyperlink r:id="rId11" w:history="1">
              <w:r w:rsidR="002D294D" w:rsidRPr="00715906">
                <w:rPr>
                  <w:rStyle w:val="Hyperlink"/>
                  <w:rFonts w:ascii="Open Sans" w:hAnsi="Open Sans" w:cs="Open Sans"/>
                  <w:sz w:val="22"/>
                  <w:szCs w:val="22"/>
                </w:rPr>
                <w:t>www.txcte.org</w:t>
              </w:r>
            </w:hyperlink>
            <w:r w:rsidR="002D294D" w:rsidRPr="00715906">
              <w:rPr>
                <w:rFonts w:ascii="Open Sans" w:hAnsi="Open Sans" w:cs="Open Sans"/>
                <w:b/>
                <w:sz w:val="22"/>
                <w:szCs w:val="22"/>
              </w:rPr>
              <w:t xml:space="preserve"> </w:t>
            </w:r>
          </w:p>
          <w:p w14:paraId="27CA2FBA" w14:textId="6865BA9F" w:rsidR="003D5621" w:rsidRPr="00715906" w:rsidRDefault="003D5621" w:rsidP="003D5621">
            <w:pPr>
              <w:jc w:val="center"/>
              <w:rPr>
                <w:rFonts w:ascii="Open Sans" w:hAnsi="Open Sans" w:cs="Open Sans"/>
                <w:b/>
                <w:sz w:val="22"/>
                <w:szCs w:val="22"/>
              </w:rPr>
            </w:pPr>
          </w:p>
        </w:tc>
      </w:tr>
      <w:tr w:rsidR="00B3350C" w:rsidRPr="00715906" w14:paraId="14F0CA88" w14:textId="77777777" w:rsidTr="0A993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Lesson Identification and TEKS Addressed</w:t>
            </w:r>
          </w:p>
        </w:tc>
      </w:tr>
      <w:tr w:rsidR="00B3350C" w:rsidRPr="00715906" w14:paraId="68975472" w14:textId="77777777" w:rsidTr="0A993E8D">
        <w:trPr>
          <w:trHeight w:val="170"/>
        </w:trPr>
        <w:tc>
          <w:tcPr>
            <w:tcW w:w="2952" w:type="dxa"/>
            <w:tcBorders>
              <w:top w:val="single" w:sz="4" w:space="0" w:color="auto"/>
            </w:tcBorders>
            <w:shd w:val="clear" w:color="auto" w:fill="auto"/>
          </w:tcPr>
          <w:p w14:paraId="7496874A" w14:textId="787E5E61"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4A3D3A8" w:rsidR="00B3350C" w:rsidRPr="00715906" w:rsidRDefault="00EC6611" w:rsidP="00DC4B23">
            <w:pPr>
              <w:spacing w:before="120" w:after="120"/>
              <w:rPr>
                <w:rFonts w:ascii="Open Sans" w:hAnsi="Open Sans" w:cs="Open Sans"/>
                <w:sz w:val="22"/>
                <w:szCs w:val="22"/>
              </w:rPr>
            </w:pPr>
            <w:r w:rsidRPr="00715906">
              <w:rPr>
                <w:rFonts w:ascii="Open Sans" w:hAnsi="Open Sans" w:cs="Open Sans"/>
                <w:sz w:val="22"/>
                <w:szCs w:val="22"/>
              </w:rPr>
              <w:t>Agriculture, Food and Natural Resources</w:t>
            </w:r>
          </w:p>
        </w:tc>
      </w:tr>
      <w:tr w:rsidR="00B3350C" w:rsidRPr="00715906" w14:paraId="6E5988F1" w14:textId="77777777" w:rsidTr="0A993E8D">
        <w:tc>
          <w:tcPr>
            <w:tcW w:w="2952" w:type="dxa"/>
            <w:shd w:val="clear" w:color="auto" w:fill="auto"/>
          </w:tcPr>
          <w:p w14:paraId="108F9A4B" w14:textId="22F7B5E3"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Course Name</w:t>
            </w:r>
          </w:p>
        </w:tc>
        <w:tc>
          <w:tcPr>
            <w:tcW w:w="7848" w:type="dxa"/>
            <w:shd w:val="clear" w:color="auto" w:fill="auto"/>
          </w:tcPr>
          <w:p w14:paraId="701EF2E7" w14:textId="489DC88B" w:rsidR="00B3350C" w:rsidRPr="00715906" w:rsidRDefault="008C76E3" w:rsidP="00DC4B23">
            <w:pPr>
              <w:spacing w:before="120" w:after="120"/>
              <w:rPr>
                <w:rFonts w:ascii="Open Sans" w:hAnsi="Open Sans" w:cs="Open Sans"/>
                <w:sz w:val="22"/>
                <w:szCs w:val="22"/>
              </w:rPr>
            </w:pPr>
            <w:r w:rsidRPr="00715906">
              <w:rPr>
                <w:rFonts w:ascii="Open Sans" w:hAnsi="Open Sans" w:cs="Open Sans"/>
                <w:sz w:val="22"/>
                <w:szCs w:val="22"/>
              </w:rPr>
              <w:t>Principles of Agriculture, Food, and Natural Resources</w:t>
            </w:r>
          </w:p>
        </w:tc>
      </w:tr>
      <w:tr w:rsidR="00B3350C" w:rsidRPr="00715906" w14:paraId="16A9422A" w14:textId="77777777" w:rsidTr="0A993E8D">
        <w:tc>
          <w:tcPr>
            <w:tcW w:w="2952" w:type="dxa"/>
            <w:shd w:val="clear" w:color="auto" w:fill="auto"/>
          </w:tcPr>
          <w:p w14:paraId="7BE77DA8" w14:textId="64A68D28" w:rsidR="00B3350C" w:rsidRPr="00715906" w:rsidRDefault="00E10003"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Lesson/</w:t>
            </w:r>
            <w:r w:rsidR="0A993E8D" w:rsidRPr="00715906">
              <w:rPr>
                <w:rFonts w:ascii="Open Sans" w:hAnsi="Open Sans" w:cs="Open Sans"/>
                <w:b/>
                <w:bCs/>
                <w:sz w:val="22"/>
                <w:szCs w:val="22"/>
              </w:rPr>
              <w:t>Unit Title</w:t>
            </w:r>
          </w:p>
        </w:tc>
        <w:tc>
          <w:tcPr>
            <w:tcW w:w="7848" w:type="dxa"/>
            <w:shd w:val="clear" w:color="auto" w:fill="auto"/>
          </w:tcPr>
          <w:p w14:paraId="7ACC9CD3" w14:textId="4D10C107" w:rsidR="00B3350C" w:rsidRPr="00715906" w:rsidRDefault="008C76E3" w:rsidP="00DC4B23">
            <w:pPr>
              <w:spacing w:before="120" w:after="120"/>
              <w:rPr>
                <w:rFonts w:ascii="Open Sans" w:hAnsi="Open Sans" w:cs="Open Sans"/>
                <w:sz w:val="22"/>
                <w:szCs w:val="22"/>
              </w:rPr>
            </w:pPr>
            <w:r w:rsidRPr="00715906">
              <w:rPr>
                <w:rFonts w:ascii="Open Sans" w:hAnsi="Open Sans" w:cs="Open Sans"/>
                <w:sz w:val="22"/>
                <w:szCs w:val="22"/>
              </w:rPr>
              <w:t>Defining the Food Industry</w:t>
            </w:r>
          </w:p>
        </w:tc>
      </w:tr>
      <w:tr w:rsidR="00B3350C" w:rsidRPr="00715906" w14:paraId="7029DC65" w14:textId="77777777" w:rsidTr="0A993E8D">
        <w:trPr>
          <w:trHeight w:val="135"/>
        </w:trPr>
        <w:tc>
          <w:tcPr>
            <w:tcW w:w="2952" w:type="dxa"/>
            <w:shd w:val="clear" w:color="auto" w:fill="auto"/>
          </w:tcPr>
          <w:p w14:paraId="765C144E" w14:textId="4CCD2C10"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TEKS Student Expectations</w:t>
            </w:r>
          </w:p>
        </w:tc>
        <w:tc>
          <w:tcPr>
            <w:tcW w:w="7848" w:type="dxa"/>
            <w:shd w:val="clear" w:color="auto" w:fill="auto"/>
          </w:tcPr>
          <w:p w14:paraId="7DB20F37" w14:textId="5B4C7E87" w:rsidR="000131E9" w:rsidRDefault="00AA059F" w:rsidP="004D107A">
            <w:pPr>
              <w:spacing w:before="120" w:after="120"/>
              <w:rPr>
                <w:rFonts w:ascii="Open Sans" w:hAnsi="Open Sans" w:cs="Open Sans"/>
                <w:b/>
                <w:sz w:val="22"/>
                <w:szCs w:val="22"/>
              </w:rPr>
            </w:pPr>
            <w:r w:rsidRPr="00715906">
              <w:rPr>
                <w:rFonts w:ascii="Open Sans" w:hAnsi="Open Sans" w:cs="Open Sans"/>
                <w:b/>
                <w:sz w:val="22"/>
                <w:szCs w:val="22"/>
              </w:rPr>
              <w:t>130.2</w:t>
            </w:r>
            <w:r w:rsidR="00F82C18" w:rsidRPr="00715906">
              <w:rPr>
                <w:rFonts w:ascii="Open Sans" w:hAnsi="Open Sans" w:cs="Open Sans"/>
                <w:b/>
                <w:sz w:val="22"/>
                <w:szCs w:val="22"/>
              </w:rPr>
              <w:t>. (c)</w:t>
            </w:r>
            <w:r w:rsidR="006F7FF8" w:rsidRPr="00715906">
              <w:rPr>
                <w:rFonts w:ascii="Open Sans" w:hAnsi="Open Sans" w:cs="Open Sans"/>
                <w:b/>
                <w:sz w:val="22"/>
                <w:szCs w:val="22"/>
              </w:rPr>
              <w:t xml:space="preserve"> </w:t>
            </w:r>
            <w:r w:rsidR="004D107A" w:rsidRPr="00715906">
              <w:rPr>
                <w:rFonts w:ascii="Open Sans" w:hAnsi="Open Sans" w:cs="Open Sans"/>
                <w:b/>
                <w:sz w:val="22"/>
                <w:szCs w:val="22"/>
              </w:rPr>
              <w:t>Knowledge and Skills</w:t>
            </w:r>
          </w:p>
          <w:p w14:paraId="6EC55543" w14:textId="20336B6C" w:rsidR="00970D3E" w:rsidRDefault="00970D3E" w:rsidP="00970D3E">
            <w:pPr>
              <w:spacing w:before="120" w:after="120"/>
              <w:ind w:left="720"/>
              <w:rPr>
                <w:rFonts w:ascii="Open Sans" w:hAnsi="Open Sans" w:cs="Open Sans"/>
                <w:sz w:val="22"/>
                <w:szCs w:val="22"/>
              </w:rPr>
            </w:pPr>
            <w:r>
              <w:rPr>
                <w:rFonts w:ascii="Open Sans" w:hAnsi="Open Sans" w:cs="Open Sans"/>
                <w:sz w:val="22"/>
                <w:szCs w:val="22"/>
              </w:rPr>
              <w:t>(1)</w:t>
            </w:r>
            <w:r w:rsidR="00A66E8A" w:rsidRPr="00A66E8A">
              <w:rPr>
                <w:rFonts w:ascii="Open Sans" w:hAnsi="Open Sans" w:cs="Open Sans"/>
                <w:sz w:val="22"/>
                <w:szCs w:val="22"/>
              </w:rPr>
              <w:t xml:space="preserve"> The student demonstrates professional standards/employability skills as required by business and indus</w:t>
            </w:r>
            <w:r w:rsidR="001A082F">
              <w:rPr>
                <w:rFonts w:ascii="Open Sans" w:hAnsi="Open Sans" w:cs="Open Sans"/>
                <w:sz w:val="22"/>
                <w:szCs w:val="22"/>
              </w:rPr>
              <w:t xml:space="preserve">try. </w:t>
            </w:r>
          </w:p>
          <w:p w14:paraId="4583E660" w14:textId="544215C0" w:rsidR="00B3350C" w:rsidRPr="00715906" w:rsidRDefault="00970D3E" w:rsidP="001A082F">
            <w:pPr>
              <w:spacing w:before="120" w:after="120"/>
              <w:ind w:left="1440" w:hanging="384"/>
              <w:rPr>
                <w:rFonts w:ascii="Open Sans" w:hAnsi="Open Sans" w:cs="Open Sans"/>
                <w:sz w:val="22"/>
                <w:szCs w:val="22"/>
              </w:rPr>
            </w:pPr>
            <w:r>
              <w:rPr>
                <w:rFonts w:ascii="Open Sans" w:hAnsi="Open Sans" w:cs="Open Sans"/>
                <w:sz w:val="22"/>
                <w:szCs w:val="22"/>
              </w:rPr>
              <w:t xml:space="preserve">(A) </w:t>
            </w:r>
            <w:r w:rsidR="001A082F">
              <w:rPr>
                <w:rFonts w:ascii="Open Sans" w:hAnsi="Open Sans" w:cs="Open Sans"/>
                <w:sz w:val="22"/>
                <w:szCs w:val="22"/>
              </w:rPr>
              <w:t>The student is expected to</w:t>
            </w:r>
            <w:r w:rsidR="001A082F" w:rsidRPr="00A66E8A">
              <w:rPr>
                <w:rFonts w:ascii="Open Sans" w:hAnsi="Open Sans" w:cs="Open Sans"/>
                <w:sz w:val="22"/>
                <w:szCs w:val="22"/>
              </w:rPr>
              <w:t xml:space="preserve"> </w:t>
            </w:r>
            <w:r w:rsidR="00A66E8A" w:rsidRPr="00A66E8A">
              <w:rPr>
                <w:rFonts w:ascii="Open Sans" w:hAnsi="Open Sans" w:cs="Open Sans"/>
                <w:sz w:val="22"/>
                <w:szCs w:val="22"/>
              </w:rPr>
              <w:t>identify career development, education, and entrepreneurship opportunities in the field of agricultu</w:t>
            </w:r>
            <w:r>
              <w:rPr>
                <w:rFonts w:ascii="Open Sans" w:hAnsi="Open Sans" w:cs="Open Sans"/>
                <w:sz w:val="22"/>
                <w:szCs w:val="22"/>
              </w:rPr>
              <w:t>re, food, and natural resources</w:t>
            </w:r>
          </w:p>
        </w:tc>
      </w:tr>
      <w:tr w:rsidR="00B3350C" w:rsidRPr="00715906" w14:paraId="692B52BF" w14:textId="77777777" w:rsidTr="0A993E8D">
        <w:trPr>
          <w:trHeight w:val="1133"/>
        </w:trPr>
        <w:tc>
          <w:tcPr>
            <w:tcW w:w="10800" w:type="dxa"/>
            <w:gridSpan w:val="2"/>
            <w:shd w:val="clear" w:color="auto" w:fill="D9D9D9" w:themeFill="background1" w:themeFillShade="D9"/>
          </w:tcPr>
          <w:p w14:paraId="10F901A2" w14:textId="77777777"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Basic Direct Teach Lesson</w:t>
            </w:r>
          </w:p>
          <w:p w14:paraId="74ADF6F5" w14:textId="6776D71C" w:rsidR="0A993E8D" w:rsidRPr="00715906" w:rsidRDefault="0A993E8D" w:rsidP="0A993E8D">
            <w:pPr>
              <w:jc w:val="center"/>
              <w:rPr>
                <w:rFonts w:ascii="Open Sans" w:hAnsi="Open Sans" w:cs="Open Sans"/>
                <w:b/>
                <w:bCs/>
                <w:sz w:val="22"/>
                <w:szCs w:val="22"/>
              </w:rPr>
            </w:pPr>
            <w:r w:rsidRPr="00715906">
              <w:rPr>
                <w:rFonts w:ascii="Open Sans" w:hAnsi="Open Sans" w:cs="Open Sans"/>
                <w:b/>
                <w:bCs/>
                <w:sz w:val="22"/>
                <w:szCs w:val="22"/>
              </w:rPr>
              <w:t xml:space="preserve">With Special Education Modifications/Accommodations and </w:t>
            </w:r>
          </w:p>
          <w:p w14:paraId="7959CEFC" w14:textId="57F69C6D" w:rsidR="0A993E8D" w:rsidRPr="00715906" w:rsidRDefault="0A993E8D" w:rsidP="0A993E8D">
            <w:pPr>
              <w:jc w:val="center"/>
              <w:rPr>
                <w:rFonts w:ascii="Open Sans" w:hAnsi="Open Sans"/>
                <w:sz w:val="22"/>
                <w:szCs w:val="22"/>
              </w:rPr>
            </w:pPr>
            <w:r w:rsidRPr="00715906">
              <w:rPr>
                <w:rFonts w:ascii="Open Sans" w:hAnsi="Open Sans" w:cs="Open Sans"/>
                <w:b/>
                <w:bCs/>
                <w:sz w:val="22"/>
                <w:szCs w:val="22"/>
              </w:rPr>
              <w:t>one English Language Proficiency Standards (ELPS) Strategy</w:t>
            </w:r>
          </w:p>
          <w:p w14:paraId="5635CDF7" w14:textId="3179FF44" w:rsidR="00D0097D" w:rsidRPr="00715906" w:rsidRDefault="00D0097D" w:rsidP="00D0097D">
            <w:pPr>
              <w:jc w:val="center"/>
              <w:rPr>
                <w:rFonts w:ascii="Open Sans" w:hAnsi="Open Sans" w:cs="Open Sans"/>
                <w:b/>
                <w:sz w:val="22"/>
                <w:szCs w:val="22"/>
              </w:rPr>
            </w:pPr>
          </w:p>
        </w:tc>
      </w:tr>
      <w:tr w:rsidR="00B3350C" w:rsidRPr="00715906" w14:paraId="49CA021C" w14:textId="77777777" w:rsidTr="0A993E8D">
        <w:trPr>
          <w:trHeight w:val="27"/>
        </w:trPr>
        <w:tc>
          <w:tcPr>
            <w:tcW w:w="2952" w:type="dxa"/>
            <w:shd w:val="clear" w:color="auto" w:fill="auto"/>
          </w:tcPr>
          <w:p w14:paraId="3E12574F" w14:textId="76204C22"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Instructional Objectives</w:t>
            </w:r>
          </w:p>
        </w:tc>
        <w:tc>
          <w:tcPr>
            <w:tcW w:w="7848" w:type="dxa"/>
            <w:shd w:val="clear" w:color="auto" w:fill="auto"/>
          </w:tcPr>
          <w:p w14:paraId="745DFB02" w14:textId="77777777" w:rsidR="004D107A" w:rsidRPr="00715906" w:rsidRDefault="004D107A" w:rsidP="004D107A">
            <w:pPr>
              <w:rPr>
                <w:rFonts w:ascii="Open Sans" w:hAnsi="Open Sans" w:cs="Open Sans"/>
                <w:b/>
                <w:color w:val="000000" w:themeColor="text1"/>
                <w:sz w:val="22"/>
                <w:szCs w:val="22"/>
              </w:rPr>
            </w:pPr>
            <w:r w:rsidRPr="00715906">
              <w:rPr>
                <w:rFonts w:ascii="Open Sans" w:hAnsi="Open Sans" w:cs="Open Sans"/>
                <w:b/>
                <w:color w:val="000000" w:themeColor="text1"/>
                <w:sz w:val="22"/>
                <w:szCs w:val="22"/>
              </w:rPr>
              <w:t>The students will be able to:</w:t>
            </w:r>
          </w:p>
          <w:p w14:paraId="38FD748E" w14:textId="6C36F193" w:rsidR="00AA059F" w:rsidRPr="00715906" w:rsidRDefault="00AA059F" w:rsidP="00AA059F">
            <w:pPr>
              <w:pStyle w:val="ListParagraph"/>
              <w:numPr>
                <w:ilvl w:val="0"/>
                <w:numId w:val="6"/>
              </w:numPr>
              <w:rPr>
                <w:rFonts w:ascii="Open Sans" w:hAnsi="Open Sans" w:cs="Open Sans"/>
                <w:color w:val="000000" w:themeColor="text1"/>
                <w:sz w:val="22"/>
                <w:szCs w:val="22"/>
              </w:rPr>
            </w:pPr>
            <w:r w:rsidRPr="00715906">
              <w:rPr>
                <w:rFonts w:ascii="Open Sans" w:hAnsi="Open Sans" w:cs="Open Sans"/>
                <w:color w:val="000000" w:themeColor="text1"/>
                <w:sz w:val="22"/>
                <w:szCs w:val="22"/>
              </w:rPr>
              <w:t>Define agriculture and explain agriculture industry.</w:t>
            </w:r>
          </w:p>
          <w:p w14:paraId="60AC3715" w14:textId="1EA629E9" w:rsidR="00B3350C" w:rsidRPr="00715906" w:rsidRDefault="00AA059F" w:rsidP="00AA059F">
            <w:pPr>
              <w:pStyle w:val="ListParagraph"/>
              <w:numPr>
                <w:ilvl w:val="0"/>
                <w:numId w:val="6"/>
              </w:numPr>
              <w:rPr>
                <w:rFonts w:ascii="Open Sans" w:hAnsi="Open Sans" w:cs="Open Sans"/>
                <w:color w:val="000000" w:themeColor="text1"/>
                <w:sz w:val="22"/>
                <w:szCs w:val="22"/>
              </w:rPr>
            </w:pPr>
            <w:r w:rsidRPr="00715906">
              <w:rPr>
                <w:rFonts w:ascii="Open Sans" w:hAnsi="Open Sans" w:cs="Open Sans"/>
                <w:color w:val="000000" w:themeColor="text1"/>
                <w:sz w:val="22"/>
                <w:szCs w:val="22"/>
              </w:rPr>
              <w:t>Describe the various components of the agriculture industry.</w:t>
            </w:r>
          </w:p>
        </w:tc>
      </w:tr>
      <w:tr w:rsidR="00B3350C" w:rsidRPr="00715906" w14:paraId="741CD4A0" w14:textId="77777777" w:rsidTr="0A993E8D">
        <w:trPr>
          <w:trHeight w:val="27"/>
        </w:trPr>
        <w:tc>
          <w:tcPr>
            <w:tcW w:w="2952" w:type="dxa"/>
            <w:shd w:val="clear" w:color="auto" w:fill="auto"/>
          </w:tcPr>
          <w:p w14:paraId="65BFD213" w14:textId="6A49AE17"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Rationale</w:t>
            </w:r>
          </w:p>
        </w:tc>
        <w:tc>
          <w:tcPr>
            <w:tcW w:w="7848" w:type="dxa"/>
            <w:shd w:val="clear" w:color="auto" w:fill="auto"/>
          </w:tcPr>
          <w:p w14:paraId="0AEAFDF2" w14:textId="11F90427" w:rsidR="00B3350C" w:rsidRPr="00715906" w:rsidRDefault="00A005AA" w:rsidP="00767E2B">
            <w:pPr>
              <w:spacing w:before="120" w:after="120"/>
              <w:rPr>
                <w:rFonts w:ascii="Open Sans" w:hAnsi="Open Sans" w:cs="Open Sans"/>
                <w:sz w:val="22"/>
                <w:szCs w:val="22"/>
              </w:rPr>
            </w:pPr>
            <w:r w:rsidRPr="00715906">
              <w:rPr>
                <w:rFonts w:ascii="Open Sans" w:hAnsi="Open Sans" w:cs="Open Sans"/>
                <w:sz w:val="22"/>
                <w:szCs w:val="22"/>
              </w:rPr>
              <w:t xml:space="preserve">Allows students to </w:t>
            </w:r>
            <w:r w:rsidR="00F0673F">
              <w:rPr>
                <w:rFonts w:ascii="Open Sans" w:hAnsi="Open Sans" w:cs="Open Sans"/>
                <w:sz w:val="22"/>
                <w:szCs w:val="22"/>
              </w:rPr>
              <w:t>gain a deeper insight of professional standards or employability skills necessary for career development, education and entrepreneurship opportunities in the field of agriculture, food and natural resources.</w:t>
            </w:r>
          </w:p>
        </w:tc>
      </w:tr>
      <w:tr w:rsidR="00B3350C" w:rsidRPr="00715906" w14:paraId="46AD6D97" w14:textId="77777777" w:rsidTr="0A993E8D">
        <w:trPr>
          <w:trHeight w:val="27"/>
        </w:trPr>
        <w:tc>
          <w:tcPr>
            <w:tcW w:w="2952" w:type="dxa"/>
            <w:shd w:val="clear" w:color="auto" w:fill="auto"/>
          </w:tcPr>
          <w:p w14:paraId="1115E24F" w14:textId="27A88A37"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Duration of Lesson</w:t>
            </w:r>
          </w:p>
        </w:tc>
        <w:tc>
          <w:tcPr>
            <w:tcW w:w="7848" w:type="dxa"/>
            <w:shd w:val="clear" w:color="auto" w:fill="auto"/>
          </w:tcPr>
          <w:p w14:paraId="0F979EA2" w14:textId="3AA38E24" w:rsidR="00B3350C" w:rsidRPr="00715906" w:rsidRDefault="00E03B9D" w:rsidP="00DC4B23">
            <w:pPr>
              <w:spacing w:before="120" w:after="120"/>
              <w:rPr>
                <w:rFonts w:ascii="Open Sans" w:hAnsi="Open Sans" w:cs="Open Sans"/>
                <w:sz w:val="22"/>
                <w:szCs w:val="22"/>
              </w:rPr>
            </w:pPr>
            <w:r w:rsidRPr="00715906">
              <w:rPr>
                <w:rFonts w:ascii="Open Sans" w:hAnsi="Open Sans" w:cs="Open Sans"/>
                <w:sz w:val="22"/>
                <w:szCs w:val="22"/>
              </w:rPr>
              <w:t>Teacher</w:t>
            </w:r>
            <w:r w:rsidR="00415CE4" w:rsidRPr="00715906">
              <w:rPr>
                <w:rFonts w:ascii="Open Sans" w:hAnsi="Open Sans" w:cs="Open Sans"/>
                <w:sz w:val="22"/>
                <w:szCs w:val="22"/>
              </w:rPr>
              <w:t>’s Discretion</w:t>
            </w:r>
          </w:p>
        </w:tc>
      </w:tr>
      <w:tr w:rsidR="00B3350C" w:rsidRPr="00715906" w14:paraId="3F56A797" w14:textId="77777777" w:rsidTr="0A993E8D">
        <w:trPr>
          <w:trHeight w:val="27"/>
        </w:trPr>
        <w:tc>
          <w:tcPr>
            <w:tcW w:w="2952" w:type="dxa"/>
            <w:shd w:val="clear" w:color="auto" w:fill="auto"/>
          </w:tcPr>
          <w:p w14:paraId="0DAC6CC8" w14:textId="77777777" w:rsidR="00B3350C" w:rsidRPr="00715906" w:rsidRDefault="00E10003" w:rsidP="004D107A">
            <w:pPr>
              <w:jc w:val="center"/>
              <w:rPr>
                <w:rFonts w:ascii="Open Sans" w:hAnsi="Open Sans" w:cs="Open Sans"/>
                <w:b/>
                <w:bCs/>
                <w:sz w:val="22"/>
                <w:szCs w:val="22"/>
              </w:rPr>
            </w:pPr>
            <w:r w:rsidRPr="00715906">
              <w:rPr>
                <w:rFonts w:ascii="Open Sans" w:hAnsi="Open Sans" w:cs="Open Sans"/>
                <w:b/>
                <w:bCs/>
                <w:sz w:val="22"/>
                <w:szCs w:val="22"/>
              </w:rPr>
              <w:t>Word Wall/</w:t>
            </w:r>
            <w:r w:rsidR="0A993E8D" w:rsidRPr="00715906">
              <w:rPr>
                <w:rFonts w:ascii="Open Sans" w:hAnsi="Open Sans" w:cs="Open Sans"/>
                <w:b/>
                <w:bCs/>
                <w:sz w:val="22"/>
                <w:szCs w:val="22"/>
              </w:rPr>
              <w:t>Key Vocabulary</w:t>
            </w:r>
          </w:p>
          <w:p w14:paraId="2308A972" w14:textId="77777777" w:rsidR="00970D3E" w:rsidRPr="00970D3E" w:rsidRDefault="00970D3E" w:rsidP="00970D3E">
            <w:pPr>
              <w:jc w:val="center"/>
              <w:rPr>
                <w:rFonts w:ascii="Open Sans" w:hAnsi="Open Sans" w:cs="Open Sans"/>
                <w:i/>
                <w:iCs/>
                <w:sz w:val="22"/>
                <w:szCs w:val="22"/>
              </w:rPr>
            </w:pPr>
            <w:r w:rsidRPr="00970D3E">
              <w:rPr>
                <w:rFonts w:ascii="Open Sans" w:hAnsi="Open Sans" w:cs="Open Sans"/>
                <w:i/>
                <w:iCs/>
                <w:sz w:val="22"/>
                <w:szCs w:val="22"/>
              </w:rPr>
              <w:t>(ELPS c1a, c, f; c2b; c3a, b, d; c4c; c5b) PDAS II (5)</w:t>
            </w:r>
          </w:p>
          <w:p w14:paraId="156E697A" w14:textId="7CD218A7" w:rsidR="00833DE5" w:rsidRPr="00715906" w:rsidRDefault="00833DE5" w:rsidP="004D107A">
            <w:pPr>
              <w:jc w:val="center"/>
              <w:rPr>
                <w:rFonts w:ascii="Open Sans" w:hAnsi="Open Sans" w:cs="Open Sans"/>
                <w:b/>
                <w:bCs/>
                <w:sz w:val="22"/>
                <w:szCs w:val="22"/>
              </w:rPr>
            </w:pPr>
            <w:r w:rsidRPr="00715906">
              <w:rPr>
                <w:rFonts w:ascii="Open Sans" w:hAnsi="Open Sans" w:cs="Open Sans"/>
                <w:i/>
                <w:iCs/>
                <w:sz w:val="22"/>
                <w:szCs w:val="22"/>
              </w:rPr>
              <w:t>)</w:t>
            </w:r>
          </w:p>
        </w:tc>
        <w:tc>
          <w:tcPr>
            <w:tcW w:w="7848" w:type="dxa"/>
            <w:shd w:val="clear" w:color="auto" w:fill="auto"/>
          </w:tcPr>
          <w:p w14:paraId="5E1344AA" w14:textId="77777777" w:rsidR="00A005AA" w:rsidRPr="00715906" w:rsidRDefault="00A005AA" w:rsidP="00A005AA">
            <w:pPr>
              <w:spacing w:before="120" w:after="120"/>
              <w:rPr>
                <w:rFonts w:ascii="Open Sans" w:hAnsi="Open Sans" w:cs="Open Sans"/>
                <w:sz w:val="22"/>
                <w:szCs w:val="22"/>
              </w:rPr>
            </w:pPr>
            <w:r w:rsidRPr="00715906">
              <w:rPr>
                <w:rFonts w:ascii="Open Sans" w:hAnsi="Open Sans" w:cs="Open Sans"/>
                <w:sz w:val="22"/>
                <w:szCs w:val="22"/>
              </w:rPr>
              <w:t xml:space="preserve">Gourmet </w:t>
            </w:r>
            <w:r w:rsidRPr="00715906">
              <w:rPr>
                <w:rFonts w:ascii="Open Sans" w:hAnsi="Open Sans" w:cs="Open Sans"/>
                <w:sz w:val="22"/>
                <w:szCs w:val="22"/>
              </w:rPr>
              <w:tab/>
            </w:r>
            <w:r w:rsidRPr="00715906">
              <w:rPr>
                <w:rFonts w:ascii="Open Sans" w:hAnsi="Open Sans" w:cs="Open Sans"/>
                <w:sz w:val="22"/>
                <w:szCs w:val="22"/>
              </w:rPr>
              <w:tab/>
              <w:t>Food industry</w:t>
            </w:r>
            <w:r w:rsidRPr="00715906">
              <w:rPr>
                <w:rFonts w:ascii="Open Sans" w:hAnsi="Open Sans" w:cs="Open Sans"/>
                <w:sz w:val="22"/>
                <w:szCs w:val="22"/>
              </w:rPr>
              <w:tab/>
            </w:r>
            <w:r w:rsidRPr="00715906">
              <w:rPr>
                <w:rFonts w:ascii="Open Sans" w:hAnsi="Open Sans" w:cs="Open Sans"/>
                <w:sz w:val="22"/>
                <w:szCs w:val="22"/>
              </w:rPr>
              <w:tab/>
            </w:r>
            <w:r w:rsidRPr="00715906">
              <w:rPr>
                <w:rFonts w:ascii="Open Sans" w:hAnsi="Open Sans" w:cs="Open Sans"/>
                <w:sz w:val="22"/>
                <w:szCs w:val="22"/>
              </w:rPr>
              <w:tab/>
              <w:t>Retailer</w:t>
            </w:r>
          </w:p>
          <w:p w14:paraId="243E274B" w14:textId="77777777" w:rsidR="00A005AA" w:rsidRPr="00715906" w:rsidRDefault="00A005AA" w:rsidP="00A005AA">
            <w:pPr>
              <w:spacing w:before="120" w:after="120"/>
              <w:rPr>
                <w:rFonts w:ascii="Open Sans" w:hAnsi="Open Sans" w:cs="Open Sans"/>
                <w:sz w:val="22"/>
                <w:szCs w:val="22"/>
              </w:rPr>
            </w:pPr>
            <w:r w:rsidRPr="00715906">
              <w:rPr>
                <w:rFonts w:ascii="Open Sans" w:hAnsi="Open Sans" w:cs="Open Sans"/>
                <w:sz w:val="22"/>
                <w:szCs w:val="22"/>
              </w:rPr>
              <w:t>Wholesaler</w:t>
            </w:r>
            <w:r w:rsidRPr="00715906">
              <w:rPr>
                <w:rFonts w:ascii="Open Sans" w:hAnsi="Open Sans" w:cs="Open Sans"/>
                <w:sz w:val="22"/>
                <w:szCs w:val="22"/>
              </w:rPr>
              <w:tab/>
            </w:r>
            <w:r w:rsidRPr="00715906">
              <w:rPr>
                <w:rFonts w:ascii="Open Sans" w:hAnsi="Open Sans" w:cs="Open Sans"/>
                <w:sz w:val="22"/>
                <w:szCs w:val="22"/>
              </w:rPr>
              <w:tab/>
              <w:t xml:space="preserve">Distributor </w:t>
            </w:r>
            <w:r w:rsidRPr="00715906">
              <w:rPr>
                <w:rFonts w:ascii="Open Sans" w:hAnsi="Open Sans" w:cs="Open Sans"/>
                <w:sz w:val="22"/>
                <w:szCs w:val="22"/>
              </w:rPr>
              <w:tab/>
            </w:r>
            <w:r w:rsidRPr="00715906">
              <w:rPr>
                <w:rFonts w:ascii="Open Sans" w:hAnsi="Open Sans" w:cs="Open Sans"/>
                <w:sz w:val="22"/>
                <w:szCs w:val="22"/>
              </w:rPr>
              <w:tab/>
            </w:r>
            <w:r w:rsidRPr="00715906">
              <w:rPr>
                <w:rFonts w:ascii="Open Sans" w:hAnsi="Open Sans" w:cs="Open Sans"/>
                <w:sz w:val="22"/>
                <w:szCs w:val="22"/>
              </w:rPr>
              <w:tab/>
              <w:t>Processor</w:t>
            </w:r>
          </w:p>
          <w:p w14:paraId="7F76338C" w14:textId="4C522AF4" w:rsidR="00A005AA" w:rsidRPr="00715906" w:rsidRDefault="00A005AA" w:rsidP="00A005AA">
            <w:pPr>
              <w:spacing w:before="120" w:after="120"/>
              <w:rPr>
                <w:rFonts w:ascii="Open Sans" w:hAnsi="Open Sans" w:cs="Open Sans"/>
                <w:sz w:val="22"/>
                <w:szCs w:val="22"/>
              </w:rPr>
            </w:pPr>
            <w:r w:rsidRPr="00715906">
              <w:rPr>
                <w:rFonts w:ascii="Open Sans" w:hAnsi="Open Sans" w:cs="Open Sans"/>
                <w:sz w:val="22"/>
                <w:szCs w:val="22"/>
              </w:rPr>
              <w:t>Grader</w:t>
            </w:r>
            <w:r w:rsidRPr="00715906">
              <w:rPr>
                <w:rFonts w:ascii="Open Sans" w:hAnsi="Open Sans" w:cs="Open Sans"/>
                <w:sz w:val="22"/>
                <w:szCs w:val="22"/>
              </w:rPr>
              <w:tab/>
            </w:r>
            <w:r w:rsidRPr="00715906">
              <w:rPr>
                <w:rFonts w:ascii="Open Sans" w:hAnsi="Open Sans" w:cs="Open Sans"/>
                <w:sz w:val="22"/>
                <w:szCs w:val="22"/>
              </w:rPr>
              <w:tab/>
              <w:t>Packer</w:t>
            </w:r>
            <w:r w:rsidRPr="00715906">
              <w:rPr>
                <w:rFonts w:ascii="Open Sans" w:hAnsi="Open Sans" w:cs="Open Sans"/>
                <w:sz w:val="22"/>
                <w:szCs w:val="22"/>
              </w:rPr>
              <w:tab/>
            </w:r>
            <w:r w:rsidRPr="00715906">
              <w:rPr>
                <w:rFonts w:ascii="Open Sans" w:hAnsi="Open Sans" w:cs="Open Sans"/>
                <w:sz w:val="22"/>
                <w:szCs w:val="22"/>
              </w:rPr>
              <w:tab/>
            </w:r>
            <w:r w:rsidRPr="00715906">
              <w:rPr>
                <w:rFonts w:ascii="Open Sans" w:hAnsi="Open Sans" w:cs="Open Sans"/>
                <w:sz w:val="22"/>
                <w:szCs w:val="22"/>
              </w:rPr>
              <w:tab/>
            </w:r>
            <w:r w:rsidRPr="00715906">
              <w:rPr>
                <w:rFonts w:ascii="Open Sans" w:hAnsi="Open Sans" w:cs="Open Sans"/>
                <w:sz w:val="22"/>
                <w:szCs w:val="22"/>
              </w:rPr>
              <w:tab/>
              <w:t>Trucker</w:t>
            </w:r>
          </w:p>
          <w:p w14:paraId="74A470C0" w14:textId="77777777" w:rsidR="00A005AA" w:rsidRPr="00715906" w:rsidRDefault="00A005AA" w:rsidP="00A005AA">
            <w:pPr>
              <w:spacing w:before="120" w:after="120"/>
              <w:rPr>
                <w:rFonts w:ascii="Open Sans" w:hAnsi="Open Sans" w:cs="Open Sans"/>
                <w:sz w:val="22"/>
                <w:szCs w:val="22"/>
              </w:rPr>
            </w:pPr>
            <w:r w:rsidRPr="00715906">
              <w:rPr>
                <w:rFonts w:ascii="Open Sans" w:hAnsi="Open Sans" w:cs="Open Sans"/>
                <w:sz w:val="22"/>
                <w:szCs w:val="22"/>
              </w:rPr>
              <w:t>Harvester</w:t>
            </w:r>
            <w:r w:rsidRPr="00715906">
              <w:rPr>
                <w:rFonts w:ascii="Open Sans" w:hAnsi="Open Sans" w:cs="Open Sans"/>
                <w:sz w:val="22"/>
                <w:szCs w:val="22"/>
              </w:rPr>
              <w:tab/>
            </w:r>
            <w:r w:rsidRPr="00715906">
              <w:rPr>
                <w:rFonts w:ascii="Open Sans" w:hAnsi="Open Sans" w:cs="Open Sans"/>
                <w:sz w:val="22"/>
                <w:szCs w:val="22"/>
              </w:rPr>
              <w:tab/>
              <w:t>Producer</w:t>
            </w:r>
            <w:r w:rsidRPr="00715906">
              <w:rPr>
                <w:rFonts w:ascii="Open Sans" w:hAnsi="Open Sans" w:cs="Open Sans"/>
                <w:sz w:val="22"/>
                <w:szCs w:val="22"/>
              </w:rPr>
              <w:tab/>
            </w:r>
            <w:r w:rsidRPr="00715906">
              <w:rPr>
                <w:rFonts w:ascii="Open Sans" w:hAnsi="Open Sans" w:cs="Open Sans"/>
                <w:sz w:val="22"/>
                <w:szCs w:val="22"/>
              </w:rPr>
              <w:tab/>
            </w:r>
            <w:r w:rsidRPr="00715906">
              <w:rPr>
                <w:rFonts w:ascii="Open Sans" w:hAnsi="Open Sans" w:cs="Open Sans"/>
                <w:sz w:val="22"/>
                <w:szCs w:val="22"/>
              </w:rPr>
              <w:tab/>
              <w:t>Grades</w:t>
            </w:r>
          </w:p>
          <w:p w14:paraId="63866F5B" w14:textId="77777777" w:rsidR="00A005AA" w:rsidRPr="00715906" w:rsidRDefault="00A005AA" w:rsidP="00A005AA">
            <w:pPr>
              <w:spacing w:before="120" w:after="120"/>
              <w:rPr>
                <w:rFonts w:ascii="Open Sans" w:hAnsi="Open Sans" w:cs="Open Sans"/>
                <w:sz w:val="22"/>
                <w:szCs w:val="22"/>
              </w:rPr>
            </w:pPr>
            <w:r w:rsidRPr="00715906">
              <w:rPr>
                <w:rFonts w:ascii="Open Sans" w:hAnsi="Open Sans" w:cs="Open Sans"/>
                <w:sz w:val="22"/>
                <w:szCs w:val="22"/>
              </w:rPr>
              <w:t xml:space="preserve">Climatic conditions </w:t>
            </w:r>
            <w:r w:rsidRPr="00715906">
              <w:rPr>
                <w:rFonts w:ascii="Open Sans" w:hAnsi="Open Sans" w:cs="Open Sans"/>
                <w:sz w:val="22"/>
                <w:szCs w:val="22"/>
              </w:rPr>
              <w:tab/>
              <w:t>Harvesting</w:t>
            </w:r>
            <w:r w:rsidRPr="00715906">
              <w:rPr>
                <w:rFonts w:ascii="Open Sans" w:hAnsi="Open Sans" w:cs="Open Sans"/>
                <w:sz w:val="22"/>
                <w:szCs w:val="22"/>
              </w:rPr>
              <w:tab/>
            </w:r>
            <w:r w:rsidRPr="00715906">
              <w:rPr>
                <w:rFonts w:ascii="Open Sans" w:hAnsi="Open Sans" w:cs="Open Sans"/>
                <w:sz w:val="22"/>
                <w:szCs w:val="22"/>
              </w:rPr>
              <w:tab/>
            </w:r>
            <w:r w:rsidRPr="00715906">
              <w:rPr>
                <w:rFonts w:ascii="Open Sans" w:hAnsi="Open Sans" w:cs="Open Sans"/>
                <w:sz w:val="22"/>
                <w:szCs w:val="22"/>
              </w:rPr>
              <w:tab/>
              <w:t>Maturity</w:t>
            </w:r>
          </w:p>
          <w:p w14:paraId="376AEEC5" w14:textId="77777777" w:rsidR="00A005AA" w:rsidRPr="00715906" w:rsidRDefault="00A005AA" w:rsidP="00A005AA">
            <w:pPr>
              <w:spacing w:before="120" w:after="120"/>
              <w:rPr>
                <w:rFonts w:ascii="Open Sans" w:hAnsi="Open Sans" w:cs="Open Sans"/>
                <w:sz w:val="22"/>
                <w:szCs w:val="22"/>
              </w:rPr>
            </w:pPr>
            <w:r w:rsidRPr="00715906">
              <w:rPr>
                <w:rFonts w:ascii="Open Sans" w:hAnsi="Open Sans" w:cs="Open Sans"/>
                <w:sz w:val="22"/>
                <w:szCs w:val="22"/>
              </w:rPr>
              <w:t>Underripe</w:t>
            </w:r>
            <w:r w:rsidRPr="00715906">
              <w:rPr>
                <w:rFonts w:ascii="Open Sans" w:hAnsi="Open Sans" w:cs="Open Sans"/>
                <w:sz w:val="22"/>
                <w:szCs w:val="22"/>
              </w:rPr>
              <w:tab/>
            </w:r>
            <w:r w:rsidRPr="00715906">
              <w:rPr>
                <w:rFonts w:ascii="Open Sans" w:hAnsi="Open Sans" w:cs="Open Sans"/>
                <w:sz w:val="22"/>
                <w:szCs w:val="22"/>
              </w:rPr>
              <w:tab/>
              <w:t>Overripe</w:t>
            </w:r>
            <w:r w:rsidRPr="00715906">
              <w:rPr>
                <w:rFonts w:ascii="Open Sans" w:hAnsi="Open Sans" w:cs="Open Sans"/>
                <w:sz w:val="22"/>
                <w:szCs w:val="22"/>
              </w:rPr>
              <w:tab/>
            </w:r>
            <w:r w:rsidRPr="00715906">
              <w:rPr>
                <w:rFonts w:ascii="Open Sans" w:hAnsi="Open Sans" w:cs="Open Sans"/>
                <w:sz w:val="22"/>
                <w:szCs w:val="22"/>
              </w:rPr>
              <w:tab/>
            </w:r>
            <w:r w:rsidRPr="00715906">
              <w:rPr>
                <w:rFonts w:ascii="Open Sans" w:hAnsi="Open Sans" w:cs="Open Sans"/>
                <w:sz w:val="22"/>
                <w:szCs w:val="22"/>
              </w:rPr>
              <w:tab/>
              <w:t>Spoiled</w:t>
            </w:r>
          </w:p>
          <w:p w14:paraId="1C56C6F2" w14:textId="0746AE35" w:rsidR="00A005AA" w:rsidRPr="00715906" w:rsidRDefault="00A005AA" w:rsidP="00A005AA">
            <w:pPr>
              <w:spacing w:before="120" w:after="120"/>
              <w:rPr>
                <w:rFonts w:ascii="Open Sans" w:hAnsi="Open Sans" w:cs="Open Sans"/>
                <w:sz w:val="22"/>
                <w:szCs w:val="22"/>
              </w:rPr>
            </w:pPr>
            <w:r w:rsidRPr="00715906">
              <w:rPr>
                <w:rFonts w:ascii="Open Sans" w:hAnsi="Open Sans" w:cs="Open Sans"/>
                <w:sz w:val="22"/>
                <w:szCs w:val="22"/>
              </w:rPr>
              <w:t>Microorganism</w:t>
            </w:r>
            <w:r w:rsidRPr="00715906">
              <w:rPr>
                <w:rFonts w:ascii="Open Sans" w:hAnsi="Open Sans" w:cs="Open Sans"/>
                <w:sz w:val="22"/>
                <w:szCs w:val="22"/>
              </w:rPr>
              <w:tab/>
            </w:r>
            <w:bookmarkStart w:id="1" w:name="_GoBack"/>
            <w:bookmarkEnd w:id="1"/>
            <w:r w:rsidRPr="00715906">
              <w:rPr>
                <w:rFonts w:ascii="Open Sans" w:hAnsi="Open Sans" w:cs="Open Sans"/>
                <w:sz w:val="22"/>
                <w:szCs w:val="22"/>
              </w:rPr>
              <w:t>Migratory labor</w:t>
            </w:r>
            <w:r w:rsidRPr="00715906">
              <w:rPr>
                <w:rFonts w:ascii="Open Sans" w:hAnsi="Open Sans" w:cs="Open Sans"/>
                <w:sz w:val="22"/>
                <w:szCs w:val="22"/>
              </w:rPr>
              <w:tab/>
            </w:r>
            <w:r w:rsidRPr="00715906">
              <w:rPr>
                <w:rFonts w:ascii="Open Sans" w:hAnsi="Open Sans" w:cs="Open Sans"/>
                <w:sz w:val="22"/>
                <w:szCs w:val="22"/>
              </w:rPr>
              <w:tab/>
              <w:t>Processing</w:t>
            </w:r>
          </w:p>
          <w:p w14:paraId="481B016A" w14:textId="77777777" w:rsidR="00A005AA" w:rsidRPr="00715906" w:rsidRDefault="00A005AA" w:rsidP="00A005AA">
            <w:pPr>
              <w:spacing w:before="120" w:after="120"/>
              <w:rPr>
                <w:rFonts w:ascii="Open Sans" w:hAnsi="Open Sans" w:cs="Open Sans"/>
                <w:sz w:val="22"/>
                <w:szCs w:val="22"/>
              </w:rPr>
            </w:pPr>
            <w:r w:rsidRPr="00715906">
              <w:rPr>
                <w:rFonts w:ascii="Open Sans" w:hAnsi="Open Sans" w:cs="Open Sans"/>
                <w:sz w:val="22"/>
                <w:szCs w:val="22"/>
              </w:rPr>
              <w:lastRenderedPageBreak/>
              <w:t>Bran</w:t>
            </w:r>
            <w:r w:rsidRPr="00715906">
              <w:rPr>
                <w:rFonts w:ascii="Open Sans" w:hAnsi="Open Sans" w:cs="Open Sans"/>
                <w:sz w:val="22"/>
                <w:szCs w:val="22"/>
              </w:rPr>
              <w:tab/>
            </w:r>
            <w:r w:rsidRPr="00715906">
              <w:rPr>
                <w:rFonts w:ascii="Open Sans" w:hAnsi="Open Sans" w:cs="Open Sans"/>
                <w:sz w:val="22"/>
                <w:szCs w:val="22"/>
              </w:rPr>
              <w:tab/>
            </w:r>
            <w:r w:rsidRPr="00715906">
              <w:rPr>
                <w:rFonts w:ascii="Open Sans" w:hAnsi="Open Sans" w:cs="Open Sans"/>
                <w:sz w:val="22"/>
                <w:szCs w:val="22"/>
              </w:rPr>
              <w:tab/>
              <w:t>Endosperm</w:t>
            </w:r>
            <w:r w:rsidRPr="00715906">
              <w:rPr>
                <w:rFonts w:ascii="Open Sans" w:hAnsi="Open Sans" w:cs="Open Sans"/>
                <w:sz w:val="22"/>
                <w:szCs w:val="22"/>
              </w:rPr>
              <w:tab/>
            </w:r>
            <w:r w:rsidRPr="00715906">
              <w:rPr>
                <w:rFonts w:ascii="Open Sans" w:hAnsi="Open Sans" w:cs="Open Sans"/>
                <w:sz w:val="22"/>
                <w:szCs w:val="22"/>
              </w:rPr>
              <w:tab/>
            </w:r>
            <w:r w:rsidRPr="00715906">
              <w:rPr>
                <w:rFonts w:ascii="Open Sans" w:hAnsi="Open Sans" w:cs="Open Sans"/>
                <w:sz w:val="22"/>
                <w:szCs w:val="22"/>
              </w:rPr>
              <w:tab/>
              <w:t>Germ</w:t>
            </w:r>
            <w:r w:rsidRPr="00715906">
              <w:rPr>
                <w:rFonts w:ascii="Open Sans" w:hAnsi="Open Sans" w:cs="Open Sans"/>
                <w:sz w:val="22"/>
                <w:szCs w:val="22"/>
              </w:rPr>
              <w:tab/>
            </w:r>
          </w:p>
          <w:p w14:paraId="4F120EA2" w14:textId="77777777" w:rsidR="00A005AA" w:rsidRPr="00715906" w:rsidRDefault="00A005AA" w:rsidP="00A005AA">
            <w:pPr>
              <w:spacing w:before="120" w:after="120"/>
              <w:rPr>
                <w:rFonts w:ascii="Open Sans" w:hAnsi="Open Sans" w:cs="Open Sans"/>
                <w:sz w:val="22"/>
                <w:szCs w:val="22"/>
              </w:rPr>
            </w:pPr>
            <w:r w:rsidRPr="00715906">
              <w:rPr>
                <w:rFonts w:ascii="Open Sans" w:hAnsi="Open Sans" w:cs="Open Sans"/>
                <w:sz w:val="22"/>
                <w:szCs w:val="22"/>
              </w:rPr>
              <w:t>Edible</w:t>
            </w:r>
            <w:r w:rsidRPr="00715906">
              <w:rPr>
                <w:rFonts w:ascii="Open Sans" w:hAnsi="Open Sans" w:cs="Open Sans"/>
                <w:sz w:val="22"/>
                <w:szCs w:val="22"/>
              </w:rPr>
              <w:tab/>
            </w:r>
            <w:r w:rsidRPr="00715906">
              <w:rPr>
                <w:rFonts w:ascii="Open Sans" w:hAnsi="Open Sans" w:cs="Open Sans"/>
                <w:sz w:val="22"/>
                <w:szCs w:val="22"/>
              </w:rPr>
              <w:tab/>
            </w:r>
            <w:r w:rsidRPr="00715906">
              <w:rPr>
                <w:rFonts w:ascii="Open Sans" w:hAnsi="Open Sans" w:cs="Open Sans"/>
                <w:sz w:val="22"/>
                <w:szCs w:val="22"/>
              </w:rPr>
              <w:tab/>
            </w:r>
          </w:p>
          <w:p w14:paraId="47D13121" w14:textId="0EF81390" w:rsidR="00B3350C" w:rsidRPr="00715906" w:rsidRDefault="00B3350C" w:rsidP="004D107A">
            <w:pPr>
              <w:spacing w:before="120" w:after="120"/>
              <w:rPr>
                <w:rFonts w:ascii="Open Sans" w:hAnsi="Open Sans" w:cs="Open Sans"/>
                <w:sz w:val="22"/>
                <w:szCs w:val="22"/>
              </w:rPr>
            </w:pPr>
          </w:p>
        </w:tc>
      </w:tr>
      <w:tr w:rsidR="00B3350C" w:rsidRPr="00715906" w14:paraId="2AB98FD6" w14:textId="77777777" w:rsidTr="0A993E8D">
        <w:trPr>
          <w:trHeight w:val="27"/>
        </w:trPr>
        <w:tc>
          <w:tcPr>
            <w:tcW w:w="2952" w:type="dxa"/>
            <w:shd w:val="clear" w:color="auto" w:fill="auto"/>
          </w:tcPr>
          <w:p w14:paraId="7A681535" w14:textId="1FBBFA88"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lastRenderedPageBreak/>
              <w:t>Materials/Specialized Equipment Needed</w:t>
            </w:r>
          </w:p>
        </w:tc>
        <w:tc>
          <w:tcPr>
            <w:tcW w:w="7848" w:type="dxa"/>
            <w:shd w:val="clear" w:color="auto" w:fill="auto"/>
          </w:tcPr>
          <w:p w14:paraId="78358697" w14:textId="30B43A4D" w:rsidR="00831012" w:rsidRPr="00715906" w:rsidRDefault="00831012" w:rsidP="00831012">
            <w:pPr>
              <w:spacing w:before="120" w:after="120"/>
              <w:rPr>
                <w:rFonts w:ascii="Open Sans" w:hAnsi="Open Sans" w:cs="Open Sans"/>
                <w:b/>
                <w:sz w:val="22"/>
                <w:szCs w:val="22"/>
              </w:rPr>
            </w:pPr>
            <w:r w:rsidRPr="00715906">
              <w:rPr>
                <w:rFonts w:ascii="Open Sans" w:hAnsi="Open Sans" w:cs="Open Sans"/>
                <w:b/>
                <w:sz w:val="22"/>
                <w:szCs w:val="22"/>
              </w:rPr>
              <w:t>Equipment:</w:t>
            </w:r>
          </w:p>
          <w:p w14:paraId="79EB182B" w14:textId="77777777" w:rsidR="00831012" w:rsidRPr="00715906" w:rsidRDefault="00831012" w:rsidP="00831012">
            <w:pPr>
              <w:pStyle w:val="ListParagraph"/>
              <w:numPr>
                <w:ilvl w:val="0"/>
                <w:numId w:val="6"/>
              </w:numPr>
              <w:spacing w:before="120" w:after="120"/>
              <w:rPr>
                <w:rFonts w:ascii="Open Sans" w:hAnsi="Open Sans" w:cs="Open Sans"/>
                <w:sz w:val="22"/>
                <w:szCs w:val="22"/>
              </w:rPr>
            </w:pPr>
            <w:r w:rsidRPr="00715906">
              <w:rPr>
                <w:rFonts w:ascii="Open Sans" w:hAnsi="Open Sans" w:cs="Open Sans"/>
                <w:sz w:val="22"/>
                <w:szCs w:val="22"/>
              </w:rPr>
              <w:t>Computer</w:t>
            </w:r>
          </w:p>
          <w:p w14:paraId="56B7F22D" w14:textId="711FF064" w:rsidR="00831012" w:rsidRPr="00715906" w:rsidRDefault="00831012" w:rsidP="00A07611">
            <w:pPr>
              <w:pStyle w:val="ListParagraph"/>
              <w:numPr>
                <w:ilvl w:val="0"/>
                <w:numId w:val="6"/>
              </w:numPr>
              <w:spacing w:before="120" w:after="120"/>
              <w:rPr>
                <w:rFonts w:ascii="Open Sans" w:hAnsi="Open Sans" w:cs="Open Sans"/>
                <w:sz w:val="22"/>
                <w:szCs w:val="22"/>
              </w:rPr>
            </w:pPr>
            <w:r w:rsidRPr="00715906">
              <w:rPr>
                <w:rFonts w:ascii="Open Sans" w:hAnsi="Open Sans" w:cs="Open Sans"/>
                <w:sz w:val="22"/>
                <w:szCs w:val="22"/>
              </w:rPr>
              <w:t xml:space="preserve">Projector </w:t>
            </w:r>
          </w:p>
          <w:p w14:paraId="1112F3E1" w14:textId="69D293F1" w:rsidR="00831012" w:rsidRPr="00715906" w:rsidRDefault="00A07611" w:rsidP="00A07611">
            <w:pPr>
              <w:spacing w:before="120" w:after="120"/>
              <w:rPr>
                <w:rFonts w:ascii="Open Sans" w:hAnsi="Open Sans" w:cs="Open Sans"/>
                <w:b/>
                <w:sz w:val="22"/>
                <w:szCs w:val="22"/>
              </w:rPr>
            </w:pPr>
            <w:r w:rsidRPr="00715906">
              <w:rPr>
                <w:rFonts w:ascii="Open Sans" w:hAnsi="Open Sans" w:cs="Open Sans"/>
                <w:b/>
                <w:sz w:val="22"/>
                <w:szCs w:val="22"/>
              </w:rPr>
              <w:t>Materials:</w:t>
            </w:r>
          </w:p>
          <w:p w14:paraId="06028BCB" w14:textId="5D3DE27F" w:rsidR="00B3350C" w:rsidRPr="00715906" w:rsidRDefault="00A005AA" w:rsidP="00831012">
            <w:pPr>
              <w:pStyle w:val="ListParagraph"/>
              <w:numPr>
                <w:ilvl w:val="0"/>
                <w:numId w:val="6"/>
              </w:numPr>
              <w:spacing w:before="120" w:after="120"/>
              <w:rPr>
                <w:rFonts w:ascii="Open Sans" w:hAnsi="Open Sans" w:cs="Open Sans"/>
                <w:sz w:val="22"/>
                <w:szCs w:val="22"/>
              </w:rPr>
            </w:pPr>
            <w:r w:rsidRPr="00715906">
              <w:rPr>
                <w:rFonts w:ascii="Open Sans" w:hAnsi="Open Sans" w:cs="Open Sans"/>
                <w:iCs/>
                <w:sz w:val="22"/>
                <w:szCs w:val="22"/>
              </w:rPr>
              <w:t xml:space="preserve">Handout – Defining Food </w:t>
            </w:r>
            <w:r w:rsidR="00A66E8A" w:rsidRPr="00715906">
              <w:rPr>
                <w:rFonts w:ascii="Open Sans" w:hAnsi="Open Sans" w:cs="Open Sans"/>
                <w:iCs/>
                <w:sz w:val="22"/>
                <w:szCs w:val="22"/>
              </w:rPr>
              <w:t>Industry (</w:t>
            </w:r>
            <w:r w:rsidRPr="00715906">
              <w:rPr>
                <w:rFonts w:ascii="Open Sans" w:hAnsi="Open Sans" w:cs="Open Sans"/>
                <w:iCs/>
                <w:sz w:val="22"/>
                <w:szCs w:val="22"/>
              </w:rPr>
              <w:t>Attached)</w:t>
            </w:r>
          </w:p>
        </w:tc>
      </w:tr>
      <w:tr w:rsidR="00B3350C" w:rsidRPr="00715906" w14:paraId="4B28B3C8" w14:textId="77777777" w:rsidTr="0A993E8D">
        <w:trPr>
          <w:trHeight w:val="27"/>
        </w:trPr>
        <w:tc>
          <w:tcPr>
            <w:tcW w:w="2952" w:type="dxa"/>
            <w:shd w:val="clear" w:color="auto" w:fill="auto"/>
          </w:tcPr>
          <w:p w14:paraId="6A576075" w14:textId="77777777" w:rsidR="00B3350C" w:rsidRPr="00715906" w:rsidRDefault="0A993E8D" w:rsidP="0A993E8D">
            <w:pPr>
              <w:jc w:val="center"/>
              <w:rPr>
                <w:rFonts w:ascii="Open Sans" w:hAnsi="Open Sans" w:cs="Open Sans"/>
                <w:b/>
                <w:bCs/>
                <w:sz w:val="22"/>
                <w:szCs w:val="22"/>
              </w:rPr>
            </w:pPr>
            <w:r w:rsidRPr="00715906">
              <w:rPr>
                <w:rFonts w:ascii="Open Sans" w:hAnsi="Open Sans" w:cs="Open Sans"/>
                <w:b/>
                <w:bCs/>
                <w:sz w:val="22"/>
                <w:szCs w:val="22"/>
              </w:rPr>
              <w:t>Anticipatory Set</w:t>
            </w:r>
          </w:p>
          <w:p w14:paraId="2BCFDB36" w14:textId="5AA2FE7A" w:rsidR="00870A95" w:rsidRPr="00715906" w:rsidRDefault="00833DE5" w:rsidP="0A993E8D">
            <w:pPr>
              <w:jc w:val="center"/>
              <w:rPr>
                <w:rFonts w:ascii="Open Sans" w:hAnsi="Open Sans" w:cs="Open Sans"/>
                <w:sz w:val="22"/>
                <w:szCs w:val="22"/>
              </w:rPr>
            </w:pPr>
            <w:r w:rsidRPr="00715906">
              <w:rPr>
                <w:rFonts w:ascii="Open Sans" w:hAnsi="Open Sans" w:cs="Open Sans"/>
                <w:sz w:val="22"/>
                <w:szCs w:val="22"/>
              </w:rPr>
              <w:t>(May include pre-assessment for prior knowledge)</w:t>
            </w:r>
          </w:p>
        </w:tc>
        <w:tc>
          <w:tcPr>
            <w:tcW w:w="7848" w:type="dxa"/>
            <w:shd w:val="clear" w:color="auto" w:fill="auto"/>
          </w:tcPr>
          <w:p w14:paraId="1C89C822" w14:textId="3EBAC457" w:rsidR="00A005AA" w:rsidRPr="00715906" w:rsidRDefault="00A005AA" w:rsidP="00A005AA">
            <w:pPr>
              <w:spacing w:before="120" w:after="120"/>
              <w:rPr>
                <w:rFonts w:ascii="Open Sans" w:hAnsi="Open Sans" w:cs="Open Sans"/>
                <w:color w:val="000000" w:themeColor="text1"/>
                <w:sz w:val="22"/>
                <w:szCs w:val="22"/>
              </w:rPr>
            </w:pPr>
            <w:r w:rsidRPr="00715906">
              <w:rPr>
                <w:rFonts w:ascii="Open Sans" w:hAnsi="Open Sans" w:cs="Open Sans"/>
                <w:color w:val="000000" w:themeColor="text1"/>
                <w:sz w:val="22"/>
                <w:szCs w:val="22"/>
              </w:rPr>
              <w:t>Possible interest approaches are listed below:</w:t>
            </w:r>
          </w:p>
          <w:p w14:paraId="1016F162" w14:textId="059D571F" w:rsidR="00A005AA" w:rsidRPr="00715906" w:rsidRDefault="00A005AA" w:rsidP="00A005AA">
            <w:pPr>
              <w:pStyle w:val="ListParagraph"/>
              <w:numPr>
                <w:ilvl w:val="0"/>
                <w:numId w:val="11"/>
              </w:numPr>
              <w:spacing w:before="120" w:after="120"/>
              <w:rPr>
                <w:rFonts w:ascii="Open Sans" w:hAnsi="Open Sans" w:cs="Open Sans"/>
                <w:color w:val="000000" w:themeColor="text1"/>
                <w:sz w:val="22"/>
                <w:szCs w:val="22"/>
              </w:rPr>
            </w:pPr>
            <w:r w:rsidRPr="00715906">
              <w:rPr>
                <w:rFonts w:ascii="Open Sans" w:hAnsi="Open Sans" w:cs="Open Sans"/>
                <w:color w:val="000000" w:themeColor="text1"/>
                <w:sz w:val="22"/>
                <w:szCs w:val="22"/>
              </w:rPr>
              <w:t>Invite someone from a processing plant or a local food business to come speak to the class about food processing and food safety</w:t>
            </w:r>
          </w:p>
          <w:p w14:paraId="002404D3" w14:textId="712FC851" w:rsidR="00A005AA" w:rsidRPr="00715906" w:rsidRDefault="00A005AA" w:rsidP="00A005AA">
            <w:pPr>
              <w:pStyle w:val="ListParagraph"/>
              <w:numPr>
                <w:ilvl w:val="0"/>
                <w:numId w:val="11"/>
              </w:numPr>
              <w:spacing w:before="120" w:after="120"/>
              <w:rPr>
                <w:rFonts w:ascii="Open Sans" w:hAnsi="Open Sans" w:cs="Open Sans"/>
                <w:color w:val="000000" w:themeColor="text1"/>
                <w:sz w:val="22"/>
                <w:szCs w:val="22"/>
              </w:rPr>
            </w:pPr>
            <w:r w:rsidRPr="00715906">
              <w:rPr>
                <w:rFonts w:ascii="Open Sans" w:hAnsi="Open Sans" w:cs="Open Sans"/>
                <w:color w:val="000000" w:themeColor="text1"/>
                <w:sz w:val="22"/>
                <w:szCs w:val="22"/>
              </w:rPr>
              <w:t xml:space="preserve">Have the students make a map of foo production in the state. </w:t>
            </w:r>
          </w:p>
          <w:p w14:paraId="2F0E2C7B" w14:textId="00D9CDDA" w:rsidR="00A005AA" w:rsidRPr="00715906" w:rsidRDefault="00A005AA" w:rsidP="00A005AA">
            <w:pPr>
              <w:pStyle w:val="ListParagraph"/>
              <w:spacing w:before="120" w:after="120"/>
              <w:rPr>
                <w:rFonts w:ascii="Open Sans" w:hAnsi="Open Sans" w:cs="Open Sans"/>
                <w:color w:val="000000" w:themeColor="text1"/>
                <w:sz w:val="22"/>
                <w:szCs w:val="22"/>
              </w:rPr>
            </w:pPr>
            <w:r w:rsidRPr="00715906">
              <w:rPr>
                <w:rFonts w:ascii="Open Sans" w:hAnsi="Open Sans" w:cs="Open Sans"/>
                <w:color w:val="000000" w:themeColor="text1"/>
                <w:sz w:val="22"/>
                <w:szCs w:val="22"/>
              </w:rPr>
              <w:t>You can obtain statistics from your state department of agriculture or the Economic Research Service of the United States Department of Agriculture to indicate the raking of your state or region in the production of foods that you identified</w:t>
            </w:r>
          </w:p>
          <w:p w14:paraId="6019719E" w14:textId="0E36A47A" w:rsidR="00B3350C" w:rsidRPr="00715906" w:rsidRDefault="00A005AA" w:rsidP="00DC4B23">
            <w:pPr>
              <w:pStyle w:val="ListParagraph"/>
              <w:numPr>
                <w:ilvl w:val="0"/>
                <w:numId w:val="11"/>
              </w:numPr>
              <w:spacing w:before="120" w:after="120"/>
              <w:rPr>
                <w:rFonts w:ascii="Open Sans" w:hAnsi="Open Sans" w:cs="Open Sans"/>
                <w:color w:val="000000" w:themeColor="text1"/>
                <w:sz w:val="22"/>
                <w:szCs w:val="22"/>
              </w:rPr>
            </w:pPr>
            <w:r w:rsidRPr="00715906">
              <w:rPr>
                <w:rFonts w:ascii="Open Sans" w:hAnsi="Open Sans" w:cs="Open Sans"/>
                <w:color w:val="000000" w:themeColor="text1"/>
                <w:sz w:val="22"/>
                <w:szCs w:val="22"/>
              </w:rPr>
              <w:t>At the beginning of class, break the students up into several groups, have them pick a food product and have them create a timeline from seed to kitchen table with details (about 15 minutes)</w:t>
            </w:r>
          </w:p>
        </w:tc>
      </w:tr>
      <w:tr w:rsidR="00B3350C" w:rsidRPr="00715906" w14:paraId="14C1CDAA" w14:textId="77777777" w:rsidTr="0A993E8D">
        <w:trPr>
          <w:trHeight w:val="440"/>
        </w:trPr>
        <w:tc>
          <w:tcPr>
            <w:tcW w:w="2952" w:type="dxa"/>
            <w:shd w:val="clear" w:color="auto" w:fill="auto"/>
          </w:tcPr>
          <w:p w14:paraId="72711DBC" w14:textId="622EE681"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Direct Instruction *</w:t>
            </w:r>
          </w:p>
        </w:tc>
        <w:tc>
          <w:tcPr>
            <w:tcW w:w="7848" w:type="dxa"/>
            <w:shd w:val="clear" w:color="auto" w:fill="auto"/>
          </w:tcPr>
          <w:p w14:paraId="2164489B" w14:textId="77777777" w:rsidR="00715906" w:rsidRPr="00715906" w:rsidRDefault="00715906" w:rsidP="00715906">
            <w:pPr>
              <w:rPr>
                <w:rFonts w:ascii="Open Sans" w:hAnsi="Open Sans"/>
                <w:sz w:val="22"/>
                <w:szCs w:val="22"/>
              </w:rPr>
            </w:pPr>
            <w:r w:rsidRPr="00715906">
              <w:rPr>
                <w:rFonts w:ascii="Open Sans" w:hAnsi="Open Sans"/>
                <w:sz w:val="22"/>
                <w:szCs w:val="22"/>
              </w:rPr>
              <w:t>Question students on what are the steps in getting the seed planted to the dinner table</w:t>
            </w:r>
          </w:p>
          <w:p w14:paraId="3DC6FDFE" w14:textId="11F806DB" w:rsidR="00715906" w:rsidRPr="00715906" w:rsidRDefault="00715906" w:rsidP="00715906">
            <w:pPr>
              <w:pStyle w:val="ListParagraph"/>
              <w:numPr>
                <w:ilvl w:val="0"/>
                <w:numId w:val="11"/>
              </w:numPr>
              <w:rPr>
                <w:rFonts w:ascii="Open Sans" w:hAnsi="Open Sans"/>
                <w:sz w:val="22"/>
                <w:szCs w:val="22"/>
              </w:rPr>
            </w:pPr>
            <w:r w:rsidRPr="00715906">
              <w:rPr>
                <w:rFonts w:ascii="Open Sans" w:hAnsi="Open Sans"/>
                <w:sz w:val="22"/>
                <w:szCs w:val="22"/>
              </w:rPr>
              <w:t>Do Vocabulary Sheet</w:t>
            </w:r>
          </w:p>
          <w:p w14:paraId="45D76B5B" w14:textId="160ACD1F" w:rsidR="00715906" w:rsidRPr="00715906" w:rsidRDefault="00715906" w:rsidP="00715906">
            <w:pPr>
              <w:pStyle w:val="ListParagraph"/>
              <w:numPr>
                <w:ilvl w:val="0"/>
                <w:numId w:val="11"/>
              </w:numPr>
              <w:rPr>
                <w:rFonts w:ascii="Open Sans" w:hAnsi="Open Sans"/>
                <w:sz w:val="22"/>
                <w:szCs w:val="22"/>
              </w:rPr>
            </w:pPr>
            <w:r w:rsidRPr="00715906">
              <w:rPr>
                <w:rFonts w:ascii="Open Sans" w:hAnsi="Open Sans"/>
                <w:sz w:val="22"/>
                <w:szCs w:val="22"/>
              </w:rPr>
              <w:t>Lecture on topic and discuss vocabulary sheet</w:t>
            </w:r>
          </w:p>
          <w:p w14:paraId="743E5154" w14:textId="78FB1888" w:rsidR="00715906" w:rsidRPr="00715906" w:rsidRDefault="00715906" w:rsidP="00715906">
            <w:pPr>
              <w:pStyle w:val="ListParagraph"/>
              <w:numPr>
                <w:ilvl w:val="0"/>
                <w:numId w:val="11"/>
              </w:numPr>
              <w:tabs>
                <w:tab w:val="left" w:pos="1440"/>
              </w:tabs>
              <w:rPr>
                <w:rFonts w:ascii="Open Sans" w:hAnsi="Open Sans"/>
                <w:sz w:val="22"/>
                <w:szCs w:val="22"/>
              </w:rPr>
            </w:pPr>
            <w:r w:rsidRPr="00715906">
              <w:rPr>
                <w:rFonts w:ascii="Open Sans" w:hAnsi="Open Sans"/>
                <w:sz w:val="22"/>
                <w:szCs w:val="22"/>
              </w:rPr>
              <w:t>Do Lab 1/Defining the Food Industry to have students to explore areas in food science</w:t>
            </w:r>
          </w:p>
          <w:p w14:paraId="15C30A77" w14:textId="3274030A" w:rsidR="00715906" w:rsidRPr="00715906" w:rsidRDefault="00715906" w:rsidP="00715906">
            <w:pPr>
              <w:pStyle w:val="ListParagraph"/>
              <w:numPr>
                <w:ilvl w:val="0"/>
                <w:numId w:val="11"/>
              </w:numPr>
              <w:rPr>
                <w:rFonts w:ascii="Open Sans" w:hAnsi="Open Sans"/>
                <w:sz w:val="22"/>
                <w:szCs w:val="22"/>
              </w:rPr>
            </w:pPr>
            <w:r w:rsidRPr="00715906">
              <w:rPr>
                <w:rFonts w:ascii="Open Sans" w:hAnsi="Open Sans"/>
                <w:sz w:val="22"/>
                <w:szCs w:val="22"/>
              </w:rPr>
              <w:t>Give Sample Test</w:t>
            </w:r>
          </w:p>
          <w:p w14:paraId="59F67A7B" w14:textId="7EA42280" w:rsidR="00715906" w:rsidRPr="00715906" w:rsidRDefault="00715906" w:rsidP="00715906">
            <w:pPr>
              <w:pStyle w:val="ListParagraph"/>
              <w:numPr>
                <w:ilvl w:val="0"/>
                <w:numId w:val="11"/>
              </w:numPr>
              <w:rPr>
                <w:rFonts w:ascii="Open Sans" w:hAnsi="Open Sans"/>
                <w:sz w:val="22"/>
                <w:szCs w:val="22"/>
              </w:rPr>
            </w:pPr>
            <w:r w:rsidRPr="00715906">
              <w:rPr>
                <w:rFonts w:ascii="Open Sans" w:hAnsi="Open Sans"/>
                <w:sz w:val="22"/>
                <w:szCs w:val="22"/>
              </w:rPr>
              <w:t>Review areas that were not mastered</w:t>
            </w:r>
          </w:p>
          <w:p w14:paraId="49AE4BE7" w14:textId="77777777" w:rsidR="00715906" w:rsidRPr="00715906" w:rsidRDefault="00715906" w:rsidP="0A993E8D">
            <w:pPr>
              <w:spacing w:before="120" w:after="120"/>
              <w:rPr>
                <w:rFonts w:ascii="Open Sans" w:hAnsi="Open Sans" w:cs="Open Sans"/>
                <w:i/>
                <w:iCs/>
                <w:sz w:val="22"/>
                <w:szCs w:val="22"/>
              </w:rPr>
            </w:pPr>
          </w:p>
          <w:p w14:paraId="41259C4C" w14:textId="3EA2C811" w:rsidR="00B3350C" w:rsidRPr="00715906" w:rsidRDefault="0A993E8D" w:rsidP="0A993E8D">
            <w:pPr>
              <w:spacing w:before="120" w:after="120"/>
              <w:rPr>
                <w:rFonts w:ascii="Open Sans" w:hAnsi="Open Sans" w:cs="Open Sans"/>
                <w:i/>
                <w:iCs/>
                <w:sz w:val="22"/>
                <w:szCs w:val="22"/>
              </w:rPr>
            </w:pPr>
            <w:r w:rsidRPr="00715906">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AF33D27" w:rsidR="00CF2E7E" w:rsidRPr="00715906" w:rsidRDefault="00FB561B" w:rsidP="00FB561B">
            <w:pPr>
              <w:spacing w:before="120" w:after="120"/>
              <w:rPr>
                <w:rFonts w:ascii="Open Sans" w:hAnsi="Open Sans" w:cs="Open Sans"/>
                <w:sz w:val="22"/>
                <w:szCs w:val="22"/>
              </w:rPr>
            </w:pPr>
            <w:r w:rsidRPr="00715906">
              <w:rPr>
                <w:rFonts w:ascii="Open Sans" w:hAnsi="Open Sans" w:cs="Open Sans"/>
                <w:sz w:val="22"/>
                <w:szCs w:val="22"/>
              </w:rPr>
              <w:t>NONE</w:t>
            </w:r>
          </w:p>
        </w:tc>
      </w:tr>
      <w:tr w:rsidR="00B3350C" w:rsidRPr="00715906" w14:paraId="07580D23" w14:textId="77777777" w:rsidTr="0A993E8D">
        <w:trPr>
          <w:trHeight w:val="27"/>
        </w:trPr>
        <w:tc>
          <w:tcPr>
            <w:tcW w:w="2952" w:type="dxa"/>
            <w:shd w:val="clear" w:color="auto" w:fill="auto"/>
          </w:tcPr>
          <w:p w14:paraId="78EDFD65" w14:textId="249361E5" w:rsidR="00B3350C" w:rsidRPr="00715906" w:rsidRDefault="0A993E8D" w:rsidP="0A993E8D">
            <w:pPr>
              <w:jc w:val="center"/>
              <w:rPr>
                <w:rFonts w:ascii="Open Sans" w:hAnsi="Open Sans" w:cs="Open Sans"/>
                <w:b/>
                <w:bCs/>
                <w:sz w:val="22"/>
                <w:szCs w:val="22"/>
              </w:rPr>
            </w:pPr>
            <w:r w:rsidRPr="00715906">
              <w:rPr>
                <w:rFonts w:ascii="Open Sans" w:hAnsi="Open Sans" w:cs="Open Sans"/>
                <w:b/>
                <w:bCs/>
                <w:sz w:val="22"/>
                <w:szCs w:val="22"/>
              </w:rPr>
              <w:t>Guided Practice *</w:t>
            </w:r>
          </w:p>
        </w:tc>
        <w:tc>
          <w:tcPr>
            <w:tcW w:w="7848" w:type="dxa"/>
            <w:shd w:val="clear" w:color="auto" w:fill="auto"/>
          </w:tcPr>
          <w:p w14:paraId="2BA461F9" w14:textId="77777777" w:rsidR="00B3350C" w:rsidRPr="00715906" w:rsidRDefault="0A993E8D" w:rsidP="0A993E8D">
            <w:pPr>
              <w:spacing w:before="120" w:after="120"/>
              <w:rPr>
                <w:rFonts w:ascii="Open Sans" w:hAnsi="Open Sans" w:cs="Open Sans"/>
                <w:i/>
                <w:iCs/>
                <w:sz w:val="22"/>
                <w:szCs w:val="22"/>
              </w:rPr>
            </w:pPr>
            <w:r w:rsidRPr="00715906">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92C64AB" w:rsidR="00CF2E7E" w:rsidRPr="00715906" w:rsidRDefault="00FB561B" w:rsidP="00FB561B">
            <w:pPr>
              <w:spacing w:before="120" w:after="120"/>
              <w:rPr>
                <w:rFonts w:ascii="Open Sans" w:hAnsi="Open Sans" w:cs="Open Sans"/>
                <w:sz w:val="22"/>
                <w:szCs w:val="22"/>
              </w:rPr>
            </w:pPr>
            <w:r w:rsidRPr="00715906">
              <w:rPr>
                <w:rFonts w:ascii="Open Sans" w:hAnsi="Open Sans" w:cs="Open Sans"/>
                <w:sz w:val="22"/>
                <w:szCs w:val="22"/>
              </w:rPr>
              <w:t>NONE</w:t>
            </w:r>
          </w:p>
        </w:tc>
      </w:tr>
      <w:tr w:rsidR="00B3350C" w:rsidRPr="00715906" w14:paraId="2BB1B0A1" w14:textId="77777777" w:rsidTr="0A993E8D">
        <w:trPr>
          <w:trHeight w:val="395"/>
        </w:trPr>
        <w:tc>
          <w:tcPr>
            <w:tcW w:w="2952" w:type="dxa"/>
            <w:shd w:val="clear" w:color="auto" w:fill="auto"/>
          </w:tcPr>
          <w:p w14:paraId="1388253E" w14:textId="6EA2F42B" w:rsidR="00B3350C" w:rsidRPr="00715906" w:rsidRDefault="0A993E8D" w:rsidP="0A993E8D">
            <w:pPr>
              <w:jc w:val="center"/>
              <w:rPr>
                <w:rFonts w:ascii="Open Sans" w:hAnsi="Open Sans" w:cs="Open Sans"/>
                <w:b/>
                <w:bCs/>
                <w:sz w:val="22"/>
                <w:szCs w:val="22"/>
              </w:rPr>
            </w:pPr>
            <w:r w:rsidRPr="00715906">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715906" w:rsidRDefault="0A993E8D" w:rsidP="0A993E8D">
            <w:pPr>
              <w:spacing w:before="120" w:after="120"/>
              <w:rPr>
                <w:rFonts w:ascii="Open Sans" w:hAnsi="Open Sans" w:cs="Open Sans"/>
                <w:i/>
                <w:iCs/>
                <w:sz w:val="22"/>
                <w:szCs w:val="22"/>
              </w:rPr>
            </w:pPr>
            <w:r w:rsidRPr="00715906">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05BB487" w:rsidR="00CF2E7E" w:rsidRPr="00715906" w:rsidRDefault="00FB561B" w:rsidP="00FB561B">
            <w:pPr>
              <w:spacing w:before="120" w:after="120"/>
              <w:rPr>
                <w:rFonts w:ascii="Open Sans" w:hAnsi="Open Sans" w:cs="Open Sans"/>
                <w:sz w:val="22"/>
                <w:szCs w:val="22"/>
              </w:rPr>
            </w:pPr>
            <w:r w:rsidRPr="00715906">
              <w:rPr>
                <w:rFonts w:ascii="Open Sans" w:hAnsi="Open Sans" w:cs="Open Sans"/>
                <w:sz w:val="22"/>
                <w:szCs w:val="22"/>
              </w:rPr>
              <w:t>NONE</w:t>
            </w:r>
          </w:p>
        </w:tc>
      </w:tr>
      <w:tr w:rsidR="00B3350C" w:rsidRPr="00715906" w14:paraId="50863A81" w14:textId="77777777" w:rsidTr="0A993E8D">
        <w:tc>
          <w:tcPr>
            <w:tcW w:w="2952" w:type="dxa"/>
            <w:shd w:val="clear" w:color="auto" w:fill="auto"/>
          </w:tcPr>
          <w:p w14:paraId="3E48F608" w14:textId="5EE824C9"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Lesson Closure</w:t>
            </w:r>
          </w:p>
        </w:tc>
        <w:tc>
          <w:tcPr>
            <w:tcW w:w="7848" w:type="dxa"/>
            <w:shd w:val="clear" w:color="auto" w:fill="auto"/>
          </w:tcPr>
          <w:p w14:paraId="101353E5" w14:textId="77777777" w:rsidR="00B3350C" w:rsidRPr="00715906" w:rsidRDefault="00B3350C" w:rsidP="00DC4B23">
            <w:pPr>
              <w:spacing w:before="120" w:after="120"/>
              <w:rPr>
                <w:rFonts w:ascii="Open Sans" w:hAnsi="Open Sans" w:cs="Open Sans"/>
                <w:sz w:val="22"/>
                <w:szCs w:val="22"/>
              </w:rPr>
            </w:pPr>
          </w:p>
        </w:tc>
      </w:tr>
      <w:tr w:rsidR="00B3350C" w:rsidRPr="00715906" w14:paraId="09F5B5CB" w14:textId="77777777" w:rsidTr="0A993E8D">
        <w:trPr>
          <w:trHeight w:val="135"/>
        </w:trPr>
        <w:tc>
          <w:tcPr>
            <w:tcW w:w="2952" w:type="dxa"/>
            <w:shd w:val="clear" w:color="auto" w:fill="auto"/>
          </w:tcPr>
          <w:p w14:paraId="5374FB7C" w14:textId="7B435D8F" w:rsidR="0080201D"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Summative/End of Lesson Assessment *</w:t>
            </w:r>
          </w:p>
          <w:p w14:paraId="6CEEAD70" w14:textId="12A5B6A4" w:rsidR="00B3350C" w:rsidRPr="00715906" w:rsidRDefault="0080201D" w:rsidP="0080201D">
            <w:pPr>
              <w:tabs>
                <w:tab w:val="left" w:pos="2820"/>
              </w:tabs>
              <w:rPr>
                <w:rFonts w:ascii="Open Sans" w:hAnsi="Open Sans" w:cs="Open Sans"/>
                <w:sz w:val="22"/>
                <w:szCs w:val="22"/>
              </w:rPr>
            </w:pPr>
            <w:r w:rsidRPr="00715906">
              <w:rPr>
                <w:rFonts w:ascii="Open Sans" w:hAnsi="Open Sans" w:cs="Open Sans"/>
                <w:sz w:val="22"/>
                <w:szCs w:val="22"/>
              </w:rPr>
              <w:tab/>
            </w:r>
          </w:p>
        </w:tc>
        <w:tc>
          <w:tcPr>
            <w:tcW w:w="7848" w:type="dxa"/>
            <w:shd w:val="clear" w:color="auto" w:fill="auto"/>
          </w:tcPr>
          <w:p w14:paraId="1E675341" w14:textId="77777777" w:rsidR="00B3350C" w:rsidRPr="00715906" w:rsidRDefault="0A993E8D" w:rsidP="0A993E8D">
            <w:pPr>
              <w:spacing w:before="120" w:after="120"/>
              <w:rPr>
                <w:rFonts w:ascii="Open Sans" w:hAnsi="Open Sans" w:cs="Open Sans"/>
                <w:i/>
                <w:iCs/>
                <w:sz w:val="22"/>
                <w:szCs w:val="22"/>
              </w:rPr>
            </w:pPr>
            <w:r w:rsidRPr="00715906">
              <w:rPr>
                <w:rFonts w:ascii="Open Sans" w:hAnsi="Open Sans" w:cs="Open Sans"/>
                <w:i/>
                <w:iCs/>
                <w:sz w:val="22"/>
                <w:szCs w:val="22"/>
              </w:rPr>
              <w:t xml:space="preserve">Individualized Education Plan (IEP) for all special education students must be followed. </w:t>
            </w:r>
            <w:r w:rsidRPr="00A66E8A">
              <w:rPr>
                <w:rFonts w:ascii="Open Sans" w:hAnsi="Open Sans" w:cs="Open Sans"/>
                <w:i/>
                <w:iCs/>
                <w:sz w:val="22"/>
                <w:szCs w:val="22"/>
              </w:rPr>
              <w:t>Examples</w:t>
            </w:r>
            <w:r w:rsidRPr="00715906">
              <w:rPr>
                <w:rFonts w:ascii="Open Sans" w:hAnsi="Open Sans" w:cs="Open Sans"/>
                <w:i/>
                <w:iCs/>
                <w:sz w:val="22"/>
                <w:szCs w:val="22"/>
              </w:rPr>
              <w:t xml:space="preserve"> of accommodations may include, but are not limited to:</w:t>
            </w:r>
          </w:p>
          <w:p w14:paraId="4CB6555D" w14:textId="78DFAC23" w:rsidR="00CF2E7E" w:rsidRPr="00715906" w:rsidRDefault="00FB561B" w:rsidP="00FB561B">
            <w:pPr>
              <w:spacing w:before="120" w:after="120"/>
              <w:rPr>
                <w:rFonts w:ascii="Open Sans" w:hAnsi="Open Sans" w:cs="Open Sans"/>
                <w:color w:val="333333"/>
                <w:sz w:val="22"/>
                <w:szCs w:val="22"/>
              </w:rPr>
            </w:pPr>
            <w:r w:rsidRPr="00715906">
              <w:rPr>
                <w:rFonts w:ascii="Open Sans" w:hAnsi="Open Sans" w:cs="Open Sans"/>
                <w:color w:val="333333"/>
                <w:sz w:val="22"/>
                <w:szCs w:val="22"/>
              </w:rPr>
              <w:t>NONE</w:t>
            </w:r>
          </w:p>
        </w:tc>
      </w:tr>
      <w:tr w:rsidR="00B3350C" w:rsidRPr="00715906" w14:paraId="02913EF1" w14:textId="77777777" w:rsidTr="0A993E8D">
        <w:trPr>
          <w:trHeight w:val="135"/>
        </w:trPr>
        <w:tc>
          <w:tcPr>
            <w:tcW w:w="2952" w:type="dxa"/>
            <w:shd w:val="clear" w:color="auto" w:fill="auto"/>
          </w:tcPr>
          <w:p w14:paraId="324BDA87" w14:textId="237C9B08"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References/Resources/Teacher Preparation</w:t>
            </w:r>
          </w:p>
        </w:tc>
        <w:tc>
          <w:tcPr>
            <w:tcW w:w="7848" w:type="dxa"/>
            <w:shd w:val="clear" w:color="auto" w:fill="auto"/>
          </w:tcPr>
          <w:p w14:paraId="226D2D04" w14:textId="77777777" w:rsidR="00A005AA" w:rsidRPr="00715906" w:rsidRDefault="00A005AA" w:rsidP="00A005AA">
            <w:pPr>
              <w:pStyle w:val="ListParagraph"/>
              <w:numPr>
                <w:ilvl w:val="0"/>
                <w:numId w:val="11"/>
              </w:numPr>
              <w:autoSpaceDE w:val="0"/>
              <w:autoSpaceDN w:val="0"/>
              <w:adjustRightInd w:val="0"/>
              <w:rPr>
                <w:rFonts w:ascii="Open Sans" w:hAnsi="Open Sans" w:cs="Arial"/>
                <w:sz w:val="22"/>
                <w:szCs w:val="22"/>
                <w:lang w:val="en"/>
              </w:rPr>
            </w:pPr>
            <w:r w:rsidRPr="00715906">
              <w:rPr>
                <w:rFonts w:ascii="Open Sans" w:hAnsi="Open Sans" w:cs="Arial"/>
                <w:sz w:val="22"/>
                <w:szCs w:val="22"/>
              </w:rPr>
              <w:t xml:space="preserve">Canning, Patrick. "USDA ERS - Food Dollar Series." </w:t>
            </w:r>
            <w:r w:rsidRPr="00715906">
              <w:rPr>
                <w:rFonts w:ascii="Open Sans" w:hAnsi="Open Sans" w:cs="Arial"/>
                <w:i/>
                <w:iCs/>
                <w:sz w:val="22"/>
                <w:szCs w:val="22"/>
              </w:rPr>
              <w:t>USDA ERS - Food Dollar Series</w:t>
            </w:r>
            <w:r w:rsidRPr="00715906">
              <w:rPr>
                <w:rFonts w:ascii="Open Sans" w:hAnsi="Open Sans" w:cs="Arial"/>
                <w:sz w:val="22"/>
                <w:szCs w:val="22"/>
              </w:rPr>
              <w:t>. USDA, 10 June 2014. Web. 04 Aug. 2014.</w:t>
            </w:r>
          </w:p>
          <w:p w14:paraId="230B4636" w14:textId="22AA8588" w:rsidR="00B3350C" w:rsidRPr="00715906" w:rsidRDefault="00A005AA" w:rsidP="00A005AA">
            <w:pPr>
              <w:pStyle w:val="ListParagraph"/>
              <w:numPr>
                <w:ilvl w:val="0"/>
                <w:numId w:val="11"/>
              </w:numPr>
              <w:autoSpaceDE w:val="0"/>
              <w:autoSpaceDN w:val="0"/>
              <w:adjustRightInd w:val="0"/>
              <w:rPr>
                <w:rFonts w:ascii="Open Sans" w:hAnsi="Open Sans" w:cs="Arial"/>
                <w:sz w:val="22"/>
                <w:szCs w:val="22"/>
                <w:lang w:val="en"/>
              </w:rPr>
            </w:pPr>
            <w:r w:rsidRPr="00715906">
              <w:rPr>
                <w:rFonts w:ascii="Open Sans" w:hAnsi="Open Sans" w:cs="Arial"/>
                <w:sz w:val="22"/>
                <w:szCs w:val="22"/>
                <w:lang w:val="en"/>
              </w:rPr>
              <w:t xml:space="preserve">L. DeVere Burton and. Cooper, Elmer L, </w:t>
            </w:r>
            <w:r w:rsidRPr="00715906">
              <w:rPr>
                <w:rFonts w:ascii="Open Sans" w:hAnsi="Open Sans" w:cs="Arial"/>
                <w:i/>
                <w:iCs/>
                <w:sz w:val="22"/>
                <w:szCs w:val="22"/>
                <w:lang w:val="en"/>
              </w:rPr>
              <w:t>Agriscience Fundamentals and Application</w:t>
            </w:r>
            <w:r w:rsidRPr="00715906">
              <w:rPr>
                <w:rFonts w:ascii="Open Sans" w:hAnsi="Open Sans" w:cs="Arial"/>
                <w:sz w:val="22"/>
                <w:szCs w:val="22"/>
                <w:lang w:val="en"/>
              </w:rPr>
              <w:t>. Forth Ed. Albany: Delmar/Thomson Learning, 2007. Print.</w:t>
            </w:r>
          </w:p>
        </w:tc>
      </w:tr>
      <w:tr w:rsidR="00B3350C" w:rsidRPr="00715906" w14:paraId="3B5D5C31" w14:textId="77777777" w:rsidTr="0A993E8D">
        <w:trPr>
          <w:trHeight w:val="135"/>
        </w:trPr>
        <w:tc>
          <w:tcPr>
            <w:tcW w:w="10800" w:type="dxa"/>
            <w:gridSpan w:val="2"/>
            <w:shd w:val="clear" w:color="auto" w:fill="D9D9D9" w:themeFill="background1" w:themeFillShade="D9"/>
          </w:tcPr>
          <w:p w14:paraId="1928554E" w14:textId="2012E665"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Additional Required Components</w:t>
            </w:r>
          </w:p>
        </w:tc>
      </w:tr>
      <w:tr w:rsidR="00B3350C" w:rsidRPr="00715906" w14:paraId="17A4CF5D" w14:textId="77777777" w:rsidTr="0A993E8D">
        <w:trPr>
          <w:trHeight w:val="485"/>
        </w:trPr>
        <w:tc>
          <w:tcPr>
            <w:tcW w:w="2952" w:type="dxa"/>
            <w:shd w:val="clear" w:color="auto" w:fill="auto"/>
          </w:tcPr>
          <w:p w14:paraId="07A69FE4" w14:textId="4678019B"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715906" w:rsidRDefault="00B3350C" w:rsidP="00DC4B23">
            <w:pPr>
              <w:spacing w:before="120" w:after="120"/>
              <w:rPr>
                <w:rFonts w:ascii="Open Sans" w:hAnsi="Open Sans" w:cs="Open Sans"/>
                <w:sz w:val="22"/>
                <w:szCs w:val="22"/>
              </w:rPr>
            </w:pPr>
          </w:p>
        </w:tc>
      </w:tr>
      <w:tr w:rsidR="00B3350C" w:rsidRPr="00715906" w14:paraId="13D42D07" w14:textId="77777777" w:rsidTr="0A993E8D">
        <w:trPr>
          <w:trHeight w:val="737"/>
        </w:trPr>
        <w:tc>
          <w:tcPr>
            <w:tcW w:w="2952" w:type="dxa"/>
            <w:shd w:val="clear" w:color="auto" w:fill="auto"/>
          </w:tcPr>
          <w:p w14:paraId="28B3D5E3" w14:textId="0171714D" w:rsidR="00B3350C" w:rsidRPr="00715906" w:rsidRDefault="00B3350C"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College and Career Readiness Connection</w:t>
            </w:r>
            <w:r w:rsidR="00A3064F" w:rsidRPr="00715906">
              <w:rPr>
                <w:rStyle w:val="FootnoteReference"/>
                <w:rFonts w:ascii="Open Sans" w:hAnsi="Open Sans" w:cs="Open Sans"/>
                <w:b/>
                <w:bCs/>
                <w:sz w:val="22"/>
                <w:szCs w:val="22"/>
              </w:rPr>
              <w:footnoteReference w:id="1"/>
            </w:r>
          </w:p>
        </w:tc>
        <w:tc>
          <w:tcPr>
            <w:tcW w:w="7848" w:type="dxa"/>
            <w:shd w:val="clear" w:color="auto" w:fill="auto"/>
          </w:tcPr>
          <w:p w14:paraId="1E97A655" w14:textId="77370F49" w:rsidR="00A005AA" w:rsidRPr="00715906" w:rsidRDefault="00A005AA" w:rsidP="00A005AA">
            <w:pPr>
              <w:autoSpaceDE w:val="0"/>
              <w:autoSpaceDN w:val="0"/>
              <w:adjustRightInd w:val="0"/>
              <w:outlineLvl w:val="0"/>
              <w:rPr>
                <w:rFonts w:ascii="Open Sans" w:hAnsi="Open Sans" w:cs="FrnkGothITCBkBT"/>
                <w:sz w:val="22"/>
                <w:szCs w:val="22"/>
              </w:rPr>
            </w:pPr>
            <w:r w:rsidRPr="00715906">
              <w:rPr>
                <w:rFonts w:ascii="Open Sans" w:hAnsi="Open Sans" w:cs="FrnkGothITCBkBT"/>
                <w:sz w:val="22"/>
                <w:szCs w:val="22"/>
              </w:rPr>
              <w:t>English / Language Arts:</w:t>
            </w:r>
          </w:p>
          <w:p w14:paraId="0EA7920D" w14:textId="77777777" w:rsidR="00A005AA" w:rsidRPr="00715906" w:rsidRDefault="00A005AA" w:rsidP="00A005AA">
            <w:pPr>
              <w:autoSpaceDE w:val="0"/>
              <w:autoSpaceDN w:val="0"/>
              <w:adjustRightInd w:val="0"/>
              <w:outlineLvl w:val="0"/>
              <w:rPr>
                <w:rFonts w:ascii="Open Sans" w:hAnsi="Open Sans" w:cs="FrnkGothITCBkBT"/>
                <w:sz w:val="22"/>
                <w:szCs w:val="22"/>
              </w:rPr>
            </w:pPr>
            <w:r w:rsidRPr="00715906">
              <w:rPr>
                <w:rFonts w:ascii="Open Sans" w:hAnsi="Open Sans" w:cs="FrnkGothITCBkBT"/>
                <w:sz w:val="22"/>
                <w:szCs w:val="22"/>
              </w:rPr>
              <w:t xml:space="preserve">Writing I.A.3; </w:t>
            </w:r>
          </w:p>
          <w:p w14:paraId="43691A8F" w14:textId="77777777" w:rsidR="00A005AA" w:rsidRPr="00715906" w:rsidRDefault="00A005AA" w:rsidP="00A005AA">
            <w:pPr>
              <w:autoSpaceDE w:val="0"/>
              <w:autoSpaceDN w:val="0"/>
              <w:adjustRightInd w:val="0"/>
              <w:outlineLvl w:val="0"/>
              <w:rPr>
                <w:rFonts w:ascii="Open Sans" w:hAnsi="Open Sans" w:cs="FrnkGothITCBkBT"/>
                <w:sz w:val="22"/>
                <w:szCs w:val="22"/>
              </w:rPr>
            </w:pPr>
            <w:r w:rsidRPr="00715906">
              <w:rPr>
                <w:rFonts w:ascii="Open Sans" w:hAnsi="Open Sans" w:cs="FrnkGothITCBkBT"/>
                <w:sz w:val="22"/>
                <w:szCs w:val="22"/>
              </w:rPr>
              <w:t xml:space="preserve">Reading II.A.4; II.B.1; II.B.3; </w:t>
            </w:r>
          </w:p>
          <w:p w14:paraId="7AB7B6D8" w14:textId="77777777" w:rsidR="00A005AA" w:rsidRPr="00715906" w:rsidRDefault="00A005AA" w:rsidP="00A005AA">
            <w:pPr>
              <w:autoSpaceDE w:val="0"/>
              <w:autoSpaceDN w:val="0"/>
              <w:adjustRightInd w:val="0"/>
              <w:outlineLvl w:val="0"/>
              <w:rPr>
                <w:rFonts w:ascii="Open Sans" w:hAnsi="Open Sans" w:cs="FrnkGothITCBkBT"/>
                <w:sz w:val="22"/>
                <w:szCs w:val="22"/>
              </w:rPr>
            </w:pPr>
            <w:r w:rsidRPr="00715906">
              <w:rPr>
                <w:rFonts w:ascii="Open Sans" w:hAnsi="Open Sans" w:cs="FrnkGothITCBkBT"/>
                <w:sz w:val="22"/>
                <w:szCs w:val="22"/>
              </w:rPr>
              <w:t xml:space="preserve">Listening IV.A; IV.B.1; IV.B.2; IV.B.3; </w:t>
            </w:r>
          </w:p>
          <w:p w14:paraId="78940DDF" w14:textId="77777777" w:rsidR="00A005AA" w:rsidRPr="00715906" w:rsidRDefault="00A005AA" w:rsidP="00A005AA">
            <w:pPr>
              <w:autoSpaceDE w:val="0"/>
              <w:autoSpaceDN w:val="0"/>
              <w:adjustRightInd w:val="0"/>
              <w:outlineLvl w:val="0"/>
              <w:rPr>
                <w:rFonts w:ascii="Open Sans" w:hAnsi="Open Sans" w:cs="FrnkGothITCBkBT"/>
                <w:sz w:val="22"/>
                <w:szCs w:val="22"/>
              </w:rPr>
            </w:pPr>
            <w:r w:rsidRPr="00715906">
              <w:rPr>
                <w:rFonts w:ascii="Open Sans" w:hAnsi="Open Sans" w:cs="FrnkGothITCBkBT"/>
                <w:sz w:val="22"/>
                <w:szCs w:val="22"/>
              </w:rPr>
              <w:t xml:space="preserve">Speaking III.B.1; III.B.2; </w:t>
            </w:r>
          </w:p>
          <w:p w14:paraId="0AF167E9" w14:textId="62E51B12" w:rsidR="00A005AA" w:rsidRPr="00715906" w:rsidRDefault="00A005AA" w:rsidP="00A005AA">
            <w:pPr>
              <w:autoSpaceDE w:val="0"/>
              <w:autoSpaceDN w:val="0"/>
              <w:adjustRightInd w:val="0"/>
              <w:outlineLvl w:val="0"/>
              <w:rPr>
                <w:rFonts w:ascii="Open Sans" w:hAnsi="Open Sans" w:cs="FrnkGothITCBkBT"/>
                <w:sz w:val="22"/>
                <w:szCs w:val="22"/>
              </w:rPr>
            </w:pPr>
            <w:r w:rsidRPr="00715906">
              <w:rPr>
                <w:rFonts w:ascii="Open Sans" w:hAnsi="Open Sans" w:cs="FrnkGothITCBkBT"/>
                <w:sz w:val="22"/>
                <w:szCs w:val="22"/>
              </w:rPr>
              <w:t>Research V.A.2; V.B.3</w:t>
            </w:r>
          </w:p>
          <w:p w14:paraId="04F3EE9D" w14:textId="77777777" w:rsidR="00A005AA" w:rsidRPr="00715906" w:rsidRDefault="00A005AA" w:rsidP="00A005AA">
            <w:pPr>
              <w:autoSpaceDE w:val="0"/>
              <w:autoSpaceDN w:val="0"/>
              <w:adjustRightInd w:val="0"/>
              <w:outlineLvl w:val="0"/>
              <w:rPr>
                <w:rFonts w:ascii="Open Sans" w:hAnsi="Open Sans" w:cs="FrnkGothITCBkBT"/>
                <w:sz w:val="22"/>
                <w:szCs w:val="22"/>
              </w:rPr>
            </w:pPr>
          </w:p>
          <w:p w14:paraId="46B5F1AE" w14:textId="57F899F4" w:rsidR="00A005AA" w:rsidRPr="00715906" w:rsidRDefault="00A005AA" w:rsidP="00A005AA">
            <w:pPr>
              <w:autoSpaceDE w:val="0"/>
              <w:autoSpaceDN w:val="0"/>
              <w:adjustRightInd w:val="0"/>
              <w:outlineLvl w:val="0"/>
              <w:rPr>
                <w:rFonts w:ascii="Open Sans" w:hAnsi="Open Sans" w:cs="FrnkGothITCBkBT"/>
                <w:sz w:val="22"/>
                <w:szCs w:val="22"/>
              </w:rPr>
            </w:pPr>
            <w:r w:rsidRPr="00715906">
              <w:rPr>
                <w:rFonts w:ascii="Open Sans" w:hAnsi="Open Sans" w:cs="FrnkGothITCBkBT"/>
                <w:sz w:val="22"/>
                <w:szCs w:val="22"/>
              </w:rPr>
              <w:t>Science:</w:t>
            </w:r>
            <w:r w:rsidRPr="00715906">
              <w:rPr>
                <w:rFonts w:ascii="Open Sans" w:hAnsi="Open Sans" w:cs="FrnkGothITCBkBT"/>
                <w:sz w:val="22"/>
                <w:szCs w:val="22"/>
              </w:rPr>
              <w:tab/>
            </w:r>
            <w:r w:rsidRPr="00715906">
              <w:rPr>
                <w:rFonts w:ascii="Open Sans" w:hAnsi="Open Sans" w:cs="FrnkGothITCBkBT"/>
                <w:sz w:val="22"/>
                <w:szCs w:val="22"/>
              </w:rPr>
              <w:tab/>
            </w:r>
          </w:p>
          <w:p w14:paraId="6A2C0958" w14:textId="4D057674" w:rsidR="00A005AA" w:rsidRPr="00715906" w:rsidRDefault="00A005AA" w:rsidP="00A005AA">
            <w:pPr>
              <w:autoSpaceDE w:val="0"/>
              <w:autoSpaceDN w:val="0"/>
              <w:adjustRightInd w:val="0"/>
              <w:outlineLvl w:val="0"/>
              <w:rPr>
                <w:rFonts w:ascii="Open Sans" w:hAnsi="Open Sans" w:cs="FrnkGothITCBkBT"/>
                <w:sz w:val="22"/>
                <w:szCs w:val="22"/>
              </w:rPr>
            </w:pPr>
            <w:r w:rsidRPr="00715906">
              <w:rPr>
                <w:rFonts w:ascii="Open Sans" w:hAnsi="Open Sans" w:cs="FrnkGothITCBkBT"/>
                <w:sz w:val="22"/>
                <w:szCs w:val="22"/>
              </w:rPr>
              <w:t>Nature of Science: Scientific Ways of Learning and Thinking I.D.1;</w:t>
            </w:r>
          </w:p>
          <w:p w14:paraId="55637C40" w14:textId="77777777" w:rsidR="00A005AA" w:rsidRPr="00715906" w:rsidRDefault="00A005AA" w:rsidP="00A005AA">
            <w:pPr>
              <w:autoSpaceDE w:val="0"/>
              <w:autoSpaceDN w:val="0"/>
              <w:adjustRightInd w:val="0"/>
              <w:outlineLvl w:val="0"/>
              <w:rPr>
                <w:rFonts w:ascii="Open Sans" w:hAnsi="Open Sans" w:cs="FrnkGothITCBkBT"/>
                <w:sz w:val="22"/>
                <w:szCs w:val="22"/>
              </w:rPr>
            </w:pPr>
          </w:p>
          <w:p w14:paraId="7D74DD7D" w14:textId="77777777" w:rsidR="00A005AA" w:rsidRPr="00715906" w:rsidRDefault="00A005AA" w:rsidP="00A005AA">
            <w:pPr>
              <w:autoSpaceDE w:val="0"/>
              <w:autoSpaceDN w:val="0"/>
              <w:adjustRightInd w:val="0"/>
              <w:outlineLvl w:val="0"/>
              <w:rPr>
                <w:rFonts w:ascii="Open Sans" w:hAnsi="Open Sans" w:cs="FrnkGothITCBkBT"/>
                <w:sz w:val="22"/>
                <w:szCs w:val="22"/>
              </w:rPr>
            </w:pPr>
            <w:r w:rsidRPr="00715906">
              <w:rPr>
                <w:rFonts w:ascii="Open Sans" w:hAnsi="Open Sans" w:cs="FrnkGothITCBkBT"/>
                <w:sz w:val="22"/>
                <w:szCs w:val="22"/>
              </w:rPr>
              <w:t xml:space="preserve">Foundation Skills: </w:t>
            </w:r>
          </w:p>
          <w:p w14:paraId="16213AA9" w14:textId="07620F7B" w:rsidR="00B3350C" w:rsidRPr="00715906" w:rsidRDefault="00A005AA" w:rsidP="00A005AA">
            <w:pPr>
              <w:autoSpaceDE w:val="0"/>
              <w:autoSpaceDN w:val="0"/>
              <w:adjustRightInd w:val="0"/>
              <w:outlineLvl w:val="0"/>
              <w:rPr>
                <w:rFonts w:ascii="Open Sans" w:hAnsi="Open Sans" w:cs="FrnkGothITCBkBT"/>
                <w:sz w:val="22"/>
                <w:szCs w:val="22"/>
              </w:rPr>
            </w:pPr>
            <w:r w:rsidRPr="00715906">
              <w:rPr>
                <w:rFonts w:ascii="Open Sans" w:hAnsi="Open Sans" w:cs="FrnkGothITCBkBT"/>
                <w:sz w:val="22"/>
                <w:szCs w:val="22"/>
              </w:rPr>
              <w:t>Scientific Applications of Communication III.B.3; III.b.4; III.D.1</w:t>
            </w:r>
          </w:p>
        </w:tc>
      </w:tr>
      <w:tr w:rsidR="00B3350C" w:rsidRPr="00715906" w14:paraId="4716FB8D" w14:textId="77777777" w:rsidTr="0A993E8D">
        <w:trPr>
          <w:trHeight w:val="135"/>
        </w:trPr>
        <w:tc>
          <w:tcPr>
            <w:tcW w:w="10800" w:type="dxa"/>
            <w:gridSpan w:val="2"/>
            <w:shd w:val="clear" w:color="auto" w:fill="D9D9D9" w:themeFill="background1" w:themeFillShade="D9"/>
          </w:tcPr>
          <w:p w14:paraId="4DD031E5" w14:textId="77777777"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Recommended Strategies</w:t>
            </w:r>
          </w:p>
        </w:tc>
      </w:tr>
      <w:tr w:rsidR="00B3350C" w:rsidRPr="00715906" w14:paraId="15010D4A" w14:textId="77777777" w:rsidTr="0A993E8D">
        <w:trPr>
          <w:trHeight w:val="512"/>
        </w:trPr>
        <w:tc>
          <w:tcPr>
            <w:tcW w:w="2952" w:type="dxa"/>
            <w:shd w:val="clear" w:color="auto" w:fill="auto"/>
          </w:tcPr>
          <w:p w14:paraId="57BD3680" w14:textId="519E0340"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Reading Strategies</w:t>
            </w:r>
          </w:p>
        </w:tc>
        <w:tc>
          <w:tcPr>
            <w:tcW w:w="7848" w:type="dxa"/>
            <w:shd w:val="clear" w:color="auto" w:fill="auto"/>
          </w:tcPr>
          <w:p w14:paraId="10E0A405" w14:textId="77777777" w:rsidR="00B3350C" w:rsidRPr="00715906" w:rsidRDefault="00B3350C" w:rsidP="00DC4B23">
            <w:pPr>
              <w:spacing w:before="120" w:after="120"/>
              <w:rPr>
                <w:rFonts w:ascii="Open Sans" w:hAnsi="Open Sans" w:cs="Open Sans"/>
                <w:sz w:val="22"/>
                <w:szCs w:val="22"/>
              </w:rPr>
            </w:pPr>
          </w:p>
        </w:tc>
      </w:tr>
      <w:tr w:rsidR="00B3350C" w:rsidRPr="00715906" w14:paraId="1B8F084A" w14:textId="77777777" w:rsidTr="0A993E8D">
        <w:trPr>
          <w:trHeight w:val="530"/>
        </w:trPr>
        <w:tc>
          <w:tcPr>
            <w:tcW w:w="2952" w:type="dxa"/>
            <w:shd w:val="clear" w:color="auto" w:fill="auto"/>
          </w:tcPr>
          <w:p w14:paraId="64678F92" w14:textId="35EF84B8"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Quotes</w:t>
            </w:r>
          </w:p>
        </w:tc>
        <w:tc>
          <w:tcPr>
            <w:tcW w:w="7848" w:type="dxa"/>
            <w:shd w:val="clear" w:color="auto" w:fill="auto"/>
          </w:tcPr>
          <w:p w14:paraId="73FBBD03" w14:textId="77777777" w:rsidR="00B3350C" w:rsidRPr="00715906" w:rsidRDefault="00B3350C" w:rsidP="00DC4B23">
            <w:pPr>
              <w:spacing w:before="120" w:after="120"/>
              <w:rPr>
                <w:rFonts w:ascii="Open Sans" w:hAnsi="Open Sans" w:cs="Open Sans"/>
                <w:sz w:val="22"/>
                <w:szCs w:val="22"/>
              </w:rPr>
            </w:pPr>
          </w:p>
        </w:tc>
      </w:tr>
      <w:tr w:rsidR="00B3350C" w:rsidRPr="00715906" w14:paraId="01ABF569" w14:textId="77777777" w:rsidTr="0A993E8D">
        <w:trPr>
          <w:trHeight w:val="1160"/>
        </w:trPr>
        <w:tc>
          <w:tcPr>
            <w:tcW w:w="2952" w:type="dxa"/>
            <w:shd w:val="clear" w:color="auto" w:fill="auto"/>
          </w:tcPr>
          <w:p w14:paraId="593DBD72" w14:textId="40C351D9" w:rsidR="00B3350C" w:rsidRPr="00715906" w:rsidRDefault="0A993E8D" w:rsidP="0A993E8D">
            <w:pPr>
              <w:jc w:val="center"/>
              <w:rPr>
                <w:rFonts w:ascii="Open Sans" w:hAnsi="Open Sans" w:cs="Open Sans"/>
                <w:b/>
                <w:bCs/>
                <w:sz w:val="22"/>
                <w:szCs w:val="22"/>
              </w:rPr>
            </w:pPr>
            <w:r w:rsidRPr="00715906">
              <w:rPr>
                <w:rFonts w:ascii="Open Sans" w:hAnsi="Open Sans" w:cs="Open Sans"/>
                <w:b/>
                <w:bCs/>
                <w:sz w:val="22"/>
                <w:szCs w:val="22"/>
              </w:rPr>
              <w:t>Multimedia/Visual Strategy</w:t>
            </w:r>
          </w:p>
          <w:p w14:paraId="3099B1F4" w14:textId="74E6B804" w:rsidR="00B3350C" w:rsidRPr="00715906" w:rsidRDefault="0A993E8D" w:rsidP="0A993E8D">
            <w:pPr>
              <w:jc w:val="center"/>
              <w:rPr>
                <w:rFonts w:ascii="Open Sans" w:hAnsi="Open Sans" w:cs="Open Sans"/>
                <w:b/>
                <w:bCs/>
                <w:sz w:val="22"/>
                <w:szCs w:val="22"/>
              </w:rPr>
            </w:pPr>
            <w:r w:rsidRPr="0071590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715906" w:rsidRDefault="00B3350C" w:rsidP="00DC4B23">
            <w:pPr>
              <w:spacing w:before="120" w:after="120"/>
              <w:rPr>
                <w:rFonts w:ascii="Open Sans" w:hAnsi="Open Sans" w:cs="Open Sans"/>
                <w:sz w:val="22"/>
                <w:szCs w:val="22"/>
              </w:rPr>
            </w:pPr>
          </w:p>
        </w:tc>
      </w:tr>
      <w:tr w:rsidR="00B3350C" w:rsidRPr="00715906" w14:paraId="258F6118" w14:textId="77777777" w:rsidTr="00C37008">
        <w:trPr>
          <w:trHeight w:val="881"/>
        </w:trPr>
        <w:tc>
          <w:tcPr>
            <w:tcW w:w="2952" w:type="dxa"/>
            <w:shd w:val="clear" w:color="auto" w:fill="auto"/>
          </w:tcPr>
          <w:p w14:paraId="3CF2726B" w14:textId="62395557"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Graphic Organizers/Handout</w:t>
            </w:r>
          </w:p>
        </w:tc>
        <w:tc>
          <w:tcPr>
            <w:tcW w:w="7848" w:type="dxa"/>
            <w:shd w:val="clear" w:color="auto" w:fill="auto"/>
          </w:tcPr>
          <w:p w14:paraId="3C1C5255" w14:textId="6E9AA17A" w:rsidR="00B3350C" w:rsidRPr="00715906" w:rsidRDefault="00A005AA" w:rsidP="00DC4B23">
            <w:pPr>
              <w:spacing w:before="120" w:after="120"/>
              <w:rPr>
                <w:rFonts w:ascii="Open Sans" w:hAnsi="Open Sans" w:cs="Open Sans"/>
                <w:iCs/>
                <w:sz w:val="22"/>
                <w:szCs w:val="22"/>
              </w:rPr>
            </w:pPr>
            <w:r w:rsidRPr="00715906">
              <w:rPr>
                <w:rFonts w:ascii="Open Sans" w:hAnsi="Open Sans" w:cs="Open Sans"/>
                <w:iCs/>
                <w:sz w:val="22"/>
                <w:szCs w:val="22"/>
              </w:rPr>
              <w:t xml:space="preserve">Handout – Defining Food </w:t>
            </w:r>
            <w:r w:rsidR="00970D3E" w:rsidRPr="00715906">
              <w:rPr>
                <w:rFonts w:ascii="Open Sans" w:hAnsi="Open Sans" w:cs="Open Sans"/>
                <w:iCs/>
                <w:sz w:val="22"/>
                <w:szCs w:val="22"/>
              </w:rPr>
              <w:t>Industry (</w:t>
            </w:r>
            <w:r w:rsidR="00137F3F" w:rsidRPr="00715906">
              <w:rPr>
                <w:rFonts w:ascii="Open Sans" w:hAnsi="Open Sans" w:cs="Open Sans"/>
                <w:iCs/>
                <w:sz w:val="22"/>
                <w:szCs w:val="22"/>
              </w:rPr>
              <w:t>Attached)</w:t>
            </w:r>
          </w:p>
        </w:tc>
      </w:tr>
      <w:tr w:rsidR="00B3350C" w:rsidRPr="00715906" w14:paraId="4E7081C3" w14:textId="77777777" w:rsidTr="0A993E8D">
        <w:trPr>
          <w:trHeight w:val="135"/>
        </w:trPr>
        <w:tc>
          <w:tcPr>
            <w:tcW w:w="2952" w:type="dxa"/>
            <w:shd w:val="clear" w:color="auto" w:fill="auto"/>
          </w:tcPr>
          <w:p w14:paraId="088CA3DF" w14:textId="30B7C2ED" w:rsidR="00B3350C" w:rsidRPr="00715906" w:rsidRDefault="0A993E8D" w:rsidP="0A993E8D">
            <w:pPr>
              <w:spacing w:before="120"/>
              <w:jc w:val="center"/>
              <w:rPr>
                <w:rFonts w:ascii="Open Sans" w:hAnsi="Open Sans" w:cs="Open Sans"/>
                <w:b/>
                <w:bCs/>
                <w:sz w:val="22"/>
                <w:szCs w:val="22"/>
              </w:rPr>
            </w:pPr>
            <w:r w:rsidRPr="00715906">
              <w:rPr>
                <w:rFonts w:ascii="Open Sans" w:hAnsi="Open Sans" w:cs="Open Sans"/>
                <w:b/>
                <w:bCs/>
                <w:sz w:val="22"/>
                <w:szCs w:val="22"/>
              </w:rPr>
              <w:t>Writing Strategies</w:t>
            </w:r>
          </w:p>
          <w:p w14:paraId="167766CC" w14:textId="77777777" w:rsidR="00B3350C" w:rsidRPr="00715906" w:rsidRDefault="0A993E8D" w:rsidP="0A993E8D">
            <w:pPr>
              <w:spacing w:after="120"/>
              <w:jc w:val="center"/>
              <w:rPr>
                <w:rFonts w:ascii="Open Sans" w:hAnsi="Open Sans" w:cs="Open Sans"/>
                <w:b/>
                <w:bCs/>
                <w:sz w:val="22"/>
                <w:szCs w:val="22"/>
              </w:rPr>
            </w:pPr>
            <w:r w:rsidRPr="0071590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715906" w:rsidRDefault="00392521" w:rsidP="00DC4B23">
            <w:pPr>
              <w:spacing w:before="120" w:after="120"/>
              <w:rPr>
                <w:rFonts w:ascii="Open Sans" w:hAnsi="Open Sans" w:cs="Open Sans"/>
                <w:sz w:val="22"/>
                <w:szCs w:val="22"/>
              </w:rPr>
            </w:pPr>
          </w:p>
          <w:p w14:paraId="6920044E" w14:textId="77777777" w:rsidR="00B3350C" w:rsidRPr="00715906" w:rsidRDefault="00B3350C" w:rsidP="00392521">
            <w:pPr>
              <w:jc w:val="center"/>
              <w:rPr>
                <w:rFonts w:ascii="Open Sans" w:hAnsi="Open Sans" w:cs="Open Sans"/>
                <w:sz w:val="22"/>
                <w:szCs w:val="22"/>
              </w:rPr>
            </w:pPr>
          </w:p>
        </w:tc>
      </w:tr>
      <w:tr w:rsidR="00B3350C" w:rsidRPr="00715906" w14:paraId="689A5521" w14:textId="77777777" w:rsidTr="0A993E8D">
        <w:trPr>
          <w:trHeight w:val="135"/>
        </w:trPr>
        <w:tc>
          <w:tcPr>
            <w:tcW w:w="2952" w:type="dxa"/>
            <w:tcBorders>
              <w:bottom w:val="single" w:sz="4" w:space="0" w:color="000000" w:themeColor="text1"/>
            </w:tcBorders>
            <w:shd w:val="clear" w:color="auto" w:fill="auto"/>
          </w:tcPr>
          <w:p w14:paraId="4D2EEDE1" w14:textId="14BDCEE0" w:rsidR="00B3350C" w:rsidRPr="00715906" w:rsidRDefault="0A993E8D" w:rsidP="0A993E8D">
            <w:pPr>
              <w:spacing w:before="120"/>
              <w:jc w:val="center"/>
              <w:rPr>
                <w:rFonts w:ascii="Open Sans" w:hAnsi="Open Sans" w:cs="Open Sans"/>
                <w:b/>
                <w:bCs/>
                <w:sz w:val="22"/>
                <w:szCs w:val="22"/>
              </w:rPr>
            </w:pPr>
            <w:r w:rsidRPr="00715906">
              <w:rPr>
                <w:rFonts w:ascii="Open Sans" w:hAnsi="Open Sans" w:cs="Open Sans"/>
                <w:b/>
                <w:bCs/>
                <w:sz w:val="22"/>
                <w:szCs w:val="22"/>
              </w:rPr>
              <w:t>Communication</w:t>
            </w:r>
          </w:p>
          <w:p w14:paraId="1C68BAFD" w14:textId="77777777" w:rsidR="00B3350C" w:rsidRPr="00715906" w:rsidRDefault="0A993E8D" w:rsidP="0A993E8D">
            <w:pPr>
              <w:spacing w:after="120"/>
              <w:jc w:val="center"/>
              <w:rPr>
                <w:rFonts w:ascii="Open Sans" w:hAnsi="Open Sans" w:cs="Open Sans"/>
                <w:b/>
                <w:bCs/>
                <w:sz w:val="22"/>
                <w:szCs w:val="22"/>
              </w:rPr>
            </w:pPr>
            <w:r w:rsidRPr="0071590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715906" w:rsidRDefault="00B3350C" w:rsidP="00DC4B23">
            <w:pPr>
              <w:spacing w:before="120" w:after="120"/>
              <w:rPr>
                <w:rFonts w:ascii="Open Sans" w:hAnsi="Open Sans" w:cs="Open Sans"/>
                <w:sz w:val="22"/>
                <w:szCs w:val="22"/>
              </w:rPr>
            </w:pPr>
          </w:p>
        </w:tc>
      </w:tr>
      <w:tr w:rsidR="00B3350C" w:rsidRPr="00715906" w14:paraId="16815B57" w14:textId="77777777" w:rsidTr="0A993E8D">
        <w:tc>
          <w:tcPr>
            <w:tcW w:w="10800" w:type="dxa"/>
            <w:gridSpan w:val="2"/>
            <w:shd w:val="clear" w:color="auto" w:fill="D9D9D9" w:themeFill="background1" w:themeFillShade="D9"/>
          </w:tcPr>
          <w:p w14:paraId="03C0CCE7" w14:textId="77777777"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Other Essential Lesson Components</w:t>
            </w:r>
          </w:p>
        </w:tc>
      </w:tr>
      <w:tr w:rsidR="00B3350C" w:rsidRPr="00715906" w14:paraId="2F92C5B5" w14:textId="77777777" w:rsidTr="0A993E8D">
        <w:trPr>
          <w:trHeight w:val="404"/>
        </w:trPr>
        <w:tc>
          <w:tcPr>
            <w:tcW w:w="2952" w:type="dxa"/>
            <w:shd w:val="clear" w:color="auto" w:fill="auto"/>
          </w:tcPr>
          <w:p w14:paraId="3DB02087" w14:textId="77777777" w:rsidR="009C0DFC" w:rsidRPr="00715906" w:rsidRDefault="0A993E8D" w:rsidP="0A993E8D">
            <w:pPr>
              <w:jc w:val="center"/>
              <w:rPr>
                <w:rFonts w:ascii="Open Sans" w:hAnsi="Open Sans" w:cs="Open Sans"/>
                <w:b/>
                <w:bCs/>
                <w:sz w:val="22"/>
                <w:szCs w:val="22"/>
              </w:rPr>
            </w:pPr>
            <w:r w:rsidRPr="00715906">
              <w:rPr>
                <w:rFonts w:ascii="Open Sans" w:hAnsi="Open Sans" w:cs="Open Sans"/>
                <w:b/>
                <w:bCs/>
                <w:sz w:val="22"/>
                <w:szCs w:val="22"/>
              </w:rPr>
              <w:t>Enrichment Activity</w:t>
            </w:r>
          </w:p>
          <w:p w14:paraId="7B99CC87" w14:textId="1A043DE0" w:rsidR="00B3350C" w:rsidRPr="00715906" w:rsidRDefault="0A993E8D" w:rsidP="0A993E8D">
            <w:pPr>
              <w:jc w:val="center"/>
              <w:rPr>
                <w:rFonts w:ascii="Open Sans" w:hAnsi="Open Sans" w:cs="Open Sans"/>
                <w:sz w:val="22"/>
                <w:szCs w:val="22"/>
              </w:rPr>
            </w:pPr>
            <w:r w:rsidRPr="00715906">
              <w:rPr>
                <w:rFonts w:ascii="Open Sans" w:hAnsi="Open Sans" w:cs="Open Sans"/>
                <w:sz w:val="22"/>
                <w:szCs w:val="22"/>
              </w:rPr>
              <w:t>(e.g., homework assignment)</w:t>
            </w:r>
          </w:p>
        </w:tc>
        <w:tc>
          <w:tcPr>
            <w:tcW w:w="7848" w:type="dxa"/>
            <w:shd w:val="clear" w:color="auto" w:fill="auto"/>
          </w:tcPr>
          <w:p w14:paraId="56485286" w14:textId="7212528D" w:rsidR="00B3350C" w:rsidRPr="00715906" w:rsidRDefault="00431E28" w:rsidP="00DC4B23">
            <w:pPr>
              <w:spacing w:before="120" w:after="120"/>
              <w:rPr>
                <w:rFonts w:ascii="Open Sans" w:hAnsi="Open Sans" w:cs="Open Sans"/>
                <w:sz w:val="22"/>
                <w:szCs w:val="22"/>
              </w:rPr>
            </w:pPr>
            <w:r w:rsidRPr="00715906">
              <w:rPr>
                <w:rFonts w:ascii="Open Sans" w:hAnsi="Open Sans" w:cs="Open Sans"/>
                <w:sz w:val="22"/>
                <w:szCs w:val="22"/>
              </w:rPr>
              <w:t xml:space="preserve"> </w:t>
            </w:r>
          </w:p>
        </w:tc>
      </w:tr>
      <w:tr w:rsidR="00B3350C" w:rsidRPr="00715906" w14:paraId="7A48E1E2" w14:textId="77777777" w:rsidTr="0A993E8D">
        <w:tc>
          <w:tcPr>
            <w:tcW w:w="2952" w:type="dxa"/>
            <w:shd w:val="clear" w:color="auto" w:fill="auto"/>
          </w:tcPr>
          <w:p w14:paraId="2CB7813A" w14:textId="0F7CC6BE"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Family/Community Connection</w:t>
            </w:r>
          </w:p>
        </w:tc>
        <w:tc>
          <w:tcPr>
            <w:tcW w:w="7848" w:type="dxa"/>
            <w:shd w:val="clear" w:color="auto" w:fill="auto"/>
          </w:tcPr>
          <w:p w14:paraId="16E56B0F" w14:textId="77777777" w:rsidR="00B3350C" w:rsidRPr="00715906" w:rsidRDefault="00B3350C" w:rsidP="00DC4B23">
            <w:pPr>
              <w:spacing w:before="120" w:after="120"/>
              <w:rPr>
                <w:rFonts w:ascii="Open Sans" w:hAnsi="Open Sans" w:cs="Open Sans"/>
                <w:sz w:val="22"/>
                <w:szCs w:val="22"/>
              </w:rPr>
            </w:pPr>
          </w:p>
        </w:tc>
      </w:tr>
      <w:tr w:rsidR="00B3350C" w:rsidRPr="00715906" w14:paraId="7E731849" w14:textId="77777777" w:rsidTr="0A993E8D">
        <w:trPr>
          <w:trHeight w:val="548"/>
        </w:trPr>
        <w:tc>
          <w:tcPr>
            <w:tcW w:w="2952" w:type="dxa"/>
            <w:shd w:val="clear" w:color="auto" w:fill="auto"/>
          </w:tcPr>
          <w:p w14:paraId="590E8739" w14:textId="09BDFA6F" w:rsidR="00B3350C" w:rsidRPr="00715906" w:rsidRDefault="0A993E8D" w:rsidP="0A993E8D">
            <w:pPr>
              <w:spacing w:before="120" w:after="120"/>
              <w:jc w:val="center"/>
              <w:rPr>
                <w:rFonts w:ascii="Open Sans" w:hAnsi="Open Sans" w:cs="Open Sans"/>
                <w:b/>
                <w:bCs/>
                <w:sz w:val="22"/>
                <w:szCs w:val="22"/>
              </w:rPr>
            </w:pPr>
            <w:r w:rsidRPr="00715906">
              <w:rPr>
                <w:rFonts w:ascii="Open Sans" w:hAnsi="Open Sans" w:cs="Open Sans"/>
                <w:b/>
                <w:bCs/>
                <w:sz w:val="22"/>
                <w:szCs w:val="22"/>
              </w:rPr>
              <w:t>CTSO connection(s)</w:t>
            </w:r>
          </w:p>
        </w:tc>
        <w:tc>
          <w:tcPr>
            <w:tcW w:w="7848" w:type="dxa"/>
            <w:shd w:val="clear" w:color="auto" w:fill="auto"/>
          </w:tcPr>
          <w:p w14:paraId="1D6673BF" w14:textId="77777777" w:rsidR="00B3350C" w:rsidRPr="00715906" w:rsidRDefault="00B3350C" w:rsidP="00DC4B23">
            <w:pPr>
              <w:spacing w:before="120" w:after="120"/>
              <w:rPr>
                <w:rFonts w:ascii="Open Sans" w:hAnsi="Open Sans" w:cs="Open Sans"/>
                <w:sz w:val="22"/>
                <w:szCs w:val="22"/>
                <w:lang w:val="es-MX"/>
              </w:rPr>
            </w:pPr>
          </w:p>
        </w:tc>
      </w:tr>
      <w:tr w:rsidR="00B3350C" w:rsidRPr="00715906" w14:paraId="2288B088" w14:textId="77777777" w:rsidTr="0A993E8D">
        <w:trPr>
          <w:trHeight w:val="305"/>
        </w:trPr>
        <w:tc>
          <w:tcPr>
            <w:tcW w:w="2952" w:type="dxa"/>
            <w:shd w:val="clear" w:color="auto" w:fill="auto"/>
          </w:tcPr>
          <w:p w14:paraId="2077A7AD" w14:textId="452D5E10" w:rsidR="00B3350C" w:rsidRPr="00715906" w:rsidRDefault="00B3350C" w:rsidP="00DC4B23">
            <w:pPr>
              <w:spacing w:before="120" w:after="120"/>
              <w:jc w:val="center"/>
              <w:rPr>
                <w:rFonts w:ascii="Open Sans" w:hAnsi="Open Sans" w:cs="Open Sans"/>
                <w:b/>
                <w:noProof/>
                <w:sz w:val="22"/>
                <w:szCs w:val="22"/>
              </w:rPr>
            </w:pPr>
            <w:r w:rsidRPr="00715906">
              <w:rPr>
                <w:rFonts w:ascii="Open Sans" w:hAnsi="Open Sans" w:cs="Open Sans"/>
                <w:b/>
                <w:noProof/>
                <w:sz w:val="22"/>
                <w:szCs w:val="22"/>
              </w:rPr>
              <w:t>Service Learning Projects</w:t>
            </w:r>
          </w:p>
        </w:tc>
        <w:tc>
          <w:tcPr>
            <w:tcW w:w="7848" w:type="dxa"/>
            <w:shd w:val="clear" w:color="auto" w:fill="auto"/>
          </w:tcPr>
          <w:p w14:paraId="296854C4" w14:textId="77777777" w:rsidR="00B3350C" w:rsidRPr="00715906" w:rsidRDefault="00B3350C" w:rsidP="00DC4B23">
            <w:pPr>
              <w:spacing w:before="120" w:after="120"/>
              <w:rPr>
                <w:rFonts w:ascii="Open Sans" w:hAnsi="Open Sans" w:cs="Open Sans"/>
                <w:sz w:val="22"/>
                <w:szCs w:val="22"/>
              </w:rPr>
            </w:pPr>
          </w:p>
        </w:tc>
      </w:tr>
      <w:tr w:rsidR="001B2F76" w:rsidRPr="00715906" w14:paraId="680EB37A" w14:textId="77777777" w:rsidTr="0A993E8D">
        <w:trPr>
          <w:trHeight w:val="305"/>
        </w:trPr>
        <w:tc>
          <w:tcPr>
            <w:tcW w:w="2952" w:type="dxa"/>
            <w:shd w:val="clear" w:color="auto" w:fill="auto"/>
          </w:tcPr>
          <w:p w14:paraId="06EE8551" w14:textId="6B7E5A7D" w:rsidR="001B2F76" w:rsidRPr="00715906" w:rsidRDefault="00BB45D6" w:rsidP="00DC4B23">
            <w:pPr>
              <w:spacing w:before="120" w:after="120"/>
              <w:jc w:val="center"/>
              <w:rPr>
                <w:rFonts w:ascii="Open Sans" w:hAnsi="Open Sans" w:cs="Open Sans"/>
                <w:b/>
                <w:noProof/>
                <w:sz w:val="22"/>
                <w:szCs w:val="22"/>
              </w:rPr>
            </w:pPr>
            <w:r w:rsidRPr="00715906">
              <w:rPr>
                <w:rFonts w:ascii="Open Sans" w:hAnsi="Open Sans" w:cs="Open Sans"/>
                <w:b/>
                <w:noProof/>
                <w:sz w:val="22"/>
                <w:szCs w:val="22"/>
              </w:rPr>
              <w:t xml:space="preserve">Lesson </w:t>
            </w:r>
            <w:r w:rsidR="001B2F76" w:rsidRPr="00715906">
              <w:rPr>
                <w:rFonts w:ascii="Open Sans" w:hAnsi="Open Sans" w:cs="Open Sans"/>
                <w:b/>
                <w:noProof/>
                <w:sz w:val="22"/>
                <w:szCs w:val="22"/>
              </w:rPr>
              <w:t>Notes</w:t>
            </w:r>
          </w:p>
        </w:tc>
        <w:tc>
          <w:tcPr>
            <w:tcW w:w="7848" w:type="dxa"/>
            <w:shd w:val="clear" w:color="auto" w:fill="auto"/>
          </w:tcPr>
          <w:p w14:paraId="077D2C07" w14:textId="77777777" w:rsidR="001B2F76" w:rsidRPr="00715906" w:rsidRDefault="001B2F76" w:rsidP="00DC4B23">
            <w:pPr>
              <w:spacing w:before="120" w:after="120"/>
              <w:rPr>
                <w:rFonts w:ascii="Open Sans" w:hAnsi="Open Sans" w:cs="Open Sans"/>
                <w:sz w:val="22"/>
                <w:szCs w:val="22"/>
              </w:rPr>
            </w:pPr>
          </w:p>
        </w:tc>
      </w:tr>
    </w:tbl>
    <w:p w14:paraId="70E91643" w14:textId="40567201" w:rsidR="003A5AF5" w:rsidRPr="00715906" w:rsidRDefault="003A5AF5" w:rsidP="00D0097D">
      <w:pPr>
        <w:rPr>
          <w:rFonts w:ascii="Open Sans" w:hAnsi="Open Sans"/>
          <w:sz w:val="22"/>
          <w:szCs w:val="22"/>
        </w:rPr>
      </w:pPr>
    </w:p>
    <w:sectPr w:rsidR="003A5AF5" w:rsidRPr="00715906" w:rsidSect="00AB6E45">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F14CB" w14:textId="77777777" w:rsidR="003D7CA1" w:rsidRDefault="003D7CA1" w:rsidP="00B3350C">
      <w:r>
        <w:separator/>
      </w:r>
    </w:p>
  </w:endnote>
  <w:endnote w:type="continuationSeparator" w:id="0">
    <w:p w14:paraId="237F1EAC" w14:textId="77777777" w:rsidR="003D7CA1" w:rsidRDefault="003D7CA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FrnkGothITCBk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5E09EC">
                  <wp:simplePos x="0" y="0"/>
                  <wp:positionH relativeFrom="rightMargin">
                    <wp:align>left</wp:align>
                  </wp:positionH>
                  <wp:positionV relativeFrom="paragraph">
                    <wp:posOffset>73025</wp:posOffset>
                  </wp:positionV>
                  <wp:extent cx="542290" cy="2848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0C060105"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3D7CA1">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3D7CA1">
              <w:rPr>
                <w:rFonts w:ascii="Open Sans" w:hAnsi="Open Sans" w:cs="Open Sans"/>
                <w:b/>
                <w:bCs/>
                <w:noProof/>
                <w:sz w:val="16"/>
                <w:szCs w:val="16"/>
              </w:rPr>
              <w:t>1</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1B1AC" w14:textId="77777777" w:rsidR="003D7CA1" w:rsidRDefault="003D7CA1" w:rsidP="00B3350C">
      <w:bookmarkStart w:id="0" w:name="_Hlk484955581"/>
      <w:bookmarkEnd w:id="0"/>
      <w:r>
        <w:separator/>
      </w:r>
    </w:p>
  </w:footnote>
  <w:footnote w:type="continuationSeparator" w:id="0">
    <w:p w14:paraId="04E78DB6" w14:textId="77777777" w:rsidR="003D7CA1" w:rsidRDefault="003D7CA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0F5E18C1">
          <wp:simplePos x="0" y="0"/>
          <wp:positionH relativeFrom="column">
            <wp:posOffset>5270687</wp:posOffset>
          </wp:positionH>
          <wp:positionV relativeFrom="paragraph">
            <wp:posOffset>896</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595AF572">
          <wp:extent cx="1318384" cy="6349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1"/>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20A90"/>
    <w:multiLevelType w:val="hybridMultilevel"/>
    <w:tmpl w:val="2B4A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05103"/>
    <w:multiLevelType w:val="hybridMultilevel"/>
    <w:tmpl w:val="4B0E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1D67D0"/>
    <w:multiLevelType w:val="hybridMultilevel"/>
    <w:tmpl w:val="D5FE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36337F"/>
    <w:multiLevelType w:val="hybridMultilevel"/>
    <w:tmpl w:val="79A0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890AB4"/>
    <w:multiLevelType w:val="hybridMultilevel"/>
    <w:tmpl w:val="8BF0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5D4DED"/>
    <w:multiLevelType w:val="hybridMultilevel"/>
    <w:tmpl w:val="C128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044453"/>
    <w:multiLevelType w:val="hybridMultilevel"/>
    <w:tmpl w:val="C71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9"/>
  </w:num>
  <w:num w:numId="5">
    <w:abstractNumId w:val="3"/>
  </w:num>
  <w:num w:numId="6">
    <w:abstractNumId w:val="1"/>
  </w:num>
  <w:num w:numId="7">
    <w:abstractNumId w:val="6"/>
  </w:num>
  <w:num w:numId="8">
    <w:abstractNumId w:val="5"/>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31E9"/>
    <w:rsid w:val="0001515F"/>
    <w:rsid w:val="00022CD1"/>
    <w:rsid w:val="00031033"/>
    <w:rsid w:val="00032E32"/>
    <w:rsid w:val="000367AF"/>
    <w:rsid w:val="00041506"/>
    <w:rsid w:val="000643CB"/>
    <w:rsid w:val="00082295"/>
    <w:rsid w:val="000870CF"/>
    <w:rsid w:val="000A6A2B"/>
    <w:rsid w:val="000B4DB1"/>
    <w:rsid w:val="000B55DB"/>
    <w:rsid w:val="000B62DB"/>
    <w:rsid w:val="000E3926"/>
    <w:rsid w:val="000E54FE"/>
    <w:rsid w:val="000F3BAE"/>
    <w:rsid w:val="00100350"/>
    <w:rsid w:val="00102605"/>
    <w:rsid w:val="00105B8D"/>
    <w:rsid w:val="0012758B"/>
    <w:rsid w:val="00130697"/>
    <w:rsid w:val="001365FC"/>
    <w:rsid w:val="00136851"/>
    <w:rsid w:val="00137F3F"/>
    <w:rsid w:val="001471B7"/>
    <w:rsid w:val="001505B8"/>
    <w:rsid w:val="00156CDF"/>
    <w:rsid w:val="0016751A"/>
    <w:rsid w:val="00193C53"/>
    <w:rsid w:val="0019712E"/>
    <w:rsid w:val="001A082F"/>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1CB5"/>
    <w:rsid w:val="002D294D"/>
    <w:rsid w:val="002D4B21"/>
    <w:rsid w:val="002D588D"/>
    <w:rsid w:val="002D5B46"/>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D7CA1"/>
    <w:rsid w:val="003E1152"/>
    <w:rsid w:val="003E1A93"/>
    <w:rsid w:val="003E689E"/>
    <w:rsid w:val="0040274D"/>
    <w:rsid w:val="00404593"/>
    <w:rsid w:val="00415CE4"/>
    <w:rsid w:val="00417B82"/>
    <w:rsid w:val="00422061"/>
    <w:rsid w:val="00431E28"/>
    <w:rsid w:val="0045160A"/>
    <w:rsid w:val="00452856"/>
    <w:rsid w:val="00455A1B"/>
    <w:rsid w:val="00461195"/>
    <w:rsid w:val="00463CC9"/>
    <w:rsid w:val="00481B0E"/>
    <w:rsid w:val="00490634"/>
    <w:rsid w:val="00496C0F"/>
    <w:rsid w:val="004C5C79"/>
    <w:rsid w:val="004C6DEB"/>
    <w:rsid w:val="004D107A"/>
    <w:rsid w:val="004D64F6"/>
    <w:rsid w:val="004E1321"/>
    <w:rsid w:val="004F05F4"/>
    <w:rsid w:val="005046FC"/>
    <w:rsid w:val="0050552F"/>
    <w:rsid w:val="00511C4E"/>
    <w:rsid w:val="00531C58"/>
    <w:rsid w:val="00545EC8"/>
    <w:rsid w:val="00546A5D"/>
    <w:rsid w:val="00564B6C"/>
    <w:rsid w:val="00575F93"/>
    <w:rsid w:val="00576E7F"/>
    <w:rsid w:val="005817D2"/>
    <w:rsid w:val="00584A48"/>
    <w:rsid w:val="00593DE3"/>
    <w:rsid w:val="005965D9"/>
    <w:rsid w:val="0059685E"/>
    <w:rsid w:val="005A32CC"/>
    <w:rsid w:val="005C0439"/>
    <w:rsid w:val="005C25D4"/>
    <w:rsid w:val="005D1DCA"/>
    <w:rsid w:val="005D558A"/>
    <w:rsid w:val="005D68D4"/>
    <w:rsid w:val="005F482A"/>
    <w:rsid w:val="005F4A59"/>
    <w:rsid w:val="006006A5"/>
    <w:rsid w:val="00601F66"/>
    <w:rsid w:val="006052AA"/>
    <w:rsid w:val="00613E63"/>
    <w:rsid w:val="00621D0A"/>
    <w:rsid w:val="00626ACF"/>
    <w:rsid w:val="006503E0"/>
    <w:rsid w:val="00666D74"/>
    <w:rsid w:val="00667DF9"/>
    <w:rsid w:val="006716BE"/>
    <w:rsid w:val="00692317"/>
    <w:rsid w:val="0069356F"/>
    <w:rsid w:val="00697712"/>
    <w:rsid w:val="006A02B5"/>
    <w:rsid w:val="006B6D02"/>
    <w:rsid w:val="006C73FA"/>
    <w:rsid w:val="006E6B9A"/>
    <w:rsid w:val="006F1C95"/>
    <w:rsid w:val="006F6A38"/>
    <w:rsid w:val="006F7D04"/>
    <w:rsid w:val="006F7FF8"/>
    <w:rsid w:val="00700A55"/>
    <w:rsid w:val="0071181D"/>
    <w:rsid w:val="00713D68"/>
    <w:rsid w:val="00715906"/>
    <w:rsid w:val="0071599E"/>
    <w:rsid w:val="00717B55"/>
    <w:rsid w:val="007271B5"/>
    <w:rsid w:val="00734BF3"/>
    <w:rsid w:val="00741F1F"/>
    <w:rsid w:val="00754DDE"/>
    <w:rsid w:val="0076427D"/>
    <w:rsid w:val="00767E2B"/>
    <w:rsid w:val="00770C42"/>
    <w:rsid w:val="007750CF"/>
    <w:rsid w:val="007820A0"/>
    <w:rsid w:val="00794DBE"/>
    <w:rsid w:val="00796BAE"/>
    <w:rsid w:val="007A6834"/>
    <w:rsid w:val="007C61A5"/>
    <w:rsid w:val="007E2BA7"/>
    <w:rsid w:val="0080201D"/>
    <w:rsid w:val="00804D79"/>
    <w:rsid w:val="0082093F"/>
    <w:rsid w:val="00825BCA"/>
    <w:rsid w:val="00826629"/>
    <w:rsid w:val="00826D88"/>
    <w:rsid w:val="00831012"/>
    <w:rsid w:val="00831AAC"/>
    <w:rsid w:val="008321A5"/>
    <w:rsid w:val="00833DE5"/>
    <w:rsid w:val="00846089"/>
    <w:rsid w:val="00856BBD"/>
    <w:rsid w:val="008579B6"/>
    <w:rsid w:val="00870A95"/>
    <w:rsid w:val="00872A7A"/>
    <w:rsid w:val="008731D4"/>
    <w:rsid w:val="00874F23"/>
    <w:rsid w:val="008750EF"/>
    <w:rsid w:val="00882159"/>
    <w:rsid w:val="008854A8"/>
    <w:rsid w:val="008902B2"/>
    <w:rsid w:val="008A04F2"/>
    <w:rsid w:val="008A0DE3"/>
    <w:rsid w:val="008A0E4B"/>
    <w:rsid w:val="008A19A4"/>
    <w:rsid w:val="008A1ECC"/>
    <w:rsid w:val="008B207C"/>
    <w:rsid w:val="008B4BA0"/>
    <w:rsid w:val="008C3978"/>
    <w:rsid w:val="008C76E3"/>
    <w:rsid w:val="008D6A6F"/>
    <w:rsid w:val="008D771B"/>
    <w:rsid w:val="008E0AB9"/>
    <w:rsid w:val="008E1F1E"/>
    <w:rsid w:val="008F4476"/>
    <w:rsid w:val="009078BD"/>
    <w:rsid w:val="0092541A"/>
    <w:rsid w:val="00930B74"/>
    <w:rsid w:val="00933992"/>
    <w:rsid w:val="009402D3"/>
    <w:rsid w:val="00947122"/>
    <w:rsid w:val="009476D7"/>
    <w:rsid w:val="0095450C"/>
    <w:rsid w:val="00955F58"/>
    <w:rsid w:val="009601D8"/>
    <w:rsid w:val="00960C36"/>
    <w:rsid w:val="00970224"/>
    <w:rsid w:val="00970D3E"/>
    <w:rsid w:val="00972BB0"/>
    <w:rsid w:val="00993ABB"/>
    <w:rsid w:val="009A2812"/>
    <w:rsid w:val="009A2A59"/>
    <w:rsid w:val="009C0DFC"/>
    <w:rsid w:val="009D1E54"/>
    <w:rsid w:val="009D68DD"/>
    <w:rsid w:val="009E6C15"/>
    <w:rsid w:val="009F6CA1"/>
    <w:rsid w:val="009F7791"/>
    <w:rsid w:val="00A005AA"/>
    <w:rsid w:val="00A044EA"/>
    <w:rsid w:val="00A06D3E"/>
    <w:rsid w:val="00A07611"/>
    <w:rsid w:val="00A206B7"/>
    <w:rsid w:val="00A3064F"/>
    <w:rsid w:val="00A45060"/>
    <w:rsid w:val="00A501F4"/>
    <w:rsid w:val="00A51796"/>
    <w:rsid w:val="00A52C36"/>
    <w:rsid w:val="00A602A5"/>
    <w:rsid w:val="00A66E8A"/>
    <w:rsid w:val="00A97251"/>
    <w:rsid w:val="00AA059F"/>
    <w:rsid w:val="00AB6E45"/>
    <w:rsid w:val="00AC4200"/>
    <w:rsid w:val="00AD3125"/>
    <w:rsid w:val="00AE5509"/>
    <w:rsid w:val="00AE78D8"/>
    <w:rsid w:val="00B02D69"/>
    <w:rsid w:val="00B208A7"/>
    <w:rsid w:val="00B318DE"/>
    <w:rsid w:val="00B3350C"/>
    <w:rsid w:val="00B3672C"/>
    <w:rsid w:val="00B36C27"/>
    <w:rsid w:val="00B64CBF"/>
    <w:rsid w:val="00B6799D"/>
    <w:rsid w:val="00B73806"/>
    <w:rsid w:val="00BA11ED"/>
    <w:rsid w:val="00BA7FAF"/>
    <w:rsid w:val="00BB04CD"/>
    <w:rsid w:val="00BB45D6"/>
    <w:rsid w:val="00BB771A"/>
    <w:rsid w:val="00BB7EFF"/>
    <w:rsid w:val="00BD2881"/>
    <w:rsid w:val="00BF6A52"/>
    <w:rsid w:val="00C108BF"/>
    <w:rsid w:val="00C204C1"/>
    <w:rsid w:val="00C22016"/>
    <w:rsid w:val="00C243B9"/>
    <w:rsid w:val="00C37008"/>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3E8C"/>
    <w:rsid w:val="00D275F0"/>
    <w:rsid w:val="00D30BE3"/>
    <w:rsid w:val="00D323BD"/>
    <w:rsid w:val="00D4427C"/>
    <w:rsid w:val="00D61781"/>
    <w:rsid w:val="00D62037"/>
    <w:rsid w:val="00D8660C"/>
    <w:rsid w:val="00DC2E74"/>
    <w:rsid w:val="00DD0449"/>
    <w:rsid w:val="00DD2AE9"/>
    <w:rsid w:val="00DE41E1"/>
    <w:rsid w:val="00DF6585"/>
    <w:rsid w:val="00E02301"/>
    <w:rsid w:val="00E03B9D"/>
    <w:rsid w:val="00E0498F"/>
    <w:rsid w:val="00E10003"/>
    <w:rsid w:val="00E25A40"/>
    <w:rsid w:val="00E361D0"/>
    <w:rsid w:val="00E36775"/>
    <w:rsid w:val="00E477A6"/>
    <w:rsid w:val="00E759AC"/>
    <w:rsid w:val="00E765DE"/>
    <w:rsid w:val="00E76E2C"/>
    <w:rsid w:val="00E848E6"/>
    <w:rsid w:val="00EA0348"/>
    <w:rsid w:val="00EC4A06"/>
    <w:rsid w:val="00EC6611"/>
    <w:rsid w:val="00ED5E43"/>
    <w:rsid w:val="00EE1A9D"/>
    <w:rsid w:val="00EE1F10"/>
    <w:rsid w:val="00EE374B"/>
    <w:rsid w:val="00EE4FCF"/>
    <w:rsid w:val="00EE618A"/>
    <w:rsid w:val="00EF4311"/>
    <w:rsid w:val="00EF7034"/>
    <w:rsid w:val="00F065C2"/>
    <w:rsid w:val="00F0673F"/>
    <w:rsid w:val="00F07954"/>
    <w:rsid w:val="00F1385A"/>
    <w:rsid w:val="00F45A40"/>
    <w:rsid w:val="00F45D13"/>
    <w:rsid w:val="00F61524"/>
    <w:rsid w:val="00F663E9"/>
    <w:rsid w:val="00F716A4"/>
    <w:rsid w:val="00F76DF1"/>
    <w:rsid w:val="00F7773D"/>
    <w:rsid w:val="00F82C18"/>
    <w:rsid w:val="00F82C70"/>
    <w:rsid w:val="00F832B6"/>
    <w:rsid w:val="00F908D7"/>
    <w:rsid w:val="00F90B7A"/>
    <w:rsid w:val="00F96142"/>
    <w:rsid w:val="00F968F9"/>
    <w:rsid w:val="00FA23F9"/>
    <w:rsid w:val="00FB0837"/>
    <w:rsid w:val="00FB561B"/>
    <w:rsid w:val="00FB5951"/>
    <w:rsid w:val="00FB6313"/>
    <w:rsid w:val="00FC20F2"/>
    <w:rsid w:val="00FC67E8"/>
    <w:rsid w:val="00FC7A3A"/>
    <w:rsid w:val="00FD0F5B"/>
    <w:rsid w:val="00FD1D4E"/>
    <w:rsid w:val="00FD5346"/>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07296">
      <w:bodyDiv w:val="1"/>
      <w:marLeft w:val="0"/>
      <w:marRight w:val="0"/>
      <w:marTop w:val="0"/>
      <w:marBottom w:val="0"/>
      <w:divBdr>
        <w:top w:val="none" w:sz="0" w:space="0" w:color="auto"/>
        <w:left w:val="none" w:sz="0" w:space="0" w:color="auto"/>
        <w:bottom w:val="none" w:sz="0" w:space="0" w:color="auto"/>
        <w:right w:val="none" w:sz="0" w:space="0" w:color="auto"/>
      </w:divBdr>
    </w:div>
    <w:div w:id="1279919102">
      <w:bodyDiv w:val="1"/>
      <w:marLeft w:val="0"/>
      <w:marRight w:val="0"/>
      <w:marTop w:val="0"/>
      <w:marBottom w:val="0"/>
      <w:divBdr>
        <w:top w:val="none" w:sz="0" w:space="0" w:color="auto"/>
        <w:left w:val="none" w:sz="0" w:space="0" w:color="auto"/>
        <w:bottom w:val="none" w:sz="0" w:space="0" w:color="auto"/>
        <w:right w:val="none" w:sz="0" w:space="0" w:color="auto"/>
      </w:divBdr>
    </w:div>
    <w:div w:id="1435979903">
      <w:bodyDiv w:val="1"/>
      <w:marLeft w:val="0"/>
      <w:marRight w:val="0"/>
      <w:marTop w:val="0"/>
      <w:marBottom w:val="0"/>
      <w:divBdr>
        <w:top w:val="none" w:sz="0" w:space="0" w:color="auto"/>
        <w:left w:val="none" w:sz="0" w:space="0" w:color="auto"/>
        <w:bottom w:val="none" w:sz="0" w:space="0" w:color="auto"/>
        <w:right w:val="none" w:sz="0" w:space="0" w:color="auto"/>
      </w:divBdr>
    </w:div>
    <w:div w:id="1596086178">
      <w:bodyDiv w:val="1"/>
      <w:marLeft w:val="0"/>
      <w:marRight w:val="0"/>
      <w:marTop w:val="0"/>
      <w:marBottom w:val="0"/>
      <w:divBdr>
        <w:top w:val="none" w:sz="0" w:space="0" w:color="auto"/>
        <w:left w:val="none" w:sz="0" w:space="0" w:color="auto"/>
        <w:bottom w:val="none" w:sz="0" w:space="0" w:color="auto"/>
        <w:right w:val="none" w:sz="0" w:space="0" w:color="auto"/>
      </w:divBdr>
    </w:div>
    <w:div w:id="1966345290">
      <w:bodyDiv w:val="1"/>
      <w:marLeft w:val="0"/>
      <w:marRight w:val="0"/>
      <w:marTop w:val="0"/>
      <w:marBottom w:val="0"/>
      <w:divBdr>
        <w:top w:val="none" w:sz="0" w:space="0" w:color="auto"/>
        <w:left w:val="none" w:sz="0" w:space="0" w:color="auto"/>
        <w:bottom w:val="none" w:sz="0" w:space="0" w:color="auto"/>
        <w:right w:val="none" w:sz="0" w:space="0" w:color="auto"/>
      </w:divBdr>
    </w:div>
    <w:div w:id="198038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4.xml><?xml version="1.0" encoding="utf-8"?>
<ds:datastoreItem xmlns:ds="http://schemas.openxmlformats.org/officeDocument/2006/customXml" ds:itemID="{F6AC77CD-D5FA-204E-B5C2-EE2A9A1B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717</Words>
  <Characters>4089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2017-08-15T15:35:00Z</dcterms:created>
  <dcterms:modified xsi:type="dcterms:W3CDTF">2017-10-11T20:38:00Z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