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4D2" w:rsidRPr="009B3996" w:rsidRDefault="007364D2" w:rsidP="007364D2">
      <w:pPr>
        <w:jc w:val="center"/>
        <w:rPr>
          <w:rFonts w:ascii="Open Sans" w:hAnsi="Open Sans" w:cs="Open Sans"/>
          <w:b/>
          <w:bCs/>
          <w:sz w:val="22"/>
          <w:szCs w:val="22"/>
        </w:rPr>
      </w:pPr>
      <w:r w:rsidRPr="009B3996">
        <w:rPr>
          <w:rFonts w:ascii="Open Sans" w:hAnsi="Open Sans" w:cs="Open Sans"/>
          <w:b/>
          <w:bCs/>
          <w:sz w:val="22"/>
          <w:szCs w:val="22"/>
        </w:rPr>
        <w:t>TEXAS CTE LESSON PLAN</w:t>
      </w:r>
    </w:p>
    <w:p w:rsidR="003A5AF5" w:rsidRPr="009B3996" w:rsidRDefault="00EE00E7" w:rsidP="007364D2">
      <w:pPr>
        <w:jc w:val="center"/>
        <w:rPr>
          <w:rStyle w:val="Hyperlink"/>
          <w:rFonts w:ascii="Open Sans" w:hAnsi="Open Sans" w:cs="Open Sans"/>
          <w:sz w:val="22"/>
          <w:szCs w:val="22"/>
        </w:rPr>
      </w:pPr>
      <w:hyperlink r:id="rId11" w:history="1">
        <w:r w:rsidR="007364D2" w:rsidRPr="009B3996">
          <w:rPr>
            <w:rStyle w:val="Hyperlink"/>
            <w:rFonts w:ascii="Open Sans" w:hAnsi="Open Sans" w:cs="Open Sans"/>
            <w:sz w:val="22"/>
            <w:szCs w:val="22"/>
          </w:rPr>
          <w:t>www.txcte.org</w:t>
        </w:r>
      </w:hyperlink>
    </w:p>
    <w:p w:rsidR="007364D2" w:rsidRPr="009B3996" w:rsidRDefault="007364D2" w:rsidP="007364D2">
      <w:pPr>
        <w:jc w:val="center"/>
        <w:rPr>
          <w:rStyle w:val="Hyperlink"/>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05"/>
        <w:gridCol w:w="6463"/>
      </w:tblGrid>
      <w:tr w:rsidR="007364D2" w:rsidRPr="009B3996" w:rsidTr="00021B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364D2" w:rsidRPr="009B3996" w:rsidRDefault="007364D2" w:rsidP="00021B61">
            <w:pPr>
              <w:jc w:val="center"/>
              <w:rPr>
                <w:rFonts w:ascii="Open Sans" w:hAnsi="Open Sans"/>
              </w:rPr>
            </w:pPr>
            <w:r w:rsidRPr="009B3996">
              <w:rPr>
                <w:rFonts w:ascii="Open Sans" w:hAnsi="Open Sans"/>
                <w:b/>
                <w:bCs/>
                <w:color w:val="000000"/>
                <w:position w:val="-3"/>
                <w:shd w:val="clear" w:color="auto" w:fill="DCDCDC"/>
              </w:rPr>
              <w:t>Lesson Identification and TEKS Addressed</w:t>
            </w:r>
          </w:p>
        </w:tc>
      </w:tr>
      <w:tr w:rsidR="007364D2" w:rsidRPr="009B3996" w:rsidTr="008E2DB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8E2DB8">
            <w:pPr>
              <w:jc w:val="center"/>
              <w:rPr>
                <w:rFonts w:ascii="Open Sans" w:hAnsi="Open Sans"/>
              </w:rPr>
            </w:pPr>
            <w:r w:rsidRPr="009B3996">
              <w:rPr>
                <w:rFonts w:ascii="Open Sans" w:hAnsi="Open Sans"/>
                <w:b/>
                <w:bCs/>
                <w:color w:val="000000"/>
                <w:position w:val="-3"/>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rPr>
                <w:rFonts w:ascii="Open Sans" w:hAnsi="Open Sans"/>
              </w:rPr>
            </w:pPr>
            <w:r w:rsidRPr="009B3996">
              <w:rPr>
                <w:rFonts w:ascii="Open Sans" w:hAnsi="Open Sans"/>
                <w:color w:val="000000"/>
                <w:position w:val="-3"/>
              </w:rPr>
              <w:t>Hospitality and Tourism</w:t>
            </w:r>
          </w:p>
        </w:tc>
      </w:tr>
      <w:tr w:rsidR="007364D2" w:rsidRPr="009B3996" w:rsidTr="008E2DB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8E2DB8">
            <w:pPr>
              <w:jc w:val="center"/>
              <w:rPr>
                <w:rFonts w:ascii="Open Sans" w:hAnsi="Open Sans"/>
              </w:rPr>
            </w:pPr>
            <w:r w:rsidRPr="009B3996">
              <w:rPr>
                <w:rFonts w:ascii="Open Sans" w:hAnsi="Open Sans"/>
                <w:b/>
                <w:bCs/>
                <w:color w:val="000000"/>
                <w:position w:val="-3"/>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rPr>
                <w:rFonts w:ascii="Open Sans" w:hAnsi="Open Sans"/>
              </w:rPr>
            </w:pPr>
            <w:r w:rsidRPr="009B3996">
              <w:rPr>
                <w:rFonts w:ascii="Open Sans" w:hAnsi="Open Sans"/>
                <w:color w:val="000000"/>
                <w:position w:val="-3"/>
              </w:rPr>
              <w:t>Culinary Arts</w:t>
            </w:r>
          </w:p>
        </w:tc>
      </w:tr>
      <w:tr w:rsidR="007364D2" w:rsidRPr="009B3996" w:rsidTr="008E2DB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8E2DB8">
            <w:pPr>
              <w:jc w:val="center"/>
              <w:rPr>
                <w:rFonts w:ascii="Open Sans" w:hAnsi="Open Sans"/>
                <w:b/>
                <w:bCs/>
                <w:color w:val="000000"/>
                <w:position w:val="-3"/>
              </w:rPr>
            </w:pPr>
            <w:r w:rsidRPr="009B3996">
              <w:rPr>
                <w:rFonts w:ascii="Open Sans" w:hAnsi="Open Sans" w:cs="Open Sans"/>
                <w:b/>
                <w:bCs/>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rPr>
                <w:rFonts w:ascii="Open Sans" w:hAnsi="Open Sans"/>
                <w:color w:val="000000"/>
                <w:position w:val="-3"/>
              </w:rPr>
            </w:pPr>
            <w:r w:rsidRPr="009B3996">
              <w:rPr>
                <w:rFonts w:ascii="Open Sans" w:hAnsi="Open Sans"/>
                <w:color w:val="000000"/>
                <w:position w:val="-3"/>
              </w:rPr>
              <w:t>Culinary Nutrition</w:t>
            </w:r>
          </w:p>
        </w:tc>
      </w:tr>
      <w:tr w:rsidR="007364D2" w:rsidRPr="009B3996" w:rsidTr="008E2DB8">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8E2DB8">
            <w:pPr>
              <w:jc w:val="center"/>
              <w:rPr>
                <w:rFonts w:ascii="Open Sans" w:hAnsi="Open Sans"/>
              </w:rPr>
            </w:pPr>
            <w:r w:rsidRPr="009B3996">
              <w:rPr>
                <w:rFonts w:ascii="Open Sans" w:hAnsi="Open Sans"/>
                <w:b/>
                <w:bCs/>
                <w:color w:val="000000"/>
                <w:position w:val="-3"/>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44769" w:rsidRPr="009B3996" w:rsidRDefault="00344769" w:rsidP="00195E5A">
            <w:pPr>
              <w:contextualSpacing/>
              <w:rPr>
                <w:rFonts w:ascii="Open Sans" w:hAnsi="Open Sans"/>
                <w:b/>
                <w:color w:val="000000"/>
                <w:position w:val="-3"/>
              </w:rPr>
            </w:pPr>
            <w:r w:rsidRPr="009B3996">
              <w:rPr>
                <w:rFonts w:ascii="Open Sans" w:hAnsi="Open Sans"/>
                <w:b/>
                <w:color w:val="000000"/>
                <w:position w:val="-3"/>
              </w:rPr>
              <w:t>130.254. (c) Knowledge and Skills</w:t>
            </w:r>
          </w:p>
          <w:p w:rsidR="00344769" w:rsidRPr="009B3996" w:rsidRDefault="00344769" w:rsidP="00195E5A">
            <w:pPr>
              <w:contextualSpacing/>
              <w:rPr>
                <w:rFonts w:ascii="Open Sans" w:hAnsi="Open Sans"/>
                <w:color w:val="000000"/>
                <w:position w:val="-3"/>
              </w:rPr>
            </w:pPr>
          </w:p>
          <w:p w:rsidR="00344769" w:rsidRPr="009B3996" w:rsidRDefault="00344769" w:rsidP="00344769">
            <w:pPr>
              <w:ind w:left="720"/>
              <w:contextualSpacing/>
              <w:rPr>
                <w:rFonts w:ascii="Open Sans" w:hAnsi="Open Sans"/>
                <w:color w:val="000000"/>
                <w:position w:val="-3"/>
              </w:rPr>
            </w:pPr>
            <w:r w:rsidRPr="009B3996">
              <w:rPr>
                <w:rFonts w:ascii="Open Sans" w:hAnsi="Open Sans"/>
                <w:color w:val="000000"/>
                <w:position w:val="-3"/>
              </w:rPr>
              <w:t xml:space="preserve">(4) </w:t>
            </w:r>
            <w:r w:rsidR="007364D2" w:rsidRPr="009B3996">
              <w:rPr>
                <w:rFonts w:ascii="Open Sans" w:hAnsi="Open Sans"/>
                <w:color w:val="000000"/>
                <w:position w:val="-3"/>
              </w:rPr>
              <w:t xml:space="preserve">The student demonstrates an understanding that personal success depends on personal effort. </w:t>
            </w:r>
          </w:p>
          <w:p w:rsidR="00344769" w:rsidRPr="009B3996" w:rsidRDefault="00344769" w:rsidP="00344769">
            <w:pPr>
              <w:ind w:left="720"/>
              <w:contextualSpacing/>
              <w:rPr>
                <w:rFonts w:ascii="Open Sans" w:hAnsi="Open Sans"/>
                <w:color w:val="000000"/>
                <w:position w:val="-3"/>
              </w:rPr>
            </w:pPr>
          </w:p>
          <w:p w:rsidR="007364D2" w:rsidRPr="009B3996" w:rsidRDefault="00344769" w:rsidP="00344769">
            <w:pPr>
              <w:ind w:left="1440"/>
              <w:contextualSpacing/>
              <w:rPr>
                <w:rFonts w:ascii="Open Sans" w:hAnsi="Open Sans"/>
                <w:color w:val="000000"/>
              </w:rPr>
            </w:pPr>
            <w:r w:rsidRPr="009B3996">
              <w:rPr>
                <w:rFonts w:ascii="Open Sans" w:hAnsi="Open Sans"/>
                <w:color w:val="000000"/>
                <w:position w:val="-3"/>
              </w:rPr>
              <w:t>(E) The student is expected to e</w:t>
            </w:r>
            <w:r w:rsidR="007364D2" w:rsidRPr="009B3996">
              <w:rPr>
                <w:rFonts w:ascii="Open Sans" w:hAnsi="Open Sans"/>
                <w:color w:val="000000"/>
                <w:position w:val="-3"/>
              </w:rPr>
              <w:t xml:space="preserve">valuate the effects of exercise and nutritional dietary habits and emotional factors such as stress, </w:t>
            </w:r>
            <w:r w:rsidR="003563B2" w:rsidRPr="009B3996">
              <w:rPr>
                <w:rFonts w:ascii="Open Sans" w:hAnsi="Open Sans"/>
                <w:color w:val="000000"/>
                <w:position w:val="-3"/>
              </w:rPr>
              <w:t>fatigue,</w:t>
            </w:r>
            <w:r w:rsidR="007364D2" w:rsidRPr="009B3996">
              <w:rPr>
                <w:rFonts w:ascii="Open Sans" w:hAnsi="Open Sans"/>
                <w:color w:val="000000"/>
                <w:position w:val="-3"/>
              </w:rPr>
              <w:t xml:space="preserve"> or anxiety on job performance</w:t>
            </w:r>
          </w:p>
          <w:p w:rsidR="00D6266B" w:rsidRPr="009B3996" w:rsidRDefault="00D6266B" w:rsidP="00D6266B">
            <w:pPr>
              <w:contextualSpacing/>
              <w:rPr>
                <w:rFonts w:ascii="Open Sans" w:hAnsi="Open Sans"/>
                <w:color w:val="000000"/>
                <w:position w:val="-3"/>
              </w:rPr>
            </w:pPr>
          </w:p>
          <w:p w:rsidR="00344769" w:rsidRPr="009B3996" w:rsidRDefault="00344769" w:rsidP="00344769">
            <w:pPr>
              <w:ind w:left="720"/>
              <w:contextualSpacing/>
              <w:rPr>
                <w:rFonts w:ascii="Open Sans" w:hAnsi="Open Sans"/>
                <w:color w:val="000000"/>
              </w:rPr>
            </w:pPr>
            <w:r w:rsidRPr="009B3996">
              <w:rPr>
                <w:rFonts w:ascii="Open Sans" w:hAnsi="Open Sans"/>
                <w:color w:val="000000"/>
              </w:rPr>
              <w:t xml:space="preserve">(8) The student evaluates and determines equipment, ingredients, and procedures used in a professional food setting. </w:t>
            </w:r>
          </w:p>
          <w:p w:rsidR="00344769" w:rsidRPr="009B3996" w:rsidRDefault="00344769" w:rsidP="00344769">
            <w:pPr>
              <w:ind w:left="720"/>
              <w:contextualSpacing/>
              <w:rPr>
                <w:rFonts w:ascii="Open Sans" w:hAnsi="Open Sans"/>
                <w:color w:val="000000"/>
              </w:rPr>
            </w:pPr>
          </w:p>
          <w:p w:rsidR="007364D2" w:rsidRPr="009B3996" w:rsidRDefault="00344769" w:rsidP="00344769">
            <w:pPr>
              <w:ind w:left="1440"/>
              <w:contextualSpacing/>
              <w:rPr>
                <w:rFonts w:ascii="Open Sans" w:hAnsi="Open Sans"/>
                <w:color w:val="000000"/>
              </w:rPr>
            </w:pPr>
            <w:r w:rsidRPr="009B3996">
              <w:rPr>
                <w:rFonts w:ascii="Open Sans" w:hAnsi="Open Sans"/>
                <w:color w:val="000000"/>
              </w:rPr>
              <w:t>(F) The student is expected to demonstrate baking techniques such as yeast breads and rolls, quick breads, and desserts</w:t>
            </w:r>
          </w:p>
        </w:tc>
      </w:tr>
      <w:tr w:rsidR="007364D2" w:rsidRPr="009B3996" w:rsidTr="00021B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364D2" w:rsidRPr="009B3996" w:rsidRDefault="007364D2" w:rsidP="007364D2">
            <w:pPr>
              <w:contextualSpacing/>
              <w:jc w:val="center"/>
              <w:rPr>
                <w:rFonts w:ascii="Open Sans" w:hAnsi="Open Sans"/>
              </w:rPr>
            </w:pPr>
            <w:r w:rsidRPr="009B3996">
              <w:rPr>
                <w:rFonts w:ascii="Open Sans" w:hAnsi="Open Sans"/>
                <w:b/>
                <w:bCs/>
                <w:color w:val="000000"/>
                <w:position w:val="-3"/>
                <w:shd w:val="clear" w:color="auto" w:fill="DCDCDC"/>
              </w:rPr>
              <w:t>Basic Direct Teach Lesson</w:t>
            </w:r>
          </w:p>
        </w:tc>
      </w:tr>
      <w:tr w:rsidR="007364D2" w:rsidRPr="009B3996" w:rsidTr="009B399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B3996">
            <w:pPr>
              <w:jc w:val="center"/>
              <w:rPr>
                <w:rFonts w:ascii="Open Sans" w:hAnsi="Open Sans"/>
              </w:rPr>
            </w:pPr>
            <w:r w:rsidRPr="009B3996">
              <w:rPr>
                <w:rFonts w:ascii="Open Sans" w:hAnsi="Open Sans"/>
                <w:b/>
                <w:bCs/>
                <w:color w:val="000000"/>
                <w:position w:val="-3"/>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Students will:</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I</w:t>
            </w:r>
            <w:r w:rsidR="007364D2" w:rsidRPr="009B3996">
              <w:rPr>
                <w:rFonts w:ascii="Open Sans" w:hAnsi="Open Sans"/>
                <w:color w:val="000000"/>
                <w:position w:val="-3"/>
              </w:rPr>
              <w:t>dentify the six nutrient groups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R</w:t>
            </w:r>
            <w:r w:rsidR="007364D2" w:rsidRPr="009B3996">
              <w:rPr>
                <w:rFonts w:ascii="Open Sans" w:hAnsi="Open Sans"/>
                <w:color w:val="000000"/>
                <w:position w:val="-3"/>
              </w:rPr>
              <w:t>ecognize the mineral and vitamins needed in the body</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A</w:t>
            </w:r>
            <w:r w:rsidR="007364D2" w:rsidRPr="009B3996">
              <w:rPr>
                <w:rFonts w:ascii="Open Sans" w:hAnsi="Open Sans"/>
                <w:color w:val="000000"/>
                <w:position w:val="-3"/>
              </w:rPr>
              <w:t>nalyze the stressors of working in the foodservice industry</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I</w:t>
            </w:r>
            <w:r w:rsidR="007364D2" w:rsidRPr="009B3996">
              <w:rPr>
                <w:rFonts w:ascii="Open Sans" w:hAnsi="Open Sans"/>
                <w:color w:val="000000"/>
                <w:position w:val="-3"/>
              </w:rPr>
              <w:t>dentify the dry and moist heat cooking methods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S</w:t>
            </w:r>
            <w:r w:rsidR="007364D2" w:rsidRPr="009B3996">
              <w:rPr>
                <w:rFonts w:ascii="Open Sans" w:hAnsi="Open Sans"/>
                <w:color w:val="000000"/>
                <w:position w:val="-3"/>
              </w:rPr>
              <w:t>ummarize 2010 the Dietary Guidelines for Americans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D</w:t>
            </w:r>
            <w:r w:rsidR="007364D2" w:rsidRPr="009B3996">
              <w:rPr>
                <w:rFonts w:ascii="Open Sans" w:hAnsi="Open Sans"/>
                <w:color w:val="000000"/>
                <w:position w:val="-3"/>
              </w:rPr>
              <w:t>emonstrate dry and moist heat cooking</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E</w:t>
            </w:r>
            <w:r w:rsidR="007364D2" w:rsidRPr="009B3996">
              <w:rPr>
                <w:rFonts w:ascii="Open Sans" w:hAnsi="Open Sans"/>
                <w:color w:val="000000"/>
                <w:position w:val="-3"/>
              </w:rPr>
              <w:t>valuate their personal wellness</w:t>
            </w:r>
          </w:p>
        </w:tc>
      </w:tr>
      <w:tr w:rsidR="007364D2" w:rsidRPr="009B3996" w:rsidTr="009B399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B3996">
            <w:pPr>
              <w:jc w:val="center"/>
              <w:rPr>
                <w:rFonts w:ascii="Open Sans" w:hAnsi="Open Sans"/>
              </w:rPr>
            </w:pPr>
            <w:r w:rsidRPr="009B3996">
              <w:rPr>
                <w:rFonts w:ascii="Open Sans" w:hAnsi="Open Sans"/>
                <w:b/>
                <w:bCs/>
                <w:color w:val="000000"/>
                <w:position w:val="-3"/>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D6266B" w:rsidRPr="009B3996"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Nutrition is affecting the foodservice industry more and more with customers interested in how the foods they eat may benefit or harm them. Chefs understand this and apply their nutrition knowledg</w:t>
            </w:r>
            <w:r w:rsidR="00D6266B" w:rsidRPr="009B3996">
              <w:rPr>
                <w:rFonts w:ascii="Open Sans" w:hAnsi="Open Sans"/>
                <w:color w:val="000000"/>
                <w:position w:val="-3"/>
              </w:rPr>
              <w:t>e in creating healthy options.</w:t>
            </w:r>
            <w:r w:rsidR="00D6266B" w:rsidRPr="009B3996">
              <w:rPr>
                <w:rFonts w:ascii="Open Sans" w:hAnsi="Open Sans"/>
                <w:color w:val="000000"/>
                <w:position w:val="-3"/>
              </w:rPr>
              <w:br/>
            </w: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Knowing about nutrition will assist you as you pursue a career in the foodservice industry.</w:t>
            </w:r>
          </w:p>
        </w:tc>
      </w:tr>
      <w:tr w:rsidR="007364D2" w:rsidRPr="009B3996" w:rsidTr="009B399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B3996">
            <w:pPr>
              <w:jc w:val="center"/>
              <w:rPr>
                <w:rFonts w:ascii="Open Sans" w:hAnsi="Open Sans"/>
              </w:rPr>
            </w:pPr>
            <w:r w:rsidRPr="009B3996">
              <w:rPr>
                <w:rFonts w:ascii="Open Sans" w:hAnsi="Open Sans"/>
                <w:b/>
                <w:bCs/>
                <w:color w:val="000000"/>
                <w:position w:val="-3"/>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Four </w:t>
            </w:r>
            <w:r w:rsidR="00757ACB" w:rsidRPr="009B3996">
              <w:rPr>
                <w:rFonts w:ascii="Open Sans" w:hAnsi="Open Sans"/>
                <w:color w:val="000000"/>
                <w:position w:val="-3"/>
              </w:rPr>
              <w:t>45-minute</w:t>
            </w:r>
            <w:r w:rsidRPr="009B3996">
              <w:rPr>
                <w:rFonts w:ascii="Open Sans" w:hAnsi="Open Sans"/>
                <w:color w:val="000000"/>
                <w:position w:val="-3"/>
              </w:rPr>
              <w:t xml:space="preserve"> class periods</w:t>
            </w:r>
          </w:p>
        </w:tc>
      </w:tr>
      <w:tr w:rsidR="007364D2" w:rsidRPr="009B3996" w:rsidTr="009B399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B3996">
            <w:pPr>
              <w:jc w:val="center"/>
              <w:rPr>
                <w:rFonts w:ascii="Open Sans" w:hAnsi="Open Sans"/>
              </w:rPr>
            </w:pPr>
            <w:r w:rsidRPr="009B3996">
              <w:rPr>
                <w:rFonts w:ascii="Open Sans" w:hAnsi="Open Sans"/>
                <w:b/>
                <w:bCs/>
                <w:color w:val="000000"/>
                <w:position w:val="-3"/>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Dietary Guidelines for Americans:</w:t>
            </w:r>
            <w:r w:rsidRPr="009B3996">
              <w:rPr>
                <w:rFonts w:ascii="Open Sans" w:hAnsi="Open Sans"/>
                <w:color w:val="000000"/>
                <w:position w:val="-3"/>
              </w:rPr>
              <w:t xml:space="preserve"> </w:t>
            </w:r>
            <w:r w:rsidR="009E2DC0">
              <w:rPr>
                <w:rFonts w:ascii="Open Sans" w:hAnsi="Open Sans"/>
                <w:color w:val="000000"/>
                <w:position w:val="-3"/>
              </w:rPr>
              <w:t xml:space="preserve"> </w:t>
            </w:r>
            <w:r w:rsidRPr="009B3996">
              <w:rPr>
                <w:rFonts w:ascii="Open Sans" w:hAnsi="Open Sans"/>
                <w:color w:val="000000"/>
                <w:position w:val="-3"/>
              </w:rPr>
              <w:t xml:space="preserve">Updated every five years by the United States Department of Agriculture (USDA) and the Department of Health and Human Services (HHS). They </w:t>
            </w:r>
            <w:r w:rsidRPr="009B3996">
              <w:rPr>
                <w:rFonts w:ascii="Open Sans" w:hAnsi="Open Sans"/>
                <w:color w:val="000000"/>
                <w:position w:val="-3"/>
              </w:rPr>
              <w:lastRenderedPageBreak/>
              <w:t xml:space="preserve">provide authoritative advice for Americans ages 2 and older about consuming fewer calories, making informed food choices and being physically active to attain and maintain a healthy weight, reduce risk of chronic </w:t>
            </w:r>
            <w:r w:rsidR="003563B2" w:rsidRPr="009B3996">
              <w:rPr>
                <w:rFonts w:ascii="Open Sans" w:hAnsi="Open Sans"/>
                <w:color w:val="000000"/>
                <w:position w:val="-3"/>
              </w:rPr>
              <w:t>disease,</w:t>
            </w:r>
            <w:r w:rsidRPr="009B3996">
              <w:rPr>
                <w:rFonts w:ascii="Open Sans" w:hAnsi="Open Sans"/>
                <w:color w:val="000000"/>
                <w:position w:val="-3"/>
              </w:rPr>
              <w:t xml:space="preserve"> and promote overall health</w:t>
            </w:r>
          </w:p>
          <w:p w:rsidR="00D6266B" w:rsidRPr="009B3996" w:rsidRDefault="00D6266B" w:rsidP="007364D2">
            <w:pPr>
              <w:contextualSpacing/>
              <w:textAlignment w:val="center"/>
              <w:rPr>
                <w:rFonts w:ascii="Open Sans" w:hAnsi="Open Sans"/>
                <w:b/>
                <w:bC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Dry cooking:</w:t>
            </w:r>
            <w:r w:rsidRPr="009B3996">
              <w:rPr>
                <w:rFonts w:ascii="Open Sans" w:hAnsi="Open Sans"/>
                <w:color w:val="000000"/>
                <w:position w:val="-3"/>
              </w:rPr>
              <w:t xml:space="preserve"> Cooking technique that uses oil, fat, the radiation of hot air or metal to transfer heat</w:t>
            </w:r>
          </w:p>
          <w:p w:rsidR="00D6266B" w:rsidRPr="009B3996" w:rsidRDefault="00D6266B" w:rsidP="007364D2">
            <w:pPr>
              <w:contextualSpacing/>
              <w:textAlignment w:val="center"/>
              <w:rPr>
                <w:rFonts w:ascii="Open Sans" w:hAnsi="Open Sans"/>
                <w:b/>
                <w:bC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Moist cooking:</w:t>
            </w:r>
            <w:r w:rsidRPr="009B3996">
              <w:rPr>
                <w:rFonts w:ascii="Open Sans" w:hAnsi="Open Sans"/>
                <w:color w:val="000000"/>
                <w:position w:val="-3"/>
              </w:rPr>
              <w:t xml:space="preserve"> Uses liquid instead of oil to create the heat energy that is needed to cook the food</w:t>
            </w:r>
          </w:p>
          <w:p w:rsidR="00D6266B" w:rsidRPr="009B3996" w:rsidRDefault="00D6266B" w:rsidP="007364D2">
            <w:pPr>
              <w:contextualSpacing/>
              <w:textAlignment w:val="center"/>
              <w:rPr>
                <w:rFonts w:ascii="Open Sans" w:hAnsi="Open Sans"/>
                <w:b/>
                <w:bC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Nutrient:</w:t>
            </w:r>
            <w:r w:rsidRPr="009B3996">
              <w:rPr>
                <w:rFonts w:ascii="Open Sans" w:hAnsi="Open Sans"/>
                <w:color w:val="000000"/>
                <w:position w:val="-3"/>
              </w:rPr>
              <w:t xml:space="preserve"> A substance that provides nourishment essential for the maintenance of life and for growth</w:t>
            </w:r>
          </w:p>
          <w:p w:rsidR="00D6266B" w:rsidRPr="009B3996" w:rsidRDefault="00D6266B" w:rsidP="007364D2">
            <w:pPr>
              <w:contextualSpacing/>
              <w:textAlignment w:val="center"/>
              <w:rPr>
                <w:rFonts w:ascii="Open Sans" w:hAnsi="Open Sans"/>
                <w:b/>
                <w:bC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Nutrition:</w:t>
            </w:r>
            <w:r w:rsidRPr="009B3996">
              <w:rPr>
                <w:rFonts w:ascii="Open Sans" w:hAnsi="Open Sans"/>
                <w:color w:val="000000"/>
                <w:position w:val="-3"/>
              </w:rPr>
              <w:t xml:space="preserve"> The process of eating the right kind of food so you can grow properly and be healthy</w:t>
            </w:r>
          </w:p>
          <w:p w:rsidR="00D6266B" w:rsidRPr="009B3996" w:rsidRDefault="00D6266B" w:rsidP="007364D2">
            <w:pPr>
              <w:contextualSpacing/>
              <w:textAlignment w:val="center"/>
              <w:rPr>
                <w:rFonts w:ascii="Open Sans" w:hAnsi="Open Sans"/>
                <w:b/>
                <w:bC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b/>
                <w:bCs/>
                <w:color w:val="000000"/>
                <w:position w:val="-3"/>
              </w:rPr>
              <w:t>Stress:</w:t>
            </w:r>
            <w:r w:rsidRPr="009B3996">
              <w:rPr>
                <w:rFonts w:ascii="Open Sans" w:hAnsi="Open Sans"/>
                <w:color w:val="000000"/>
                <w:position w:val="-3"/>
              </w:rPr>
              <w:t xml:space="preserve"> A state of mental tension and worry caused by problems in your life, work and so forth</w:t>
            </w:r>
          </w:p>
        </w:tc>
      </w:tr>
      <w:tr w:rsidR="007364D2" w:rsidRPr="009B3996" w:rsidTr="009E2D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E2DC0">
            <w:pPr>
              <w:jc w:val="center"/>
              <w:rPr>
                <w:rFonts w:ascii="Open Sans" w:hAnsi="Open Sans"/>
              </w:rPr>
            </w:pPr>
            <w:r w:rsidRPr="009B3996">
              <w:rPr>
                <w:rFonts w:ascii="Open Sans" w:hAnsi="Open Sans"/>
                <w:b/>
                <w:bCs/>
                <w:color w:val="000000"/>
                <w:position w:val="-3"/>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Equipment:</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 xml:space="preserve">omputer with projector for </w:t>
            </w:r>
            <w:r w:rsidR="009E2DC0">
              <w:rPr>
                <w:rFonts w:ascii="Open Sans" w:hAnsi="Open Sans"/>
                <w:color w:val="000000"/>
                <w:position w:val="-3"/>
              </w:rPr>
              <w:t xml:space="preserve">PowerPoint </w:t>
            </w:r>
            <w:r w:rsidR="007364D2" w:rsidRPr="009B3996">
              <w:rPr>
                <w:rFonts w:ascii="Open Sans" w:hAnsi="Open Sans"/>
                <w:color w:val="000000"/>
                <w:position w:val="-3"/>
              </w:rPr>
              <w:t>presentation</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omputers with Internet access (be sure to follow school district guidelines)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L</w:t>
            </w:r>
            <w:r w:rsidR="007364D2" w:rsidRPr="009B3996">
              <w:rPr>
                <w:rFonts w:ascii="Open Sans" w:hAnsi="Open Sans"/>
                <w:color w:val="000000"/>
                <w:position w:val="-3"/>
              </w:rPr>
              <w:t>ight projector (Elmo)</w:t>
            </w:r>
          </w:p>
          <w:p w:rsidR="00D6266B" w:rsidRPr="009B3996" w:rsidRDefault="00D6266B"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Materials: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ardstock</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ookbooks</w:t>
            </w:r>
          </w:p>
          <w:p w:rsidR="007364D2" w:rsidRPr="009B3996" w:rsidRDefault="00D6266B" w:rsidP="007364D2">
            <w:pPr>
              <w:numPr>
                <w:ilvl w:val="0"/>
                <w:numId w:val="6"/>
              </w:numPr>
              <w:contextualSpacing/>
              <w:rPr>
                <w:rFonts w:ascii="Open Sans" w:hAnsi="Open Sans"/>
                <w:color w:val="000000"/>
              </w:rPr>
            </w:pPr>
            <w:r w:rsidRPr="009B3996">
              <w:rPr>
                <w:rFonts w:ascii="Open Sans" w:hAnsi="Open Sans"/>
                <w:color w:val="000000"/>
                <w:position w:val="-3"/>
              </w:rPr>
              <w:t>I</w:t>
            </w:r>
            <w:r w:rsidR="007364D2" w:rsidRPr="009B3996">
              <w:rPr>
                <w:rFonts w:ascii="Open Sans" w:hAnsi="Open Sans"/>
                <w:color w:val="000000"/>
                <w:position w:val="-3"/>
              </w:rPr>
              <w:t>mages of nutrients in food:</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arbohydrates</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L</w:t>
            </w:r>
            <w:r w:rsidR="007364D2" w:rsidRPr="009B3996">
              <w:rPr>
                <w:rFonts w:ascii="Open Sans" w:hAnsi="Open Sans"/>
                <w:color w:val="000000"/>
                <w:position w:val="-3"/>
              </w:rPr>
              <w:t>ipids</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M</w:t>
            </w:r>
            <w:r w:rsidR="007364D2" w:rsidRPr="009B3996">
              <w:rPr>
                <w:rFonts w:ascii="Open Sans" w:hAnsi="Open Sans"/>
                <w:color w:val="000000"/>
                <w:position w:val="-3"/>
              </w:rPr>
              <w:t>inerals</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P</w:t>
            </w:r>
            <w:r w:rsidR="007364D2" w:rsidRPr="009B3996">
              <w:rPr>
                <w:rFonts w:ascii="Open Sans" w:hAnsi="Open Sans"/>
                <w:color w:val="000000"/>
                <w:position w:val="-3"/>
              </w:rPr>
              <w:t>rotein</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V</w:t>
            </w:r>
            <w:r w:rsidR="007364D2" w:rsidRPr="009B3996">
              <w:rPr>
                <w:rFonts w:ascii="Open Sans" w:hAnsi="Open Sans"/>
                <w:color w:val="000000"/>
                <w:position w:val="-3"/>
              </w:rPr>
              <w:t>itamins</w:t>
            </w:r>
          </w:p>
          <w:p w:rsidR="007364D2" w:rsidRPr="009B3996" w:rsidRDefault="00021B61" w:rsidP="007364D2">
            <w:pPr>
              <w:numPr>
                <w:ilvl w:val="1"/>
                <w:numId w:val="6"/>
              </w:numPr>
              <w:contextualSpacing/>
              <w:rPr>
                <w:rFonts w:ascii="Open Sans" w:hAnsi="Open Sans"/>
                <w:color w:val="000000"/>
              </w:rPr>
            </w:pPr>
            <w:r w:rsidRPr="009B3996">
              <w:rPr>
                <w:rFonts w:ascii="Open Sans" w:hAnsi="Open Sans"/>
                <w:color w:val="000000"/>
                <w:position w:val="-3"/>
              </w:rPr>
              <w:t>W</w:t>
            </w:r>
            <w:r w:rsidR="007364D2" w:rsidRPr="009B3996">
              <w:rPr>
                <w:rFonts w:ascii="Open Sans" w:hAnsi="Open Sans"/>
                <w:color w:val="000000"/>
                <w:position w:val="-3"/>
              </w:rPr>
              <w:t>ater</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Z</w:t>
            </w:r>
            <w:r w:rsidR="007364D2" w:rsidRPr="009B3996">
              <w:rPr>
                <w:rFonts w:ascii="Open Sans" w:hAnsi="Open Sans"/>
                <w:color w:val="000000"/>
                <w:position w:val="-3"/>
              </w:rPr>
              <w:t>ip-lock bags</w:t>
            </w:r>
          </w:p>
          <w:p w:rsidR="00021B61" w:rsidRPr="009B3996" w:rsidRDefault="00021B61"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Supplies:</w:t>
            </w:r>
          </w:p>
          <w:p w:rsidR="007364D2" w:rsidRPr="009B3996" w:rsidRDefault="00021B61" w:rsidP="00021B61">
            <w:pPr>
              <w:numPr>
                <w:ilvl w:val="0"/>
                <w:numId w:val="6"/>
              </w:numPr>
              <w:contextualSpacing/>
              <w:rPr>
                <w:rFonts w:ascii="Open Sans" w:hAnsi="Open Sans"/>
                <w:color w:val="000000"/>
              </w:rPr>
            </w:pPr>
            <w:r w:rsidRPr="009B3996">
              <w:rPr>
                <w:rFonts w:ascii="Open Sans" w:hAnsi="Open Sans"/>
                <w:color w:val="000000"/>
                <w:position w:val="-3"/>
              </w:rPr>
              <w:t>A</w:t>
            </w:r>
            <w:r w:rsidR="007364D2" w:rsidRPr="009B3996">
              <w:rPr>
                <w:rFonts w:ascii="Open Sans" w:hAnsi="Open Sans"/>
                <w:color w:val="000000"/>
                <w:position w:val="-3"/>
              </w:rPr>
              <w:t>s needed for dry and/or moist heat lab</w:t>
            </w:r>
          </w:p>
          <w:p w:rsidR="007364D2" w:rsidRPr="00E02C4F"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 xml:space="preserve">Copies of handouts </w:t>
            </w:r>
          </w:p>
          <w:p w:rsidR="00E02C4F" w:rsidRDefault="00E02C4F" w:rsidP="00E02C4F">
            <w:pPr>
              <w:contextualSpacing/>
              <w:rPr>
                <w:rFonts w:ascii="Open Sans" w:hAnsi="Open Sans"/>
                <w:color w:val="000000"/>
                <w:position w:val="-3"/>
              </w:rPr>
            </w:pPr>
          </w:p>
          <w:p w:rsidR="00E02C4F" w:rsidRPr="009B3996" w:rsidRDefault="00E02C4F" w:rsidP="00E02C4F">
            <w:pPr>
              <w:contextualSpacing/>
              <w:textAlignment w:val="center"/>
              <w:outlineLvl w:val="3"/>
              <w:rPr>
                <w:rFonts w:ascii="Open Sans" w:hAnsi="Open Sans"/>
              </w:rPr>
            </w:pPr>
            <w:r>
              <w:rPr>
                <w:rFonts w:ascii="Open Sans" w:hAnsi="Open Sans"/>
                <w:b/>
                <w:bCs/>
                <w:color w:val="000000"/>
                <w:position w:val="-3"/>
              </w:rPr>
              <w:t>PowerPoint</w:t>
            </w:r>
            <w:r w:rsidRPr="009B3996">
              <w:rPr>
                <w:rFonts w:ascii="Open Sans" w:hAnsi="Open Sans"/>
                <w:b/>
                <w:bCs/>
                <w:color w:val="000000"/>
                <w:position w:val="-3"/>
              </w:rPr>
              <w:t>:</w:t>
            </w:r>
          </w:p>
          <w:p w:rsidR="0024369D" w:rsidRDefault="00E02C4F" w:rsidP="0024369D">
            <w:pPr>
              <w:numPr>
                <w:ilvl w:val="0"/>
                <w:numId w:val="6"/>
              </w:numPr>
              <w:contextualSpacing/>
              <w:rPr>
                <w:rFonts w:ascii="Open Sans" w:hAnsi="Open Sans"/>
                <w:color w:val="000000"/>
              </w:rPr>
            </w:pPr>
            <w:r w:rsidRPr="009B3996">
              <w:rPr>
                <w:rFonts w:ascii="Open Sans" w:hAnsi="Open Sans"/>
                <w:color w:val="000000"/>
                <w:position w:val="-3"/>
              </w:rPr>
              <w:t>Culinary Nutrition</w:t>
            </w:r>
          </w:p>
          <w:p w:rsidR="0024369D" w:rsidRDefault="0024369D" w:rsidP="0024369D">
            <w:pPr>
              <w:ind w:left="720"/>
              <w:contextualSpacing/>
              <w:rPr>
                <w:rFonts w:ascii="Open Sans" w:hAnsi="Open Sans"/>
                <w:color w:val="000000"/>
              </w:rPr>
            </w:pPr>
          </w:p>
          <w:p w:rsidR="0024369D" w:rsidRDefault="0024369D" w:rsidP="0024369D">
            <w:pPr>
              <w:ind w:left="720"/>
              <w:contextualSpacing/>
              <w:rPr>
                <w:rFonts w:ascii="Open Sans" w:hAnsi="Open Sans"/>
                <w:color w:val="000000"/>
              </w:rPr>
            </w:pPr>
          </w:p>
          <w:p w:rsidR="003563B2" w:rsidRDefault="003563B2" w:rsidP="0024369D">
            <w:pPr>
              <w:contextualSpacing/>
              <w:rPr>
                <w:rFonts w:ascii="Open Sans" w:hAnsi="Open Sans"/>
                <w:b/>
                <w:bCs/>
                <w:color w:val="000000"/>
                <w:position w:val="-3"/>
              </w:rPr>
            </w:pPr>
          </w:p>
          <w:p w:rsidR="00E02C4F" w:rsidRPr="0024369D" w:rsidRDefault="00E02C4F" w:rsidP="0024369D">
            <w:pPr>
              <w:contextualSpacing/>
              <w:rPr>
                <w:rFonts w:ascii="Open Sans" w:hAnsi="Open Sans"/>
                <w:color w:val="000000"/>
              </w:rPr>
            </w:pPr>
            <w:r w:rsidRPr="0024369D">
              <w:rPr>
                <w:rFonts w:ascii="Open Sans" w:hAnsi="Open Sans"/>
                <w:b/>
                <w:bCs/>
                <w:color w:val="000000"/>
                <w:position w:val="-3"/>
              </w:rPr>
              <w:t>Technology:</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Free iPad App:</w:t>
            </w:r>
          </w:p>
          <w:p w:rsidR="00E02C4F" w:rsidRPr="009B3996" w:rsidRDefault="00E02C4F" w:rsidP="00E02C4F">
            <w:pPr>
              <w:numPr>
                <w:ilvl w:val="1"/>
                <w:numId w:val="6"/>
              </w:numPr>
              <w:contextualSpacing/>
              <w:rPr>
                <w:rFonts w:ascii="Open Sans" w:hAnsi="Open Sans"/>
                <w:color w:val="000000"/>
              </w:rPr>
            </w:pPr>
            <w:r w:rsidRPr="009B3996">
              <w:rPr>
                <w:rFonts w:ascii="Open Sans" w:hAnsi="Open Sans"/>
                <w:color w:val="000000"/>
                <w:position w:val="-3"/>
              </w:rPr>
              <w:t>Nutrition Fact</w:t>
            </w:r>
            <w:r w:rsidRPr="009B3996">
              <w:rPr>
                <w:rFonts w:ascii="Open Sans" w:hAnsi="Open Sans"/>
                <w:color w:val="000000"/>
                <w:position w:val="-3"/>
              </w:rPr>
              <w:br/>
              <w:t>Helps you learn about the nutrients and analyze your food choices.</w:t>
            </w:r>
            <w:hyperlink r:id="rId12" w:history="1">
              <w:r w:rsidRPr="009B3996">
                <w:rPr>
                  <w:rFonts w:ascii="Open Sans" w:hAnsi="Open Sans"/>
                  <w:color w:val="0000CC"/>
                  <w:position w:val="-3"/>
                  <w:u w:val="single"/>
                </w:rPr>
                <w:br/>
                <w:t>https://itunes.apple.com/us/app/nutrition-fact/id465321334?mt=8</w:t>
              </w:r>
            </w:hyperlink>
          </w:p>
          <w:p w:rsidR="00E02C4F" w:rsidRPr="009B3996" w:rsidRDefault="00E02C4F" w:rsidP="00E02C4F">
            <w:pPr>
              <w:contextualSpacing/>
              <w:rPr>
                <w:rFonts w:ascii="Open Sans" w:hAnsi="Open Sans"/>
                <w:color w:val="000000"/>
              </w:rPr>
            </w:pP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TED Talks:</w:t>
            </w:r>
          </w:p>
          <w:p w:rsidR="00E02C4F" w:rsidRPr="009B3996" w:rsidRDefault="00E02C4F" w:rsidP="00E02C4F">
            <w:pPr>
              <w:numPr>
                <w:ilvl w:val="1"/>
                <w:numId w:val="6"/>
              </w:numPr>
              <w:contextualSpacing/>
              <w:rPr>
                <w:rFonts w:ascii="Open Sans" w:hAnsi="Open Sans"/>
                <w:color w:val="000000"/>
              </w:rPr>
            </w:pPr>
            <w:r w:rsidRPr="009B3996">
              <w:rPr>
                <w:rFonts w:ascii="Open Sans" w:hAnsi="Open Sans"/>
                <w:color w:val="000000"/>
                <w:position w:val="-3"/>
              </w:rPr>
              <w:t xml:space="preserve">It’s not about the food | Ryan Hutmacher | TEDxVail “Eating healthy isn’t about deprivation, it’s about opportunity!” </w:t>
            </w:r>
            <w:r w:rsidRPr="009B3996">
              <w:rPr>
                <w:rFonts w:ascii="Open Sans" w:hAnsi="Open Sans"/>
                <w:color w:val="000000"/>
                <w:position w:val="-3"/>
              </w:rPr>
              <w:br/>
              <w:t>Ryan Hutmacher – An ironman competitor, CEO of Centered Chef &amp; Chef for Weight Watchers looks past the food to unveil what really nourishes your soul. With dedication, he developed a “clean, simple, sexy” mantra. He discovers that, It’s Not About the Food, but a savory escapade that leads to personal wellness.</w:t>
            </w:r>
            <w:hyperlink r:id="rId13" w:history="1">
              <w:r w:rsidRPr="009B3996">
                <w:rPr>
                  <w:rFonts w:ascii="Open Sans" w:hAnsi="Open Sans"/>
                  <w:color w:val="0000CC"/>
                  <w:position w:val="-3"/>
                  <w:u w:val="single"/>
                </w:rPr>
                <w:br/>
                <w:t>https://www.youtube.com/watch?v=qmnVdzzAuQk</w:t>
              </w:r>
            </w:hyperlink>
          </w:p>
          <w:p w:rsidR="00E02C4F" w:rsidRDefault="00E02C4F" w:rsidP="00E02C4F">
            <w:pPr>
              <w:contextualSpacing/>
              <w:textAlignment w:val="center"/>
              <w:outlineLvl w:val="3"/>
              <w:rPr>
                <w:rFonts w:ascii="Open Sans" w:hAnsi="Open Sans"/>
                <w:b/>
                <w:bCs/>
                <w:color w:val="000000"/>
                <w:position w:val="-3"/>
              </w:rPr>
            </w:pPr>
          </w:p>
          <w:p w:rsidR="00E02C4F" w:rsidRPr="009B3996" w:rsidRDefault="003563B2" w:rsidP="00E02C4F">
            <w:pPr>
              <w:contextualSpacing/>
              <w:textAlignment w:val="center"/>
              <w:outlineLvl w:val="3"/>
              <w:rPr>
                <w:rFonts w:ascii="Open Sans" w:hAnsi="Open Sans"/>
              </w:rPr>
            </w:pPr>
            <w:r w:rsidRPr="009B3996">
              <w:rPr>
                <w:rFonts w:ascii="Open Sans" w:hAnsi="Open Sans"/>
                <w:b/>
                <w:bCs/>
                <w:color w:val="000000"/>
                <w:position w:val="-3"/>
              </w:rPr>
              <w:t>Handouts: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BINGO Templates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Dietary Guidelines 2010 Brochure</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Rubric for Dry/Moist Cooking Laboratory Experience</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Wellness Evaluation</w:t>
            </w:r>
          </w:p>
          <w:p w:rsidR="00E02C4F" w:rsidRPr="009B3996" w:rsidRDefault="00E02C4F" w:rsidP="00E02C4F">
            <w:pPr>
              <w:contextualSpacing/>
              <w:textAlignment w:val="center"/>
              <w:outlineLvl w:val="3"/>
              <w:rPr>
                <w:rFonts w:ascii="Open Sans" w:hAnsi="Open Sans"/>
                <w:b/>
                <w:bCs/>
                <w:color w:val="000000"/>
                <w:position w:val="-3"/>
              </w:rPr>
            </w:pPr>
          </w:p>
          <w:p w:rsidR="00E02C4F" w:rsidRPr="009B3996" w:rsidRDefault="00E02C4F" w:rsidP="00E02C4F">
            <w:pPr>
              <w:contextualSpacing/>
              <w:textAlignment w:val="center"/>
              <w:outlineLvl w:val="3"/>
              <w:rPr>
                <w:rFonts w:ascii="Open Sans" w:hAnsi="Open Sans"/>
              </w:rPr>
            </w:pPr>
            <w:r w:rsidRPr="009B3996">
              <w:rPr>
                <w:rFonts w:ascii="Open Sans" w:hAnsi="Open Sans"/>
                <w:b/>
                <w:bCs/>
                <w:color w:val="000000"/>
                <w:position w:val="-3"/>
              </w:rPr>
              <w:t xml:space="preserve">Graphic </w:t>
            </w:r>
            <w:r w:rsidR="003563B2" w:rsidRPr="009B3996">
              <w:rPr>
                <w:rFonts w:ascii="Open Sans" w:hAnsi="Open Sans"/>
                <w:b/>
                <w:bCs/>
                <w:color w:val="000000"/>
                <w:position w:val="-3"/>
              </w:rPr>
              <w:t>Organizers: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Dry and Moist Cooking Methods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Dry and Moist Cooking Methods (Key)</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Minerals and Vitamins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Minerals and Vitamins (Key)</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Nutrient Groups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Nutrient Groups (Key)</w:t>
            </w:r>
          </w:p>
          <w:p w:rsidR="00E02C4F" w:rsidRPr="009B3996" w:rsidRDefault="00E02C4F" w:rsidP="00E02C4F">
            <w:pPr>
              <w:contextualSpacing/>
              <w:textAlignment w:val="center"/>
              <w:outlineLvl w:val="3"/>
              <w:rPr>
                <w:rFonts w:ascii="Open Sans" w:hAnsi="Open Sans"/>
                <w:b/>
                <w:bCs/>
                <w:color w:val="000000"/>
                <w:position w:val="-3"/>
              </w:rPr>
            </w:pPr>
          </w:p>
          <w:p w:rsidR="00E02C4F" w:rsidRPr="009B3996" w:rsidRDefault="00E02C4F" w:rsidP="00E02C4F">
            <w:pPr>
              <w:contextualSpacing/>
              <w:textAlignment w:val="center"/>
              <w:outlineLvl w:val="3"/>
              <w:rPr>
                <w:rFonts w:ascii="Open Sans" w:hAnsi="Open Sans"/>
              </w:rPr>
            </w:pPr>
            <w:r w:rsidRPr="009B3996">
              <w:rPr>
                <w:rFonts w:ascii="Open Sans" w:hAnsi="Open Sans"/>
                <w:b/>
                <w:bCs/>
                <w:color w:val="000000"/>
                <w:position w:val="-3"/>
              </w:rPr>
              <w:t xml:space="preserve">Teacher </w:t>
            </w:r>
            <w:r w:rsidR="003563B2" w:rsidRPr="009B3996">
              <w:rPr>
                <w:rFonts w:ascii="Open Sans" w:hAnsi="Open Sans"/>
                <w:b/>
                <w:bCs/>
                <w:color w:val="000000"/>
                <w:position w:val="-3"/>
              </w:rPr>
              <w:t>Resources:</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2015 Dietary Guidelines Timeline</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Dietary Guidelines 2010</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Nutrient Chart</w:t>
            </w:r>
          </w:p>
          <w:p w:rsidR="00E02C4F" w:rsidRPr="009B3996" w:rsidRDefault="00E02C4F" w:rsidP="00E02C4F">
            <w:pPr>
              <w:numPr>
                <w:ilvl w:val="0"/>
                <w:numId w:val="6"/>
              </w:numPr>
              <w:contextualSpacing/>
              <w:rPr>
                <w:rFonts w:ascii="Open Sans" w:hAnsi="Open Sans"/>
                <w:color w:val="000000"/>
              </w:rPr>
            </w:pPr>
            <w:r w:rsidRPr="009B3996">
              <w:rPr>
                <w:rFonts w:ascii="Open Sans" w:hAnsi="Open Sans"/>
                <w:color w:val="000000"/>
                <w:position w:val="-3"/>
              </w:rPr>
              <w:t>Nutrients Activity</w:t>
            </w:r>
          </w:p>
          <w:p w:rsidR="00E02C4F" w:rsidRDefault="00E02C4F" w:rsidP="00E02C4F">
            <w:pPr>
              <w:contextualSpacing/>
              <w:textAlignment w:val="center"/>
              <w:outlineLvl w:val="3"/>
              <w:rPr>
                <w:rFonts w:ascii="Open Sans" w:hAnsi="Open Sans"/>
                <w:b/>
                <w:bCs/>
                <w:color w:val="000000"/>
                <w:position w:val="-3"/>
              </w:rPr>
            </w:pPr>
          </w:p>
          <w:p w:rsidR="0024369D" w:rsidRDefault="0024369D" w:rsidP="00E02C4F">
            <w:pPr>
              <w:contextualSpacing/>
              <w:textAlignment w:val="center"/>
              <w:outlineLvl w:val="3"/>
              <w:rPr>
                <w:rFonts w:ascii="Open Sans" w:hAnsi="Open Sans"/>
                <w:b/>
                <w:bCs/>
                <w:color w:val="000000"/>
                <w:position w:val="-3"/>
              </w:rPr>
            </w:pPr>
          </w:p>
          <w:p w:rsidR="00E02C4F" w:rsidRPr="009B3996" w:rsidRDefault="00E02C4F" w:rsidP="00437CAF">
            <w:pPr>
              <w:contextualSpacing/>
              <w:textAlignment w:val="center"/>
              <w:outlineLvl w:val="3"/>
              <w:rPr>
                <w:rFonts w:ascii="Open Sans" w:hAnsi="Open Sans"/>
                <w:color w:val="000000"/>
              </w:rPr>
            </w:pPr>
          </w:p>
        </w:tc>
      </w:tr>
      <w:tr w:rsidR="007364D2" w:rsidRPr="009B3996" w:rsidTr="009E2D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9E2DC0">
            <w:pPr>
              <w:jc w:val="center"/>
              <w:rPr>
                <w:rFonts w:ascii="Open Sans" w:hAnsi="Open Sans"/>
              </w:rPr>
            </w:pPr>
            <w:r w:rsidRPr="009B3996">
              <w:rPr>
                <w:rFonts w:ascii="Open Sans" w:hAnsi="Open Sans"/>
                <w:b/>
                <w:bCs/>
                <w:color w:val="000000"/>
                <w:position w:val="-3"/>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Before class begins:</w:t>
            </w:r>
          </w:p>
          <w:p w:rsidR="007364D2" w:rsidRPr="009E2DC0" w:rsidRDefault="007364D2" w:rsidP="007364D2">
            <w:pPr>
              <w:contextualSpacing/>
              <w:textAlignment w:val="center"/>
              <w:rPr>
                <w:rFonts w:ascii="Open Sans" w:hAnsi="Open Sans"/>
              </w:rPr>
            </w:pPr>
            <w:r w:rsidRPr="009B3996">
              <w:rPr>
                <w:rFonts w:ascii="Open Sans" w:hAnsi="Open Sans"/>
                <w:color w:val="000000"/>
                <w:position w:val="-3"/>
              </w:rPr>
              <w:t>Note: Culinary nutrition is different from the nutrition lesson in Lifetime Nutrition and Wellness that deals with the ChooseMyPlate.gov recommendations. Culinary nutrition is for the foodservice industry and deals more with the knowledge of nutrients and creating he</w:t>
            </w:r>
            <w:r w:rsidR="00021B61" w:rsidRPr="009B3996">
              <w:rPr>
                <w:rFonts w:ascii="Open Sans" w:hAnsi="Open Sans"/>
                <w:color w:val="000000"/>
                <w:position w:val="-3"/>
              </w:rPr>
              <w:t xml:space="preserve">althy options for customers. </w:t>
            </w:r>
            <w:r w:rsidR="00021B61" w:rsidRPr="009B3996">
              <w:rPr>
                <w:rFonts w:ascii="Open Sans" w:hAnsi="Open Sans"/>
                <w:color w:val="000000"/>
                <w:position w:val="-3"/>
              </w:rPr>
              <w:br/>
            </w:r>
            <w:r w:rsidR="00021B61" w:rsidRPr="009E2DC0">
              <w:rPr>
                <w:rFonts w:ascii="Open Sans" w:hAnsi="Open Sans"/>
                <w:color w:val="000000"/>
                <w:position w:val="-3"/>
              </w:rPr>
              <w:br/>
            </w:r>
            <w:r w:rsidRPr="009E2DC0">
              <w:rPr>
                <w:rFonts w:ascii="Open Sans" w:hAnsi="Open Sans"/>
                <w:color w:val="000000"/>
                <w:position w:val="-3"/>
              </w:rPr>
              <w:t xml:space="preserve">Print and cut apart the </w:t>
            </w:r>
            <w:r w:rsidRPr="009E2DC0">
              <w:rPr>
                <w:rFonts w:ascii="Open Sans" w:hAnsi="Open Sans"/>
                <w:bCs/>
                <w:color w:val="000000"/>
                <w:position w:val="-3"/>
              </w:rPr>
              <w:t>Nutrients Activity</w:t>
            </w:r>
            <w:r w:rsidRPr="009E2DC0">
              <w:rPr>
                <w:rFonts w:ascii="Open Sans" w:hAnsi="Open Sans"/>
                <w:color w:val="000000"/>
                <w:position w:val="-3"/>
              </w:rPr>
              <w:t xml:space="preserve"> </w:t>
            </w:r>
            <w:r w:rsidR="009E2DC0" w:rsidRPr="009E2DC0">
              <w:rPr>
                <w:rFonts w:ascii="Open Sans" w:hAnsi="Open Sans"/>
                <w:color w:val="000000"/>
                <w:position w:val="-3"/>
              </w:rPr>
              <w:t xml:space="preserve">cards. </w:t>
            </w:r>
            <w:r w:rsidRPr="009E2DC0">
              <w:rPr>
                <w:rFonts w:ascii="Open Sans" w:hAnsi="Open Sans"/>
                <w:color w:val="000000"/>
                <w:position w:val="-3"/>
              </w:rPr>
              <w:t>The activity cards will be used in the Anticipatory Set and in the Lesson Closure sections (opti</w:t>
            </w:r>
            <w:r w:rsidR="00021B61" w:rsidRPr="009E2DC0">
              <w:rPr>
                <w:rFonts w:ascii="Open Sans" w:hAnsi="Open Sans"/>
                <w:color w:val="000000"/>
                <w:position w:val="-3"/>
              </w:rPr>
              <w:t xml:space="preserve">onal in the Guided Practice). </w:t>
            </w:r>
            <w:r w:rsidR="00021B61" w:rsidRPr="009E2DC0">
              <w:rPr>
                <w:rFonts w:ascii="Open Sans" w:hAnsi="Open Sans"/>
                <w:color w:val="000000"/>
                <w:position w:val="-3"/>
              </w:rPr>
              <w:br/>
            </w: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Display as many items from the Materials or Specialized Equipment Needed tab as you have available on a table in front of the room so that students may view as they enter.</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Distribute one card from the </w:t>
            </w:r>
            <w:r w:rsidRPr="009E2DC0">
              <w:rPr>
                <w:rFonts w:ascii="Open Sans" w:hAnsi="Open Sans"/>
                <w:bCs/>
                <w:color w:val="000000"/>
                <w:position w:val="-3"/>
              </w:rPr>
              <w:t>Nutrients Activity</w:t>
            </w:r>
            <w:r w:rsidRPr="009E2DC0">
              <w:rPr>
                <w:rFonts w:ascii="Open Sans" w:hAnsi="Open Sans"/>
                <w:color w:val="000000"/>
                <w:position w:val="-3"/>
              </w:rPr>
              <w:t xml:space="preserve"> </w:t>
            </w:r>
            <w:r w:rsidR="009E2DC0" w:rsidRPr="009E2DC0">
              <w:rPr>
                <w:rFonts w:ascii="Open Sans" w:hAnsi="Open Sans"/>
                <w:color w:val="000000"/>
                <w:position w:val="-3"/>
              </w:rPr>
              <w:t>cards to</w:t>
            </w:r>
            <w:r w:rsidRPr="009E2DC0">
              <w:rPr>
                <w:rFonts w:ascii="Open Sans" w:hAnsi="Open Sans"/>
                <w:color w:val="000000"/>
                <w:position w:val="-3"/>
              </w:rPr>
              <w:t xml:space="preserve"> each student as they enter the classroom.</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Instruct the students to try and match the nutrient with the functions and food sources by asking each other what card they have. They may walk around the classroom and try to find two partners with matching cards.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Once the students believe they have matched all three cards, they may display them on a board. Answers will be reviewed in the Lesson Closure section.</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Lead a discussion on the importance of nutrition in the foodservice industry as more and more customers have dietary restrictions.</w:t>
            </w:r>
          </w:p>
        </w:tc>
      </w:tr>
      <w:tr w:rsidR="007364D2" w:rsidRPr="009B3996" w:rsidTr="009E2D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9E2DC0" w:rsidRDefault="007364D2" w:rsidP="009E2DC0">
            <w:pPr>
              <w:jc w:val="center"/>
              <w:rPr>
                <w:rFonts w:ascii="Open Sans" w:hAnsi="Open Sans"/>
                <w:b/>
                <w:bCs/>
                <w:color w:val="000000"/>
                <w:position w:val="-3"/>
              </w:rPr>
            </w:pPr>
            <w:r w:rsidRPr="009B3996">
              <w:rPr>
                <w:rFonts w:ascii="Open Sans" w:hAnsi="Open Sans"/>
                <w:b/>
                <w:bCs/>
                <w:color w:val="000000"/>
                <w:position w:val="-3"/>
              </w:rPr>
              <w:t>Direct Instruction with Special Education Modifications/</w:t>
            </w:r>
          </w:p>
          <w:p w:rsidR="007364D2" w:rsidRPr="009B3996" w:rsidRDefault="007364D2" w:rsidP="009E2DC0">
            <w:pPr>
              <w:jc w:val="center"/>
              <w:rPr>
                <w:rFonts w:ascii="Open Sans" w:hAnsi="Open Sans"/>
              </w:rPr>
            </w:pPr>
            <w:r w:rsidRPr="009B3996">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Introduce lesson objectives, </w:t>
            </w:r>
            <w:r w:rsidR="0024369D" w:rsidRPr="009B3996">
              <w:rPr>
                <w:rFonts w:ascii="Open Sans" w:hAnsi="Open Sans"/>
                <w:color w:val="000000"/>
                <w:position w:val="-3"/>
              </w:rPr>
              <w:t>terms,</w:t>
            </w:r>
            <w:r w:rsidRPr="009B3996">
              <w:rPr>
                <w:rFonts w:ascii="Open Sans" w:hAnsi="Open Sans"/>
                <w:color w:val="000000"/>
                <w:position w:val="-3"/>
              </w:rPr>
              <w:t xml:space="preserve"> and definitions.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 xml:space="preserve">Select and distribute a handout or graphic organizer from the Instructional Strategies drop down menu in Classroom Essentials or instruct students to take notes in their journal books or on their own </w:t>
            </w:r>
            <w:r w:rsidR="009E2DC0" w:rsidRPr="009B3996">
              <w:rPr>
                <w:rFonts w:ascii="Open Sans" w:hAnsi="Open Sans"/>
                <w:color w:val="000000"/>
                <w:position w:val="-3"/>
              </w:rPr>
              <w:t>paper.</w:t>
            </w:r>
          </w:p>
          <w:p w:rsidR="00021B61" w:rsidRPr="009E2DC0" w:rsidRDefault="00021B61" w:rsidP="007364D2">
            <w:pPr>
              <w:contextualSpacing/>
              <w:textAlignment w:val="center"/>
              <w:rPr>
                <w:rFonts w:ascii="Open Sans" w:hAnsi="Open Sans"/>
              </w:rPr>
            </w:pPr>
          </w:p>
          <w:p w:rsidR="007364D2" w:rsidRPr="009B3996" w:rsidRDefault="007364D2" w:rsidP="007364D2">
            <w:pPr>
              <w:contextualSpacing/>
              <w:textAlignment w:val="center"/>
              <w:rPr>
                <w:rFonts w:ascii="Open Sans" w:hAnsi="Open Sans"/>
                <w:color w:val="000000"/>
                <w:position w:val="-3"/>
              </w:rPr>
            </w:pPr>
            <w:r w:rsidRPr="009E2DC0">
              <w:rPr>
                <w:rFonts w:ascii="Open Sans" w:hAnsi="Open Sans"/>
                <w:color w:val="000000"/>
                <w:position w:val="-3"/>
              </w:rPr>
              <w:t xml:space="preserve">Introduce the </w:t>
            </w:r>
            <w:r w:rsidR="009E2DC0" w:rsidRPr="009E2DC0">
              <w:rPr>
                <w:rFonts w:ascii="Open Sans" w:hAnsi="Open Sans"/>
                <w:color w:val="000000"/>
                <w:position w:val="-3"/>
              </w:rPr>
              <w:t xml:space="preserve">PowerPoint </w:t>
            </w:r>
            <w:r w:rsidRPr="009E2DC0">
              <w:rPr>
                <w:rFonts w:ascii="Open Sans" w:hAnsi="Open Sans"/>
                <w:bCs/>
                <w:color w:val="000000"/>
                <w:position w:val="-3"/>
              </w:rPr>
              <w:t xml:space="preserve">Culinary </w:t>
            </w:r>
            <w:r w:rsidR="009E2DC0" w:rsidRPr="009E2DC0">
              <w:rPr>
                <w:rFonts w:ascii="Open Sans" w:hAnsi="Open Sans"/>
                <w:bCs/>
                <w:color w:val="000000"/>
                <w:position w:val="-3"/>
              </w:rPr>
              <w:t>Nutrition</w:t>
            </w:r>
            <w:r w:rsidR="009E2DC0" w:rsidRPr="009B3996">
              <w:rPr>
                <w:rFonts w:ascii="Open Sans" w:hAnsi="Open Sans"/>
                <w:color w:val="000000"/>
                <w:position w:val="-3"/>
              </w:rPr>
              <w:t xml:space="preserve">. </w:t>
            </w:r>
            <w:r w:rsidRPr="009B3996">
              <w:rPr>
                <w:rFonts w:ascii="Open Sans" w:hAnsi="Open Sans"/>
                <w:color w:val="000000"/>
                <w:position w:val="-3"/>
              </w:rPr>
              <w:t>Students will be expected to take notes while viewing the slide presentation. Allow time for classroom discussion.</w:t>
            </w:r>
          </w:p>
          <w:p w:rsidR="00021B61" w:rsidRPr="009B3996" w:rsidRDefault="00021B61" w:rsidP="007364D2">
            <w:pPr>
              <w:contextualSpacing/>
              <w:textAlignment w:val="center"/>
              <w:rPr>
                <w:rFonts w:ascii="Open Sans" w:hAnsi="Open Sans"/>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Distribute </w:t>
            </w:r>
            <w:r w:rsidRPr="009E2DC0">
              <w:rPr>
                <w:rFonts w:ascii="Open Sans" w:hAnsi="Open Sans"/>
                <w:color w:val="000000"/>
                <w:position w:val="-3"/>
              </w:rPr>
              <w:t xml:space="preserve">the graphic organizers </w:t>
            </w:r>
            <w:r w:rsidRPr="009E2DC0">
              <w:rPr>
                <w:rFonts w:ascii="Open Sans" w:hAnsi="Open Sans"/>
                <w:bCs/>
                <w:color w:val="000000"/>
                <w:position w:val="-3"/>
              </w:rPr>
              <w:t>Nutrient Groups</w:t>
            </w:r>
            <w:r w:rsidRPr="009E2DC0">
              <w:rPr>
                <w:rFonts w:ascii="Open Sans" w:hAnsi="Open Sans"/>
                <w:color w:val="000000"/>
                <w:position w:val="-3"/>
              </w:rPr>
              <w:t xml:space="preserve"> and </w:t>
            </w:r>
            <w:r w:rsidRPr="009E2DC0">
              <w:rPr>
                <w:rFonts w:ascii="Open Sans" w:hAnsi="Open Sans"/>
                <w:bCs/>
                <w:color w:val="000000"/>
                <w:position w:val="-3"/>
              </w:rPr>
              <w:t xml:space="preserve">Minerals and </w:t>
            </w:r>
            <w:r w:rsidR="009E2DC0" w:rsidRPr="009E2DC0">
              <w:rPr>
                <w:rFonts w:ascii="Open Sans" w:hAnsi="Open Sans"/>
                <w:bCs/>
                <w:color w:val="000000"/>
                <w:position w:val="-3"/>
              </w:rPr>
              <w:t>Vitamins</w:t>
            </w:r>
            <w:r w:rsidR="009E2DC0" w:rsidRPr="009B3996">
              <w:rPr>
                <w:rFonts w:ascii="Open Sans" w:hAnsi="Open Sans"/>
                <w:color w:val="000000"/>
                <w:position w:val="-3"/>
              </w:rPr>
              <w:t xml:space="preserve"> and</w:t>
            </w:r>
            <w:r w:rsidRPr="009B3996">
              <w:rPr>
                <w:rFonts w:ascii="Open Sans" w:hAnsi="Open Sans"/>
                <w:color w:val="000000"/>
                <w:position w:val="-3"/>
              </w:rPr>
              <w:t xml:space="preserve"> instruct the students to identify the nutrient groups and minerals and vitamins.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View the videos from the Culinary Institute of America and Johnson and Wales University:</w:t>
            </w:r>
          </w:p>
          <w:p w:rsidR="007364D2" w:rsidRPr="009B3996" w:rsidRDefault="009E2DC0" w:rsidP="007364D2">
            <w:pPr>
              <w:numPr>
                <w:ilvl w:val="0"/>
                <w:numId w:val="6"/>
              </w:numPr>
              <w:contextualSpacing/>
              <w:rPr>
                <w:rFonts w:ascii="Open Sans" w:hAnsi="Open Sans"/>
                <w:color w:val="000000"/>
              </w:rPr>
            </w:pPr>
            <w:r>
              <w:rPr>
                <w:rFonts w:ascii="Open Sans" w:hAnsi="Open Sans"/>
                <w:color w:val="000000"/>
                <w:position w:val="-3"/>
              </w:rPr>
              <w:lastRenderedPageBreak/>
              <w:t>Healthy Kitchens, Healthy Lives</w:t>
            </w:r>
            <w:r w:rsidRPr="009E2DC0">
              <w:rPr>
                <w:rFonts w:ascii="Tahoma" w:hAnsi="Tahoma" w:cs="Tahoma"/>
                <w:color w:val="000000"/>
                <w:position w:val="-3"/>
                <w:vertAlign w:val="superscript"/>
              </w:rPr>
              <w:t>®</w:t>
            </w:r>
            <w:r w:rsidR="007364D2" w:rsidRPr="009B3996">
              <w:rPr>
                <w:rFonts w:ascii="Open Sans" w:hAnsi="Open Sans"/>
                <w:color w:val="000000"/>
                <w:position w:val="-3"/>
              </w:rPr>
              <w:t xml:space="preserve"> Conference</w:t>
            </w:r>
            <w:r w:rsidR="007364D2" w:rsidRPr="009B3996">
              <w:rPr>
                <w:rFonts w:ascii="Open Sans" w:hAnsi="Open Sans"/>
                <w:color w:val="000000"/>
                <w:position w:val="-3"/>
              </w:rPr>
              <w:br/>
              <w:t>Healthy Kitchens, Healthy Lives</w:t>
            </w:r>
            <w:r w:rsidRPr="009E2DC0">
              <w:rPr>
                <w:rFonts w:ascii="Tahoma" w:hAnsi="Tahoma" w:cs="Tahoma"/>
                <w:color w:val="000000"/>
                <w:position w:val="-3"/>
                <w:vertAlign w:val="superscript"/>
              </w:rPr>
              <w:t>®</w:t>
            </w:r>
            <w:r w:rsidR="007364D2" w:rsidRPr="009B3996">
              <w:rPr>
                <w:rFonts w:ascii="Open Sans" w:hAnsi="Open Sans"/>
                <w:color w:val="000000"/>
                <w:position w:val="-3"/>
              </w:rPr>
              <w:t xml:space="preserve"> is a four-day conference held at The Culinary Institute of America at Greystone in the Napa Valley. The conference brings together experts from Harvard School of Public Health, the Samueli Institute, and other leading organizations, to present state-of-the-science on diet and nutrition. These experts are joined by chefs from the CIA to lead teaching sessions for healthcare professionals who want to learn about techniques for cooking delicious healthy foods.</w:t>
            </w:r>
            <w:hyperlink r:id="rId14" w:history="1">
              <w:r w:rsidR="007364D2" w:rsidRPr="009B3996">
                <w:rPr>
                  <w:rFonts w:ascii="Open Sans" w:hAnsi="Open Sans"/>
                  <w:color w:val="0000CC"/>
                  <w:position w:val="-3"/>
                  <w:u w:val="single"/>
                </w:rPr>
                <w:br/>
                <w:t>https://youtu.be/qGmmCNe4qLo</w:t>
              </w:r>
            </w:hyperlink>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Nutrition: Breaking Boundaries</w:t>
            </w:r>
            <w:r w:rsidRPr="009B3996">
              <w:rPr>
                <w:rFonts w:ascii="Open Sans" w:hAnsi="Open Sans"/>
                <w:color w:val="000000"/>
                <w:position w:val="-3"/>
              </w:rPr>
              <w:br/>
              <w:t>JWU’s groundbreaking Culinary Nutrition program is changing the science of food – and it’s the first of its kind to receive ACEND accreditation. Ready to launch your dietitian, product research, spa chef or medical nutrition career?</w:t>
            </w:r>
            <w:hyperlink r:id="rId15" w:history="1">
              <w:r w:rsidRPr="009B3996">
                <w:rPr>
                  <w:rFonts w:ascii="Open Sans" w:hAnsi="Open Sans"/>
                  <w:color w:val="0000CC"/>
                  <w:position w:val="-3"/>
                  <w:u w:val="single"/>
                </w:rPr>
                <w:br/>
                <w:t>https://youtu.be/xqb_YyrNHPk?list=PLSpZmcyjE5lYAW6yYcNE1KiJxG_SVIJLg</w:t>
              </w:r>
            </w:hyperlink>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i/>
              </w:rPr>
            </w:pPr>
            <w:r w:rsidRPr="009B3996">
              <w:rPr>
                <w:rFonts w:ascii="Open Sans" w:hAnsi="Open Sans"/>
                <w:i/>
                <w:color w:val="000000"/>
                <w:position w:val="-3"/>
              </w:rPr>
              <w:t>Individualized Education Plan (IEP) for all special education students must be followed. Examples of accommodations may include, but are not limited to:</w:t>
            </w:r>
          </w:p>
          <w:p w:rsidR="007364D2" w:rsidRPr="009B3996" w:rsidRDefault="009E2DC0" w:rsidP="007364D2">
            <w:pPr>
              <w:numPr>
                <w:ilvl w:val="0"/>
                <w:numId w:val="6"/>
              </w:numPr>
              <w:contextualSpacing/>
              <w:rPr>
                <w:rFonts w:ascii="Open Sans" w:hAnsi="Open Sans"/>
                <w:color w:val="000000"/>
              </w:rPr>
            </w:pPr>
            <w:r w:rsidRPr="009B3996">
              <w:rPr>
                <w:rFonts w:ascii="Open Sans" w:hAnsi="Open Sans"/>
                <w:color w:val="000000"/>
                <w:position w:val="-3"/>
              </w:rPr>
              <w:t>check for understanding</w:t>
            </w:r>
          </w:p>
          <w:p w:rsidR="007364D2" w:rsidRPr="009B3996" w:rsidRDefault="009E2DC0" w:rsidP="007364D2">
            <w:pPr>
              <w:numPr>
                <w:ilvl w:val="0"/>
                <w:numId w:val="6"/>
              </w:numPr>
              <w:contextualSpacing/>
              <w:rPr>
                <w:rFonts w:ascii="Open Sans" w:hAnsi="Open Sans"/>
                <w:color w:val="000000"/>
              </w:rPr>
            </w:pPr>
            <w:r w:rsidRPr="009B3996">
              <w:rPr>
                <w:rFonts w:ascii="Open Sans" w:hAnsi="Open Sans"/>
                <w:color w:val="000000"/>
                <w:position w:val="-3"/>
              </w:rPr>
              <w:t>provide a copy of slide presentation</w:t>
            </w:r>
          </w:p>
        </w:tc>
      </w:tr>
      <w:tr w:rsidR="007364D2" w:rsidRPr="009B3996" w:rsidTr="009E2DC0">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0D0D31" w:rsidRDefault="007364D2" w:rsidP="009E2DC0">
            <w:pPr>
              <w:jc w:val="center"/>
              <w:rPr>
                <w:rFonts w:ascii="Open Sans" w:hAnsi="Open Sans"/>
                <w:b/>
                <w:bCs/>
                <w:color w:val="000000"/>
                <w:position w:val="-3"/>
              </w:rPr>
            </w:pPr>
            <w:r w:rsidRPr="009B3996">
              <w:rPr>
                <w:rFonts w:ascii="Open Sans" w:hAnsi="Open Sans"/>
                <w:b/>
                <w:bCs/>
                <w:color w:val="000000"/>
                <w:position w:val="-3"/>
              </w:rPr>
              <w:lastRenderedPageBreak/>
              <w:t>Guided Practice with Special Education Modifications/</w:t>
            </w:r>
          </w:p>
          <w:p w:rsidR="007364D2" w:rsidRPr="009B3996" w:rsidRDefault="007364D2" w:rsidP="009E2DC0">
            <w:pPr>
              <w:jc w:val="center"/>
              <w:rPr>
                <w:rFonts w:ascii="Open Sans" w:hAnsi="Open Sans"/>
              </w:rPr>
            </w:pPr>
            <w:r w:rsidRPr="009B3996">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Distribute a copy of the handout </w:t>
            </w:r>
            <w:r w:rsidRPr="009E2DC0">
              <w:rPr>
                <w:rFonts w:ascii="Open Sans" w:hAnsi="Open Sans"/>
                <w:bCs/>
                <w:color w:val="000000"/>
                <w:position w:val="-3"/>
              </w:rPr>
              <w:t xml:space="preserve">Dietary Guidelines 2010 </w:t>
            </w:r>
            <w:r w:rsidR="009E2DC0" w:rsidRPr="009E2DC0">
              <w:rPr>
                <w:rFonts w:ascii="Open Sans" w:hAnsi="Open Sans"/>
                <w:bCs/>
                <w:color w:val="000000"/>
                <w:position w:val="-3"/>
              </w:rPr>
              <w:t>Brochure</w:t>
            </w:r>
            <w:r w:rsidR="009E2DC0" w:rsidRPr="009E2DC0">
              <w:rPr>
                <w:rFonts w:ascii="Open Sans" w:hAnsi="Open Sans"/>
                <w:color w:val="000000"/>
                <w:position w:val="-3"/>
              </w:rPr>
              <w:t xml:space="preserve"> and</w:t>
            </w:r>
            <w:r w:rsidRPr="009E2DC0">
              <w:rPr>
                <w:rFonts w:ascii="Open Sans" w:hAnsi="Open Sans"/>
                <w:color w:val="000000"/>
                <w:position w:val="-3"/>
              </w:rPr>
              <w:t xml:space="preserve"> instruct the students to read the information.</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Place the teacher resource </w:t>
            </w:r>
            <w:r w:rsidRPr="009E2DC0">
              <w:rPr>
                <w:rFonts w:ascii="Open Sans" w:hAnsi="Open Sans"/>
                <w:bCs/>
                <w:color w:val="000000"/>
                <w:position w:val="-3"/>
              </w:rPr>
              <w:t xml:space="preserve">2015 Dietary Guidelines </w:t>
            </w:r>
            <w:r w:rsidR="009E2DC0" w:rsidRPr="009E2DC0">
              <w:rPr>
                <w:rFonts w:ascii="Open Sans" w:hAnsi="Open Sans"/>
                <w:bCs/>
                <w:color w:val="000000"/>
                <w:position w:val="-3"/>
              </w:rPr>
              <w:t>Timeline</w:t>
            </w:r>
            <w:r w:rsidR="009E2DC0" w:rsidRPr="009E2DC0">
              <w:rPr>
                <w:rFonts w:ascii="Open Sans" w:hAnsi="Open Sans"/>
                <w:color w:val="000000"/>
                <w:position w:val="-3"/>
              </w:rPr>
              <w:t xml:space="preserve"> on</w:t>
            </w:r>
            <w:r w:rsidRPr="009E2DC0">
              <w:rPr>
                <w:rFonts w:ascii="Open Sans" w:hAnsi="Open Sans"/>
                <w:color w:val="000000"/>
                <w:position w:val="-3"/>
              </w:rPr>
              <w:t xml:space="preserve"> light projector and explain to the students that the new guidelines should be available in the fall.</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Have available the </w:t>
            </w:r>
            <w:r w:rsidRPr="009E2DC0">
              <w:rPr>
                <w:rFonts w:ascii="Open Sans" w:hAnsi="Open Sans"/>
                <w:bCs/>
                <w:color w:val="000000"/>
                <w:position w:val="-3"/>
              </w:rPr>
              <w:t xml:space="preserve">Dietary Guidelines for Americans </w:t>
            </w:r>
            <w:r w:rsidR="009E2DC0" w:rsidRPr="009E2DC0">
              <w:rPr>
                <w:rFonts w:ascii="Open Sans" w:hAnsi="Open Sans"/>
                <w:bCs/>
                <w:color w:val="000000"/>
                <w:position w:val="-3"/>
              </w:rPr>
              <w:t>2010</w:t>
            </w:r>
            <w:r w:rsidR="009E2DC0" w:rsidRPr="009E2DC0">
              <w:rPr>
                <w:rFonts w:ascii="Open Sans" w:hAnsi="Open Sans"/>
                <w:color w:val="000000"/>
                <w:position w:val="-3"/>
              </w:rPr>
              <w:t xml:space="preserve"> so</w:t>
            </w:r>
            <w:r w:rsidRPr="009E2DC0">
              <w:rPr>
                <w:rFonts w:ascii="Open Sans" w:hAnsi="Open Sans"/>
                <w:color w:val="000000"/>
                <w:position w:val="-3"/>
              </w:rPr>
              <w:t xml:space="preserve"> that students may view the full document.</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Distribute the handout </w:t>
            </w:r>
            <w:r w:rsidRPr="009E2DC0">
              <w:rPr>
                <w:rFonts w:ascii="Open Sans" w:hAnsi="Open Sans"/>
                <w:bCs/>
                <w:color w:val="000000"/>
                <w:position w:val="-3"/>
              </w:rPr>
              <w:t xml:space="preserve">Wellness </w:t>
            </w:r>
            <w:r w:rsidR="009E2DC0" w:rsidRPr="009E2DC0">
              <w:rPr>
                <w:rFonts w:ascii="Open Sans" w:hAnsi="Open Sans"/>
                <w:bCs/>
                <w:color w:val="000000"/>
                <w:position w:val="-3"/>
              </w:rPr>
              <w:t>Evaluation</w:t>
            </w:r>
            <w:r w:rsidR="009E2DC0" w:rsidRPr="009E2DC0">
              <w:rPr>
                <w:rFonts w:ascii="Open Sans" w:hAnsi="Open Sans"/>
                <w:color w:val="000000"/>
                <w:position w:val="-3"/>
              </w:rPr>
              <w:t xml:space="preserve"> and</w:t>
            </w:r>
            <w:r w:rsidRPr="009E2DC0">
              <w:rPr>
                <w:rFonts w:ascii="Open Sans" w:hAnsi="Open Sans"/>
                <w:color w:val="000000"/>
                <w:position w:val="-3"/>
              </w:rPr>
              <w:t xml:space="preserve"> instruct students to evaluate their wellness.</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Option 1: As review for the nutrients, distribute the </w:t>
            </w:r>
            <w:r w:rsidRPr="009E2DC0">
              <w:rPr>
                <w:rFonts w:ascii="Open Sans" w:hAnsi="Open Sans"/>
                <w:bCs/>
                <w:color w:val="000000"/>
                <w:position w:val="-3"/>
              </w:rPr>
              <w:t xml:space="preserve">BINGO </w:t>
            </w:r>
            <w:r w:rsidR="009E2DC0" w:rsidRPr="009E2DC0">
              <w:rPr>
                <w:rFonts w:ascii="Open Sans" w:hAnsi="Open Sans"/>
                <w:bCs/>
                <w:color w:val="000000"/>
                <w:position w:val="-3"/>
              </w:rPr>
              <w:t>Templates</w:t>
            </w:r>
            <w:r w:rsidR="009E2DC0" w:rsidRPr="009E2DC0">
              <w:rPr>
                <w:rFonts w:ascii="Open Sans" w:hAnsi="Open Sans"/>
                <w:color w:val="000000"/>
                <w:position w:val="-3"/>
              </w:rPr>
              <w:t xml:space="preserve"> and</w:t>
            </w:r>
            <w:r w:rsidRPr="009E2DC0">
              <w:rPr>
                <w:rFonts w:ascii="Open Sans" w:hAnsi="Open Sans"/>
                <w:color w:val="000000"/>
                <w:position w:val="-3"/>
              </w:rPr>
              <w:t xml:space="preserve"> instruct the students to fill in the squares with a nutrient. Use the </w:t>
            </w:r>
            <w:r w:rsidRPr="009E2DC0">
              <w:rPr>
                <w:rFonts w:ascii="Open Sans" w:hAnsi="Open Sans"/>
                <w:bCs/>
                <w:color w:val="000000"/>
                <w:position w:val="-3"/>
              </w:rPr>
              <w:t>Nutrient Activity</w:t>
            </w:r>
            <w:r w:rsidRPr="009E2DC0">
              <w:rPr>
                <w:rFonts w:ascii="Open Sans" w:hAnsi="Open Sans"/>
                <w:color w:val="000000"/>
                <w:position w:val="-3"/>
              </w:rPr>
              <w:t xml:space="preserve"> </w:t>
            </w:r>
            <w:r w:rsidR="009E2DC0" w:rsidRPr="009E2DC0">
              <w:rPr>
                <w:rFonts w:ascii="Open Sans" w:hAnsi="Open Sans"/>
                <w:color w:val="000000"/>
                <w:position w:val="-3"/>
              </w:rPr>
              <w:t>cards to</w:t>
            </w:r>
            <w:r w:rsidRPr="009E2DC0">
              <w:rPr>
                <w:rFonts w:ascii="Open Sans" w:hAnsi="Open Sans"/>
                <w:color w:val="000000"/>
                <w:position w:val="-3"/>
              </w:rPr>
              <w:t xml:space="preserve"> call out the functions and food sources.</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Option 2: Divide the class into subgroups of four. Place the </w:t>
            </w:r>
            <w:r w:rsidRPr="009E2DC0">
              <w:rPr>
                <w:rFonts w:ascii="Open Sans" w:hAnsi="Open Sans"/>
                <w:bCs/>
                <w:color w:val="000000"/>
                <w:position w:val="-3"/>
              </w:rPr>
              <w:t>Nutrient Activity</w:t>
            </w:r>
            <w:r w:rsidR="000D0D31">
              <w:rPr>
                <w:rFonts w:ascii="Open Sans" w:hAnsi="Open Sans"/>
                <w:color w:val="000000"/>
                <w:position w:val="-3"/>
              </w:rPr>
              <w:t xml:space="preserve"> cards</w:t>
            </w:r>
            <w:r w:rsidRPr="009E2DC0">
              <w:rPr>
                <w:rFonts w:ascii="Open Sans" w:hAnsi="Open Sans"/>
                <w:color w:val="000000"/>
                <w:position w:val="-3"/>
              </w:rPr>
              <w:t xml:space="preserve"> in a zip-lock bag and instruct each group to connect the nutrient with its functions and food sources.</w:t>
            </w:r>
          </w:p>
          <w:p w:rsidR="00021B61" w:rsidRPr="009E2DC0" w:rsidRDefault="00021B61" w:rsidP="007364D2">
            <w:pPr>
              <w:contextualSpacing/>
              <w:textAlignment w:val="center"/>
              <w:rPr>
                <w:rFonts w:ascii="Open Sans" w:hAnsi="Open Sans"/>
                <w:color w:val="000000"/>
                <w:position w:val="-3"/>
              </w:rPr>
            </w:pPr>
          </w:p>
          <w:p w:rsidR="007364D2" w:rsidRPr="009E2DC0" w:rsidRDefault="007364D2" w:rsidP="007364D2">
            <w:pPr>
              <w:contextualSpacing/>
              <w:textAlignment w:val="center"/>
              <w:rPr>
                <w:rFonts w:ascii="Open Sans" w:hAnsi="Open Sans"/>
              </w:rPr>
            </w:pPr>
            <w:r w:rsidRPr="009E2DC0">
              <w:rPr>
                <w:rFonts w:ascii="Open Sans" w:hAnsi="Open Sans"/>
                <w:color w:val="000000"/>
                <w:position w:val="-3"/>
              </w:rPr>
              <w:t xml:space="preserve">Place the </w:t>
            </w:r>
            <w:r w:rsidRPr="009E2DC0">
              <w:rPr>
                <w:rFonts w:ascii="Open Sans" w:hAnsi="Open Sans"/>
                <w:bCs/>
                <w:color w:val="000000"/>
                <w:position w:val="-3"/>
              </w:rPr>
              <w:t xml:space="preserve">Nutrient </w:t>
            </w:r>
            <w:r w:rsidR="009E2DC0" w:rsidRPr="009E2DC0">
              <w:rPr>
                <w:rFonts w:ascii="Open Sans" w:hAnsi="Open Sans"/>
                <w:bCs/>
                <w:color w:val="000000"/>
                <w:position w:val="-3"/>
              </w:rPr>
              <w:t>Chart</w:t>
            </w:r>
            <w:r w:rsidR="009E2DC0" w:rsidRPr="009E2DC0">
              <w:rPr>
                <w:rFonts w:ascii="Open Sans" w:hAnsi="Open Sans"/>
                <w:color w:val="000000"/>
                <w:position w:val="-3"/>
              </w:rPr>
              <w:t xml:space="preserve"> from</w:t>
            </w:r>
            <w:r w:rsidRPr="009E2DC0">
              <w:rPr>
                <w:rFonts w:ascii="Open Sans" w:hAnsi="Open Sans"/>
                <w:color w:val="000000"/>
                <w:position w:val="-3"/>
              </w:rPr>
              <w:t xml:space="preserve"> the USDAWIC Program on a light projector to check for answers.</w:t>
            </w: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Option 3: Divide the class into subgroups of four. Place the </w:t>
            </w:r>
            <w:r w:rsidRPr="009E2DC0">
              <w:rPr>
                <w:rFonts w:ascii="Open Sans" w:hAnsi="Open Sans"/>
                <w:bCs/>
                <w:color w:val="000000"/>
                <w:position w:val="-3"/>
              </w:rPr>
              <w:t>Nutrient Activity</w:t>
            </w:r>
            <w:r w:rsidRPr="009B3996">
              <w:rPr>
                <w:rFonts w:ascii="Open Sans" w:hAnsi="Open Sans"/>
                <w:color w:val="000000"/>
                <w:position w:val="-3"/>
              </w:rPr>
              <w:t xml:space="preserve"> </w:t>
            </w:r>
            <w:r w:rsidR="009E2DC0" w:rsidRPr="009B3996">
              <w:rPr>
                <w:rFonts w:ascii="Open Sans" w:hAnsi="Open Sans"/>
                <w:color w:val="000000"/>
                <w:position w:val="-3"/>
              </w:rPr>
              <w:t>cards in</w:t>
            </w:r>
            <w:r w:rsidRPr="009B3996">
              <w:rPr>
                <w:rFonts w:ascii="Open Sans" w:hAnsi="Open Sans"/>
                <w:color w:val="000000"/>
                <w:position w:val="-3"/>
              </w:rPr>
              <w:t xml:space="preserve"> a zip-lock bag and instruct each group to separate the nutrients into the six groups identifying all of the minerals and vitamins.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i/>
              </w:rPr>
            </w:pPr>
            <w:r w:rsidRPr="009B3996">
              <w:rPr>
                <w:rFonts w:ascii="Open Sans" w:hAnsi="Open Sans"/>
                <w:i/>
                <w:color w:val="000000"/>
                <w:position w:val="-3"/>
              </w:rPr>
              <w:t>Individualized Education Plan (IEP) for all special education students must be followed. Examples of accommodations may include, but are not limited to:</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peer tutor</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check for understanding</w:t>
            </w:r>
          </w:p>
        </w:tc>
      </w:tr>
      <w:tr w:rsidR="007364D2" w:rsidRPr="009B3996" w:rsidTr="00E02C4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E02C4F">
            <w:pPr>
              <w:jc w:val="center"/>
              <w:rPr>
                <w:rFonts w:ascii="Open Sans" w:hAnsi="Open Sans"/>
              </w:rPr>
            </w:pPr>
            <w:r w:rsidRPr="009B3996">
              <w:rPr>
                <w:rFonts w:ascii="Open Sans" w:hAnsi="Open Sans"/>
                <w:b/>
                <w:bCs/>
                <w:color w:val="000000"/>
                <w:position w:val="-3"/>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Divide the class into lab groups.</w:t>
            </w:r>
          </w:p>
          <w:p w:rsidR="00021B61" w:rsidRPr="009B3996" w:rsidRDefault="00021B61" w:rsidP="007364D2">
            <w:pPr>
              <w:contextualSpacing/>
              <w:textAlignment w:val="center"/>
              <w:rPr>
                <w:rFonts w:ascii="Open Sans" w:hAnsi="Open Sans"/>
                <w:color w:val="000000"/>
                <w:position w:val="-3"/>
              </w:rPr>
            </w:pPr>
          </w:p>
          <w:p w:rsidR="007364D2" w:rsidRPr="00E02C4F" w:rsidRDefault="007364D2" w:rsidP="007364D2">
            <w:pPr>
              <w:contextualSpacing/>
              <w:textAlignment w:val="center"/>
              <w:rPr>
                <w:rFonts w:ascii="Open Sans" w:hAnsi="Open Sans"/>
                <w:b/>
              </w:rPr>
            </w:pPr>
            <w:r w:rsidRPr="00E02C4F">
              <w:rPr>
                <w:rFonts w:ascii="Open Sans" w:hAnsi="Open Sans"/>
                <w:b/>
                <w:color w:val="000000"/>
                <w:position w:val="-3"/>
              </w:rPr>
              <w:t>Read the following scenario:</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A customer at your restaurant is requesting a healthy meal that is high in protein, </w:t>
            </w:r>
            <w:r w:rsidR="003563B2" w:rsidRPr="009B3996">
              <w:rPr>
                <w:rFonts w:ascii="Open Sans" w:hAnsi="Open Sans"/>
                <w:color w:val="000000"/>
                <w:position w:val="-3"/>
              </w:rPr>
              <w:t>vitamins,</w:t>
            </w:r>
            <w:r w:rsidRPr="009B3996">
              <w:rPr>
                <w:rFonts w:ascii="Open Sans" w:hAnsi="Open Sans"/>
                <w:color w:val="000000"/>
                <w:position w:val="-3"/>
              </w:rPr>
              <w:t xml:space="preserve"> and minerals since he has some dietary restrictions. Your team already has nutritious meals on the menu and offer to cook a meal using a dry or moist cooking method. What will you prepare?</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Options for recipes to prepare for this lab may be found at:</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USDA What’s Cooking? Mixing Bowl</w:t>
            </w:r>
            <w:hyperlink r:id="rId16" w:history="1">
              <w:r w:rsidRPr="009B3996">
                <w:rPr>
                  <w:rFonts w:ascii="Open Sans" w:hAnsi="Open Sans"/>
                  <w:color w:val="0000CC"/>
                  <w:position w:val="-3"/>
                  <w:u w:val="single"/>
                </w:rPr>
                <w:br/>
                <w:t>http://www.whatscooking.fns.usda.gov/</w:t>
              </w:r>
            </w:hyperlink>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Other options include:</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ookbooks</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C</w:t>
            </w:r>
            <w:r w:rsidR="007364D2" w:rsidRPr="009B3996">
              <w:rPr>
                <w:rFonts w:ascii="Open Sans" w:hAnsi="Open Sans"/>
                <w:color w:val="000000"/>
                <w:position w:val="-3"/>
              </w:rPr>
              <w:t>ooking websites</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R</w:t>
            </w:r>
            <w:r w:rsidR="007364D2" w:rsidRPr="009B3996">
              <w:rPr>
                <w:rFonts w:ascii="Open Sans" w:hAnsi="Open Sans"/>
                <w:color w:val="000000"/>
                <w:position w:val="-3"/>
              </w:rPr>
              <w:t>ecipe cards</w:t>
            </w:r>
          </w:p>
          <w:p w:rsidR="00021B61" w:rsidRPr="009B3996" w:rsidRDefault="00021B61" w:rsidP="007364D2">
            <w:pPr>
              <w:contextualSpacing/>
              <w:textAlignment w:val="center"/>
              <w:rPr>
                <w:rFonts w:ascii="Open Sans" w:hAnsi="Open Sans"/>
                <w:color w:val="000000"/>
                <w:position w:val="-3"/>
              </w:rPr>
            </w:pPr>
          </w:p>
          <w:p w:rsidR="007364D2" w:rsidRPr="00E02C4F" w:rsidRDefault="007364D2" w:rsidP="007364D2">
            <w:pPr>
              <w:contextualSpacing/>
              <w:textAlignment w:val="center"/>
              <w:rPr>
                <w:rFonts w:ascii="Open Sans" w:hAnsi="Open Sans"/>
                <w:color w:val="000000"/>
                <w:position w:val="-3"/>
              </w:rPr>
            </w:pPr>
            <w:r w:rsidRPr="00E02C4F">
              <w:rPr>
                <w:rFonts w:ascii="Open Sans" w:hAnsi="Open Sans"/>
                <w:color w:val="000000"/>
                <w:position w:val="-3"/>
              </w:rPr>
              <w:t xml:space="preserve">Distribute the </w:t>
            </w:r>
            <w:r w:rsidRPr="00E02C4F">
              <w:rPr>
                <w:rFonts w:ascii="Open Sans" w:hAnsi="Open Sans"/>
                <w:bCs/>
                <w:color w:val="000000"/>
                <w:position w:val="-3"/>
              </w:rPr>
              <w:t xml:space="preserve">Rubric for Dry/Moist Heat Cooking Laboratory </w:t>
            </w:r>
            <w:r w:rsidR="00E02C4F" w:rsidRPr="00E02C4F">
              <w:rPr>
                <w:rFonts w:ascii="Open Sans" w:hAnsi="Open Sans"/>
                <w:bCs/>
                <w:color w:val="000000"/>
                <w:position w:val="-3"/>
              </w:rPr>
              <w:t>Experience</w:t>
            </w:r>
            <w:r w:rsidR="00E02C4F" w:rsidRPr="00E02C4F">
              <w:rPr>
                <w:rFonts w:ascii="Open Sans" w:hAnsi="Open Sans"/>
                <w:color w:val="000000"/>
                <w:position w:val="-3"/>
              </w:rPr>
              <w:t xml:space="preserve"> so</w:t>
            </w:r>
            <w:r w:rsidRPr="00E02C4F">
              <w:rPr>
                <w:rFonts w:ascii="Open Sans" w:hAnsi="Open Sans"/>
                <w:color w:val="000000"/>
                <w:position w:val="-3"/>
              </w:rPr>
              <w:t xml:space="preserve"> that students understand what is expected.</w:t>
            </w:r>
          </w:p>
          <w:p w:rsidR="00021B61" w:rsidRPr="009B3996" w:rsidRDefault="00021B61" w:rsidP="007364D2">
            <w:pPr>
              <w:contextualSpacing/>
              <w:textAlignment w:val="center"/>
              <w:rPr>
                <w:rFonts w:ascii="Open Sans" w:hAnsi="Open Sans"/>
              </w:rPr>
            </w:pPr>
          </w:p>
          <w:p w:rsidR="007364D2" w:rsidRPr="009B3996" w:rsidRDefault="007364D2" w:rsidP="007364D2">
            <w:pPr>
              <w:contextualSpacing/>
              <w:textAlignment w:val="center"/>
              <w:rPr>
                <w:rFonts w:ascii="Open Sans" w:hAnsi="Open Sans"/>
                <w:i/>
              </w:rPr>
            </w:pPr>
            <w:r w:rsidRPr="009B3996">
              <w:rPr>
                <w:rFonts w:ascii="Open Sans" w:hAnsi="Open Sans"/>
                <w:i/>
                <w:color w:val="000000"/>
                <w:position w:val="-3"/>
              </w:rPr>
              <w:t>Individualized Education Plan (IEP) for all special education students must be followed. Examples of accommodations may include, but are not limited to:</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encourage creativity</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praise participation</w:t>
            </w:r>
          </w:p>
        </w:tc>
      </w:tr>
      <w:tr w:rsidR="007364D2" w:rsidRPr="009B3996" w:rsidTr="00E02C4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E02C4F">
            <w:pPr>
              <w:jc w:val="center"/>
              <w:rPr>
                <w:rFonts w:ascii="Open Sans" w:hAnsi="Open Sans"/>
              </w:rPr>
            </w:pPr>
            <w:r w:rsidRPr="009B3996">
              <w:rPr>
                <w:rFonts w:ascii="Open Sans" w:hAnsi="Open Sans"/>
                <w:b/>
                <w:bCs/>
                <w:color w:val="000000"/>
                <w:position w:val="-3"/>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Review terms, </w:t>
            </w:r>
            <w:r w:rsidR="00E02C4F" w:rsidRPr="009B3996">
              <w:rPr>
                <w:rFonts w:ascii="Open Sans" w:hAnsi="Open Sans"/>
                <w:color w:val="000000"/>
                <w:position w:val="-3"/>
              </w:rPr>
              <w:t>definitions,</w:t>
            </w:r>
            <w:r w:rsidRPr="009B3996">
              <w:rPr>
                <w:rFonts w:ascii="Open Sans" w:hAnsi="Open Sans"/>
                <w:color w:val="000000"/>
                <w:position w:val="-3"/>
              </w:rPr>
              <w:t xml:space="preserve"> and objectives.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Review the </w:t>
            </w:r>
            <w:r w:rsidRPr="00E02C4F">
              <w:rPr>
                <w:rFonts w:ascii="Open Sans" w:hAnsi="Open Sans"/>
                <w:bCs/>
                <w:color w:val="000000"/>
                <w:position w:val="-3"/>
              </w:rPr>
              <w:t>Nutrients Activity</w:t>
            </w:r>
            <w:r w:rsidRPr="009B3996">
              <w:rPr>
                <w:rFonts w:ascii="Open Sans" w:hAnsi="Open Sans"/>
                <w:color w:val="000000"/>
                <w:position w:val="-3"/>
              </w:rPr>
              <w:t xml:space="preserve"> </w:t>
            </w:r>
            <w:r w:rsidR="00E02C4F" w:rsidRPr="009B3996">
              <w:rPr>
                <w:rFonts w:ascii="Open Sans" w:hAnsi="Open Sans"/>
                <w:color w:val="000000"/>
                <w:position w:val="-3"/>
              </w:rPr>
              <w:t>cards from</w:t>
            </w:r>
            <w:r w:rsidRPr="009B3996">
              <w:rPr>
                <w:rFonts w:ascii="Open Sans" w:hAnsi="Open Sans"/>
                <w:color w:val="000000"/>
                <w:position w:val="-3"/>
              </w:rPr>
              <w:t xml:space="preserve"> the Anticipatory Set. Students may use a reference to check that the nutrient matches with the function and food sources.</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lastRenderedPageBreak/>
              <w:t>Ask students the following questions:</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How does knowing the food sources of the nutrients help in the foodservice industry?</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Is culinary nutrition important in the foodservice industry?</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The Dietary Guidelines for Americans are revised every five years – why do you think this is important?</w:t>
            </w:r>
          </w:p>
        </w:tc>
      </w:tr>
      <w:tr w:rsidR="007364D2" w:rsidRPr="009B3996" w:rsidTr="00E02C4F">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57ACB" w:rsidRPr="009B3996" w:rsidRDefault="007364D2" w:rsidP="00E02C4F">
            <w:pPr>
              <w:jc w:val="center"/>
              <w:rPr>
                <w:rFonts w:ascii="Open Sans" w:hAnsi="Open Sans"/>
                <w:b/>
                <w:bCs/>
                <w:color w:val="000000"/>
                <w:position w:val="-3"/>
              </w:rPr>
            </w:pPr>
            <w:r w:rsidRPr="009B3996">
              <w:rPr>
                <w:rFonts w:ascii="Open Sans" w:hAnsi="Open Sans"/>
                <w:b/>
                <w:bCs/>
                <w:color w:val="000000"/>
                <w:position w:val="-3"/>
              </w:rPr>
              <w:lastRenderedPageBreak/>
              <w:t>Summative/End of Lesson Assessment with Special Education Modifications/</w:t>
            </w:r>
          </w:p>
          <w:p w:rsidR="007364D2" w:rsidRPr="009B3996" w:rsidRDefault="007364D2" w:rsidP="00E02C4F">
            <w:pPr>
              <w:jc w:val="center"/>
              <w:rPr>
                <w:rFonts w:ascii="Open Sans" w:hAnsi="Open Sans"/>
              </w:rPr>
            </w:pPr>
            <w:r w:rsidRPr="009B3996">
              <w:rPr>
                <w:rFonts w:ascii="Open Sans" w:hAnsi="Open Sans"/>
                <w:b/>
                <w:bCs/>
                <w:color w:val="000000"/>
                <w:position w:val="-3"/>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Students will be </w:t>
            </w:r>
            <w:r w:rsidR="00757ACB" w:rsidRPr="009B3996">
              <w:rPr>
                <w:rFonts w:ascii="Open Sans" w:hAnsi="Open Sans"/>
                <w:color w:val="000000"/>
                <w:position w:val="-3"/>
              </w:rPr>
              <w:t>assessed</w:t>
            </w:r>
            <w:r w:rsidRPr="009B3996">
              <w:rPr>
                <w:rFonts w:ascii="Open Sans" w:hAnsi="Open Sans"/>
                <w:color w:val="000000"/>
                <w:position w:val="-3"/>
              </w:rPr>
              <w:t xml:space="preserve"> with appropriate rubric.</w:t>
            </w:r>
          </w:p>
          <w:p w:rsidR="00021B61" w:rsidRPr="009B3996" w:rsidRDefault="00021B61"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i/>
              </w:rPr>
            </w:pPr>
            <w:r w:rsidRPr="009B3996">
              <w:rPr>
                <w:rFonts w:ascii="Open Sans" w:hAnsi="Open Sans"/>
                <w:i/>
                <w:color w:val="000000"/>
                <w:position w:val="-3"/>
              </w:rPr>
              <w:t>Individualized Education Plan (IEP) for all special education students must be followed. Examples of accommodations may include, but are not limited to:</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praise participation</w:t>
            </w:r>
          </w:p>
          <w:p w:rsidR="007364D2" w:rsidRPr="009B3996" w:rsidRDefault="00E02C4F" w:rsidP="007364D2">
            <w:pPr>
              <w:numPr>
                <w:ilvl w:val="0"/>
                <w:numId w:val="6"/>
              </w:numPr>
              <w:contextualSpacing/>
              <w:rPr>
                <w:rFonts w:ascii="Open Sans" w:hAnsi="Open Sans"/>
                <w:color w:val="000000"/>
              </w:rPr>
            </w:pPr>
            <w:r w:rsidRPr="009B3996">
              <w:rPr>
                <w:rFonts w:ascii="Open Sans" w:hAnsi="Open Sans"/>
                <w:color w:val="000000"/>
                <w:position w:val="-3"/>
              </w:rPr>
              <w:t>allow for oral response</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Images:</w:t>
            </w:r>
          </w:p>
          <w:p w:rsidR="007364D2" w:rsidRPr="009B3996" w:rsidRDefault="00E02C4F" w:rsidP="007364D2">
            <w:pPr>
              <w:numPr>
                <w:ilvl w:val="0"/>
                <w:numId w:val="6"/>
              </w:numPr>
              <w:contextualSpacing/>
              <w:rPr>
                <w:rFonts w:ascii="Open Sans" w:hAnsi="Open Sans"/>
                <w:color w:val="000000"/>
              </w:rPr>
            </w:pPr>
            <w:r>
              <w:rPr>
                <w:rFonts w:ascii="Open Sans" w:hAnsi="Open Sans"/>
                <w:color w:val="000000"/>
                <w:position w:val="-3"/>
              </w:rPr>
              <w:t>Shutterstock</w:t>
            </w:r>
            <w:r w:rsidRPr="00E02C4F">
              <w:rPr>
                <w:rFonts w:ascii="Open Sans" w:hAnsi="Open Sans"/>
                <w:color w:val="000000"/>
                <w:position w:val="-3"/>
                <w:vertAlign w:val="superscript"/>
              </w:rPr>
              <w:t>®</w:t>
            </w:r>
            <w:r>
              <w:rPr>
                <w:rFonts w:ascii="Open Sans" w:hAnsi="Open Sans"/>
                <w:color w:val="000000"/>
                <w:position w:val="-3"/>
              </w:rPr>
              <w:t xml:space="preserve"> images</w:t>
            </w:r>
            <w:r w:rsidR="007364D2" w:rsidRPr="009B3996">
              <w:rPr>
                <w:rFonts w:ascii="Open Sans" w:hAnsi="Open Sans"/>
                <w:color w:val="000000"/>
                <w:position w:val="-3"/>
              </w:rPr>
              <w:t>. Photos obtained with subscription.</w:t>
            </w:r>
          </w:p>
          <w:p w:rsidR="00021B61" w:rsidRPr="009B3996" w:rsidRDefault="00021B61"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Textbooks:</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i/>
                <w:iCs/>
                <w:color w:val="000000"/>
                <w:position w:val="-3"/>
              </w:rPr>
              <w:t>Culinary essentials.</w:t>
            </w:r>
            <w:r w:rsidRPr="009B3996">
              <w:rPr>
                <w:rFonts w:ascii="Open Sans" w:hAnsi="Open Sans"/>
                <w:color w:val="000000"/>
                <w:position w:val="-3"/>
              </w:rPr>
              <w:t xml:space="preserve"> (2010). Woodland Hills, CA: Glencoe/McGraw-Hill.</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 xml:space="preserve">Draz, J., &amp; Koetke, C. (2014). </w:t>
            </w:r>
            <w:r w:rsidRPr="009B3996">
              <w:rPr>
                <w:rFonts w:ascii="Open Sans" w:hAnsi="Open Sans"/>
                <w:i/>
                <w:iCs/>
                <w:color w:val="000000"/>
                <w:position w:val="-3"/>
              </w:rPr>
              <w:t>The culinary professional.</w:t>
            </w:r>
            <w:r w:rsidRPr="009B3996">
              <w:rPr>
                <w:rFonts w:ascii="Open Sans" w:hAnsi="Open Sans"/>
                <w:color w:val="000000"/>
                <w:position w:val="-3"/>
              </w:rPr>
              <w:t xml:space="preserve"> Tinley Park, IL: Goodheart-Willcox Company.</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i/>
                <w:iCs/>
                <w:color w:val="000000"/>
                <w:position w:val="-3"/>
              </w:rPr>
              <w:t>Foundations of restaurant management &amp; culinary arts.</w:t>
            </w:r>
            <w:r w:rsidRPr="009B3996">
              <w:rPr>
                <w:rFonts w:ascii="Open Sans" w:hAnsi="Open Sans"/>
                <w:color w:val="000000"/>
                <w:position w:val="-3"/>
              </w:rPr>
              <w:t xml:space="preserve"> (2011). Boston, MA: Prentice Hall.</w:t>
            </w:r>
          </w:p>
          <w:p w:rsidR="00021B61" w:rsidRPr="009B3996" w:rsidRDefault="00021B61"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Website:</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USDAWIC Work Resource System</w:t>
            </w:r>
            <w:r w:rsidRPr="009B3996">
              <w:rPr>
                <w:rFonts w:ascii="Open Sans" w:hAnsi="Open Sans"/>
                <w:color w:val="000000"/>
                <w:position w:val="-3"/>
              </w:rPr>
              <w:br/>
            </w:r>
            <w:r w:rsidR="007364D2" w:rsidRPr="009B3996">
              <w:rPr>
                <w:rFonts w:ascii="Open Sans" w:hAnsi="Open Sans"/>
                <w:color w:val="000000"/>
                <w:position w:val="-3"/>
              </w:rPr>
              <w:t>Appendix C: Nutrient Chart – Function, Deficiency and Toxicity Symptoms, and Major Food Sources</w:t>
            </w:r>
            <w:hyperlink r:id="rId17" w:history="1">
              <w:r w:rsidR="007364D2" w:rsidRPr="009B3996">
                <w:rPr>
                  <w:rFonts w:ascii="Open Sans" w:hAnsi="Open Sans"/>
                  <w:color w:val="0000CC"/>
                  <w:position w:val="-3"/>
                  <w:u w:val="single"/>
                </w:rPr>
                <w:br/>
                <w:t>http://www.nal.usda.gov/wicworks/Topics/FG/AppendixC_NutrientChart.pdf</w:t>
              </w:r>
            </w:hyperlink>
          </w:p>
          <w:p w:rsidR="00021B61" w:rsidRPr="009B3996" w:rsidRDefault="00021B61" w:rsidP="007364D2">
            <w:pPr>
              <w:contextualSpacing/>
              <w:textAlignment w:val="center"/>
              <w:outlineLvl w:val="3"/>
              <w:rPr>
                <w:rFonts w:ascii="Open Sans" w:hAnsi="Open Sans"/>
                <w:b/>
                <w:bCs/>
                <w:color w:val="000000"/>
                <w:position w:val="-3"/>
              </w:rPr>
            </w:pPr>
          </w:p>
          <w:p w:rsidR="007364D2" w:rsidRPr="009B3996" w:rsidRDefault="00763232" w:rsidP="007364D2">
            <w:pPr>
              <w:contextualSpacing/>
              <w:textAlignment w:val="center"/>
              <w:outlineLvl w:val="3"/>
              <w:rPr>
                <w:rFonts w:ascii="Open Sans" w:hAnsi="Open Sans"/>
              </w:rPr>
            </w:pPr>
            <w:r>
              <w:rPr>
                <w:rFonts w:ascii="Open Sans" w:hAnsi="Open Sans"/>
                <w:b/>
                <w:bCs/>
                <w:color w:val="000000"/>
                <w:position w:val="-3"/>
              </w:rPr>
              <w:t>YouTube</w:t>
            </w:r>
            <w:r w:rsidR="007364D2" w:rsidRPr="009B3996">
              <w:rPr>
                <w:rFonts w:ascii="Open Sans" w:hAnsi="Open Sans"/>
                <w:b/>
                <w:bCs/>
                <w:color w:val="000000"/>
                <w:position w:val="-3"/>
              </w:rPr>
              <w:t>:</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Healthy Kitch</w:t>
            </w:r>
            <w:r w:rsidR="00021B61" w:rsidRPr="009B3996">
              <w:rPr>
                <w:rFonts w:ascii="Open Sans" w:hAnsi="Open Sans"/>
                <w:color w:val="000000"/>
                <w:position w:val="-3"/>
              </w:rPr>
              <w:t xml:space="preserve">ens, </w:t>
            </w:r>
            <w:r w:rsidR="009E2DC0">
              <w:rPr>
                <w:rFonts w:ascii="Open Sans" w:hAnsi="Open Sans"/>
                <w:color w:val="000000"/>
                <w:position w:val="-3"/>
              </w:rPr>
              <w:t>Healthy Lives</w:t>
            </w:r>
            <w:r w:rsidR="009E2DC0" w:rsidRPr="00763232">
              <w:rPr>
                <w:rFonts w:ascii="Open Sans" w:hAnsi="Open Sans"/>
                <w:color w:val="000000"/>
                <w:position w:val="-3"/>
                <w:vertAlign w:val="superscript"/>
              </w:rPr>
              <w:t>®</w:t>
            </w:r>
            <w:r w:rsidR="00763232">
              <w:rPr>
                <w:rFonts w:ascii="Open Sans" w:hAnsi="Open Sans"/>
                <w:color w:val="000000"/>
                <w:position w:val="-3"/>
              </w:rPr>
              <w:t xml:space="preserve"> </w:t>
            </w:r>
            <w:r w:rsidR="00021B61" w:rsidRPr="009B3996">
              <w:rPr>
                <w:rFonts w:ascii="Open Sans" w:hAnsi="Open Sans"/>
                <w:color w:val="000000"/>
                <w:position w:val="-3"/>
              </w:rPr>
              <w:t>Conference</w:t>
            </w:r>
            <w:r w:rsidR="00021B61" w:rsidRPr="009B3996">
              <w:rPr>
                <w:rFonts w:ascii="Open Sans" w:hAnsi="Open Sans"/>
                <w:color w:val="000000"/>
                <w:position w:val="-3"/>
              </w:rPr>
              <w:br/>
            </w:r>
            <w:r w:rsidRPr="009B3996">
              <w:rPr>
                <w:rFonts w:ascii="Open Sans" w:hAnsi="Open Sans"/>
                <w:color w:val="000000"/>
                <w:position w:val="-3"/>
              </w:rPr>
              <w:t>Healthy Kitchens, Healthy Lives</w:t>
            </w:r>
            <w:r w:rsidR="00763232" w:rsidRPr="00763232">
              <w:rPr>
                <w:rFonts w:ascii="Open Sans" w:hAnsi="Open Sans"/>
                <w:color w:val="000000"/>
                <w:position w:val="-3"/>
                <w:vertAlign w:val="superscript"/>
              </w:rPr>
              <w:t>®</w:t>
            </w:r>
            <w:r w:rsidRPr="009B3996">
              <w:rPr>
                <w:rFonts w:ascii="Open Sans" w:hAnsi="Open Sans"/>
                <w:color w:val="000000"/>
                <w:position w:val="-3"/>
              </w:rPr>
              <w:t xml:space="preserve"> is a four-day conference held at The Culinary Institute of America at Greystone in the Napa Valley. The conference brings together experts from Harvard School of Public Health, the Samueli Institute, and other leading organizations, to present state-of-the-science on diet and nutrition. These experts are joined by chefs from the CIA to lead teaching sessions for healthcare professionals who want to learn about techniques for cooking delicious healthy foods.</w:t>
            </w:r>
            <w:hyperlink r:id="rId18" w:history="1">
              <w:r w:rsidRPr="009B3996">
                <w:rPr>
                  <w:rFonts w:ascii="Open Sans" w:hAnsi="Open Sans"/>
                  <w:color w:val="0000CC"/>
                  <w:position w:val="-3"/>
                  <w:u w:val="single"/>
                </w:rPr>
                <w:br/>
                <w:t>https://youtu.be/qGmmCNe4qLo</w:t>
              </w:r>
            </w:hyperlink>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lastRenderedPageBreak/>
              <w:t>Nutrition: Breaking Boundaries</w:t>
            </w:r>
            <w:r w:rsidRPr="009B3996">
              <w:rPr>
                <w:rFonts w:ascii="Open Sans" w:hAnsi="Open Sans"/>
                <w:color w:val="000000"/>
                <w:position w:val="-3"/>
              </w:rPr>
              <w:br/>
              <w:t>JWU’s groundbreaking Culinary Nutrition program is changing the science of food – and it’s the first of its kind to receive ACEND accreditation. Ready to launch your dietitian, product research, spa chef or medical nutrition career?</w:t>
            </w:r>
            <w:hyperlink r:id="rId19" w:history="1">
              <w:r w:rsidRPr="009B3996">
                <w:rPr>
                  <w:rFonts w:ascii="Open Sans" w:hAnsi="Open Sans"/>
                  <w:color w:val="0000CC"/>
                  <w:position w:val="-3"/>
                  <w:u w:val="single"/>
                </w:rPr>
                <w:br/>
                <w:t>https://youtu.be/xqb_YyrNHPk?list=PLSpZmcyjE5lYAW6yYcNE1KiJxG_SVIJLg</w:t>
              </w:r>
            </w:hyperlink>
          </w:p>
        </w:tc>
      </w:tr>
      <w:tr w:rsidR="007364D2" w:rsidRPr="009B3996" w:rsidTr="00021B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364D2" w:rsidRPr="009B3996" w:rsidRDefault="007364D2" w:rsidP="007364D2">
            <w:pPr>
              <w:contextualSpacing/>
              <w:jc w:val="center"/>
              <w:rPr>
                <w:rFonts w:ascii="Open Sans" w:hAnsi="Open Sans"/>
              </w:rPr>
            </w:pPr>
            <w:r w:rsidRPr="009B3996">
              <w:rPr>
                <w:rFonts w:ascii="Open Sans" w:hAnsi="Open Sans"/>
                <w:b/>
                <w:bCs/>
                <w:color w:val="000000"/>
                <w:position w:val="-3"/>
                <w:shd w:val="clear" w:color="auto" w:fill="DCDCDC"/>
              </w:rPr>
              <w:lastRenderedPageBreak/>
              <w:t>Additional Required Components</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W</w:t>
            </w:r>
            <w:r w:rsidR="007364D2" w:rsidRPr="009B3996">
              <w:rPr>
                <w:rFonts w:ascii="Open Sans" w:hAnsi="Open Sans"/>
                <w:color w:val="000000"/>
                <w:position w:val="-3"/>
              </w:rPr>
              <w:t>ord wall</w:t>
            </w:r>
          </w:p>
          <w:p w:rsidR="007364D2" w:rsidRPr="009B3996" w:rsidRDefault="00021B61" w:rsidP="007364D2">
            <w:pPr>
              <w:numPr>
                <w:ilvl w:val="0"/>
                <w:numId w:val="6"/>
              </w:numPr>
              <w:contextualSpacing/>
              <w:rPr>
                <w:rFonts w:ascii="Open Sans" w:hAnsi="Open Sans"/>
                <w:color w:val="000000"/>
              </w:rPr>
            </w:pPr>
            <w:r w:rsidRPr="009B3996">
              <w:rPr>
                <w:rFonts w:ascii="Open Sans" w:hAnsi="Open Sans"/>
                <w:color w:val="000000"/>
                <w:position w:val="-3"/>
              </w:rPr>
              <w:t>D</w:t>
            </w:r>
            <w:r w:rsidR="007364D2" w:rsidRPr="009B3996">
              <w:rPr>
                <w:rFonts w:ascii="Open Sans" w:hAnsi="Open Sans"/>
                <w:color w:val="000000"/>
                <w:position w:val="-3"/>
              </w:rPr>
              <w:t>raw visual representations of terms on word wall</w:t>
            </w:r>
          </w:p>
          <w:p w:rsidR="007364D2" w:rsidRPr="009B3996" w:rsidRDefault="00763232" w:rsidP="007364D2">
            <w:pPr>
              <w:numPr>
                <w:ilvl w:val="0"/>
                <w:numId w:val="6"/>
              </w:numPr>
              <w:contextualSpacing/>
              <w:rPr>
                <w:rFonts w:ascii="Open Sans" w:hAnsi="Open Sans"/>
                <w:color w:val="000000"/>
              </w:rPr>
            </w:pPr>
            <w:r w:rsidRPr="009B3996">
              <w:rPr>
                <w:rFonts w:ascii="Open Sans" w:hAnsi="Open Sans"/>
                <w:color w:val="000000"/>
                <w:position w:val="-3"/>
              </w:rPr>
              <w:t xml:space="preserve">Add </w:t>
            </w:r>
            <w:r w:rsidR="007364D2" w:rsidRPr="009B3996">
              <w:rPr>
                <w:rFonts w:ascii="Open Sans" w:hAnsi="Open Sans"/>
                <w:color w:val="000000"/>
                <w:position w:val="-3"/>
              </w:rPr>
              <w:t>terms and definitions to personal dictionary</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0B4AC8" w:rsidP="00763232">
            <w:pPr>
              <w:jc w:val="center"/>
              <w:rPr>
                <w:rFonts w:ascii="Open Sans" w:hAnsi="Open Sans"/>
              </w:rPr>
            </w:pPr>
            <w:r w:rsidRPr="009B3996">
              <w:rPr>
                <w:rFonts w:ascii="Open Sans" w:hAnsi="Open Sans" w:cs="Open Sans"/>
                <w:b/>
                <w:bCs/>
              </w:rPr>
              <w:t>College and Career Readiness Connection</w:t>
            </w:r>
            <w:r w:rsidRPr="009B3996">
              <w:rPr>
                <w:rStyle w:val="FootnoteReference"/>
                <w:rFonts w:ascii="Open Sans" w:hAnsi="Open Sans" w:cs="Open Sans"/>
                <w:b/>
                <w:bCs/>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p>
        </w:tc>
      </w:tr>
      <w:tr w:rsidR="007364D2" w:rsidRPr="009B3996" w:rsidTr="00021B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364D2" w:rsidRPr="009B3996" w:rsidRDefault="007364D2" w:rsidP="007364D2">
            <w:pPr>
              <w:contextualSpacing/>
              <w:jc w:val="center"/>
              <w:rPr>
                <w:rFonts w:ascii="Open Sans" w:hAnsi="Open Sans"/>
              </w:rPr>
            </w:pPr>
            <w:r w:rsidRPr="009B3996">
              <w:rPr>
                <w:rFonts w:ascii="Open Sans" w:hAnsi="Open Sans"/>
                <w:b/>
                <w:bCs/>
                <w:color w:val="000000"/>
                <w:position w:val="-3"/>
                <w:shd w:val="clear" w:color="auto" w:fill="DCDCDC"/>
              </w:rPr>
              <w:t>Recommended Strategies</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Other articles pertaining to this lesson that students may read include:</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 xml:space="preserve">Dietary </w:t>
            </w:r>
            <w:r w:rsidR="00021B61" w:rsidRPr="009B3996">
              <w:rPr>
                <w:rFonts w:ascii="Open Sans" w:hAnsi="Open Sans"/>
                <w:color w:val="000000"/>
                <w:position w:val="-3"/>
              </w:rPr>
              <w:t>Guidelines for Americans, 2010</w:t>
            </w:r>
            <w:r w:rsidR="00021B61" w:rsidRPr="009B3996">
              <w:rPr>
                <w:rFonts w:ascii="Open Sans" w:hAnsi="Open Sans"/>
                <w:color w:val="000000"/>
                <w:position w:val="-3"/>
              </w:rPr>
              <w:br/>
            </w:r>
            <w:r w:rsidRPr="009B3996">
              <w:rPr>
                <w:rFonts w:ascii="Open Sans" w:hAnsi="Open Sans"/>
                <w:color w:val="000000"/>
                <w:position w:val="-3"/>
              </w:rPr>
              <w:t xml:space="preserve">Includes 23 key recommendations for the general population and 6 additional key recommendations for specific population groups, such as pregnant women. The recommendations are intended to help people choose an overall healthy diet. </w:t>
            </w:r>
            <w:hyperlink r:id="rId20" w:history="1">
              <w:r w:rsidRPr="009B3996">
                <w:rPr>
                  <w:rFonts w:ascii="Open Sans" w:hAnsi="Open Sans"/>
                  <w:color w:val="0000CC"/>
                  <w:position w:val="-3"/>
                  <w:u w:val="single"/>
                </w:rPr>
                <w:br/>
                <w:t>http://www.health.gov/dietaryguidelines/2010.asp</w:t>
              </w:r>
            </w:hyperlink>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How to Cook Veget</w:t>
            </w:r>
            <w:r w:rsidR="00021B61" w:rsidRPr="009B3996">
              <w:rPr>
                <w:rFonts w:ascii="Open Sans" w:hAnsi="Open Sans"/>
                <w:color w:val="000000"/>
                <w:position w:val="-3"/>
              </w:rPr>
              <w:t>ables Without Losing Nutrients</w:t>
            </w:r>
            <w:r w:rsidR="00021B61" w:rsidRPr="009B3996">
              <w:rPr>
                <w:rFonts w:ascii="Open Sans" w:hAnsi="Open Sans"/>
                <w:color w:val="000000"/>
                <w:position w:val="-3"/>
              </w:rPr>
              <w:br/>
            </w:r>
            <w:r w:rsidRPr="009B3996">
              <w:rPr>
                <w:rFonts w:ascii="Open Sans" w:hAnsi="Open Sans"/>
                <w:color w:val="000000"/>
                <w:position w:val="-3"/>
              </w:rPr>
              <w:t xml:space="preserve">Dieticians, doctors and the media seem to be constantly reminding us that we need to eat vegetables for their nutrients, </w:t>
            </w:r>
            <w:r w:rsidR="003563B2" w:rsidRPr="009B3996">
              <w:rPr>
                <w:rFonts w:ascii="Open Sans" w:hAnsi="Open Sans"/>
                <w:color w:val="000000"/>
                <w:position w:val="-3"/>
              </w:rPr>
              <w:t>antioxidants,</w:t>
            </w:r>
            <w:r w:rsidRPr="009B3996">
              <w:rPr>
                <w:rFonts w:ascii="Open Sans" w:hAnsi="Open Sans"/>
                <w:color w:val="000000"/>
                <w:position w:val="-3"/>
              </w:rPr>
              <w:t xml:space="preserve"> and disease-fighting powers. But often when we cook vegetables, we lose the very nutrients we are trying to add to our diets. </w:t>
            </w:r>
            <w:hyperlink r:id="rId21" w:history="1">
              <w:r w:rsidRPr="009B3996">
                <w:rPr>
                  <w:rFonts w:ascii="Open Sans" w:hAnsi="Open Sans"/>
                  <w:color w:val="0000CC"/>
                  <w:position w:val="-3"/>
                  <w:u w:val="single"/>
                </w:rPr>
                <w:br/>
                <w:t>http://www.ehow.com/how_2049734_cook-vegetables-losing-nutrients.html</w:t>
              </w:r>
            </w:hyperlink>
          </w:p>
          <w:p w:rsidR="00021B61" w:rsidRPr="009B3996" w:rsidRDefault="007364D2" w:rsidP="00021B61">
            <w:pPr>
              <w:numPr>
                <w:ilvl w:val="0"/>
                <w:numId w:val="6"/>
              </w:numPr>
              <w:contextualSpacing/>
              <w:rPr>
                <w:rFonts w:ascii="Open Sans" w:hAnsi="Open Sans"/>
                <w:color w:val="000000"/>
              </w:rPr>
            </w:pPr>
            <w:r w:rsidRPr="009B3996">
              <w:rPr>
                <w:rFonts w:ascii="Open Sans" w:hAnsi="Open Sans"/>
                <w:color w:val="000000"/>
                <w:position w:val="-3"/>
              </w:rPr>
              <w:t xml:space="preserve">How to Reduce Stress in Your Life </w:t>
            </w:r>
            <w:r w:rsidRPr="009B3996">
              <w:rPr>
                <w:rFonts w:ascii="Open Sans" w:hAnsi="Open Sans"/>
                <w:color w:val="000000"/>
                <w:position w:val="-3"/>
              </w:rPr>
              <w:br/>
              <w:t xml:space="preserve"> It’s common to feel stress at times in your life, but when chronic stress takes over, it can lead to physical ailments and reduce the quality of your mental health. </w:t>
            </w:r>
            <w:hyperlink r:id="rId22" w:history="1">
              <w:r w:rsidRPr="009B3996">
                <w:rPr>
                  <w:rFonts w:ascii="Open Sans" w:hAnsi="Open Sans"/>
                  <w:color w:val="0000CC"/>
                  <w:position w:val="-3"/>
                  <w:u w:val="single"/>
                </w:rPr>
                <w:br/>
                <w:t>http://www.ehow.com/how_3830_reduce-stress-life.html</w:t>
              </w:r>
            </w:hyperlink>
          </w:p>
          <w:p w:rsidR="00021B61" w:rsidRDefault="00021B61" w:rsidP="00021B61">
            <w:pPr>
              <w:ind w:left="720"/>
              <w:contextualSpacing/>
              <w:rPr>
                <w:rFonts w:ascii="Open Sans" w:hAnsi="Open Sans"/>
                <w:color w:val="000000"/>
              </w:rPr>
            </w:pPr>
          </w:p>
          <w:p w:rsidR="007364D2" w:rsidRPr="003563B2" w:rsidRDefault="007364D2" w:rsidP="00021B61">
            <w:pPr>
              <w:contextualSpacing/>
              <w:rPr>
                <w:rFonts w:ascii="Open Sans" w:hAnsi="Open Sans"/>
                <w:b/>
                <w:bCs/>
                <w:color w:val="000000"/>
                <w:position w:val="-3"/>
              </w:rPr>
            </w:pPr>
            <w:r w:rsidRPr="009B3996">
              <w:rPr>
                <w:rFonts w:ascii="Open Sans" w:hAnsi="Open Sans"/>
                <w:b/>
                <w:bCs/>
                <w:color w:val="000000"/>
                <w:position w:val="-3"/>
              </w:rPr>
              <w:t>Reading Strategy</w:t>
            </w:r>
            <w:r w:rsidR="00763232">
              <w:rPr>
                <w:rFonts w:ascii="Open Sans" w:hAnsi="Open Sans"/>
                <w:b/>
                <w:bCs/>
                <w:color w:val="000000"/>
                <w:position w:val="-3"/>
              </w:rPr>
              <w:t>:</w:t>
            </w:r>
            <w:r w:rsidR="00021B61" w:rsidRPr="009B3996">
              <w:rPr>
                <w:rFonts w:ascii="Open Sans" w:hAnsi="Open Sans"/>
                <w:color w:val="000000"/>
                <w:position w:val="-3"/>
              </w:rPr>
              <w:br/>
            </w:r>
            <w:r w:rsidRPr="009B3996">
              <w:rPr>
                <w:rFonts w:ascii="Open Sans" w:hAnsi="Open Sans"/>
                <w:color w:val="000000"/>
                <w:position w:val="-3"/>
              </w:rPr>
              <w:t xml:space="preserve">Encourage students to “visualize” as they read. Many students are visual learners and will benefit from making sketches or </w:t>
            </w:r>
            <w:r w:rsidRPr="009B3996">
              <w:rPr>
                <w:rFonts w:ascii="Open Sans" w:hAnsi="Open Sans"/>
                <w:color w:val="000000"/>
                <w:position w:val="-3"/>
              </w:rPr>
              <w:lastRenderedPageBreak/>
              <w:t xml:space="preserve">diagrams on scrap paper as they read. Providing students with graphic organizers to help them organize their thoughts is also </w:t>
            </w:r>
            <w:r w:rsidR="003563B2" w:rsidRPr="009B3996">
              <w:rPr>
                <w:rFonts w:ascii="Open Sans" w:hAnsi="Open Sans"/>
                <w:color w:val="000000"/>
                <w:position w:val="-3"/>
              </w:rPr>
              <w:t>helpful.</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6323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 xml:space="preserve">Emeril is a one-in-a-million Renaissance man. In 2002, he established his foundation to support children’s educational programs to inspire and mentor young people through culinary arts, school food and </w:t>
            </w:r>
            <w:r w:rsidR="00757ACB" w:rsidRPr="009B3996">
              <w:rPr>
                <w:rFonts w:ascii="Open Sans" w:hAnsi="Open Sans"/>
                <w:color w:val="000000"/>
                <w:position w:val="-3"/>
              </w:rPr>
              <w:t>nutrition.</w:t>
            </w:r>
          </w:p>
          <w:p w:rsidR="007364D2" w:rsidRPr="009B3996" w:rsidRDefault="00757ACB" w:rsidP="007364D2">
            <w:pPr>
              <w:contextualSpacing/>
              <w:textAlignment w:val="center"/>
              <w:rPr>
                <w:rFonts w:ascii="Open Sans" w:hAnsi="Open Sans"/>
                <w:b/>
                <w:bCs/>
                <w:color w:val="000000"/>
                <w:position w:val="-3"/>
              </w:rPr>
            </w:pPr>
            <w:r w:rsidRPr="009B3996">
              <w:rPr>
                <w:rFonts w:ascii="Open Sans" w:hAnsi="Open Sans"/>
                <w:b/>
                <w:bCs/>
                <w:color w:val="000000"/>
                <w:position w:val="-3"/>
              </w:rPr>
              <w:t xml:space="preserve"> -</w:t>
            </w:r>
            <w:r w:rsidR="007364D2" w:rsidRPr="009B3996">
              <w:rPr>
                <w:rFonts w:ascii="Open Sans" w:hAnsi="Open Sans"/>
                <w:b/>
                <w:bCs/>
                <w:color w:val="000000"/>
                <w:position w:val="-3"/>
              </w:rPr>
              <w:t>Robin Leach</w:t>
            </w:r>
          </w:p>
          <w:p w:rsidR="000B4AC8" w:rsidRPr="009B3996" w:rsidRDefault="000B4AC8" w:rsidP="007364D2">
            <w:pPr>
              <w:contextualSpacing/>
              <w:textAlignment w:val="center"/>
              <w:rPr>
                <w:rFonts w:ascii="Open Sans" w:hAnsi="Open Sans"/>
              </w:rPr>
            </w:pPr>
          </w:p>
          <w:p w:rsidR="0076323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 xml:space="preserve">Developing a diet that is healthful, balanced, and appropriate for your particular caloric needs is easy enough and is absolutely critical to establishing a healthful lifestyle that incorporates proper nutrition, adequate fitness, and mental </w:t>
            </w:r>
            <w:r w:rsidR="00757ACB" w:rsidRPr="009B3996">
              <w:rPr>
                <w:rFonts w:ascii="Open Sans" w:hAnsi="Open Sans"/>
                <w:color w:val="000000"/>
                <w:position w:val="-3"/>
              </w:rPr>
              <w:t>resilience.</w:t>
            </w:r>
          </w:p>
          <w:p w:rsidR="007364D2" w:rsidRPr="009B3996" w:rsidRDefault="00757ACB" w:rsidP="007364D2">
            <w:pPr>
              <w:contextualSpacing/>
              <w:textAlignment w:val="center"/>
              <w:rPr>
                <w:rFonts w:ascii="Open Sans" w:hAnsi="Open Sans"/>
              </w:rPr>
            </w:pPr>
            <w:r w:rsidRPr="009B3996">
              <w:rPr>
                <w:rFonts w:ascii="Open Sans" w:hAnsi="Open Sans"/>
                <w:b/>
                <w:bCs/>
                <w:color w:val="000000"/>
                <w:position w:val="-3"/>
              </w:rPr>
              <w:t xml:space="preserve"> -</w:t>
            </w:r>
            <w:r w:rsidR="007364D2" w:rsidRPr="009B3996">
              <w:rPr>
                <w:rFonts w:ascii="Open Sans" w:hAnsi="Open Sans"/>
                <w:b/>
                <w:bCs/>
                <w:color w:val="000000"/>
                <w:position w:val="-3"/>
              </w:rPr>
              <w:t>Daphne Oz</w:t>
            </w:r>
          </w:p>
          <w:p w:rsidR="000B4AC8" w:rsidRPr="009B3996" w:rsidRDefault="000B4AC8" w:rsidP="007364D2">
            <w:pPr>
              <w:contextualSpacing/>
              <w:textAlignment w:val="center"/>
              <w:rPr>
                <w:rFonts w:ascii="Open Sans" w:hAnsi="Open Sans"/>
                <w:color w:val="000000"/>
                <w:position w:val="-3"/>
              </w:rPr>
            </w:pPr>
          </w:p>
          <w:p w:rsidR="0076323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 xml:space="preserve">The concept of being a locavore, or one who chooses whenever possible to incorporate locally grown or locally produced food into one’s nutrition plan, is of great </w:t>
            </w:r>
            <w:r w:rsidR="00757ACB" w:rsidRPr="009B3996">
              <w:rPr>
                <w:rFonts w:ascii="Open Sans" w:hAnsi="Open Sans"/>
                <w:color w:val="000000"/>
                <w:position w:val="-3"/>
              </w:rPr>
              <w:t>importance.</w:t>
            </w:r>
          </w:p>
          <w:p w:rsidR="007364D2" w:rsidRPr="009B3996" w:rsidRDefault="00757ACB" w:rsidP="007364D2">
            <w:pPr>
              <w:contextualSpacing/>
              <w:textAlignment w:val="center"/>
              <w:rPr>
                <w:rFonts w:ascii="Open Sans" w:hAnsi="Open Sans"/>
                <w:b/>
                <w:bCs/>
                <w:color w:val="000000"/>
                <w:position w:val="-3"/>
              </w:rPr>
            </w:pPr>
            <w:r w:rsidRPr="009B3996">
              <w:rPr>
                <w:rFonts w:ascii="Open Sans" w:hAnsi="Open Sans"/>
                <w:b/>
                <w:bCs/>
                <w:color w:val="000000"/>
                <w:position w:val="-3"/>
              </w:rPr>
              <w:t xml:space="preserve"> -</w:t>
            </w:r>
            <w:r w:rsidR="007364D2" w:rsidRPr="009B3996">
              <w:rPr>
                <w:rFonts w:ascii="Open Sans" w:hAnsi="Open Sans"/>
                <w:b/>
                <w:bCs/>
                <w:color w:val="000000"/>
                <w:position w:val="-3"/>
              </w:rPr>
              <w:t>Tyler Florence</w:t>
            </w:r>
          </w:p>
          <w:p w:rsidR="000B4AC8" w:rsidRPr="009B3996" w:rsidRDefault="000B4AC8" w:rsidP="007364D2">
            <w:pPr>
              <w:contextualSpacing/>
              <w:textAlignment w:val="center"/>
              <w:rPr>
                <w:rFonts w:ascii="Open Sans" w:hAnsi="Open Sans"/>
              </w:rPr>
            </w:pPr>
          </w:p>
          <w:p w:rsidR="00763232" w:rsidRDefault="007364D2" w:rsidP="007364D2">
            <w:pPr>
              <w:contextualSpacing/>
              <w:textAlignment w:val="center"/>
              <w:rPr>
                <w:rFonts w:ascii="Open Sans" w:hAnsi="Open Sans"/>
                <w:b/>
                <w:bCs/>
                <w:color w:val="000000"/>
                <w:position w:val="-3"/>
              </w:rPr>
            </w:pPr>
            <w:r w:rsidRPr="009B3996">
              <w:rPr>
                <w:rFonts w:ascii="Open Sans" w:hAnsi="Open Sans"/>
                <w:color w:val="000000"/>
                <w:position w:val="-3"/>
              </w:rPr>
              <w:t xml:space="preserve">Go vegetable heavy. Reverse the psychology of your plate by making meat the side dish and vegetables the main </w:t>
            </w:r>
            <w:r w:rsidR="00757ACB" w:rsidRPr="009B3996">
              <w:rPr>
                <w:rFonts w:ascii="Open Sans" w:hAnsi="Open Sans"/>
                <w:color w:val="000000"/>
                <w:position w:val="-3"/>
              </w:rPr>
              <w:t>course.</w:t>
            </w:r>
            <w:r w:rsidR="00757ACB" w:rsidRPr="009B3996">
              <w:rPr>
                <w:rFonts w:ascii="Open Sans" w:hAnsi="Open Sans"/>
                <w:b/>
                <w:bCs/>
                <w:color w:val="000000"/>
                <w:position w:val="-3"/>
              </w:rPr>
              <w:t xml:space="preserve"> </w:t>
            </w:r>
          </w:p>
          <w:p w:rsidR="007364D2" w:rsidRPr="009B3996" w:rsidRDefault="00757ACB" w:rsidP="007364D2">
            <w:pPr>
              <w:contextualSpacing/>
              <w:textAlignment w:val="center"/>
              <w:rPr>
                <w:rFonts w:ascii="Open Sans" w:hAnsi="Open Sans"/>
                <w:b/>
                <w:bCs/>
                <w:color w:val="000000"/>
                <w:position w:val="-3"/>
              </w:rPr>
            </w:pPr>
            <w:r w:rsidRPr="009B3996">
              <w:rPr>
                <w:rFonts w:ascii="Open Sans" w:hAnsi="Open Sans"/>
                <w:b/>
                <w:bCs/>
                <w:color w:val="000000"/>
                <w:position w:val="-3"/>
              </w:rPr>
              <w:t>-</w:t>
            </w:r>
            <w:r w:rsidR="007364D2" w:rsidRPr="009B3996">
              <w:rPr>
                <w:rFonts w:ascii="Open Sans" w:hAnsi="Open Sans"/>
                <w:b/>
                <w:bCs/>
                <w:color w:val="000000"/>
                <w:position w:val="-3"/>
              </w:rPr>
              <w:t>Bobby Flay</w:t>
            </w:r>
          </w:p>
          <w:p w:rsidR="000B4AC8" w:rsidRPr="009B3996" w:rsidRDefault="000B4AC8" w:rsidP="007364D2">
            <w:pPr>
              <w:contextualSpacing/>
              <w:textAlignment w:val="center"/>
              <w:rPr>
                <w:rFonts w:ascii="Open Sans" w:hAnsi="Open Sans"/>
              </w:rPr>
            </w:pPr>
          </w:p>
          <w:p w:rsidR="0076323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 xml:space="preserve">I work out to </w:t>
            </w:r>
            <w:r w:rsidR="00757ACB" w:rsidRPr="009B3996">
              <w:rPr>
                <w:rFonts w:ascii="Open Sans" w:hAnsi="Open Sans"/>
                <w:color w:val="000000"/>
                <w:position w:val="-3"/>
              </w:rPr>
              <w:t>eat.</w:t>
            </w:r>
          </w:p>
          <w:p w:rsidR="007364D2" w:rsidRPr="009B3996" w:rsidRDefault="00757ACB" w:rsidP="007364D2">
            <w:pPr>
              <w:contextualSpacing/>
              <w:textAlignment w:val="center"/>
              <w:rPr>
                <w:rFonts w:ascii="Open Sans" w:hAnsi="Open Sans"/>
              </w:rPr>
            </w:pPr>
            <w:r w:rsidRPr="009B3996">
              <w:rPr>
                <w:rFonts w:ascii="Open Sans" w:hAnsi="Open Sans"/>
                <w:b/>
                <w:bCs/>
                <w:color w:val="000000"/>
                <w:position w:val="-3"/>
              </w:rPr>
              <w:t xml:space="preserve"> -</w:t>
            </w:r>
            <w:r w:rsidR="007364D2" w:rsidRPr="009B3996">
              <w:rPr>
                <w:rFonts w:ascii="Open Sans" w:hAnsi="Open Sans"/>
                <w:b/>
                <w:bCs/>
                <w:color w:val="000000"/>
                <w:position w:val="-3"/>
              </w:rPr>
              <w:t>Bobby Flay</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Journal Entries:</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In order to make healthy food taste good, chefs should …</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Vitamins and minerals are important nutrients because …</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Evaluating a person’s wellness is important because …</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Being able to cook food in the dry heat method will …</w:t>
            </w:r>
          </w:p>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Chefs in the food industry need to be knowledgeable about nutrition because …</w:t>
            </w:r>
          </w:p>
          <w:p w:rsidR="000B4AC8" w:rsidRPr="009B3996" w:rsidRDefault="000B4AC8" w:rsidP="007364D2">
            <w:pPr>
              <w:contextualSpacing/>
              <w:textAlignment w:val="center"/>
              <w:outlineLvl w:val="3"/>
              <w:rPr>
                <w:rFonts w:ascii="Open Sans" w:hAnsi="Open Sans"/>
                <w:b/>
                <w:bCs/>
                <w:color w:val="000000"/>
                <w:position w:val="-3"/>
              </w:rPr>
            </w:pPr>
          </w:p>
          <w:p w:rsidR="007364D2" w:rsidRPr="009B3996" w:rsidRDefault="00763232" w:rsidP="007364D2">
            <w:pPr>
              <w:contextualSpacing/>
              <w:textAlignment w:val="center"/>
              <w:outlineLvl w:val="3"/>
              <w:rPr>
                <w:rFonts w:ascii="Open Sans" w:hAnsi="Open Sans"/>
              </w:rPr>
            </w:pPr>
            <w:r w:rsidRPr="009B3996">
              <w:rPr>
                <w:rFonts w:ascii="Open Sans" w:hAnsi="Open Sans"/>
                <w:b/>
                <w:bCs/>
                <w:color w:val="000000"/>
                <w:position w:val="-3"/>
              </w:rPr>
              <w:t>Writing strategy:</w:t>
            </w:r>
          </w:p>
          <w:p w:rsidR="007364D2" w:rsidRPr="009B3996" w:rsidRDefault="00763232" w:rsidP="000B4AC8">
            <w:pPr>
              <w:contextualSpacing/>
              <w:rPr>
                <w:rFonts w:ascii="Open Sans" w:hAnsi="Open Sans"/>
                <w:color w:val="000000"/>
              </w:rPr>
            </w:pPr>
            <w:r w:rsidRPr="009B3996">
              <w:rPr>
                <w:rFonts w:ascii="Open Sans" w:hAnsi="Open Sans"/>
                <w:color w:val="000000"/>
                <w:position w:val="-3"/>
              </w:rPr>
              <w:t>Raft writing strategy:</w:t>
            </w:r>
          </w:p>
          <w:p w:rsidR="007364D2" w:rsidRPr="009B3996" w:rsidRDefault="007364D2" w:rsidP="007364D2">
            <w:pPr>
              <w:numPr>
                <w:ilvl w:val="1"/>
                <w:numId w:val="6"/>
              </w:numPr>
              <w:contextualSpacing/>
              <w:rPr>
                <w:rFonts w:ascii="Open Sans" w:hAnsi="Open Sans"/>
                <w:color w:val="000000"/>
              </w:rPr>
            </w:pPr>
            <w:r w:rsidRPr="009B3996">
              <w:rPr>
                <w:rFonts w:ascii="Open Sans" w:hAnsi="Open Sans"/>
                <w:color w:val="000000"/>
                <w:position w:val="-3"/>
              </w:rPr>
              <w:t>Role – chef</w:t>
            </w:r>
          </w:p>
          <w:p w:rsidR="007364D2" w:rsidRPr="009B3996" w:rsidRDefault="007364D2" w:rsidP="007364D2">
            <w:pPr>
              <w:numPr>
                <w:ilvl w:val="1"/>
                <w:numId w:val="6"/>
              </w:numPr>
              <w:contextualSpacing/>
              <w:rPr>
                <w:rFonts w:ascii="Open Sans" w:hAnsi="Open Sans"/>
                <w:color w:val="000000"/>
              </w:rPr>
            </w:pPr>
            <w:r w:rsidRPr="009B3996">
              <w:rPr>
                <w:rFonts w:ascii="Open Sans" w:hAnsi="Open Sans"/>
                <w:color w:val="000000"/>
                <w:position w:val="-3"/>
              </w:rPr>
              <w:t>Audience – dietician</w:t>
            </w:r>
          </w:p>
          <w:p w:rsidR="007364D2" w:rsidRPr="009B3996" w:rsidRDefault="007364D2" w:rsidP="007364D2">
            <w:pPr>
              <w:numPr>
                <w:ilvl w:val="1"/>
                <w:numId w:val="6"/>
              </w:numPr>
              <w:contextualSpacing/>
              <w:rPr>
                <w:rFonts w:ascii="Open Sans" w:hAnsi="Open Sans"/>
                <w:color w:val="000000"/>
              </w:rPr>
            </w:pPr>
            <w:r w:rsidRPr="009B3996">
              <w:rPr>
                <w:rFonts w:ascii="Open Sans" w:hAnsi="Open Sans"/>
                <w:color w:val="000000"/>
                <w:position w:val="-3"/>
              </w:rPr>
              <w:t>Topic – healthy menu recommendations</w:t>
            </w:r>
          </w:p>
          <w:p w:rsidR="007364D2" w:rsidRPr="009B3996" w:rsidRDefault="007364D2" w:rsidP="007364D2">
            <w:pPr>
              <w:numPr>
                <w:ilvl w:val="1"/>
                <w:numId w:val="6"/>
              </w:numPr>
              <w:contextualSpacing/>
              <w:rPr>
                <w:rFonts w:ascii="Open Sans" w:hAnsi="Open Sans"/>
                <w:color w:val="000000"/>
              </w:rPr>
            </w:pPr>
            <w:r w:rsidRPr="009B3996">
              <w:rPr>
                <w:rFonts w:ascii="Open Sans" w:hAnsi="Open Sans"/>
                <w:color w:val="000000"/>
                <w:position w:val="-3"/>
              </w:rPr>
              <w:t>Format – email</w:t>
            </w:r>
          </w:p>
          <w:p w:rsidR="000B4AC8" w:rsidRPr="009B3996" w:rsidRDefault="000B4AC8" w:rsidP="007364D2">
            <w:pPr>
              <w:contextualSpacing/>
              <w:textAlignment w:val="center"/>
              <w:rPr>
                <w:rFonts w:ascii="Open Sans" w:hAnsi="Open Sans"/>
                <w:color w:val="000000"/>
                <w:position w:val="-3"/>
              </w:rPr>
            </w:pPr>
          </w:p>
          <w:p w:rsidR="00763232" w:rsidRPr="003563B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Write an email to a dietician requesting healthier meal options to include in a menu.</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Three things I know about nutrition are …</w:t>
            </w:r>
          </w:p>
          <w:p w:rsidR="007364D2" w:rsidRPr="003563B2"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Nutrition is the study of …</w:t>
            </w:r>
          </w:p>
          <w:p w:rsidR="003563B2" w:rsidRPr="009B3996" w:rsidRDefault="003563B2" w:rsidP="003563B2">
            <w:pPr>
              <w:ind w:left="720"/>
              <w:contextualSpacing/>
              <w:rPr>
                <w:rFonts w:ascii="Open Sans" w:hAnsi="Open Sans"/>
                <w:color w:val="000000"/>
              </w:rPr>
            </w:pPr>
          </w:p>
        </w:tc>
      </w:tr>
      <w:tr w:rsidR="007364D2" w:rsidRPr="009B3996" w:rsidTr="00021B61">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rsidR="007364D2" w:rsidRPr="009B3996" w:rsidRDefault="007364D2" w:rsidP="007364D2">
            <w:pPr>
              <w:contextualSpacing/>
              <w:jc w:val="center"/>
              <w:rPr>
                <w:rFonts w:ascii="Open Sans" w:hAnsi="Open Sans"/>
              </w:rPr>
            </w:pPr>
            <w:r w:rsidRPr="009B3996">
              <w:rPr>
                <w:rFonts w:ascii="Open Sans" w:hAnsi="Open Sans"/>
                <w:b/>
                <w:bCs/>
                <w:color w:val="000000"/>
                <w:position w:val="-3"/>
                <w:shd w:val="clear" w:color="auto" w:fill="DCDCDC"/>
              </w:rPr>
              <w:t>Other Essential Lesson Components</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3563B2" w:rsidRDefault="003563B2" w:rsidP="00763232">
            <w:pPr>
              <w:jc w:val="center"/>
              <w:rPr>
                <w:rFonts w:ascii="Open Sans" w:hAnsi="Open Sans"/>
                <w:b/>
                <w:bCs/>
                <w:color w:val="000000"/>
                <w:position w:val="-3"/>
              </w:rPr>
            </w:pPr>
          </w:p>
          <w:p w:rsidR="007364D2" w:rsidRPr="009B3996" w:rsidRDefault="007364D2" w:rsidP="00763232">
            <w:pPr>
              <w:jc w:val="center"/>
              <w:rPr>
                <w:rFonts w:ascii="Open Sans" w:hAnsi="Open Sans"/>
              </w:rPr>
            </w:pPr>
            <w:bookmarkStart w:id="1" w:name="_GoBack"/>
            <w:bookmarkEnd w:id="1"/>
            <w:r w:rsidRPr="009B3996">
              <w:rPr>
                <w:rFonts w:ascii="Open Sans" w:hAnsi="Open Sans"/>
                <w:b/>
                <w:bCs/>
                <w:color w:val="000000"/>
                <w:position w:val="-3"/>
              </w:rPr>
              <w:t xml:space="preserve">Enrichment </w:t>
            </w:r>
            <w:r w:rsidR="00763232" w:rsidRPr="009B3996">
              <w:rPr>
                <w:rFonts w:ascii="Open Sans" w:hAnsi="Open Sans"/>
                <w:b/>
                <w:bCs/>
                <w:color w:val="000000"/>
                <w:position w:val="-3"/>
              </w:rPr>
              <w:t>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563B2" w:rsidRDefault="003563B2"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 xml:space="preserve">Students may choose a nutrient to investigate the </w:t>
            </w:r>
            <w:r w:rsidR="000B4AC8" w:rsidRPr="009B3996">
              <w:rPr>
                <w:rFonts w:ascii="Open Sans" w:hAnsi="Open Sans"/>
                <w:color w:val="000000"/>
                <w:position w:val="-3"/>
              </w:rPr>
              <w:t>deficiencies</w:t>
            </w:r>
            <w:r w:rsidRPr="009B3996">
              <w:rPr>
                <w:rFonts w:ascii="Open Sans" w:hAnsi="Open Sans"/>
                <w:color w:val="000000"/>
                <w:position w:val="-3"/>
              </w:rPr>
              <w:t xml:space="preserve"> and toxicity and present a report to the class.</w:t>
            </w:r>
          </w:p>
          <w:p w:rsidR="000B4AC8" w:rsidRPr="009B3996" w:rsidRDefault="000B4AC8"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TED Talk:</w:t>
            </w: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TEDx is a program of local, self-organized events that bring people together to share a TED-like experience. At a TEDx event, TEDTalks video and live speakers combine to spark deep discussion and connection in a small group. These local, self-organized events are branded TEDx, where x = independently organized TED event.</w:t>
            </w:r>
          </w:p>
          <w:p w:rsidR="000B4AC8" w:rsidRPr="009B3996" w:rsidRDefault="000B4AC8" w:rsidP="007364D2">
            <w:pPr>
              <w:contextualSpacing/>
              <w:textAlignment w:val="center"/>
              <w:rPr>
                <w:rFonts w:ascii="Open Sans" w:hAnsi="Open Sans"/>
                <w:color w:val="000000"/>
                <w:position w:val="-3"/>
              </w:rPr>
            </w:pPr>
          </w:p>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The video below is related to this lesson. Allow students to view the video and lead a discussion concerning the TED Talk.</w:t>
            </w: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TED Talks:</w:t>
            </w:r>
          </w:p>
          <w:p w:rsidR="007364D2" w:rsidRPr="003563B2" w:rsidRDefault="007364D2" w:rsidP="007364D2">
            <w:pPr>
              <w:numPr>
                <w:ilvl w:val="0"/>
                <w:numId w:val="6"/>
              </w:numPr>
              <w:contextualSpacing/>
              <w:rPr>
                <w:rFonts w:ascii="Open Sans" w:hAnsi="Open Sans"/>
                <w:color w:val="000000"/>
              </w:rPr>
            </w:pPr>
            <w:r w:rsidRPr="009B3996">
              <w:rPr>
                <w:rFonts w:ascii="Open Sans" w:hAnsi="Open Sans"/>
                <w:color w:val="000000"/>
                <w:position w:val="-3"/>
              </w:rPr>
              <w:t>It’s not about the fo</w:t>
            </w:r>
            <w:r w:rsidR="000B4AC8" w:rsidRPr="009B3996">
              <w:rPr>
                <w:rFonts w:ascii="Open Sans" w:hAnsi="Open Sans"/>
                <w:color w:val="000000"/>
                <w:position w:val="-3"/>
              </w:rPr>
              <w:t>od | Ryan Hutmacher | TEDxVail</w:t>
            </w:r>
            <w:r w:rsidR="000B4AC8" w:rsidRPr="009B3996">
              <w:rPr>
                <w:rFonts w:ascii="Open Sans" w:hAnsi="Open Sans"/>
                <w:color w:val="000000"/>
                <w:position w:val="-3"/>
              </w:rPr>
              <w:br/>
            </w:r>
            <w:r w:rsidRPr="009B3996">
              <w:rPr>
                <w:rFonts w:ascii="Open Sans" w:hAnsi="Open Sans"/>
                <w:color w:val="000000"/>
                <w:position w:val="-3"/>
              </w:rPr>
              <w:t>“Eating healthy isn’t about deprivat</w:t>
            </w:r>
            <w:r w:rsidR="000B4AC8" w:rsidRPr="009B3996">
              <w:rPr>
                <w:rFonts w:ascii="Open Sans" w:hAnsi="Open Sans"/>
                <w:color w:val="000000"/>
                <w:position w:val="-3"/>
              </w:rPr>
              <w:t xml:space="preserve">ion, it’s about opportunity!” </w:t>
            </w:r>
            <w:r w:rsidR="000B4AC8" w:rsidRPr="009B3996">
              <w:rPr>
                <w:rFonts w:ascii="Open Sans" w:hAnsi="Open Sans"/>
                <w:color w:val="000000"/>
                <w:position w:val="-3"/>
              </w:rPr>
              <w:br/>
            </w:r>
            <w:r w:rsidRPr="009B3996">
              <w:rPr>
                <w:rFonts w:ascii="Open Sans" w:hAnsi="Open Sans"/>
                <w:color w:val="000000"/>
                <w:position w:val="-3"/>
              </w:rPr>
              <w:t>Ryan Hutmacher – An ironman competitor, CEO of Centered Chef &amp; Chef for Weight Watchers looks past the food to unveil what really nourishes your soul. With dedication, he developed a “clean, simple, sexy” mantra. He discovers that, It’s Not About the Food, but a savory escapade that leads to personal wellness.</w:t>
            </w:r>
            <w:hyperlink r:id="rId23" w:history="1">
              <w:r w:rsidRPr="009B3996">
                <w:rPr>
                  <w:rFonts w:ascii="Open Sans" w:hAnsi="Open Sans"/>
                  <w:color w:val="0000CC"/>
                  <w:position w:val="-3"/>
                  <w:u w:val="single"/>
                </w:rPr>
                <w:br/>
                <w:t>https://www.youtube.com/watch?v=qmnVdzzAuQk</w:t>
              </w:r>
            </w:hyperlink>
          </w:p>
          <w:p w:rsidR="003563B2" w:rsidRPr="009B3996" w:rsidRDefault="003563B2" w:rsidP="003563B2">
            <w:pPr>
              <w:ind w:left="720"/>
              <w:contextualSpacing/>
              <w:rPr>
                <w:rFonts w:ascii="Open Sans" w:hAnsi="Open Sans"/>
                <w:color w:val="000000"/>
              </w:rPr>
            </w:pP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3563B2" w:rsidRDefault="007364D2" w:rsidP="007364D2">
            <w:pPr>
              <w:contextualSpacing/>
              <w:textAlignment w:val="center"/>
              <w:rPr>
                <w:rFonts w:ascii="Open Sans" w:hAnsi="Open Sans"/>
                <w:color w:val="000000"/>
                <w:position w:val="-3"/>
              </w:rPr>
            </w:pPr>
            <w:r w:rsidRPr="009B3996">
              <w:rPr>
                <w:rFonts w:ascii="Open Sans" w:hAnsi="Open Sans"/>
                <w:color w:val="000000"/>
                <w:position w:val="-3"/>
              </w:rPr>
              <w:t>Prepare a recipe from the dry/moist heat lab for your family and discuss the nutrients found in the foods you prepared.</w:t>
            </w:r>
          </w:p>
          <w:p w:rsidR="003563B2" w:rsidRPr="003563B2" w:rsidRDefault="003563B2" w:rsidP="007364D2">
            <w:pPr>
              <w:contextualSpacing/>
              <w:textAlignment w:val="center"/>
              <w:rPr>
                <w:rFonts w:ascii="Open Sans" w:hAnsi="Open Sans"/>
                <w:color w:val="000000"/>
                <w:position w:val="-3"/>
              </w:rPr>
            </w:pP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 xml:space="preserve">Family, </w:t>
            </w:r>
            <w:r w:rsidR="003563B2" w:rsidRPr="009B3996">
              <w:rPr>
                <w:rFonts w:ascii="Open Sans" w:hAnsi="Open Sans"/>
                <w:b/>
                <w:bCs/>
                <w:color w:val="000000"/>
                <w:position w:val="-3"/>
              </w:rPr>
              <w:t>Career,</w:t>
            </w:r>
            <w:r w:rsidRPr="009B3996">
              <w:rPr>
                <w:rFonts w:ascii="Open Sans" w:hAnsi="Open Sans"/>
                <w:b/>
                <w:bCs/>
                <w:color w:val="000000"/>
                <w:position w:val="-3"/>
              </w:rPr>
              <w:t xml:space="preserve"> and Community Leaders of America</w:t>
            </w:r>
          </w:p>
          <w:p w:rsidR="007364D2" w:rsidRPr="009B3996" w:rsidRDefault="00EE00E7" w:rsidP="007364D2">
            <w:pPr>
              <w:contextualSpacing/>
              <w:textAlignment w:val="center"/>
              <w:rPr>
                <w:rFonts w:ascii="Open Sans" w:hAnsi="Open Sans"/>
              </w:rPr>
            </w:pPr>
            <w:hyperlink r:id="rId24" w:history="1">
              <w:r w:rsidR="007364D2" w:rsidRPr="009B3996">
                <w:rPr>
                  <w:rFonts w:ascii="Open Sans" w:hAnsi="Open Sans"/>
                  <w:color w:val="0000CC"/>
                  <w:position w:val="-3"/>
                  <w:u w:val="single"/>
                </w:rPr>
                <w:t>http://www.fcclainc.org</w:t>
              </w:r>
            </w:hyperlink>
          </w:p>
          <w:p w:rsidR="007364D2" w:rsidRPr="009B3996" w:rsidRDefault="000B4AC8" w:rsidP="007364D2">
            <w:pPr>
              <w:numPr>
                <w:ilvl w:val="0"/>
                <w:numId w:val="6"/>
              </w:numPr>
              <w:contextualSpacing/>
              <w:rPr>
                <w:rFonts w:ascii="Open Sans" w:hAnsi="Open Sans"/>
                <w:color w:val="000000"/>
              </w:rPr>
            </w:pPr>
            <w:r w:rsidRPr="009B3996">
              <w:rPr>
                <w:rFonts w:ascii="Open Sans" w:hAnsi="Open Sans"/>
                <w:color w:val="000000"/>
                <w:position w:val="-3"/>
              </w:rPr>
              <w:t>Culinary Arts</w:t>
            </w:r>
            <w:r w:rsidRPr="009B3996">
              <w:rPr>
                <w:rFonts w:ascii="Open Sans" w:hAnsi="Open Sans"/>
                <w:color w:val="000000"/>
                <w:position w:val="-3"/>
              </w:rPr>
              <w:br/>
            </w:r>
            <w:r w:rsidR="007364D2" w:rsidRPr="009B3996">
              <w:rPr>
                <w:rFonts w:ascii="Open Sans" w:hAnsi="Open Sans"/>
                <w:color w:val="000000"/>
                <w:position w:val="-3"/>
              </w:rPr>
              <w:t>A team event – recognizes participants enrolled in occupational culinary arts/food service training programs for their ability to work as members of a team to produce a quality meal using industrial culinary arts/food service techniques and equipment.</w:t>
            </w:r>
          </w:p>
          <w:p w:rsidR="007364D2" w:rsidRPr="009B3996" w:rsidRDefault="000B4AC8" w:rsidP="007364D2">
            <w:pPr>
              <w:numPr>
                <w:ilvl w:val="0"/>
                <w:numId w:val="6"/>
              </w:numPr>
              <w:contextualSpacing/>
              <w:rPr>
                <w:rFonts w:ascii="Open Sans" w:hAnsi="Open Sans"/>
                <w:color w:val="000000"/>
              </w:rPr>
            </w:pPr>
            <w:r w:rsidRPr="009B3996">
              <w:rPr>
                <w:rFonts w:ascii="Open Sans" w:hAnsi="Open Sans"/>
                <w:color w:val="000000"/>
                <w:position w:val="-3"/>
              </w:rPr>
              <w:t>Food Innovations</w:t>
            </w:r>
            <w:r w:rsidRPr="009B3996">
              <w:rPr>
                <w:rFonts w:ascii="Open Sans" w:hAnsi="Open Sans"/>
                <w:color w:val="000000"/>
                <w:position w:val="-3"/>
              </w:rPr>
              <w:br/>
            </w:r>
            <w:r w:rsidR="007364D2" w:rsidRPr="009B3996">
              <w:rPr>
                <w:rFonts w:ascii="Open Sans" w:hAnsi="Open Sans"/>
                <w:color w:val="000000"/>
                <w:position w:val="-3"/>
              </w:rPr>
              <w:t xml:space="preserve">An individual or team event – recognizes participants who demonstrate knowledge of the basic concepts of food product development by creating an original prototype formula, testing the product through focus </w:t>
            </w:r>
            <w:r w:rsidR="007364D2" w:rsidRPr="009B3996">
              <w:rPr>
                <w:rFonts w:ascii="Open Sans" w:hAnsi="Open Sans"/>
                <w:color w:val="000000"/>
                <w:position w:val="-3"/>
              </w:rPr>
              <w:lastRenderedPageBreak/>
              <w:t>groups, and developing a marketing strategy.</w:t>
            </w:r>
          </w:p>
          <w:p w:rsidR="007364D2" w:rsidRPr="009B3996" w:rsidRDefault="000B4AC8" w:rsidP="007364D2">
            <w:pPr>
              <w:numPr>
                <w:ilvl w:val="0"/>
                <w:numId w:val="6"/>
              </w:numPr>
              <w:contextualSpacing/>
              <w:rPr>
                <w:rFonts w:ascii="Open Sans" w:hAnsi="Open Sans"/>
                <w:color w:val="000000"/>
              </w:rPr>
            </w:pPr>
            <w:r w:rsidRPr="009B3996">
              <w:rPr>
                <w:rFonts w:ascii="Open Sans" w:hAnsi="Open Sans"/>
                <w:color w:val="000000"/>
                <w:position w:val="-3"/>
              </w:rPr>
              <w:t>Nutrition and Wellness Event</w:t>
            </w:r>
            <w:r w:rsidRPr="009B3996">
              <w:rPr>
                <w:rFonts w:ascii="Open Sans" w:hAnsi="Open Sans"/>
                <w:color w:val="000000"/>
                <w:position w:val="-3"/>
              </w:rPr>
              <w:br/>
            </w:r>
            <w:r w:rsidR="007364D2" w:rsidRPr="009B3996">
              <w:rPr>
                <w:rFonts w:ascii="Open Sans" w:hAnsi="Open Sans"/>
                <w:color w:val="000000"/>
                <w:position w:val="-3"/>
              </w:rPr>
              <w:t>An individual event, recognizes participants who track food intake and physical activity for themselves, their family, or a community group and determine goals and strategies for improving their overall health.</w:t>
            </w:r>
          </w:p>
          <w:p w:rsidR="007364D2" w:rsidRPr="009B3996" w:rsidRDefault="000B4AC8" w:rsidP="007364D2">
            <w:pPr>
              <w:numPr>
                <w:ilvl w:val="0"/>
                <w:numId w:val="6"/>
              </w:numPr>
              <w:contextualSpacing/>
              <w:rPr>
                <w:rFonts w:ascii="Open Sans" w:hAnsi="Open Sans"/>
                <w:color w:val="000000"/>
              </w:rPr>
            </w:pPr>
            <w:r w:rsidRPr="009B3996">
              <w:rPr>
                <w:rFonts w:ascii="Open Sans" w:hAnsi="Open Sans"/>
                <w:color w:val="000000"/>
                <w:position w:val="-3"/>
              </w:rPr>
              <w:t>Sports Nutrition</w:t>
            </w:r>
            <w:r w:rsidRPr="009B3996">
              <w:rPr>
                <w:rFonts w:ascii="Open Sans" w:hAnsi="Open Sans"/>
                <w:color w:val="000000"/>
                <w:position w:val="-3"/>
              </w:rPr>
              <w:br/>
            </w:r>
            <w:r w:rsidR="007364D2" w:rsidRPr="009B3996">
              <w:rPr>
                <w:rFonts w:ascii="Open Sans" w:hAnsi="Open Sans"/>
                <w:color w:val="000000"/>
                <w:position w:val="-3"/>
              </w:rPr>
              <w:t>An individual or team event, recognizes participants who use Family and Consumer Sciences skills to plan and develop an individualized nutritional plan to meet the needs of a competitive student athletic in a specific sport.</w:t>
            </w:r>
          </w:p>
          <w:p w:rsidR="000B4AC8" w:rsidRPr="009B3996" w:rsidRDefault="000B4AC8" w:rsidP="007364D2">
            <w:pPr>
              <w:contextualSpacing/>
              <w:textAlignment w:val="center"/>
              <w:outlineLvl w:val="3"/>
              <w:rPr>
                <w:rFonts w:ascii="Open Sans" w:hAnsi="Open Sans"/>
                <w:b/>
                <w:bCs/>
                <w:color w:val="000000"/>
                <w:position w:val="-3"/>
              </w:rPr>
            </w:pPr>
          </w:p>
          <w:p w:rsidR="007364D2" w:rsidRPr="009B3996" w:rsidRDefault="007364D2" w:rsidP="007364D2">
            <w:pPr>
              <w:contextualSpacing/>
              <w:textAlignment w:val="center"/>
              <w:outlineLvl w:val="3"/>
              <w:rPr>
                <w:rFonts w:ascii="Open Sans" w:hAnsi="Open Sans"/>
              </w:rPr>
            </w:pPr>
            <w:r w:rsidRPr="009B3996">
              <w:rPr>
                <w:rFonts w:ascii="Open Sans" w:hAnsi="Open Sans"/>
                <w:b/>
                <w:bCs/>
                <w:color w:val="000000"/>
                <w:position w:val="-3"/>
              </w:rPr>
              <w:t>SkillsUSA</w:t>
            </w:r>
          </w:p>
          <w:p w:rsidR="007364D2" w:rsidRPr="009B3996" w:rsidRDefault="00EE00E7" w:rsidP="007364D2">
            <w:pPr>
              <w:contextualSpacing/>
              <w:textAlignment w:val="center"/>
              <w:rPr>
                <w:rFonts w:ascii="Open Sans" w:hAnsi="Open Sans"/>
              </w:rPr>
            </w:pPr>
            <w:hyperlink r:id="rId25" w:history="1">
              <w:r w:rsidR="007364D2" w:rsidRPr="009B3996">
                <w:rPr>
                  <w:rFonts w:ascii="Open Sans" w:hAnsi="Open Sans"/>
                  <w:color w:val="0000CC"/>
                  <w:position w:val="-3"/>
                  <w:u w:val="single"/>
                </w:rPr>
                <w:t>http://skillsusa.org/</w:t>
              </w:r>
            </w:hyperlink>
          </w:p>
          <w:p w:rsidR="007364D2" w:rsidRPr="009B3996" w:rsidRDefault="000B4AC8" w:rsidP="007364D2">
            <w:pPr>
              <w:numPr>
                <w:ilvl w:val="0"/>
                <w:numId w:val="6"/>
              </w:numPr>
              <w:contextualSpacing/>
              <w:rPr>
                <w:rFonts w:ascii="Open Sans" w:hAnsi="Open Sans"/>
                <w:color w:val="000000"/>
              </w:rPr>
            </w:pPr>
            <w:r w:rsidRPr="009B3996">
              <w:rPr>
                <w:rFonts w:ascii="Open Sans" w:hAnsi="Open Sans"/>
                <w:color w:val="000000"/>
                <w:position w:val="-3"/>
              </w:rPr>
              <w:t>Culinary Arts</w:t>
            </w:r>
            <w:r w:rsidRPr="009B3996">
              <w:rPr>
                <w:rFonts w:ascii="Open Sans" w:hAnsi="Open Sans"/>
                <w:color w:val="000000"/>
                <w:position w:val="-3"/>
              </w:rPr>
              <w:br/>
            </w:r>
            <w:r w:rsidR="007364D2" w:rsidRPr="009B3996">
              <w:rPr>
                <w:rFonts w:ascii="Open Sans" w:hAnsi="Open Sans"/>
                <w:color w:val="000000"/>
                <w:position w:val="-3"/>
              </w:rPr>
              <w:t>The competition will encompass both hot and cold food preparation and presentation. Contestants will demonstrate their knowledge and skills through the production of a four-course menu in a full day competition. The contestants will be rated on their organization, knife skills, cooking techniques, creative presentation, sanitation food safety techniques, and above all, the quality and flavor of their prepared items. The high school competitors will work from one menu with standardized recipes. The college/postsecondary students will work from a market basket format and write their own menu and recipes the night before the competition.</w:t>
            </w:r>
          </w:p>
        </w:tc>
      </w:tr>
      <w:tr w:rsidR="007364D2" w:rsidRPr="009B3996" w:rsidTr="00763232">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rsidR="007364D2" w:rsidRPr="009B3996" w:rsidRDefault="007364D2" w:rsidP="00763232">
            <w:pPr>
              <w:jc w:val="center"/>
              <w:rPr>
                <w:rFonts w:ascii="Open Sans" w:hAnsi="Open Sans"/>
              </w:rPr>
            </w:pPr>
            <w:r w:rsidRPr="009B3996">
              <w:rPr>
                <w:rFonts w:ascii="Open Sans" w:hAnsi="Open Sans"/>
                <w:b/>
                <w:bCs/>
                <w:color w:val="000000"/>
                <w:position w:val="-3"/>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rsidR="007364D2" w:rsidRPr="009B3996" w:rsidRDefault="007364D2" w:rsidP="007364D2">
            <w:pPr>
              <w:contextualSpacing/>
              <w:textAlignment w:val="center"/>
              <w:rPr>
                <w:rFonts w:ascii="Open Sans" w:hAnsi="Open Sans"/>
              </w:rPr>
            </w:pPr>
            <w:r w:rsidRPr="009B3996">
              <w:rPr>
                <w:rFonts w:ascii="Open Sans" w:hAnsi="Open Sans"/>
                <w:color w:val="000000"/>
                <w:position w:val="-3"/>
              </w:rPr>
              <w:t>Successful service learning project ideas originate from student concerns and needs. Allow students to brainstorm about service projects pertaining to this lesson.</w:t>
            </w:r>
            <w:hyperlink r:id="rId26" w:history="1">
              <w:r w:rsidRPr="009B3996">
                <w:rPr>
                  <w:rFonts w:ascii="Open Sans" w:hAnsi="Open Sans"/>
                  <w:color w:val="0000CC"/>
                  <w:position w:val="-3"/>
                  <w:u w:val="single"/>
                </w:rPr>
                <w:br/>
                <w:t>www.ysa.org</w:t>
              </w:r>
            </w:hyperlink>
          </w:p>
          <w:p w:rsidR="000B4AC8" w:rsidRPr="009B3996" w:rsidRDefault="000B4AC8" w:rsidP="007364D2">
            <w:pPr>
              <w:contextualSpacing/>
              <w:textAlignment w:val="center"/>
              <w:rPr>
                <w:rFonts w:ascii="Open Sans" w:hAnsi="Open Sans"/>
                <w:color w:val="000000"/>
                <w:position w:val="-3"/>
              </w:rPr>
            </w:pPr>
          </w:p>
          <w:p w:rsidR="007364D2" w:rsidRPr="009B3996" w:rsidRDefault="000B4AC8" w:rsidP="007364D2">
            <w:pPr>
              <w:contextualSpacing/>
              <w:textAlignment w:val="center"/>
              <w:rPr>
                <w:rFonts w:ascii="Open Sans" w:hAnsi="Open Sans"/>
              </w:rPr>
            </w:pPr>
            <w:r w:rsidRPr="009B3996">
              <w:rPr>
                <w:rFonts w:ascii="Open Sans" w:hAnsi="Open Sans"/>
                <w:color w:val="000000"/>
                <w:position w:val="-3"/>
              </w:rPr>
              <w:t>Possible ideas:</w:t>
            </w:r>
            <w:r w:rsidRPr="009B3996">
              <w:rPr>
                <w:rFonts w:ascii="Open Sans" w:hAnsi="Open Sans"/>
                <w:color w:val="000000"/>
                <w:position w:val="-3"/>
              </w:rPr>
              <w:br/>
            </w:r>
            <w:r w:rsidR="007364D2" w:rsidRPr="009B3996">
              <w:rPr>
                <w:rFonts w:ascii="Open Sans" w:hAnsi="Open Sans"/>
                <w:color w:val="000000"/>
                <w:position w:val="-3"/>
              </w:rPr>
              <w:t>Plan a wellness and nutrition fair at your school during a sporting event highlighting healthy foods and exercise.</w:t>
            </w:r>
          </w:p>
        </w:tc>
      </w:tr>
    </w:tbl>
    <w:p w:rsidR="007364D2" w:rsidRPr="009B3996" w:rsidRDefault="007364D2" w:rsidP="007364D2">
      <w:pPr>
        <w:jc w:val="center"/>
        <w:rPr>
          <w:rFonts w:ascii="Open Sans" w:hAnsi="Open Sans"/>
          <w:sz w:val="22"/>
          <w:szCs w:val="22"/>
        </w:rPr>
      </w:pPr>
    </w:p>
    <w:sectPr w:rsidR="007364D2" w:rsidRPr="009B3996"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0E7" w:rsidRDefault="00EE00E7" w:rsidP="00B3350C">
      <w:r>
        <w:separator/>
      </w:r>
    </w:p>
  </w:endnote>
  <w:endnote w:type="continuationSeparator" w:id="0">
    <w:p w:rsidR="00EE00E7" w:rsidRDefault="00EE00E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021B61" w:rsidRPr="00754DDE" w:rsidRDefault="00021B61"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rsidR="00021B61" w:rsidRDefault="00021B61"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00144A5F"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00144A5F" w:rsidRPr="3D101590">
              <w:rPr>
                <w:rFonts w:ascii="Open Sans" w:hAnsi="Open Sans" w:cs="Open Sans"/>
                <w:b/>
                <w:bCs/>
                <w:noProof/>
                <w:sz w:val="16"/>
                <w:szCs w:val="16"/>
              </w:rPr>
              <w:fldChar w:fldCharType="separate"/>
            </w:r>
            <w:r w:rsidR="003563B2">
              <w:rPr>
                <w:rFonts w:ascii="Open Sans" w:hAnsi="Open Sans" w:cs="Open Sans"/>
                <w:b/>
                <w:bCs/>
                <w:noProof/>
                <w:sz w:val="16"/>
                <w:szCs w:val="16"/>
              </w:rPr>
              <w:t>6</w:t>
            </w:r>
            <w:r w:rsidR="00144A5F"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144A5F"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00144A5F" w:rsidRPr="3D101590">
              <w:rPr>
                <w:rFonts w:ascii="Open Sans" w:hAnsi="Open Sans" w:cs="Open Sans"/>
                <w:b/>
                <w:bCs/>
                <w:noProof/>
                <w:sz w:val="16"/>
                <w:szCs w:val="16"/>
              </w:rPr>
              <w:fldChar w:fldCharType="separate"/>
            </w:r>
            <w:r w:rsidR="003563B2">
              <w:rPr>
                <w:rFonts w:ascii="Open Sans" w:hAnsi="Open Sans" w:cs="Open Sans"/>
                <w:b/>
                <w:bCs/>
                <w:noProof/>
                <w:sz w:val="16"/>
                <w:szCs w:val="16"/>
              </w:rPr>
              <w:t>11</w:t>
            </w:r>
            <w:r w:rsidR="00144A5F" w:rsidRPr="3D101590">
              <w:rPr>
                <w:rFonts w:ascii="Open Sans" w:hAnsi="Open Sans" w:cs="Open Sans"/>
                <w:b/>
                <w:bCs/>
                <w:noProof/>
                <w:sz w:val="16"/>
                <w:szCs w:val="16"/>
              </w:rPr>
              <w:fldChar w:fldCharType="end"/>
            </w:r>
          </w:p>
        </w:sdtContent>
      </w:sdt>
    </w:sdtContent>
  </w:sdt>
  <w:p w:rsidR="00021B61" w:rsidRDefault="00021B6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0E7" w:rsidRDefault="00EE00E7" w:rsidP="00B3350C">
      <w:bookmarkStart w:id="0" w:name="_Hlk484955581"/>
      <w:bookmarkEnd w:id="0"/>
      <w:r>
        <w:separator/>
      </w:r>
    </w:p>
  </w:footnote>
  <w:footnote w:type="continuationSeparator" w:id="0">
    <w:p w:rsidR="00EE00E7" w:rsidRDefault="00EE00E7" w:rsidP="00B3350C">
      <w:r>
        <w:continuationSeparator/>
      </w:r>
    </w:p>
  </w:footnote>
  <w:footnote w:id="1">
    <w:p w:rsidR="000B4AC8" w:rsidRDefault="000B4AC8" w:rsidP="000B4AC8">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B61" w:rsidRDefault="00021B61"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52619"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619"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C5662"/>
    <w:multiLevelType w:val="hybridMultilevel"/>
    <w:tmpl w:val="8F2C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21B61"/>
    <w:rsid w:val="00031033"/>
    <w:rsid w:val="00032E32"/>
    <w:rsid w:val="000367AF"/>
    <w:rsid w:val="00041506"/>
    <w:rsid w:val="000643CB"/>
    <w:rsid w:val="000674C7"/>
    <w:rsid w:val="00082295"/>
    <w:rsid w:val="000870CF"/>
    <w:rsid w:val="000B4AC8"/>
    <w:rsid w:val="000B4DB1"/>
    <w:rsid w:val="000B55DB"/>
    <w:rsid w:val="000D0D31"/>
    <w:rsid w:val="000E3926"/>
    <w:rsid w:val="000E54FE"/>
    <w:rsid w:val="000F3BAE"/>
    <w:rsid w:val="00100350"/>
    <w:rsid w:val="00102605"/>
    <w:rsid w:val="00104C9A"/>
    <w:rsid w:val="00105B8D"/>
    <w:rsid w:val="0012758B"/>
    <w:rsid w:val="00130697"/>
    <w:rsid w:val="001365FC"/>
    <w:rsid w:val="00136851"/>
    <w:rsid w:val="00144A5F"/>
    <w:rsid w:val="001471B7"/>
    <w:rsid w:val="001505B8"/>
    <w:rsid w:val="00156CDF"/>
    <w:rsid w:val="0016751A"/>
    <w:rsid w:val="00195E5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4369D"/>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4769"/>
    <w:rsid w:val="003563B2"/>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37CAF"/>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4D2"/>
    <w:rsid w:val="00741F1F"/>
    <w:rsid w:val="00754DDE"/>
    <w:rsid w:val="00757ACB"/>
    <w:rsid w:val="00763232"/>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1E5"/>
    <w:rsid w:val="008D6A6F"/>
    <w:rsid w:val="008D771B"/>
    <w:rsid w:val="008E0AB9"/>
    <w:rsid w:val="008E1F1E"/>
    <w:rsid w:val="008E2DB8"/>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3996"/>
    <w:rsid w:val="009C0DFC"/>
    <w:rsid w:val="009C34CE"/>
    <w:rsid w:val="009D1E54"/>
    <w:rsid w:val="009D68DD"/>
    <w:rsid w:val="009E2DC0"/>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6266B"/>
    <w:rsid w:val="00D8660C"/>
    <w:rsid w:val="00DD0449"/>
    <w:rsid w:val="00DD2AE9"/>
    <w:rsid w:val="00DF6585"/>
    <w:rsid w:val="00E02301"/>
    <w:rsid w:val="00E02C4F"/>
    <w:rsid w:val="00E0498F"/>
    <w:rsid w:val="00E2458E"/>
    <w:rsid w:val="00E25A40"/>
    <w:rsid w:val="00E36775"/>
    <w:rsid w:val="00E477A6"/>
    <w:rsid w:val="00E759AC"/>
    <w:rsid w:val="00E765DE"/>
    <w:rsid w:val="00E76E2C"/>
    <w:rsid w:val="00E848E6"/>
    <w:rsid w:val="00EA0348"/>
    <w:rsid w:val="00EC4A06"/>
    <w:rsid w:val="00ED5E43"/>
    <w:rsid w:val="00EE00E7"/>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856B"/>
  <w15:docId w15:val="{86479E9F-C005-4DEB-B23B-5B08EB9A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36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9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qmnVdzzAuQk" TargetMode="External"/><Relationship Id="rId18" Type="http://schemas.openxmlformats.org/officeDocument/2006/relationships/hyperlink" Target="https://youtu.be/qGmmCNe4qLo" TargetMode="External"/><Relationship Id="rId26" Type="http://schemas.openxmlformats.org/officeDocument/2006/relationships/hyperlink" Target="http://www.ysa.org" TargetMode="External"/><Relationship Id="rId3" Type="http://schemas.openxmlformats.org/officeDocument/2006/relationships/customXml" Target="../customXml/item3.xml"/><Relationship Id="rId21" Type="http://schemas.openxmlformats.org/officeDocument/2006/relationships/hyperlink" Target="http://www.ehow.com/how_2049734_cook-vegetables-losing-nutrients.html" TargetMode="External"/><Relationship Id="rId7" Type="http://schemas.openxmlformats.org/officeDocument/2006/relationships/settings" Target="settings.xml"/><Relationship Id="rId12" Type="http://schemas.openxmlformats.org/officeDocument/2006/relationships/hyperlink" Target="https://itunes.apple.com/us/app/nutrition-fact/id465321334?mt=8" TargetMode="External"/><Relationship Id="rId17" Type="http://schemas.openxmlformats.org/officeDocument/2006/relationships/hyperlink" Target="http://www.nal.usda.gov/wicworks/Topics/FG/AppendixC_NutrientChart.pdf" TargetMode="External"/><Relationship Id="rId25" Type="http://schemas.openxmlformats.org/officeDocument/2006/relationships/hyperlink" Target="http://skillsusa.org/" TargetMode="External"/><Relationship Id="rId2" Type="http://schemas.openxmlformats.org/officeDocument/2006/relationships/customXml" Target="../customXml/item2.xml"/><Relationship Id="rId16" Type="http://schemas.openxmlformats.org/officeDocument/2006/relationships/hyperlink" Target="http://www.whatscooking.fns.usda.gov/" TargetMode="External"/><Relationship Id="rId20" Type="http://schemas.openxmlformats.org/officeDocument/2006/relationships/hyperlink" Target="http://www.health.gov/dietaryguidelines/2010.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fcclainc.org" TargetMode="External"/><Relationship Id="rId5" Type="http://schemas.openxmlformats.org/officeDocument/2006/relationships/numbering" Target="numbering.xml"/><Relationship Id="rId15" Type="http://schemas.openxmlformats.org/officeDocument/2006/relationships/hyperlink" Target="https://youtu.be/xqb_YyrNHPk?list=PLSpZmcyjE5lYAW6yYcNE1KiJxG_SVIJLg" TargetMode="External"/><Relationship Id="rId23" Type="http://schemas.openxmlformats.org/officeDocument/2006/relationships/hyperlink" Target="https://www.youtube.com/watch?v=qmnVdzzAuQ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xqb_YyrNHPk?list=PLSpZmcyjE5lYAW6yYcNE1KiJxG_SVIJL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qGmmCNe4qLo" TargetMode="External"/><Relationship Id="rId22" Type="http://schemas.openxmlformats.org/officeDocument/2006/relationships/hyperlink" Target="http://www.ehow.com/how_3830_reduce-stress-life.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F7FD228F-D895-43E2-965F-61C8B236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8A90BC5A-D740-41C9-9EE5-AB8E3AAB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13</cp:revision>
  <cp:lastPrinted>2017-06-09T13:57:00Z</cp:lastPrinted>
  <dcterms:created xsi:type="dcterms:W3CDTF">2017-07-20T15:34:00Z</dcterms:created>
  <dcterms:modified xsi:type="dcterms:W3CDTF">2018-01-18T21:28:00Z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