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8536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22B2002" w:rsidR="00B3350C" w:rsidRPr="0068536A" w:rsidRDefault="00FD28DC" w:rsidP="003D5621">
            <w:pPr>
              <w:jc w:val="center"/>
              <w:rPr>
                <w:rFonts w:ascii="Open Sans" w:hAnsi="Open Sans" w:cs="Open Sans"/>
                <w:b/>
                <w:sz w:val="22"/>
                <w:szCs w:val="22"/>
              </w:rPr>
            </w:pPr>
            <w:r w:rsidRPr="0068536A">
              <w:rPr>
                <w:rFonts w:ascii="Open Sans" w:hAnsi="Open Sans" w:cs="Open Sans"/>
                <w:b/>
                <w:sz w:val="22"/>
                <w:szCs w:val="22"/>
              </w:rPr>
              <w:t>TEXAS CTE LESSON PLAN</w:t>
            </w:r>
          </w:p>
          <w:p w14:paraId="21B5545C" w14:textId="77777777" w:rsidR="00B3350C" w:rsidRPr="0068536A" w:rsidRDefault="00EF1B4C" w:rsidP="003D5621">
            <w:pPr>
              <w:jc w:val="center"/>
              <w:rPr>
                <w:rFonts w:ascii="Open Sans" w:hAnsi="Open Sans" w:cs="Open Sans"/>
                <w:b/>
                <w:sz w:val="22"/>
                <w:szCs w:val="22"/>
              </w:rPr>
            </w:pPr>
            <w:hyperlink r:id="rId11" w:history="1">
              <w:r w:rsidR="002D294D" w:rsidRPr="0068536A">
                <w:rPr>
                  <w:rStyle w:val="Hyperlink"/>
                  <w:rFonts w:ascii="Open Sans" w:hAnsi="Open Sans" w:cs="Open Sans"/>
                  <w:sz w:val="22"/>
                  <w:szCs w:val="22"/>
                </w:rPr>
                <w:t>www.txcte.org</w:t>
              </w:r>
            </w:hyperlink>
            <w:r w:rsidR="002D294D" w:rsidRPr="0068536A">
              <w:rPr>
                <w:rFonts w:ascii="Open Sans" w:hAnsi="Open Sans" w:cs="Open Sans"/>
                <w:b/>
                <w:sz w:val="22"/>
                <w:szCs w:val="22"/>
              </w:rPr>
              <w:t xml:space="preserve"> </w:t>
            </w:r>
          </w:p>
          <w:p w14:paraId="27CA2FBA" w14:textId="6865BA9F" w:rsidR="003D5621" w:rsidRPr="0068536A" w:rsidRDefault="003D5621" w:rsidP="003D5621">
            <w:pPr>
              <w:jc w:val="center"/>
              <w:rPr>
                <w:rFonts w:ascii="Open Sans" w:hAnsi="Open Sans" w:cs="Open Sans"/>
                <w:b/>
                <w:sz w:val="22"/>
                <w:szCs w:val="22"/>
              </w:rPr>
            </w:pPr>
          </w:p>
        </w:tc>
      </w:tr>
      <w:tr w:rsidR="00B3350C" w:rsidRPr="0068536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8536A" w:rsidRDefault="00B3350C" w:rsidP="00DC4B23">
            <w:pPr>
              <w:spacing w:before="120" w:after="120"/>
              <w:jc w:val="center"/>
              <w:rPr>
                <w:rFonts w:ascii="Open Sans" w:hAnsi="Open Sans" w:cs="Open Sans"/>
                <w:b/>
                <w:sz w:val="22"/>
                <w:szCs w:val="22"/>
              </w:rPr>
            </w:pPr>
            <w:r w:rsidRPr="0068536A">
              <w:rPr>
                <w:rFonts w:ascii="Open Sans" w:hAnsi="Open Sans" w:cs="Open Sans"/>
                <w:b/>
                <w:sz w:val="22"/>
                <w:szCs w:val="22"/>
              </w:rPr>
              <w:t>Lesson Identification and TEKS Addressed</w:t>
            </w:r>
          </w:p>
        </w:tc>
      </w:tr>
      <w:tr w:rsidR="00B3350C" w:rsidRPr="0068536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8536A" w:rsidRDefault="00B3350C" w:rsidP="00DC4B23">
            <w:pPr>
              <w:spacing w:before="120" w:after="120"/>
              <w:jc w:val="center"/>
              <w:rPr>
                <w:rFonts w:ascii="Open Sans" w:hAnsi="Open Sans" w:cs="Open Sans"/>
                <w:b/>
                <w:sz w:val="22"/>
                <w:szCs w:val="22"/>
              </w:rPr>
            </w:pPr>
            <w:r w:rsidRPr="0068536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6A6B8F4" w:rsidR="00B3350C" w:rsidRPr="0068536A" w:rsidRDefault="00303919" w:rsidP="00DC4B23">
            <w:pPr>
              <w:spacing w:before="120" w:after="120"/>
              <w:rPr>
                <w:rFonts w:ascii="Open Sans" w:hAnsi="Open Sans" w:cs="Open Sans"/>
                <w:sz w:val="22"/>
                <w:szCs w:val="22"/>
              </w:rPr>
            </w:pPr>
            <w:r w:rsidRPr="0068536A">
              <w:rPr>
                <w:rFonts w:ascii="Open Sans" w:hAnsi="Open Sans" w:cs="Open Sans"/>
                <w:sz w:val="22"/>
                <w:szCs w:val="22"/>
              </w:rPr>
              <w:t>Law, Public Safety, Corrections, &amp; Security</w:t>
            </w:r>
          </w:p>
        </w:tc>
      </w:tr>
      <w:tr w:rsidR="00B3350C" w:rsidRPr="0068536A" w14:paraId="6E5988F1" w14:textId="77777777" w:rsidTr="09D121B5">
        <w:tc>
          <w:tcPr>
            <w:tcW w:w="2952" w:type="dxa"/>
            <w:shd w:val="clear" w:color="auto" w:fill="auto"/>
          </w:tcPr>
          <w:p w14:paraId="108F9A4B" w14:textId="22F7B5E3" w:rsidR="00B3350C" w:rsidRPr="0068536A" w:rsidRDefault="00B3350C" w:rsidP="00DC4B23">
            <w:pPr>
              <w:spacing w:before="120" w:after="120"/>
              <w:jc w:val="center"/>
              <w:rPr>
                <w:rFonts w:ascii="Open Sans" w:hAnsi="Open Sans" w:cs="Open Sans"/>
                <w:b/>
                <w:sz w:val="22"/>
                <w:szCs w:val="22"/>
              </w:rPr>
            </w:pPr>
            <w:r w:rsidRPr="0068536A">
              <w:rPr>
                <w:rFonts w:ascii="Open Sans" w:hAnsi="Open Sans" w:cs="Open Sans"/>
                <w:b/>
                <w:sz w:val="22"/>
                <w:szCs w:val="22"/>
              </w:rPr>
              <w:t>Course Name</w:t>
            </w:r>
          </w:p>
        </w:tc>
        <w:tc>
          <w:tcPr>
            <w:tcW w:w="7848" w:type="dxa"/>
            <w:shd w:val="clear" w:color="auto" w:fill="auto"/>
          </w:tcPr>
          <w:p w14:paraId="701EF2E7" w14:textId="58266250" w:rsidR="00B3350C" w:rsidRPr="0068536A" w:rsidRDefault="00781BFE" w:rsidP="00DC4B23">
            <w:pPr>
              <w:spacing w:before="120" w:after="120"/>
              <w:rPr>
                <w:rFonts w:ascii="Open Sans" w:hAnsi="Open Sans" w:cs="Open Sans"/>
                <w:sz w:val="22"/>
                <w:szCs w:val="22"/>
              </w:rPr>
            </w:pPr>
            <w:r w:rsidRPr="0068536A">
              <w:rPr>
                <w:rFonts w:ascii="Open Sans" w:hAnsi="Open Sans" w:cs="Open Sans"/>
                <w:sz w:val="22"/>
                <w:szCs w:val="22"/>
              </w:rPr>
              <w:t>Law Enforcement I</w:t>
            </w:r>
          </w:p>
        </w:tc>
      </w:tr>
      <w:tr w:rsidR="00B3350C" w:rsidRPr="0068536A" w14:paraId="16A9422A" w14:textId="77777777" w:rsidTr="09D121B5">
        <w:tc>
          <w:tcPr>
            <w:tcW w:w="2952" w:type="dxa"/>
            <w:shd w:val="clear" w:color="auto" w:fill="auto"/>
          </w:tcPr>
          <w:p w14:paraId="7BE77DA8" w14:textId="5799212A"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Lesson/Unit Title</w:t>
            </w:r>
          </w:p>
        </w:tc>
        <w:tc>
          <w:tcPr>
            <w:tcW w:w="7848" w:type="dxa"/>
            <w:shd w:val="clear" w:color="auto" w:fill="auto"/>
          </w:tcPr>
          <w:p w14:paraId="7ACC9CD3" w14:textId="6BCFEF7E" w:rsidR="00B3350C" w:rsidRPr="0068536A" w:rsidRDefault="00781BFE" w:rsidP="00DC4B23">
            <w:pPr>
              <w:spacing w:before="120" w:after="120"/>
              <w:rPr>
                <w:rFonts w:ascii="Open Sans" w:hAnsi="Open Sans" w:cs="Open Sans"/>
                <w:sz w:val="22"/>
                <w:szCs w:val="22"/>
              </w:rPr>
            </w:pPr>
            <w:r w:rsidRPr="0068536A">
              <w:rPr>
                <w:rFonts w:ascii="Open Sans" w:hAnsi="Open Sans" w:cs="Open Sans"/>
                <w:sz w:val="22"/>
                <w:szCs w:val="22"/>
              </w:rPr>
              <w:t>Criminal Homicide</w:t>
            </w:r>
            <w:r w:rsidR="00E867F3" w:rsidRPr="0068536A">
              <w:rPr>
                <w:rFonts w:ascii="Open Sans" w:hAnsi="Open Sans" w:cs="Open Sans"/>
                <w:sz w:val="22"/>
                <w:szCs w:val="22"/>
              </w:rPr>
              <w:t xml:space="preserve"> – Texas Penal Code</w:t>
            </w:r>
          </w:p>
        </w:tc>
      </w:tr>
      <w:tr w:rsidR="00B3350C" w:rsidRPr="0068536A" w14:paraId="7029DC65" w14:textId="77777777" w:rsidTr="09D121B5">
        <w:trPr>
          <w:trHeight w:val="135"/>
        </w:trPr>
        <w:tc>
          <w:tcPr>
            <w:tcW w:w="2952" w:type="dxa"/>
            <w:shd w:val="clear" w:color="auto" w:fill="auto"/>
          </w:tcPr>
          <w:p w14:paraId="765C144E" w14:textId="4CCD2C10" w:rsidR="00B3350C" w:rsidRPr="0068536A" w:rsidRDefault="00B3350C" w:rsidP="00DC4B23">
            <w:pPr>
              <w:spacing w:before="120" w:after="120"/>
              <w:jc w:val="center"/>
              <w:rPr>
                <w:rFonts w:ascii="Open Sans" w:hAnsi="Open Sans" w:cs="Open Sans"/>
                <w:b/>
                <w:sz w:val="22"/>
                <w:szCs w:val="22"/>
              </w:rPr>
            </w:pPr>
            <w:r w:rsidRPr="0068536A">
              <w:rPr>
                <w:rFonts w:ascii="Open Sans" w:hAnsi="Open Sans" w:cs="Open Sans"/>
                <w:b/>
                <w:sz w:val="22"/>
                <w:szCs w:val="22"/>
              </w:rPr>
              <w:t>TEKS Student Expectations</w:t>
            </w:r>
          </w:p>
        </w:tc>
        <w:tc>
          <w:tcPr>
            <w:tcW w:w="7848" w:type="dxa"/>
            <w:shd w:val="clear" w:color="auto" w:fill="auto"/>
          </w:tcPr>
          <w:p w14:paraId="2171AC83" w14:textId="77777777" w:rsidR="00FD28DC" w:rsidRPr="0068536A" w:rsidRDefault="00781BFE" w:rsidP="00DC4B23">
            <w:pPr>
              <w:spacing w:before="120" w:after="120"/>
              <w:rPr>
                <w:rFonts w:ascii="Open Sans" w:hAnsi="Open Sans" w:cs="Open Sans"/>
                <w:b/>
                <w:sz w:val="22"/>
                <w:szCs w:val="22"/>
                <w:shd w:val="clear" w:color="auto" w:fill="FFFFFF"/>
              </w:rPr>
            </w:pPr>
            <w:r w:rsidRPr="0068536A">
              <w:rPr>
                <w:rFonts w:ascii="Open Sans" w:hAnsi="Open Sans" w:cs="Open Sans"/>
                <w:b/>
                <w:sz w:val="22"/>
                <w:szCs w:val="22"/>
                <w:shd w:val="clear" w:color="auto" w:fill="FFFFFF"/>
              </w:rPr>
              <w:t>130.336. (c)</w:t>
            </w:r>
            <w:r w:rsidR="00FD28DC" w:rsidRPr="0068536A">
              <w:rPr>
                <w:rFonts w:ascii="Open Sans" w:hAnsi="Open Sans" w:cs="Open Sans"/>
                <w:b/>
                <w:sz w:val="22"/>
                <w:szCs w:val="22"/>
                <w:shd w:val="clear" w:color="auto" w:fill="FFFFFF"/>
              </w:rPr>
              <w:t xml:space="preserve"> Knowledge and Skills</w:t>
            </w:r>
          </w:p>
          <w:p w14:paraId="429D5782" w14:textId="77777777" w:rsidR="00FD28DC" w:rsidRPr="0068536A" w:rsidRDefault="00FD28DC" w:rsidP="00FD28DC">
            <w:pPr>
              <w:spacing w:before="120" w:after="120"/>
              <w:ind w:left="720"/>
              <w:rPr>
                <w:rFonts w:ascii="Open Sans" w:hAnsi="Open Sans" w:cs="Open Sans"/>
                <w:sz w:val="22"/>
                <w:szCs w:val="22"/>
                <w:shd w:val="clear" w:color="auto" w:fill="FFFFFF"/>
              </w:rPr>
            </w:pPr>
            <w:r w:rsidRPr="0068536A">
              <w:rPr>
                <w:rFonts w:ascii="Open Sans" w:hAnsi="Open Sans" w:cs="Open Sans"/>
                <w:sz w:val="22"/>
                <w:szCs w:val="22"/>
                <w:shd w:val="clear" w:color="auto" w:fill="FFFFFF"/>
              </w:rPr>
              <w:t>(8)</w:t>
            </w:r>
            <w:r w:rsidR="00781BFE" w:rsidRPr="0068536A">
              <w:rPr>
                <w:rFonts w:ascii="Open Sans" w:hAnsi="Open Sans" w:cs="Open Sans"/>
                <w:sz w:val="22"/>
                <w:szCs w:val="22"/>
                <w:shd w:val="clear" w:color="auto" w:fill="FFFFFF"/>
              </w:rPr>
              <w:t xml:space="preserve"> The student analyzes procedural and substantive criminal law. </w:t>
            </w:r>
          </w:p>
          <w:p w14:paraId="07EA1AC7" w14:textId="50435EF4" w:rsidR="00B3350C" w:rsidRPr="0068536A" w:rsidRDefault="00FD28DC" w:rsidP="00FD28DC">
            <w:pPr>
              <w:spacing w:before="120" w:after="120"/>
              <w:ind w:left="1440"/>
              <w:rPr>
                <w:rFonts w:ascii="Open Sans" w:hAnsi="Open Sans" w:cs="Open Sans"/>
                <w:sz w:val="22"/>
                <w:szCs w:val="22"/>
                <w:shd w:val="clear" w:color="auto" w:fill="FFFFFF"/>
              </w:rPr>
            </w:pPr>
            <w:r w:rsidRPr="0068536A">
              <w:rPr>
                <w:rFonts w:ascii="Open Sans" w:hAnsi="Open Sans" w:cs="Open Sans"/>
                <w:sz w:val="22"/>
                <w:szCs w:val="22"/>
                <w:shd w:val="clear" w:color="auto" w:fill="FFFFFF"/>
              </w:rPr>
              <w:t xml:space="preserve">(A) </w:t>
            </w:r>
            <w:r w:rsidR="00781BFE" w:rsidRPr="0068536A">
              <w:rPr>
                <w:rFonts w:ascii="Open Sans" w:hAnsi="Open Sans" w:cs="Open Sans"/>
                <w:sz w:val="22"/>
                <w:szCs w:val="22"/>
                <w:shd w:val="clear" w:color="auto" w:fill="FFFFFF"/>
              </w:rPr>
              <w:t>The student is expected to define crime categories and respective punishments according to the Texas Penal Code.</w:t>
            </w:r>
          </w:p>
          <w:p w14:paraId="5FD084B3" w14:textId="7C3E06C4" w:rsidR="00781BFE" w:rsidRPr="0068536A" w:rsidRDefault="00781BFE" w:rsidP="00FD28DC">
            <w:pPr>
              <w:spacing w:before="120" w:after="120"/>
              <w:ind w:left="1440"/>
              <w:rPr>
                <w:rFonts w:ascii="Open Sans" w:hAnsi="Open Sans" w:cs="Open Sans"/>
                <w:sz w:val="22"/>
                <w:szCs w:val="22"/>
                <w:shd w:val="clear" w:color="auto" w:fill="FFFFFF"/>
              </w:rPr>
            </w:pPr>
            <w:r w:rsidRPr="0068536A">
              <w:rPr>
                <w:rFonts w:ascii="Open Sans" w:hAnsi="Open Sans" w:cs="Open Sans"/>
                <w:sz w:val="22"/>
                <w:szCs w:val="22"/>
                <w:shd w:val="clear" w:color="auto" w:fill="FFFFFF"/>
              </w:rPr>
              <w:t>(B) The student is expected to analyze the elements of criminal acts according to Texas laws, including Alcoholic Beverage Code, Family Code, Penal Code, Health and Safety Code, and Criminal Code of Procedure.</w:t>
            </w:r>
          </w:p>
          <w:p w14:paraId="4583E660" w14:textId="47810ACE" w:rsidR="00781BFE" w:rsidRPr="0068536A" w:rsidRDefault="00781BFE" w:rsidP="00FD28DC">
            <w:pPr>
              <w:spacing w:before="120" w:after="120"/>
              <w:ind w:left="1440"/>
              <w:rPr>
                <w:rFonts w:ascii="Open Sans" w:hAnsi="Open Sans" w:cs="Open Sans"/>
                <w:sz w:val="22"/>
                <w:szCs w:val="22"/>
              </w:rPr>
            </w:pPr>
            <w:r w:rsidRPr="0068536A">
              <w:rPr>
                <w:rFonts w:ascii="Open Sans" w:hAnsi="Open Sans" w:cs="Open Sans"/>
                <w:sz w:val="22"/>
                <w:szCs w:val="22"/>
                <w:shd w:val="clear" w:color="auto" w:fill="FFFFFF"/>
              </w:rPr>
              <w:t>(D) The student is expected to analyze types of criminal defenses.</w:t>
            </w:r>
          </w:p>
        </w:tc>
      </w:tr>
      <w:tr w:rsidR="00B3350C" w:rsidRPr="0068536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68536A" w:rsidRDefault="00B3350C" w:rsidP="00DC4B23">
            <w:pPr>
              <w:spacing w:before="120" w:after="120"/>
              <w:jc w:val="center"/>
              <w:rPr>
                <w:rFonts w:ascii="Open Sans" w:hAnsi="Open Sans" w:cs="Open Sans"/>
                <w:b/>
                <w:sz w:val="22"/>
                <w:szCs w:val="22"/>
              </w:rPr>
            </w:pPr>
            <w:r w:rsidRPr="0068536A">
              <w:rPr>
                <w:rFonts w:ascii="Open Sans" w:hAnsi="Open Sans" w:cs="Open Sans"/>
                <w:b/>
                <w:sz w:val="22"/>
                <w:szCs w:val="22"/>
              </w:rPr>
              <w:t>Basic Direct Teach Lesson</w:t>
            </w:r>
          </w:p>
          <w:p w14:paraId="3BC06FE8" w14:textId="28B382E3" w:rsidR="00B3350C" w:rsidRPr="0068536A" w:rsidRDefault="006052AA" w:rsidP="00DC4B23">
            <w:pPr>
              <w:jc w:val="center"/>
              <w:rPr>
                <w:rFonts w:ascii="Open Sans" w:hAnsi="Open Sans" w:cs="Open Sans"/>
                <w:sz w:val="22"/>
                <w:szCs w:val="22"/>
              </w:rPr>
            </w:pPr>
            <w:r w:rsidRPr="0068536A">
              <w:rPr>
                <w:rFonts w:ascii="Open Sans" w:hAnsi="Open Sans" w:cs="Open Sans"/>
                <w:sz w:val="22"/>
                <w:szCs w:val="22"/>
              </w:rPr>
              <w:t xml:space="preserve">(Includes </w:t>
            </w:r>
            <w:r w:rsidR="00B3350C" w:rsidRPr="0068536A">
              <w:rPr>
                <w:rFonts w:ascii="Open Sans" w:hAnsi="Open Sans" w:cs="Open Sans"/>
                <w:sz w:val="22"/>
                <w:szCs w:val="22"/>
              </w:rPr>
              <w:t xml:space="preserve">Special Education Modifications/Accommodations and </w:t>
            </w:r>
          </w:p>
          <w:p w14:paraId="3042A4DA" w14:textId="6E415551" w:rsidR="00B3350C" w:rsidRPr="0068536A" w:rsidRDefault="00B3350C" w:rsidP="00D0097D">
            <w:pPr>
              <w:jc w:val="center"/>
              <w:rPr>
                <w:rFonts w:ascii="Open Sans" w:hAnsi="Open Sans" w:cs="Open Sans"/>
                <w:sz w:val="22"/>
                <w:szCs w:val="22"/>
              </w:rPr>
            </w:pPr>
            <w:r w:rsidRPr="0068536A">
              <w:rPr>
                <w:rFonts w:ascii="Open Sans" w:hAnsi="Open Sans" w:cs="Open Sans"/>
                <w:sz w:val="22"/>
                <w:szCs w:val="22"/>
              </w:rPr>
              <w:t>one English Language Proficiency Standards (ELPS) Strategy</w:t>
            </w:r>
            <w:r w:rsidR="006052AA" w:rsidRPr="0068536A">
              <w:rPr>
                <w:rFonts w:ascii="Open Sans" w:hAnsi="Open Sans" w:cs="Open Sans"/>
                <w:sz w:val="22"/>
                <w:szCs w:val="22"/>
              </w:rPr>
              <w:t>)</w:t>
            </w:r>
          </w:p>
          <w:p w14:paraId="5635CDF7" w14:textId="3179FF44" w:rsidR="00D0097D" w:rsidRPr="0068536A" w:rsidRDefault="00D0097D" w:rsidP="00D0097D">
            <w:pPr>
              <w:jc w:val="center"/>
              <w:rPr>
                <w:rFonts w:ascii="Open Sans" w:hAnsi="Open Sans" w:cs="Open Sans"/>
                <w:b/>
                <w:sz w:val="22"/>
                <w:szCs w:val="22"/>
              </w:rPr>
            </w:pPr>
          </w:p>
        </w:tc>
      </w:tr>
      <w:tr w:rsidR="00B3350C" w:rsidRPr="0068536A" w14:paraId="49CA021C" w14:textId="77777777" w:rsidTr="09D121B5">
        <w:trPr>
          <w:trHeight w:val="27"/>
        </w:trPr>
        <w:tc>
          <w:tcPr>
            <w:tcW w:w="2952" w:type="dxa"/>
            <w:shd w:val="clear" w:color="auto" w:fill="auto"/>
          </w:tcPr>
          <w:p w14:paraId="3E12574F" w14:textId="76204C22" w:rsidR="00B3350C" w:rsidRPr="0068536A" w:rsidRDefault="00B3350C" w:rsidP="00DC4B23">
            <w:pPr>
              <w:spacing w:before="120" w:after="120"/>
              <w:jc w:val="center"/>
              <w:rPr>
                <w:rFonts w:ascii="Open Sans" w:hAnsi="Open Sans" w:cs="Open Sans"/>
                <w:b/>
                <w:sz w:val="22"/>
                <w:szCs w:val="22"/>
              </w:rPr>
            </w:pPr>
            <w:r w:rsidRPr="0068536A">
              <w:rPr>
                <w:rFonts w:ascii="Open Sans" w:hAnsi="Open Sans" w:cs="Open Sans"/>
                <w:b/>
                <w:sz w:val="22"/>
                <w:szCs w:val="22"/>
              </w:rPr>
              <w:t>Instructional Objective</w:t>
            </w:r>
            <w:r w:rsidR="008902B2" w:rsidRPr="0068536A">
              <w:rPr>
                <w:rFonts w:ascii="Open Sans" w:hAnsi="Open Sans" w:cs="Open Sans"/>
                <w:b/>
                <w:sz w:val="22"/>
                <w:szCs w:val="22"/>
              </w:rPr>
              <w:t>s</w:t>
            </w:r>
          </w:p>
        </w:tc>
        <w:tc>
          <w:tcPr>
            <w:tcW w:w="7848" w:type="dxa"/>
            <w:shd w:val="clear" w:color="auto" w:fill="auto"/>
          </w:tcPr>
          <w:p w14:paraId="0218984A" w14:textId="34E157EF" w:rsidR="00781BFE" w:rsidRPr="0068536A" w:rsidRDefault="00781BFE" w:rsidP="00781BFE">
            <w:pPr>
              <w:rPr>
                <w:rFonts w:ascii="Open Sans" w:eastAsia="Arial" w:hAnsi="Open Sans" w:cs="Open Sans"/>
                <w:sz w:val="22"/>
                <w:szCs w:val="22"/>
              </w:rPr>
            </w:pPr>
            <w:r w:rsidRPr="0068536A">
              <w:rPr>
                <w:rFonts w:ascii="Open Sans" w:eastAsia="Arial" w:hAnsi="Open Sans" w:cs="Open Sans"/>
                <w:sz w:val="22"/>
                <w:szCs w:val="22"/>
              </w:rPr>
              <w:t>The students will be able to:</w:t>
            </w:r>
          </w:p>
          <w:p w14:paraId="5B34C04D" w14:textId="365E96F4" w:rsidR="00781BFE" w:rsidRPr="0068536A" w:rsidRDefault="00781BFE" w:rsidP="00FD28DC">
            <w:pPr>
              <w:pStyle w:val="ListParagraph"/>
              <w:numPr>
                <w:ilvl w:val="0"/>
                <w:numId w:val="25"/>
              </w:numPr>
              <w:ind w:left="360"/>
              <w:rPr>
                <w:rFonts w:ascii="Open Sans" w:hAnsi="Open Sans" w:cs="Open Sans"/>
                <w:sz w:val="22"/>
                <w:szCs w:val="22"/>
              </w:rPr>
            </w:pPr>
            <w:r w:rsidRPr="0068536A">
              <w:rPr>
                <w:rFonts w:ascii="Open Sans" w:eastAsia="Arial" w:hAnsi="Open Sans" w:cs="Open Sans"/>
                <w:sz w:val="22"/>
                <w:szCs w:val="22"/>
              </w:rPr>
              <w:t>Discuss the elements of murder.</w:t>
            </w:r>
          </w:p>
          <w:p w14:paraId="63544CA9" w14:textId="68CEF9AC" w:rsidR="00781BFE" w:rsidRPr="0068536A" w:rsidRDefault="00781BFE" w:rsidP="00EE3676">
            <w:pPr>
              <w:pStyle w:val="ListParagraph"/>
              <w:numPr>
                <w:ilvl w:val="0"/>
                <w:numId w:val="25"/>
              </w:numPr>
              <w:spacing w:line="273" w:lineRule="exact"/>
              <w:ind w:left="360"/>
              <w:rPr>
                <w:rFonts w:ascii="Open Sans" w:hAnsi="Open Sans" w:cs="Open Sans"/>
                <w:sz w:val="22"/>
                <w:szCs w:val="22"/>
              </w:rPr>
            </w:pPr>
            <w:r w:rsidRPr="0068536A">
              <w:rPr>
                <w:rFonts w:ascii="Open Sans" w:eastAsia="Arial" w:hAnsi="Open Sans" w:cs="Open Sans"/>
                <w:sz w:val="22"/>
                <w:szCs w:val="22"/>
              </w:rPr>
              <w:t>Distinguish the different types of homicides and the differences</w:t>
            </w:r>
            <w:r w:rsidR="00EE3676" w:rsidRPr="0068536A">
              <w:rPr>
                <w:rFonts w:ascii="Open Sans" w:eastAsia="Arial" w:hAnsi="Open Sans" w:cs="Open Sans"/>
                <w:sz w:val="22"/>
                <w:szCs w:val="22"/>
              </w:rPr>
              <w:t xml:space="preserve"> </w:t>
            </w:r>
            <w:r w:rsidRPr="0068536A">
              <w:rPr>
                <w:rFonts w:ascii="Open Sans" w:eastAsia="Arial" w:hAnsi="Open Sans" w:cs="Open Sans"/>
                <w:sz w:val="22"/>
                <w:szCs w:val="22"/>
              </w:rPr>
              <w:t>between murder and capital murder.</w:t>
            </w:r>
          </w:p>
          <w:p w14:paraId="5C3C6F35" w14:textId="560D46AA" w:rsidR="00781BFE" w:rsidRPr="0068536A" w:rsidRDefault="00781BFE" w:rsidP="00FD28DC">
            <w:pPr>
              <w:pStyle w:val="ListParagraph"/>
              <w:numPr>
                <w:ilvl w:val="0"/>
                <w:numId w:val="25"/>
              </w:numPr>
              <w:ind w:left="360"/>
              <w:rPr>
                <w:rFonts w:ascii="Open Sans" w:eastAsia="Arial" w:hAnsi="Open Sans" w:cs="Open Sans"/>
                <w:sz w:val="22"/>
                <w:szCs w:val="22"/>
              </w:rPr>
            </w:pPr>
            <w:r w:rsidRPr="0068536A">
              <w:rPr>
                <w:rFonts w:ascii="Open Sans" w:eastAsia="Arial" w:hAnsi="Open Sans" w:cs="Open Sans"/>
                <w:sz w:val="22"/>
                <w:szCs w:val="22"/>
              </w:rPr>
              <w:t>Analyze infamous murder cases.</w:t>
            </w:r>
          </w:p>
          <w:p w14:paraId="60AC3715" w14:textId="4EA86BA4" w:rsidR="00B3350C" w:rsidRPr="0068536A" w:rsidRDefault="00781BFE" w:rsidP="00FD28DC">
            <w:pPr>
              <w:pStyle w:val="ListParagraph"/>
              <w:numPr>
                <w:ilvl w:val="0"/>
                <w:numId w:val="25"/>
              </w:numPr>
              <w:ind w:left="360"/>
              <w:rPr>
                <w:rFonts w:ascii="Open Sans" w:hAnsi="Open Sans" w:cs="Open Sans"/>
                <w:sz w:val="22"/>
                <w:szCs w:val="22"/>
              </w:rPr>
            </w:pPr>
            <w:r w:rsidRPr="0068536A">
              <w:rPr>
                <w:rFonts w:ascii="Open Sans" w:eastAsia="Arial" w:hAnsi="Open Sans" w:cs="Open Sans"/>
                <w:sz w:val="22"/>
                <w:szCs w:val="22"/>
              </w:rPr>
              <w:t>Evaluate what crimes apply to different cases.</w:t>
            </w:r>
          </w:p>
        </w:tc>
      </w:tr>
      <w:tr w:rsidR="00B3350C" w:rsidRPr="0068536A" w14:paraId="741CD4A0" w14:textId="77777777" w:rsidTr="09D121B5">
        <w:trPr>
          <w:trHeight w:val="27"/>
        </w:trPr>
        <w:tc>
          <w:tcPr>
            <w:tcW w:w="2952" w:type="dxa"/>
            <w:shd w:val="clear" w:color="auto" w:fill="auto"/>
          </w:tcPr>
          <w:p w14:paraId="65BFD213" w14:textId="6A49AE17"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Rationale</w:t>
            </w:r>
          </w:p>
        </w:tc>
        <w:tc>
          <w:tcPr>
            <w:tcW w:w="7848" w:type="dxa"/>
            <w:shd w:val="clear" w:color="auto" w:fill="auto"/>
          </w:tcPr>
          <w:p w14:paraId="0AEAFDF2" w14:textId="2F64037C" w:rsidR="00B3350C" w:rsidRPr="0068536A" w:rsidRDefault="00781BFE" w:rsidP="00781BFE">
            <w:pPr>
              <w:rPr>
                <w:rFonts w:ascii="Open Sans" w:hAnsi="Open Sans" w:cs="Open Sans"/>
                <w:sz w:val="22"/>
                <w:szCs w:val="22"/>
              </w:rPr>
            </w:pPr>
            <w:r w:rsidRPr="0068536A">
              <w:rPr>
                <w:rFonts w:ascii="Open Sans" w:eastAsia="Arial" w:hAnsi="Open Sans" w:cs="Open Sans"/>
                <w:sz w:val="22"/>
                <w:szCs w:val="22"/>
              </w:rPr>
              <w:t>Criminal homicide is the most drastic crime. It is important for an officer to</w:t>
            </w:r>
            <w:r w:rsidRPr="0068536A">
              <w:rPr>
                <w:rFonts w:ascii="Open Sans" w:hAnsi="Open Sans" w:cs="Open Sans"/>
                <w:sz w:val="22"/>
                <w:szCs w:val="22"/>
              </w:rPr>
              <w:t xml:space="preserve"> </w:t>
            </w:r>
            <w:r w:rsidRPr="0068536A">
              <w:rPr>
                <w:rFonts w:ascii="Open Sans" w:eastAsia="Arial" w:hAnsi="Open Sans" w:cs="Open Sans"/>
                <w:sz w:val="22"/>
                <w:szCs w:val="22"/>
              </w:rPr>
              <w:t>know the differences between types of homicides and their punishments,</w:t>
            </w:r>
            <w:r w:rsidRPr="0068536A">
              <w:rPr>
                <w:rFonts w:ascii="Open Sans" w:hAnsi="Open Sans" w:cs="Open Sans"/>
                <w:sz w:val="22"/>
                <w:szCs w:val="22"/>
              </w:rPr>
              <w:t xml:space="preserve"> </w:t>
            </w:r>
            <w:r w:rsidRPr="0068536A">
              <w:rPr>
                <w:rFonts w:ascii="Open Sans" w:eastAsia="Arial" w:hAnsi="Open Sans" w:cs="Open Sans"/>
                <w:sz w:val="22"/>
                <w:szCs w:val="22"/>
              </w:rPr>
              <w:t>which can range from probation to the death penalty.</w:t>
            </w:r>
          </w:p>
        </w:tc>
      </w:tr>
      <w:tr w:rsidR="00B3350C" w:rsidRPr="0068536A" w14:paraId="46AD6D97" w14:textId="77777777" w:rsidTr="09D121B5">
        <w:trPr>
          <w:trHeight w:val="27"/>
        </w:trPr>
        <w:tc>
          <w:tcPr>
            <w:tcW w:w="2952" w:type="dxa"/>
            <w:shd w:val="clear" w:color="auto" w:fill="auto"/>
          </w:tcPr>
          <w:p w14:paraId="1115E24F" w14:textId="27A88A37"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Duration of Lesson</w:t>
            </w:r>
          </w:p>
        </w:tc>
        <w:tc>
          <w:tcPr>
            <w:tcW w:w="7848" w:type="dxa"/>
            <w:shd w:val="clear" w:color="auto" w:fill="auto"/>
          </w:tcPr>
          <w:p w14:paraId="0F979EA2" w14:textId="6FD75CB8" w:rsidR="00B3350C" w:rsidRPr="0068536A" w:rsidRDefault="00781BFE" w:rsidP="00FD28DC">
            <w:pPr>
              <w:spacing w:before="120" w:after="120"/>
              <w:rPr>
                <w:rFonts w:ascii="Open Sans" w:hAnsi="Open Sans" w:cs="Open Sans"/>
                <w:sz w:val="22"/>
                <w:szCs w:val="22"/>
              </w:rPr>
            </w:pPr>
            <w:r w:rsidRPr="0068536A">
              <w:rPr>
                <w:rFonts w:ascii="Open Sans" w:hAnsi="Open Sans" w:cs="Open Sans"/>
                <w:sz w:val="22"/>
                <w:szCs w:val="22"/>
              </w:rPr>
              <w:t xml:space="preserve">5 to 7 </w:t>
            </w:r>
            <w:r w:rsidR="00FD28DC" w:rsidRPr="0068536A">
              <w:rPr>
                <w:rFonts w:ascii="Open Sans" w:hAnsi="Open Sans" w:cs="Open Sans"/>
                <w:sz w:val="22"/>
                <w:szCs w:val="22"/>
              </w:rPr>
              <w:t>H</w:t>
            </w:r>
            <w:r w:rsidRPr="0068536A">
              <w:rPr>
                <w:rFonts w:ascii="Open Sans" w:hAnsi="Open Sans" w:cs="Open Sans"/>
                <w:sz w:val="22"/>
                <w:szCs w:val="22"/>
              </w:rPr>
              <w:t>ours</w:t>
            </w:r>
          </w:p>
        </w:tc>
      </w:tr>
      <w:tr w:rsidR="00B3350C" w:rsidRPr="0068536A" w14:paraId="3F56A797" w14:textId="77777777" w:rsidTr="09D121B5">
        <w:trPr>
          <w:trHeight w:val="27"/>
        </w:trPr>
        <w:tc>
          <w:tcPr>
            <w:tcW w:w="2952" w:type="dxa"/>
            <w:shd w:val="clear" w:color="auto" w:fill="auto"/>
          </w:tcPr>
          <w:p w14:paraId="0652114D" w14:textId="0289A7F3" w:rsidR="00B3350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t>Word Wall/Key Vocabulary</w:t>
            </w:r>
          </w:p>
          <w:p w14:paraId="156E697A" w14:textId="319E44A3" w:rsidR="00B3350C" w:rsidRPr="0068536A" w:rsidRDefault="09D121B5" w:rsidP="09D121B5">
            <w:pPr>
              <w:jc w:val="center"/>
              <w:rPr>
                <w:rFonts w:ascii="Open Sans" w:hAnsi="Open Sans" w:cs="Open Sans"/>
                <w:sz w:val="22"/>
                <w:szCs w:val="22"/>
              </w:rPr>
            </w:pPr>
            <w:r w:rsidRPr="0068536A">
              <w:rPr>
                <w:rFonts w:ascii="Open Sans" w:hAnsi="Open Sans" w:cs="Open Sans"/>
                <w:i/>
                <w:iCs/>
                <w:sz w:val="22"/>
                <w:szCs w:val="22"/>
              </w:rPr>
              <w:t>(ELPS c1a,c,f; c2b; c3a,b,d; c4c; c5b) PDAS II(5)</w:t>
            </w:r>
          </w:p>
        </w:tc>
        <w:tc>
          <w:tcPr>
            <w:tcW w:w="7848" w:type="dxa"/>
            <w:shd w:val="clear" w:color="auto" w:fill="auto"/>
          </w:tcPr>
          <w:p w14:paraId="47D13121" w14:textId="25B3192A" w:rsidR="00B3350C" w:rsidRPr="0068536A" w:rsidRDefault="00B3350C" w:rsidP="00DC4B23">
            <w:pPr>
              <w:spacing w:before="120" w:after="120"/>
              <w:rPr>
                <w:rFonts w:ascii="Open Sans" w:hAnsi="Open Sans" w:cs="Open Sans"/>
                <w:sz w:val="22"/>
                <w:szCs w:val="22"/>
              </w:rPr>
            </w:pPr>
          </w:p>
        </w:tc>
      </w:tr>
      <w:tr w:rsidR="00B3350C" w:rsidRPr="0068536A" w14:paraId="2AB98FD6" w14:textId="77777777" w:rsidTr="09D121B5">
        <w:trPr>
          <w:trHeight w:val="27"/>
        </w:trPr>
        <w:tc>
          <w:tcPr>
            <w:tcW w:w="2952" w:type="dxa"/>
            <w:shd w:val="clear" w:color="auto" w:fill="auto"/>
          </w:tcPr>
          <w:p w14:paraId="7A681535" w14:textId="1FBBFA88"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lastRenderedPageBreak/>
              <w:t>Materials/Specialized Equipment Needed</w:t>
            </w:r>
          </w:p>
        </w:tc>
        <w:tc>
          <w:tcPr>
            <w:tcW w:w="7848" w:type="dxa"/>
            <w:shd w:val="clear" w:color="auto" w:fill="auto"/>
          </w:tcPr>
          <w:p w14:paraId="06028BCB" w14:textId="41A03202" w:rsidR="00B3350C" w:rsidRPr="0068536A" w:rsidRDefault="00781BFE" w:rsidP="00FD28DC">
            <w:pPr>
              <w:pStyle w:val="ListParagraph"/>
              <w:numPr>
                <w:ilvl w:val="0"/>
                <w:numId w:val="27"/>
              </w:numPr>
              <w:ind w:left="360"/>
              <w:rPr>
                <w:rFonts w:ascii="Open Sans" w:hAnsi="Open Sans" w:cs="Open Sans"/>
                <w:sz w:val="22"/>
                <w:szCs w:val="22"/>
              </w:rPr>
            </w:pPr>
            <w:r w:rsidRPr="0068536A">
              <w:rPr>
                <w:rFonts w:ascii="Open Sans" w:eastAsia="Arial" w:hAnsi="Open Sans" w:cs="Open Sans"/>
                <w:sz w:val="22"/>
                <w:szCs w:val="22"/>
              </w:rPr>
              <w:t>Computers with Internet Access</w:t>
            </w:r>
          </w:p>
        </w:tc>
      </w:tr>
      <w:tr w:rsidR="00B3350C" w:rsidRPr="0068536A" w14:paraId="4B28B3C8" w14:textId="77777777" w:rsidTr="09D121B5">
        <w:trPr>
          <w:trHeight w:val="27"/>
        </w:trPr>
        <w:tc>
          <w:tcPr>
            <w:tcW w:w="2952" w:type="dxa"/>
            <w:shd w:val="clear" w:color="auto" w:fill="auto"/>
          </w:tcPr>
          <w:p w14:paraId="6A576075" w14:textId="77777777" w:rsidR="00B3350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t>Anticipatory Set</w:t>
            </w:r>
          </w:p>
          <w:p w14:paraId="2BCFDB36" w14:textId="734AFA54" w:rsidR="00870A95" w:rsidRPr="0068536A" w:rsidRDefault="09D121B5" w:rsidP="09D121B5">
            <w:pPr>
              <w:jc w:val="center"/>
              <w:rPr>
                <w:rFonts w:ascii="Open Sans" w:hAnsi="Open Sans" w:cs="Open Sans"/>
                <w:sz w:val="22"/>
                <w:szCs w:val="22"/>
              </w:rPr>
            </w:pPr>
            <w:r w:rsidRPr="0068536A">
              <w:rPr>
                <w:rFonts w:ascii="Open Sans" w:hAnsi="Open Sans" w:cs="Open Sans"/>
                <w:sz w:val="22"/>
                <w:szCs w:val="22"/>
              </w:rPr>
              <w:t>(May include pre-assessment for prior knowledge)</w:t>
            </w:r>
          </w:p>
        </w:tc>
        <w:tc>
          <w:tcPr>
            <w:tcW w:w="7848" w:type="dxa"/>
            <w:shd w:val="clear" w:color="auto" w:fill="auto"/>
          </w:tcPr>
          <w:p w14:paraId="6019719E" w14:textId="7DED147A" w:rsidR="00B3350C" w:rsidRPr="0068536A" w:rsidRDefault="00781BFE" w:rsidP="00781BFE">
            <w:pPr>
              <w:spacing w:line="274" w:lineRule="exact"/>
              <w:rPr>
                <w:rFonts w:ascii="Open Sans" w:hAnsi="Open Sans" w:cs="Open Sans"/>
                <w:sz w:val="22"/>
                <w:szCs w:val="22"/>
              </w:rPr>
            </w:pPr>
            <w:r w:rsidRPr="0068536A">
              <w:rPr>
                <w:rFonts w:ascii="Open Sans" w:eastAsia="Arial" w:hAnsi="Open Sans" w:cs="Open Sans"/>
                <w:sz w:val="22"/>
                <w:szCs w:val="22"/>
              </w:rPr>
              <w:t>Have a press conference. Divide the students into groups and give each</w:t>
            </w:r>
            <w:r w:rsidRPr="0068536A">
              <w:rPr>
                <w:rFonts w:ascii="Open Sans" w:hAnsi="Open Sans" w:cs="Open Sans"/>
                <w:sz w:val="22"/>
                <w:szCs w:val="22"/>
              </w:rPr>
              <w:t xml:space="preserve"> </w:t>
            </w:r>
            <w:r w:rsidRPr="0068536A">
              <w:rPr>
                <w:rFonts w:ascii="Open Sans" w:eastAsia="Arial" w:hAnsi="Open Sans" w:cs="Open Sans"/>
                <w:sz w:val="22"/>
                <w:szCs w:val="22"/>
              </w:rPr>
              <w:t>group a different homicide law to study using the penal code. Have the</w:t>
            </w:r>
            <w:r w:rsidRPr="0068536A">
              <w:rPr>
                <w:rFonts w:ascii="Open Sans" w:hAnsi="Open Sans" w:cs="Open Sans"/>
                <w:sz w:val="22"/>
                <w:szCs w:val="22"/>
              </w:rPr>
              <w:t xml:space="preserve"> </w:t>
            </w:r>
            <w:r w:rsidRPr="0068536A">
              <w:rPr>
                <w:rFonts w:ascii="Open Sans" w:eastAsia="Arial" w:hAnsi="Open Sans" w:cs="Open Sans"/>
                <w:sz w:val="22"/>
                <w:szCs w:val="22"/>
              </w:rPr>
              <w:t>students present their information to the class in a press conference format</w:t>
            </w:r>
            <w:r w:rsidRPr="0068536A">
              <w:rPr>
                <w:rFonts w:ascii="Open Sans" w:hAnsi="Open Sans" w:cs="Open Sans"/>
                <w:sz w:val="22"/>
                <w:szCs w:val="22"/>
              </w:rPr>
              <w:t xml:space="preserve"> </w:t>
            </w:r>
            <w:r w:rsidRPr="0068536A">
              <w:rPr>
                <w:rFonts w:ascii="Open Sans" w:eastAsia="Arial" w:hAnsi="Open Sans" w:cs="Open Sans"/>
                <w:sz w:val="22"/>
                <w:szCs w:val="22"/>
              </w:rPr>
              <w:t>and have the students in the audience ask questions. Use the Press</w:t>
            </w:r>
            <w:r w:rsidRPr="0068536A">
              <w:rPr>
                <w:rFonts w:ascii="Open Sans" w:hAnsi="Open Sans" w:cs="Open Sans"/>
                <w:sz w:val="22"/>
                <w:szCs w:val="22"/>
              </w:rPr>
              <w:t xml:space="preserve"> </w:t>
            </w:r>
            <w:r w:rsidRPr="0068536A">
              <w:rPr>
                <w:rFonts w:ascii="Open Sans" w:eastAsia="Arial" w:hAnsi="Open Sans" w:cs="Open Sans"/>
                <w:sz w:val="22"/>
                <w:szCs w:val="22"/>
              </w:rPr>
              <w:t>Conference Activity Rubric for assessment.</w:t>
            </w:r>
          </w:p>
        </w:tc>
      </w:tr>
      <w:tr w:rsidR="00B3350C" w:rsidRPr="0068536A" w14:paraId="14C1CDAA" w14:textId="77777777" w:rsidTr="09D121B5">
        <w:trPr>
          <w:trHeight w:val="440"/>
        </w:trPr>
        <w:tc>
          <w:tcPr>
            <w:tcW w:w="2952" w:type="dxa"/>
            <w:shd w:val="clear" w:color="auto" w:fill="auto"/>
          </w:tcPr>
          <w:p w14:paraId="72711DBC" w14:textId="622EE681"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Direct Instruction *</w:t>
            </w:r>
          </w:p>
        </w:tc>
        <w:tc>
          <w:tcPr>
            <w:tcW w:w="7848" w:type="dxa"/>
            <w:shd w:val="clear" w:color="auto" w:fill="auto"/>
          </w:tcPr>
          <w:p w14:paraId="43D3AAFF" w14:textId="77777777" w:rsidR="00781BFE" w:rsidRPr="0068536A" w:rsidRDefault="00781BFE" w:rsidP="00781BFE">
            <w:pPr>
              <w:spacing w:line="265" w:lineRule="exact"/>
              <w:rPr>
                <w:rFonts w:ascii="Open Sans" w:hAnsi="Open Sans" w:cs="Open Sans"/>
                <w:sz w:val="22"/>
                <w:szCs w:val="22"/>
              </w:rPr>
            </w:pPr>
            <w:r w:rsidRPr="0068536A">
              <w:rPr>
                <w:rFonts w:ascii="Open Sans" w:eastAsia="Arial" w:hAnsi="Open Sans" w:cs="Open Sans"/>
                <w:sz w:val="22"/>
                <w:szCs w:val="22"/>
              </w:rPr>
              <w:t>Texas Penal Code. Title 5. OFFENSES AGAINST THE PERSON. Chapter</w:t>
            </w:r>
          </w:p>
          <w:p w14:paraId="2A53BFD2" w14:textId="71AD2DE6" w:rsidR="00781BFE" w:rsidRPr="0068536A" w:rsidRDefault="00781BFE" w:rsidP="00781BFE">
            <w:pPr>
              <w:spacing w:line="256" w:lineRule="exact"/>
              <w:rPr>
                <w:rFonts w:ascii="Open Sans" w:eastAsia="Arial" w:hAnsi="Open Sans" w:cs="Open Sans"/>
                <w:sz w:val="22"/>
                <w:szCs w:val="22"/>
              </w:rPr>
            </w:pPr>
            <w:r w:rsidRPr="0068536A">
              <w:rPr>
                <w:rFonts w:ascii="Open Sans" w:eastAsia="Arial" w:hAnsi="Open Sans" w:cs="Open Sans"/>
                <w:sz w:val="22"/>
                <w:szCs w:val="22"/>
              </w:rPr>
              <w:t>19. CRIMINAL HOMICIDE</w:t>
            </w:r>
          </w:p>
          <w:p w14:paraId="1BC6C7B1" w14:textId="77777777" w:rsidR="00FD28DC" w:rsidRPr="0068536A" w:rsidRDefault="00FD28DC" w:rsidP="00781BFE">
            <w:pPr>
              <w:spacing w:line="256" w:lineRule="exact"/>
              <w:rPr>
                <w:rFonts w:ascii="Open Sans" w:hAnsi="Open Sans" w:cs="Open Sans"/>
                <w:sz w:val="22"/>
                <w:szCs w:val="22"/>
              </w:rPr>
            </w:pPr>
          </w:p>
          <w:p w14:paraId="1C91E1E4" w14:textId="2A8664C1" w:rsidR="00781BFE" w:rsidRPr="0068536A" w:rsidRDefault="00FD28DC" w:rsidP="00FD28DC">
            <w:pPr>
              <w:spacing w:line="256" w:lineRule="exact"/>
              <w:rPr>
                <w:rFonts w:ascii="Open Sans" w:hAnsi="Open Sans" w:cs="Open Sans"/>
                <w:sz w:val="22"/>
                <w:szCs w:val="22"/>
              </w:rPr>
            </w:pPr>
            <w:r w:rsidRPr="0068536A">
              <w:rPr>
                <w:rFonts w:ascii="Open Sans" w:eastAsia="Arial" w:hAnsi="Open Sans" w:cs="Open Sans"/>
                <w:w w:val="98"/>
                <w:sz w:val="22"/>
                <w:szCs w:val="22"/>
              </w:rPr>
              <w:t xml:space="preserve">I. </w:t>
            </w:r>
            <w:r w:rsidR="00781BFE" w:rsidRPr="0068536A">
              <w:rPr>
                <w:rFonts w:ascii="Open Sans" w:eastAsia="Arial" w:hAnsi="Open Sans" w:cs="Open Sans"/>
                <w:w w:val="98"/>
                <w:sz w:val="22"/>
                <w:szCs w:val="22"/>
              </w:rPr>
              <w:t>Sec. 19.01. TYPES OF</w:t>
            </w:r>
            <w:r w:rsidRPr="0068536A">
              <w:rPr>
                <w:rFonts w:ascii="Open Sans" w:hAnsi="Open Sans" w:cs="Open Sans"/>
                <w:sz w:val="22"/>
                <w:szCs w:val="22"/>
              </w:rPr>
              <w:t xml:space="preserve"> </w:t>
            </w:r>
            <w:r w:rsidR="00781BFE" w:rsidRPr="0068536A">
              <w:rPr>
                <w:rFonts w:ascii="Open Sans" w:eastAsia="Arial" w:hAnsi="Open Sans" w:cs="Open Sans"/>
                <w:sz w:val="22"/>
                <w:szCs w:val="22"/>
              </w:rPr>
              <w:t>CRIMINAL HOMICIDE.</w:t>
            </w:r>
          </w:p>
          <w:p w14:paraId="2393A57F" w14:textId="42EA3336" w:rsidR="00781BFE" w:rsidRPr="0068536A" w:rsidRDefault="00781BFE" w:rsidP="00FD28DC">
            <w:pPr>
              <w:pStyle w:val="ListParagraph"/>
              <w:numPr>
                <w:ilvl w:val="0"/>
                <w:numId w:val="18"/>
              </w:numPr>
              <w:spacing w:line="267" w:lineRule="exact"/>
              <w:ind w:left="1080"/>
              <w:rPr>
                <w:rFonts w:ascii="Open Sans" w:hAnsi="Open Sans" w:cs="Open Sans"/>
                <w:sz w:val="22"/>
                <w:szCs w:val="22"/>
              </w:rPr>
            </w:pPr>
            <w:r w:rsidRPr="0068536A">
              <w:rPr>
                <w:rFonts w:ascii="Open Sans" w:eastAsia="Arial" w:hAnsi="Open Sans" w:cs="Open Sans"/>
                <w:sz w:val="22"/>
                <w:szCs w:val="22"/>
              </w:rPr>
              <w:t xml:space="preserve">A person commits criminal homicide if he intentionally, knowingly, recklessly, or </w:t>
            </w:r>
            <w:bookmarkStart w:id="1" w:name="_GoBack"/>
            <w:bookmarkEnd w:id="1"/>
            <w:r w:rsidRPr="0068536A">
              <w:rPr>
                <w:rFonts w:ascii="Open Sans" w:eastAsia="Arial" w:hAnsi="Open Sans" w:cs="Open Sans"/>
                <w:sz w:val="22"/>
                <w:szCs w:val="22"/>
              </w:rPr>
              <w:t>with criminal negligence causes the death of an individual.</w:t>
            </w:r>
          </w:p>
          <w:p w14:paraId="7240BF6B" w14:textId="77777777" w:rsidR="00781BFE" w:rsidRPr="0068536A" w:rsidRDefault="00781BFE" w:rsidP="00FD28DC">
            <w:pPr>
              <w:pStyle w:val="ListParagraph"/>
              <w:numPr>
                <w:ilvl w:val="0"/>
                <w:numId w:val="18"/>
              </w:numPr>
              <w:ind w:left="1080"/>
              <w:rPr>
                <w:rFonts w:ascii="Open Sans" w:hAnsi="Open Sans" w:cs="Open Sans"/>
                <w:sz w:val="22"/>
                <w:szCs w:val="22"/>
              </w:rPr>
            </w:pPr>
            <w:r w:rsidRPr="0068536A">
              <w:rPr>
                <w:rFonts w:ascii="Open Sans" w:eastAsia="Arial" w:hAnsi="Open Sans" w:cs="Open Sans"/>
                <w:sz w:val="22"/>
                <w:szCs w:val="22"/>
              </w:rPr>
              <w:t>Criminal homicide is murder, capital murder, manslaughter, or criminally negligent homicide.</w:t>
            </w:r>
          </w:p>
          <w:p w14:paraId="4338CFC6" w14:textId="5D3888AD" w:rsidR="00781BFE" w:rsidRPr="0068536A" w:rsidRDefault="00FD28DC" w:rsidP="00781BFE">
            <w:pPr>
              <w:spacing w:line="265" w:lineRule="exact"/>
              <w:rPr>
                <w:rFonts w:ascii="Open Sans" w:hAnsi="Open Sans" w:cs="Open Sans"/>
                <w:sz w:val="22"/>
                <w:szCs w:val="22"/>
              </w:rPr>
            </w:pPr>
            <w:r w:rsidRPr="0068536A">
              <w:rPr>
                <w:rFonts w:ascii="Open Sans" w:eastAsia="Arial" w:hAnsi="Open Sans" w:cs="Open Sans"/>
                <w:sz w:val="22"/>
                <w:szCs w:val="22"/>
              </w:rPr>
              <w:t xml:space="preserve">II. </w:t>
            </w:r>
            <w:r w:rsidR="00781BFE" w:rsidRPr="0068536A">
              <w:rPr>
                <w:rFonts w:ascii="Open Sans" w:eastAsia="Arial" w:hAnsi="Open Sans" w:cs="Open Sans"/>
                <w:sz w:val="22"/>
                <w:szCs w:val="22"/>
              </w:rPr>
              <w:t>Sec. 19.02. MURDER.</w:t>
            </w:r>
          </w:p>
          <w:p w14:paraId="7587C56E" w14:textId="36D63F0A" w:rsidR="00781BFE" w:rsidRPr="0068536A" w:rsidRDefault="00781BFE" w:rsidP="00FD28DC">
            <w:pPr>
              <w:pStyle w:val="ListParagraph"/>
              <w:numPr>
                <w:ilvl w:val="0"/>
                <w:numId w:val="28"/>
              </w:numPr>
              <w:spacing w:line="267" w:lineRule="exact"/>
              <w:ind w:left="1080"/>
              <w:rPr>
                <w:rFonts w:ascii="Open Sans" w:hAnsi="Open Sans" w:cs="Open Sans"/>
                <w:sz w:val="22"/>
                <w:szCs w:val="22"/>
              </w:rPr>
            </w:pPr>
            <w:r w:rsidRPr="0068536A">
              <w:rPr>
                <w:rFonts w:ascii="Open Sans" w:eastAsia="Arial" w:hAnsi="Open Sans" w:cs="Open Sans"/>
                <w:sz w:val="22"/>
                <w:szCs w:val="22"/>
              </w:rPr>
              <w:t>In this section:</w:t>
            </w:r>
          </w:p>
          <w:p w14:paraId="074D5BF0" w14:textId="77777777" w:rsidR="00FD28DC" w:rsidRPr="0068536A" w:rsidRDefault="00781BFE" w:rsidP="00FD28DC">
            <w:pPr>
              <w:pStyle w:val="ListParagraph"/>
              <w:numPr>
                <w:ilvl w:val="0"/>
                <w:numId w:val="29"/>
              </w:numPr>
              <w:ind w:left="1800"/>
              <w:rPr>
                <w:rFonts w:ascii="Open Sans" w:hAnsi="Open Sans" w:cs="Open Sans"/>
                <w:sz w:val="22"/>
                <w:szCs w:val="22"/>
              </w:rPr>
            </w:pPr>
            <w:r w:rsidRPr="0068536A">
              <w:rPr>
                <w:rFonts w:ascii="Open Sans" w:eastAsia="Arial" w:hAnsi="Open Sans" w:cs="Open Sans"/>
                <w:sz w:val="22"/>
                <w:szCs w:val="22"/>
              </w:rPr>
              <w:t>"Adequate cause" means cause that would commonly</w:t>
            </w:r>
            <w:r w:rsidRPr="0068536A">
              <w:rPr>
                <w:rFonts w:ascii="Open Sans" w:hAnsi="Open Sans" w:cs="Open Sans"/>
                <w:sz w:val="22"/>
                <w:szCs w:val="22"/>
              </w:rPr>
              <w:t xml:space="preserve"> </w:t>
            </w:r>
            <w:r w:rsidRPr="0068536A">
              <w:rPr>
                <w:rFonts w:ascii="Open Sans" w:eastAsia="Arial" w:hAnsi="Open Sans" w:cs="Open Sans"/>
                <w:sz w:val="22"/>
                <w:szCs w:val="22"/>
              </w:rPr>
              <w:t>produce a degree of anger, rage, resentment, or terror in</w:t>
            </w:r>
            <w:r w:rsidRPr="0068536A">
              <w:rPr>
                <w:rFonts w:ascii="Open Sans" w:hAnsi="Open Sans" w:cs="Open Sans"/>
                <w:sz w:val="22"/>
                <w:szCs w:val="22"/>
              </w:rPr>
              <w:t xml:space="preserve"> </w:t>
            </w:r>
            <w:r w:rsidRPr="0068536A">
              <w:rPr>
                <w:rFonts w:ascii="Open Sans" w:eastAsia="Arial" w:hAnsi="Open Sans" w:cs="Open Sans"/>
                <w:sz w:val="22"/>
                <w:szCs w:val="22"/>
              </w:rPr>
              <w:t>a person of ordinary temper, sufficient to render the mind</w:t>
            </w:r>
            <w:r w:rsidRPr="0068536A">
              <w:rPr>
                <w:rFonts w:ascii="Open Sans" w:hAnsi="Open Sans" w:cs="Open Sans"/>
                <w:sz w:val="22"/>
                <w:szCs w:val="22"/>
              </w:rPr>
              <w:t xml:space="preserve"> </w:t>
            </w:r>
            <w:r w:rsidRPr="0068536A">
              <w:rPr>
                <w:rFonts w:ascii="Open Sans" w:eastAsia="Arial" w:hAnsi="Open Sans" w:cs="Open Sans"/>
                <w:sz w:val="22"/>
                <w:szCs w:val="22"/>
              </w:rPr>
              <w:t>incapable of cool reflection.</w:t>
            </w:r>
          </w:p>
          <w:p w14:paraId="0BE87DFE" w14:textId="77777777" w:rsidR="00FD28DC" w:rsidRPr="0068536A" w:rsidRDefault="00781BFE" w:rsidP="00FD28DC">
            <w:pPr>
              <w:pStyle w:val="ListParagraph"/>
              <w:numPr>
                <w:ilvl w:val="0"/>
                <w:numId w:val="29"/>
              </w:numPr>
              <w:ind w:left="1800"/>
              <w:rPr>
                <w:rFonts w:ascii="Open Sans" w:hAnsi="Open Sans" w:cs="Open Sans"/>
                <w:sz w:val="22"/>
                <w:szCs w:val="22"/>
              </w:rPr>
            </w:pPr>
            <w:r w:rsidRPr="0068536A">
              <w:rPr>
                <w:rFonts w:ascii="Open Sans" w:eastAsia="Arial" w:hAnsi="Open Sans" w:cs="Open Sans"/>
                <w:sz w:val="22"/>
                <w:szCs w:val="22"/>
              </w:rPr>
              <w:t>"Sudden passion" means passion directly caused by and</w:t>
            </w:r>
            <w:r w:rsidRPr="0068536A">
              <w:rPr>
                <w:rFonts w:ascii="Open Sans" w:hAnsi="Open Sans" w:cs="Open Sans"/>
                <w:sz w:val="22"/>
                <w:szCs w:val="22"/>
              </w:rPr>
              <w:t xml:space="preserve"> </w:t>
            </w:r>
            <w:r w:rsidRPr="0068536A">
              <w:rPr>
                <w:rFonts w:ascii="Open Sans" w:eastAsia="Arial" w:hAnsi="Open Sans" w:cs="Open Sans"/>
                <w:sz w:val="22"/>
                <w:szCs w:val="22"/>
              </w:rPr>
              <w:t>arising out of provocation by the individual killed or</w:t>
            </w:r>
            <w:r w:rsidRPr="0068536A">
              <w:rPr>
                <w:rFonts w:ascii="Open Sans" w:hAnsi="Open Sans" w:cs="Open Sans"/>
                <w:sz w:val="22"/>
                <w:szCs w:val="22"/>
              </w:rPr>
              <w:t xml:space="preserve"> </w:t>
            </w:r>
            <w:r w:rsidRPr="0068536A">
              <w:rPr>
                <w:rFonts w:ascii="Open Sans" w:eastAsia="Arial" w:hAnsi="Open Sans" w:cs="Open Sans"/>
                <w:sz w:val="22"/>
                <w:szCs w:val="22"/>
              </w:rPr>
              <w:t>another acting with the person killed which passion arises</w:t>
            </w:r>
            <w:r w:rsidRPr="0068536A">
              <w:rPr>
                <w:rFonts w:ascii="Open Sans" w:hAnsi="Open Sans" w:cs="Open Sans"/>
                <w:sz w:val="22"/>
                <w:szCs w:val="22"/>
              </w:rPr>
              <w:t xml:space="preserve"> </w:t>
            </w:r>
            <w:r w:rsidRPr="0068536A">
              <w:rPr>
                <w:rFonts w:ascii="Open Sans" w:eastAsia="Arial" w:hAnsi="Open Sans" w:cs="Open Sans"/>
                <w:sz w:val="22"/>
                <w:szCs w:val="22"/>
              </w:rPr>
              <w:t>at the time of the offense and is not solely the result of</w:t>
            </w:r>
            <w:r w:rsidRPr="0068536A">
              <w:rPr>
                <w:rFonts w:ascii="Open Sans" w:hAnsi="Open Sans" w:cs="Open Sans"/>
                <w:sz w:val="22"/>
                <w:szCs w:val="22"/>
              </w:rPr>
              <w:t xml:space="preserve"> </w:t>
            </w:r>
            <w:r w:rsidRPr="0068536A">
              <w:rPr>
                <w:rFonts w:ascii="Open Sans" w:eastAsia="Arial" w:hAnsi="Open Sans" w:cs="Open Sans"/>
                <w:sz w:val="22"/>
                <w:szCs w:val="22"/>
              </w:rPr>
              <w:t>former provocation.</w:t>
            </w:r>
          </w:p>
          <w:p w14:paraId="5DF091A9" w14:textId="422230C5" w:rsidR="00781BFE" w:rsidRPr="0068536A" w:rsidRDefault="00781BFE" w:rsidP="00FD28DC">
            <w:pPr>
              <w:pStyle w:val="ListParagraph"/>
              <w:numPr>
                <w:ilvl w:val="0"/>
                <w:numId w:val="28"/>
              </w:numPr>
              <w:ind w:left="1080"/>
              <w:rPr>
                <w:rFonts w:ascii="Open Sans" w:hAnsi="Open Sans" w:cs="Open Sans"/>
                <w:sz w:val="22"/>
                <w:szCs w:val="22"/>
              </w:rPr>
            </w:pPr>
            <w:r w:rsidRPr="0068536A">
              <w:rPr>
                <w:rFonts w:ascii="Open Sans" w:eastAsia="Arial" w:hAnsi="Open Sans" w:cs="Open Sans"/>
                <w:sz w:val="22"/>
                <w:szCs w:val="22"/>
              </w:rPr>
              <w:t>A person commits an offense if he:</w:t>
            </w:r>
          </w:p>
          <w:p w14:paraId="7110E1A6" w14:textId="52A6669F" w:rsidR="00781BFE" w:rsidRPr="0068536A" w:rsidRDefault="00FD28DC" w:rsidP="00FD28DC">
            <w:pPr>
              <w:pStyle w:val="ListParagraph"/>
              <w:numPr>
                <w:ilvl w:val="0"/>
                <w:numId w:val="30"/>
              </w:numPr>
              <w:ind w:left="1800"/>
              <w:rPr>
                <w:rFonts w:ascii="Open Sans" w:hAnsi="Open Sans" w:cs="Open Sans"/>
                <w:sz w:val="22"/>
                <w:szCs w:val="22"/>
              </w:rPr>
            </w:pPr>
            <w:r w:rsidRPr="0068536A">
              <w:rPr>
                <w:rFonts w:ascii="Open Sans" w:eastAsia="Arial" w:hAnsi="Open Sans" w:cs="Open Sans"/>
                <w:sz w:val="22"/>
                <w:szCs w:val="22"/>
              </w:rPr>
              <w:t>I</w:t>
            </w:r>
            <w:r w:rsidR="00781BFE" w:rsidRPr="0068536A">
              <w:rPr>
                <w:rFonts w:ascii="Open Sans" w:eastAsia="Arial" w:hAnsi="Open Sans" w:cs="Open Sans"/>
                <w:sz w:val="22"/>
                <w:szCs w:val="22"/>
              </w:rPr>
              <w:t>ntentionally or knowingly causes the death of an</w:t>
            </w:r>
            <w:r w:rsidR="00781BFE" w:rsidRPr="0068536A">
              <w:rPr>
                <w:rFonts w:ascii="Open Sans" w:hAnsi="Open Sans" w:cs="Open Sans"/>
                <w:sz w:val="22"/>
                <w:szCs w:val="22"/>
              </w:rPr>
              <w:t xml:space="preserve"> </w:t>
            </w:r>
            <w:r w:rsidR="00781BFE" w:rsidRPr="0068536A">
              <w:rPr>
                <w:rFonts w:ascii="Open Sans" w:eastAsia="Arial" w:hAnsi="Open Sans" w:cs="Open Sans"/>
                <w:sz w:val="22"/>
                <w:szCs w:val="22"/>
              </w:rPr>
              <w:t>individual;</w:t>
            </w:r>
          </w:p>
          <w:p w14:paraId="769E42F2" w14:textId="77777777" w:rsidR="00FD28DC" w:rsidRPr="0068536A" w:rsidRDefault="00FD28DC" w:rsidP="00FD28DC">
            <w:pPr>
              <w:pStyle w:val="ListParagraph"/>
              <w:numPr>
                <w:ilvl w:val="0"/>
                <w:numId w:val="30"/>
              </w:numPr>
              <w:ind w:left="1800"/>
              <w:rPr>
                <w:rFonts w:ascii="Open Sans" w:eastAsia="Arial" w:hAnsi="Open Sans" w:cs="Open Sans"/>
                <w:sz w:val="22"/>
                <w:szCs w:val="22"/>
              </w:rPr>
            </w:pPr>
            <w:r w:rsidRPr="0068536A">
              <w:rPr>
                <w:rFonts w:ascii="Open Sans" w:eastAsia="Arial" w:hAnsi="Open Sans" w:cs="Open Sans"/>
                <w:sz w:val="22"/>
                <w:szCs w:val="22"/>
              </w:rPr>
              <w:t>I</w:t>
            </w:r>
            <w:r w:rsidR="00781BFE" w:rsidRPr="0068536A">
              <w:rPr>
                <w:rFonts w:ascii="Open Sans" w:eastAsia="Arial" w:hAnsi="Open Sans" w:cs="Open Sans"/>
                <w:sz w:val="22"/>
                <w:szCs w:val="22"/>
              </w:rPr>
              <w:t>ntends to cause serious bodily injury and commits an act clearly dangerous to human life that causes the death of an individual; or</w:t>
            </w:r>
          </w:p>
          <w:p w14:paraId="2BFA42B8" w14:textId="6A4510B1" w:rsidR="00781BFE" w:rsidRPr="0068536A" w:rsidRDefault="00FD28DC" w:rsidP="00FD28DC">
            <w:pPr>
              <w:pStyle w:val="ListParagraph"/>
              <w:numPr>
                <w:ilvl w:val="0"/>
                <w:numId w:val="30"/>
              </w:numPr>
              <w:ind w:left="1800"/>
              <w:rPr>
                <w:rFonts w:ascii="Open Sans" w:eastAsia="Arial" w:hAnsi="Open Sans" w:cs="Open Sans"/>
                <w:sz w:val="22"/>
                <w:szCs w:val="22"/>
              </w:rPr>
            </w:pPr>
            <w:r w:rsidRPr="0068536A">
              <w:rPr>
                <w:rFonts w:ascii="Open Sans" w:eastAsia="Arial" w:hAnsi="Open Sans" w:cs="Open Sans"/>
                <w:sz w:val="22"/>
                <w:szCs w:val="22"/>
              </w:rPr>
              <w:t>C</w:t>
            </w:r>
            <w:r w:rsidR="00781BFE" w:rsidRPr="0068536A">
              <w:rPr>
                <w:rFonts w:ascii="Open Sans" w:eastAsia="Arial" w:hAnsi="Open Sans" w:cs="Open Sans"/>
                <w:sz w:val="22"/>
                <w:szCs w:val="22"/>
              </w:rPr>
              <w:t>ommits or attempts to commit a felony, other than manslaughter, and in the course of and in furtherance of the commission or attempt, or in immediate flight from the commission or attempt, he commits or attempts to commit an act clearly dangerous to human life that causes the death of an individual.</w:t>
            </w:r>
          </w:p>
          <w:p w14:paraId="3ADE511B" w14:textId="4C17F137" w:rsidR="00781BFE" w:rsidRPr="0068536A" w:rsidRDefault="00781BFE" w:rsidP="00FD28DC">
            <w:pPr>
              <w:pStyle w:val="ListParagraph"/>
              <w:numPr>
                <w:ilvl w:val="0"/>
                <w:numId w:val="28"/>
              </w:numPr>
              <w:tabs>
                <w:tab w:val="left" w:pos="2894"/>
              </w:tabs>
              <w:ind w:left="1080" w:right="560"/>
              <w:rPr>
                <w:rFonts w:ascii="Open Sans" w:eastAsia="Arial" w:hAnsi="Open Sans" w:cs="Open Sans"/>
                <w:sz w:val="22"/>
                <w:szCs w:val="22"/>
              </w:rPr>
            </w:pPr>
            <w:r w:rsidRPr="0068536A">
              <w:rPr>
                <w:rFonts w:ascii="Open Sans" w:eastAsia="Arial" w:hAnsi="Open Sans" w:cs="Open Sans"/>
                <w:sz w:val="22"/>
                <w:szCs w:val="22"/>
              </w:rPr>
              <w:t>Except as provided by Subsection (d), an offense under this section is a felony of the first degree.</w:t>
            </w:r>
          </w:p>
          <w:p w14:paraId="7DDA3E7D" w14:textId="77777777" w:rsidR="00781BFE" w:rsidRPr="0068536A" w:rsidRDefault="00781BFE" w:rsidP="00FD28DC">
            <w:pPr>
              <w:numPr>
                <w:ilvl w:val="0"/>
                <w:numId w:val="28"/>
              </w:numPr>
              <w:tabs>
                <w:tab w:val="left" w:pos="2907"/>
              </w:tabs>
              <w:ind w:left="1080" w:right="180"/>
              <w:rPr>
                <w:rFonts w:ascii="Open Sans" w:eastAsia="Arial" w:hAnsi="Open Sans" w:cs="Open Sans"/>
                <w:sz w:val="22"/>
                <w:szCs w:val="22"/>
              </w:rPr>
            </w:pPr>
            <w:r w:rsidRPr="0068536A">
              <w:rPr>
                <w:rFonts w:ascii="Open Sans" w:eastAsia="Arial" w:hAnsi="Open Sans" w:cs="Open Sans"/>
                <w:sz w:val="22"/>
                <w:szCs w:val="22"/>
              </w:rPr>
              <w:t xml:space="preserve">At the punishment stage of a trial, the defendant may raise the issue as to whether he caused the death under the </w:t>
            </w:r>
            <w:r w:rsidRPr="0068536A">
              <w:rPr>
                <w:rFonts w:ascii="Open Sans" w:eastAsia="Arial" w:hAnsi="Open Sans" w:cs="Open Sans"/>
                <w:sz w:val="22"/>
                <w:szCs w:val="22"/>
              </w:rPr>
              <w:lastRenderedPageBreak/>
              <w:t>immediate influence of sudden passion arising from an adequate cause. If the defendant proves the issue in the affirmative by a preponderance of the evidence, the offense is a felony of the second degree.</w:t>
            </w:r>
          </w:p>
          <w:p w14:paraId="5D20BAB2" w14:textId="50879471" w:rsidR="00781BFE" w:rsidRPr="0068536A" w:rsidRDefault="00FD28DC" w:rsidP="00781BFE">
            <w:pPr>
              <w:rPr>
                <w:rFonts w:ascii="Open Sans" w:hAnsi="Open Sans" w:cs="Open Sans"/>
                <w:sz w:val="22"/>
                <w:szCs w:val="22"/>
              </w:rPr>
            </w:pPr>
            <w:r w:rsidRPr="0068536A">
              <w:rPr>
                <w:rFonts w:ascii="Open Sans" w:eastAsia="Arial" w:hAnsi="Open Sans" w:cs="Open Sans"/>
                <w:sz w:val="22"/>
                <w:szCs w:val="22"/>
              </w:rPr>
              <w:t xml:space="preserve">III. </w:t>
            </w:r>
            <w:r w:rsidR="00781BFE" w:rsidRPr="0068536A">
              <w:rPr>
                <w:rFonts w:ascii="Open Sans" w:eastAsia="Arial" w:hAnsi="Open Sans" w:cs="Open Sans"/>
                <w:sz w:val="22"/>
                <w:szCs w:val="22"/>
              </w:rPr>
              <w:t>Sec. 19.03. CAPITAL MURDER.</w:t>
            </w:r>
          </w:p>
          <w:p w14:paraId="4BA7222B" w14:textId="77777777" w:rsidR="00781BFE" w:rsidRPr="0068536A" w:rsidRDefault="00781BFE" w:rsidP="00FD28DC">
            <w:pPr>
              <w:numPr>
                <w:ilvl w:val="0"/>
                <w:numId w:val="10"/>
              </w:numPr>
              <w:tabs>
                <w:tab w:val="left" w:pos="2907"/>
              </w:tabs>
              <w:ind w:left="1132" w:right="300" w:hanging="412"/>
              <w:rPr>
                <w:rFonts w:ascii="Open Sans" w:eastAsia="Arial" w:hAnsi="Open Sans" w:cs="Open Sans"/>
                <w:sz w:val="22"/>
                <w:szCs w:val="22"/>
              </w:rPr>
            </w:pPr>
            <w:r w:rsidRPr="0068536A">
              <w:rPr>
                <w:rFonts w:ascii="Open Sans" w:eastAsia="Arial" w:hAnsi="Open Sans" w:cs="Open Sans"/>
                <w:sz w:val="22"/>
                <w:szCs w:val="22"/>
              </w:rPr>
              <w:t xml:space="preserve">A person commits an offense if the person commits murder as defined under Section </w:t>
            </w:r>
            <w:r w:rsidRPr="0068536A">
              <w:rPr>
                <w:rFonts w:ascii="Open Sans" w:eastAsia="Arial" w:hAnsi="Open Sans" w:cs="Open Sans"/>
                <w:sz w:val="22"/>
                <w:szCs w:val="22"/>
                <w:u w:val="single"/>
              </w:rPr>
              <w:t>19.02</w:t>
            </w:r>
            <w:r w:rsidRPr="0068536A">
              <w:rPr>
                <w:rFonts w:ascii="Open Sans" w:eastAsia="Arial" w:hAnsi="Open Sans" w:cs="Open Sans"/>
                <w:sz w:val="22"/>
                <w:szCs w:val="22"/>
              </w:rPr>
              <w:t>(b)(1) and:</w:t>
            </w:r>
          </w:p>
          <w:p w14:paraId="65D6ADDA" w14:textId="74DD568B" w:rsidR="00781BFE" w:rsidRPr="0068536A" w:rsidRDefault="00FD28DC" w:rsidP="00FD28DC">
            <w:pPr>
              <w:numPr>
                <w:ilvl w:val="1"/>
                <w:numId w:val="10"/>
              </w:numPr>
              <w:tabs>
                <w:tab w:val="left" w:pos="3627"/>
              </w:tabs>
              <w:ind w:left="1852" w:right="260"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 murders a peace officer or fireman who is acting in the lawful discharge of an official duty and who the person knows is a peace officer or fireman;</w:t>
            </w:r>
          </w:p>
          <w:p w14:paraId="77D8630D" w14:textId="2403374E" w:rsidR="00781BFE" w:rsidRPr="0068536A" w:rsidRDefault="00FD28DC" w:rsidP="00FD28DC">
            <w:pPr>
              <w:numPr>
                <w:ilvl w:val="1"/>
                <w:numId w:val="10"/>
              </w:numPr>
              <w:tabs>
                <w:tab w:val="left" w:pos="3627"/>
              </w:tabs>
              <w:ind w:left="1852"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 xml:space="preserve">he person intentionally commits the murder in the course of committing or attempting to commit kidnapping, burglary, robbery, aggravated sexual assault, arson, obstruction or retaliation, or terroristic threat under Section </w:t>
            </w:r>
            <w:r w:rsidR="00781BFE" w:rsidRPr="0068536A">
              <w:rPr>
                <w:rFonts w:ascii="Open Sans" w:eastAsia="Arial" w:hAnsi="Open Sans" w:cs="Open Sans"/>
                <w:sz w:val="22"/>
                <w:szCs w:val="22"/>
                <w:u w:val="single"/>
              </w:rPr>
              <w:t>22.07</w:t>
            </w:r>
            <w:r w:rsidR="00781BFE" w:rsidRPr="0068536A">
              <w:rPr>
                <w:rFonts w:ascii="Open Sans" w:eastAsia="Arial" w:hAnsi="Open Sans" w:cs="Open Sans"/>
                <w:sz w:val="22"/>
                <w:szCs w:val="22"/>
              </w:rPr>
              <w:t>(a)(1), (3), (4), (5), or (6);</w:t>
            </w:r>
          </w:p>
          <w:p w14:paraId="435CE847" w14:textId="1AB756A5" w:rsidR="00781BFE" w:rsidRPr="0068536A" w:rsidRDefault="00FD28DC" w:rsidP="00FD28DC">
            <w:pPr>
              <w:numPr>
                <w:ilvl w:val="1"/>
                <w:numId w:val="10"/>
              </w:numPr>
              <w:tabs>
                <w:tab w:val="left" w:pos="3627"/>
              </w:tabs>
              <w:ind w:left="1852" w:right="360"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 commits the murder for remuneration or the promise of remuneration or employs another to commit the murder for remuneration or the promise of remuneration;</w:t>
            </w:r>
          </w:p>
          <w:p w14:paraId="5E47BDB0" w14:textId="640588E7" w:rsidR="00781BFE" w:rsidRPr="0068536A" w:rsidRDefault="00FD28DC" w:rsidP="00FD28DC">
            <w:pPr>
              <w:numPr>
                <w:ilvl w:val="1"/>
                <w:numId w:val="10"/>
              </w:numPr>
              <w:tabs>
                <w:tab w:val="left" w:pos="3627"/>
              </w:tabs>
              <w:ind w:left="1852" w:right="940"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 commits the murder while escaping or attempting to escape from a penal institution;</w:t>
            </w:r>
          </w:p>
          <w:p w14:paraId="7A980F46" w14:textId="77777777" w:rsidR="002D3097" w:rsidRPr="0068536A" w:rsidRDefault="00FD28DC" w:rsidP="00FD28DC">
            <w:pPr>
              <w:numPr>
                <w:ilvl w:val="1"/>
                <w:numId w:val="10"/>
              </w:numPr>
              <w:tabs>
                <w:tab w:val="left" w:pos="3640"/>
              </w:tabs>
              <w:ind w:left="1852" w:right="740"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 while incarcerated in a penal institution, murders another:</w:t>
            </w:r>
          </w:p>
          <w:p w14:paraId="2F59D92E" w14:textId="77777777" w:rsidR="002D3097" w:rsidRPr="0068536A" w:rsidRDefault="00781BFE" w:rsidP="002D3097">
            <w:pPr>
              <w:pStyle w:val="ListParagraph"/>
              <w:numPr>
                <w:ilvl w:val="0"/>
                <w:numId w:val="32"/>
              </w:numPr>
              <w:tabs>
                <w:tab w:val="left" w:pos="3640"/>
              </w:tabs>
              <w:ind w:left="2520" w:right="740"/>
              <w:rPr>
                <w:rFonts w:ascii="Open Sans" w:eastAsia="Arial" w:hAnsi="Open Sans" w:cs="Open Sans"/>
                <w:sz w:val="22"/>
                <w:szCs w:val="22"/>
              </w:rPr>
            </w:pPr>
            <w:r w:rsidRPr="0068536A">
              <w:rPr>
                <w:rFonts w:ascii="Open Sans" w:eastAsia="Arial" w:hAnsi="Open Sans" w:cs="Open Sans"/>
                <w:sz w:val="22"/>
                <w:szCs w:val="22"/>
              </w:rPr>
              <w:t>who is employed in the operation of the penal institution; or</w:t>
            </w:r>
            <w:r w:rsidR="00FD28DC" w:rsidRPr="0068536A">
              <w:rPr>
                <w:rFonts w:ascii="Open Sans" w:eastAsia="Arial" w:hAnsi="Open Sans" w:cs="Open Sans"/>
                <w:sz w:val="22"/>
                <w:szCs w:val="22"/>
              </w:rPr>
              <w:t xml:space="preserve"> </w:t>
            </w:r>
          </w:p>
          <w:p w14:paraId="7453D23E" w14:textId="336B1D90" w:rsidR="00FD28DC" w:rsidRPr="0068536A" w:rsidRDefault="00781BFE" w:rsidP="002D3097">
            <w:pPr>
              <w:pStyle w:val="ListParagraph"/>
              <w:numPr>
                <w:ilvl w:val="0"/>
                <w:numId w:val="32"/>
              </w:numPr>
              <w:tabs>
                <w:tab w:val="left" w:pos="3640"/>
              </w:tabs>
              <w:ind w:left="2520" w:right="740"/>
              <w:rPr>
                <w:rFonts w:ascii="Open Sans" w:eastAsia="Arial" w:hAnsi="Open Sans" w:cs="Open Sans"/>
                <w:sz w:val="22"/>
                <w:szCs w:val="22"/>
              </w:rPr>
            </w:pPr>
            <w:r w:rsidRPr="0068536A">
              <w:rPr>
                <w:rFonts w:ascii="Open Sans" w:eastAsia="Arial" w:hAnsi="Open Sans" w:cs="Open Sans"/>
                <w:sz w:val="22"/>
                <w:szCs w:val="22"/>
              </w:rPr>
              <w:t>with the intent to establish, maintain, or participate in a combination or in the profits of a combination;</w:t>
            </w:r>
          </w:p>
          <w:p w14:paraId="4639D295" w14:textId="77777777" w:rsidR="002D3097" w:rsidRPr="0068536A" w:rsidRDefault="00FD28DC" w:rsidP="00FD28DC">
            <w:pPr>
              <w:numPr>
                <w:ilvl w:val="1"/>
                <w:numId w:val="10"/>
              </w:numPr>
              <w:tabs>
                <w:tab w:val="left" w:pos="3640"/>
              </w:tabs>
              <w:ind w:left="1852" w:right="740"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w:t>
            </w:r>
          </w:p>
          <w:p w14:paraId="5222B3FE" w14:textId="77777777" w:rsidR="002D3097" w:rsidRPr="0068536A" w:rsidRDefault="00781BFE" w:rsidP="002D3097">
            <w:pPr>
              <w:pStyle w:val="ListParagraph"/>
              <w:numPr>
                <w:ilvl w:val="0"/>
                <w:numId w:val="33"/>
              </w:numPr>
              <w:tabs>
                <w:tab w:val="left" w:pos="3640"/>
              </w:tabs>
              <w:ind w:left="2520" w:right="740"/>
              <w:rPr>
                <w:rFonts w:ascii="Open Sans" w:eastAsia="Arial" w:hAnsi="Open Sans" w:cs="Open Sans"/>
                <w:sz w:val="22"/>
                <w:szCs w:val="22"/>
              </w:rPr>
            </w:pPr>
            <w:r w:rsidRPr="0068536A">
              <w:rPr>
                <w:rFonts w:ascii="Open Sans" w:eastAsia="Arial" w:hAnsi="Open Sans" w:cs="Open Sans"/>
                <w:sz w:val="22"/>
                <w:szCs w:val="22"/>
              </w:rPr>
              <w:t xml:space="preserve">while incarcerated for an offense under this section or Section </w:t>
            </w:r>
            <w:r w:rsidRPr="0068536A">
              <w:rPr>
                <w:rFonts w:ascii="Open Sans" w:eastAsia="Arial" w:hAnsi="Open Sans" w:cs="Open Sans"/>
                <w:sz w:val="22"/>
                <w:szCs w:val="22"/>
                <w:u w:val="single"/>
              </w:rPr>
              <w:t>19.02</w:t>
            </w:r>
            <w:r w:rsidRPr="0068536A">
              <w:rPr>
                <w:rFonts w:ascii="Open Sans" w:eastAsia="Arial" w:hAnsi="Open Sans" w:cs="Open Sans"/>
                <w:sz w:val="22"/>
                <w:szCs w:val="22"/>
              </w:rPr>
              <w:t>, murders another; or</w:t>
            </w:r>
            <w:r w:rsidR="00FD28DC" w:rsidRPr="0068536A">
              <w:rPr>
                <w:rFonts w:ascii="Open Sans" w:eastAsia="Arial" w:hAnsi="Open Sans" w:cs="Open Sans"/>
                <w:sz w:val="22"/>
                <w:szCs w:val="22"/>
              </w:rPr>
              <w:t xml:space="preserve"> </w:t>
            </w:r>
          </w:p>
          <w:p w14:paraId="0673EAB5" w14:textId="6C4C9CA7" w:rsidR="00FD28DC" w:rsidRPr="0068536A" w:rsidRDefault="00781BFE" w:rsidP="002D3097">
            <w:pPr>
              <w:pStyle w:val="ListParagraph"/>
              <w:numPr>
                <w:ilvl w:val="0"/>
                <w:numId w:val="33"/>
              </w:numPr>
              <w:tabs>
                <w:tab w:val="left" w:pos="3640"/>
              </w:tabs>
              <w:ind w:left="2520" w:right="740"/>
              <w:rPr>
                <w:rFonts w:ascii="Open Sans" w:eastAsia="Arial" w:hAnsi="Open Sans" w:cs="Open Sans"/>
                <w:sz w:val="22"/>
                <w:szCs w:val="22"/>
              </w:rPr>
            </w:pPr>
            <w:r w:rsidRPr="0068536A">
              <w:rPr>
                <w:rFonts w:ascii="Open Sans" w:eastAsia="Arial" w:hAnsi="Open Sans" w:cs="Open Sans"/>
                <w:sz w:val="22"/>
                <w:szCs w:val="22"/>
              </w:rPr>
              <w:t xml:space="preserve">while serving a sentence of life imprisonment or a term of 99 years for an offense under Section </w:t>
            </w:r>
            <w:r w:rsidRPr="0068536A">
              <w:rPr>
                <w:rFonts w:ascii="Open Sans" w:eastAsia="Arial" w:hAnsi="Open Sans" w:cs="Open Sans"/>
                <w:sz w:val="22"/>
                <w:szCs w:val="22"/>
                <w:u w:val="single"/>
              </w:rPr>
              <w:t>20.04</w:t>
            </w:r>
            <w:r w:rsidRPr="0068536A">
              <w:rPr>
                <w:rFonts w:ascii="Open Sans" w:eastAsia="Arial" w:hAnsi="Open Sans" w:cs="Open Sans"/>
                <w:sz w:val="22"/>
                <w:szCs w:val="22"/>
              </w:rPr>
              <w:t xml:space="preserve">, </w:t>
            </w:r>
            <w:r w:rsidRPr="0068536A">
              <w:rPr>
                <w:rFonts w:ascii="Open Sans" w:eastAsia="Arial" w:hAnsi="Open Sans" w:cs="Open Sans"/>
                <w:sz w:val="22"/>
                <w:szCs w:val="22"/>
                <w:u w:val="single"/>
              </w:rPr>
              <w:t>22.021</w:t>
            </w:r>
            <w:r w:rsidRPr="0068536A">
              <w:rPr>
                <w:rFonts w:ascii="Open Sans" w:eastAsia="Arial" w:hAnsi="Open Sans" w:cs="Open Sans"/>
                <w:sz w:val="22"/>
                <w:szCs w:val="22"/>
              </w:rPr>
              <w:t xml:space="preserve">, or </w:t>
            </w:r>
            <w:r w:rsidRPr="0068536A">
              <w:rPr>
                <w:rFonts w:ascii="Open Sans" w:eastAsia="Arial" w:hAnsi="Open Sans" w:cs="Open Sans"/>
                <w:sz w:val="22"/>
                <w:szCs w:val="22"/>
                <w:u w:val="single"/>
              </w:rPr>
              <w:t>29.03</w:t>
            </w:r>
            <w:r w:rsidRPr="0068536A">
              <w:rPr>
                <w:rFonts w:ascii="Open Sans" w:eastAsia="Arial" w:hAnsi="Open Sans" w:cs="Open Sans"/>
                <w:sz w:val="22"/>
                <w:szCs w:val="22"/>
              </w:rPr>
              <w:t>, murders another;</w:t>
            </w:r>
          </w:p>
          <w:p w14:paraId="0EEB0E3D" w14:textId="77777777" w:rsidR="002D3097" w:rsidRPr="0068536A" w:rsidRDefault="00FD28DC" w:rsidP="002D3097">
            <w:pPr>
              <w:numPr>
                <w:ilvl w:val="1"/>
                <w:numId w:val="10"/>
              </w:numPr>
              <w:tabs>
                <w:tab w:val="left" w:pos="3640"/>
              </w:tabs>
              <w:ind w:left="1852" w:hanging="412"/>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 murders more than one person:</w:t>
            </w:r>
            <w:r w:rsidR="002D3097" w:rsidRPr="0068536A">
              <w:rPr>
                <w:rFonts w:ascii="Open Sans" w:eastAsia="Arial" w:hAnsi="Open Sans" w:cs="Open Sans"/>
                <w:sz w:val="22"/>
                <w:szCs w:val="22"/>
              </w:rPr>
              <w:t xml:space="preserve"> </w:t>
            </w:r>
          </w:p>
          <w:p w14:paraId="03AA0A57" w14:textId="77777777" w:rsidR="002D3097" w:rsidRPr="0068536A" w:rsidRDefault="00781BFE" w:rsidP="002D3097">
            <w:pPr>
              <w:pStyle w:val="ListParagraph"/>
              <w:numPr>
                <w:ilvl w:val="0"/>
                <w:numId w:val="34"/>
              </w:numPr>
              <w:tabs>
                <w:tab w:val="left" w:pos="3640"/>
              </w:tabs>
              <w:ind w:left="2520"/>
              <w:rPr>
                <w:rFonts w:ascii="Open Sans" w:eastAsia="Arial" w:hAnsi="Open Sans" w:cs="Open Sans"/>
                <w:sz w:val="22"/>
                <w:szCs w:val="22"/>
              </w:rPr>
            </w:pPr>
            <w:r w:rsidRPr="0068536A">
              <w:rPr>
                <w:rFonts w:ascii="Open Sans" w:eastAsia="Arial" w:hAnsi="Open Sans" w:cs="Open Sans"/>
                <w:sz w:val="22"/>
                <w:szCs w:val="22"/>
              </w:rPr>
              <w:t>during the same criminal transaction; or</w:t>
            </w:r>
            <w:r w:rsidR="00FD28DC" w:rsidRPr="0068536A">
              <w:rPr>
                <w:rFonts w:ascii="Open Sans" w:eastAsia="Arial" w:hAnsi="Open Sans" w:cs="Open Sans"/>
                <w:sz w:val="22"/>
                <w:szCs w:val="22"/>
              </w:rPr>
              <w:t xml:space="preserve"> </w:t>
            </w:r>
          </w:p>
          <w:p w14:paraId="0D5FA747" w14:textId="5D04291C" w:rsidR="00781BFE" w:rsidRPr="0068536A" w:rsidRDefault="00781BFE" w:rsidP="002D3097">
            <w:pPr>
              <w:pStyle w:val="ListParagraph"/>
              <w:numPr>
                <w:ilvl w:val="0"/>
                <w:numId w:val="34"/>
              </w:numPr>
              <w:tabs>
                <w:tab w:val="left" w:pos="3640"/>
              </w:tabs>
              <w:ind w:left="2520"/>
              <w:rPr>
                <w:rFonts w:ascii="Open Sans" w:eastAsia="Arial" w:hAnsi="Open Sans" w:cs="Open Sans"/>
                <w:sz w:val="22"/>
                <w:szCs w:val="22"/>
              </w:rPr>
            </w:pPr>
            <w:r w:rsidRPr="0068536A">
              <w:rPr>
                <w:rFonts w:ascii="Open Sans" w:eastAsia="Arial" w:hAnsi="Open Sans" w:cs="Open Sans"/>
                <w:sz w:val="22"/>
                <w:szCs w:val="22"/>
              </w:rPr>
              <w:t>during different criminal transactions but the murders are committed pursuant to the same scheme or course of conduct;</w:t>
            </w:r>
          </w:p>
          <w:p w14:paraId="29A0F4A2" w14:textId="77777777" w:rsidR="00781BFE" w:rsidRPr="0068536A" w:rsidRDefault="00781BFE" w:rsidP="00781BFE">
            <w:pPr>
              <w:spacing w:line="2" w:lineRule="exact"/>
              <w:rPr>
                <w:rFonts w:ascii="Open Sans" w:eastAsia="Arial" w:hAnsi="Open Sans" w:cs="Open Sans"/>
                <w:sz w:val="22"/>
                <w:szCs w:val="22"/>
              </w:rPr>
            </w:pPr>
          </w:p>
          <w:p w14:paraId="38C570E7" w14:textId="7E71430F" w:rsidR="002D3097" w:rsidRPr="0068536A" w:rsidRDefault="002D3097" w:rsidP="002D3097">
            <w:pPr>
              <w:pStyle w:val="ListParagraph"/>
              <w:numPr>
                <w:ilvl w:val="1"/>
                <w:numId w:val="10"/>
              </w:numPr>
              <w:tabs>
                <w:tab w:val="left" w:pos="3627"/>
              </w:tabs>
              <w:ind w:left="1858" w:right="216" w:hanging="418"/>
              <w:rPr>
                <w:rFonts w:ascii="Open Sans" w:eastAsia="Arial" w:hAnsi="Open Sans" w:cs="Open Sans"/>
                <w:sz w:val="22"/>
                <w:szCs w:val="22"/>
              </w:rPr>
            </w:pPr>
            <w:r w:rsidRPr="0068536A">
              <w:rPr>
                <w:rFonts w:ascii="Open Sans" w:eastAsia="Arial" w:hAnsi="Open Sans" w:cs="Open Sans"/>
                <w:sz w:val="22"/>
                <w:szCs w:val="22"/>
              </w:rPr>
              <w:lastRenderedPageBreak/>
              <w:t>T</w:t>
            </w:r>
            <w:r w:rsidR="00781BFE" w:rsidRPr="0068536A">
              <w:rPr>
                <w:rFonts w:ascii="Open Sans" w:eastAsia="Arial" w:hAnsi="Open Sans" w:cs="Open Sans"/>
                <w:sz w:val="22"/>
                <w:szCs w:val="22"/>
              </w:rPr>
              <w:t>he person murders an individual under 10 years of age; or</w:t>
            </w:r>
          </w:p>
          <w:p w14:paraId="0857FDF4" w14:textId="355BBD3C" w:rsidR="00781BFE" w:rsidRPr="0068536A" w:rsidRDefault="002D3097" w:rsidP="002D3097">
            <w:pPr>
              <w:pStyle w:val="ListParagraph"/>
              <w:numPr>
                <w:ilvl w:val="1"/>
                <w:numId w:val="10"/>
              </w:numPr>
              <w:tabs>
                <w:tab w:val="left" w:pos="3627"/>
              </w:tabs>
              <w:ind w:left="1858" w:right="216" w:hanging="418"/>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person murders another person in retaliation for or on account of the service or status of the other person as a judge or justice of the supreme court, the court of criminal appeals, a court of appeals, a district court, a criminal district court, a constitutional county court, a statutory county court, a justice court, or a municipal court.</w:t>
            </w:r>
          </w:p>
          <w:p w14:paraId="32B62A0C" w14:textId="1F7DA30C" w:rsidR="00781BFE" w:rsidRPr="0068536A" w:rsidRDefault="00781BFE" w:rsidP="002D3097">
            <w:pPr>
              <w:pStyle w:val="ListParagraph"/>
              <w:numPr>
                <w:ilvl w:val="0"/>
                <w:numId w:val="10"/>
              </w:numPr>
              <w:tabs>
                <w:tab w:val="left" w:pos="2920"/>
              </w:tabs>
              <w:ind w:left="1138" w:hanging="418"/>
              <w:rPr>
                <w:rFonts w:ascii="Open Sans" w:eastAsia="Arial" w:hAnsi="Open Sans" w:cs="Open Sans"/>
                <w:sz w:val="22"/>
                <w:szCs w:val="22"/>
              </w:rPr>
            </w:pPr>
            <w:r w:rsidRPr="0068536A">
              <w:rPr>
                <w:rFonts w:ascii="Open Sans" w:eastAsia="Arial" w:hAnsi="Open Sans" w:cs="Open Sans"/>
                <w:sz w:val="22"/>
                <w:szCs w:val="22"/>
              </w:rPr>
              <w:t>An offense under this section is a capital felony.</w:t>
            </w:r>
          </w:p>
          <w:p w14:paraId="3C4829E9" w14:textId="1E14E2ED" w:rsidR="00781BFE" w:rsidRPr="0068536A" w:rsidRDefault="00781BFE" w:rsidP="00781BFE">
            <w:pPr>
              <w:numPr>
                <w:ilvl w:val="0"/>
                <w:numId w:val="10"/>
              </w:numPr>
              <w:tabs>
                <w:tab w:val="left" w:pos="2893"/>
              </w:tabs>
              <w:ind w:left="1138" w:right="180" w:hanging="418"/>
              <w:rPr>
                <w:rFonts w:ascii="Open Sans" w:eastAsia="Arial" w:hAnsi="Open Sans" w:cs="Open Sans"/>
                <w:sz w:val="22"/>
                <w:szCs w:val="22"/>
              </w:rPr>
            </w:pPr>
            <w:r w:rsidRPr="0068536A">
              <w:rPr>
                <w:rFonts w:ascii="Open Sans" w:eastAsia="Arial" w:hAnsi="Open Sans" w:cs="Open Sans"/>
                <w:sz w:val="22"/>
                <w:szCs w:val="22"/>
              </w:rPr>
              <w:t>If the jury or, when authorized by law, the judge does not find beyond a reasonable doubt that the defendant is guilty of an offense under this section, he may be convicted of murder or of any other lesser included offense.</w:t>
            </w:r>
          </w:p>
          <w:p w14:paraId="377CB4E0" w14:textId="54FF9299" w:rsidR="00781BFE" w:rsidRPr="0068536A" w:rsidRDefault="002D3097" w:rsidP="00781BFE">
            <w:pPr>
              <w:rPr>
                <w:rFonts w:ascii="Open Sans" w:hAnsi="Open Sans" w:cs="Open Sans"/>
                <w:sz w:val="22"/>
                <w:szCs w:val="22"/>
              </w:rPr>
            </w:pPr>
            <w:r w:rsidRPr="0068536A">
              <w:rPr>
                <w:rFonts w:ascii="Open Sans" w:eastAsia="Arial" w:hAnsi="Open Sans" w:cs="Open Sans"/>
                <w:sz w:val="22"/>
                <w:szCs w:val="22"/>
              </w:rPr>
              <w:t xml:space="preserve">IV. </w:t>
            </w:r>
            <w:r w:rsidR="00781BFE" w:rsidRPr="0068536A">
              <w:rPr>
                <w:rFonts w:ascii="Open Sans" w:eastAsia="Arial" w:hAnsi="Open Sans" w:cs="Open Sans"/>
                <w:sz w:val="22"/>
                <w:szCs w:val="22"/>
              </w:rPr>
              <w:t>Sec. 19.04. MANSLAUGHTER</w:t>
            </w:r>
            <w:r w:rsidR="00781BFE" w:rsidRPr="0068536A">
              <w:rPr>
                <w:rFonts w:ascii="Open Sans" w:eastAsia="Arial" w:hAnsi="Open Sans" w:cs="Open Sans"/>
                <w:sz w:val="22"/>
                <w:szCs w:val="22"/>
                <w:u w:val="single"/>
              </w:rPr>
              <w:t>.</w:t>
            </w:r>
          </w:p>
          <w:p w14:paraId="47ECAF1B" w14:textId="77777777" w:rsidR="002D3097" w:rsidRPr="0068536A" w:rsidRDefault="00781BFE" w:rsidP="002D3097">
            <w:pPr>
              <w:pStyle w:val="ListParagraph"/>
              <w:numPr>
                <w:ilvl w:val="0"/>
                <w:numId w:val="20"/>
              </w:numPr>
              <w:tabs>
                <w:tab w:val="left" w:pos="2908"/>
              </w:tabs>
              <w:ind w:left="1138" w:right="245" w:hanging="418"/>
              <w:rPr>
                <w:rFonts w:ascii="Open Sans" w:eastAsia="Arial" w:hAnsi="Open Sans" w:cs="Open Sans"/>
                <w:sz w:val="22"/>
                <w:szCs w:val="22"/>
              </w:rPr>
            </w:pPr>
            <w:r w:rsidRPr="0068536A">
              <w:rPr>
                <w:rFonts w:ascii="Open Sans" w:eastAsia="Arial" w:hAnsi="Open Sans" w:cs="Open Sans"/>
                <w:sz w:val="22"/>
                <w:szCs w:val="22"/>
              </w:rPr>
              <w:t>A person commits an offense if he recklessly causes the death of an individual.</w:t>
            </w:r>
          </w:p>
          <w:p w14:paraId="49290A9D" w14:textId="71DD0A9A" w:rsidR="00781BFE" w:rsidRPr="0068536A" w:rsidRDefault="00781BFE" w:rsidP="002D3097">
            <w:pPr>
              <w:pStyle w:val="ListParagraph"/>
              <w:numPr>
                <w:ilvl w:val="0"/>
                <w:numId w:val="20"/>
              </w:numPr>
              <w:tabs>
                <w:tab w:val="left" w:pos="2908"/>
              </w:tabs>
              <w:ind w:left="1138" w:right="245" w:hanging="418"/>
              <w:rPr>
                <w:rFonts w:ascii="Open Sans" w:eastAsia="Arial" w:hAnsi="Open Sans" w:cs="Open Sans"/>
                <w:sz w:val="22"/>
                <w:szCs w:val="22"/>
              </w:rPr>
            </w:pPr>
            <w:r w:rsidRPr="0068536A">
              <w:rPr>
                <w:rFonts w:ascii="Open Sans" w:eastAsia="Arial" w:hAnsi="Open Sans" w:cs="Open Sans"/>
                <w:sz w:val="22"/>
                <w:szCs w:val="22"/>
              </w:rPr>
              <w:t xml:space="preserve">An offense under this section is a felony of the second degree. </w:t>
            </w:r>
          </w:p>
          <w:p w14:paraId="124B7106" w14:textId="6981CEBE" w:rsidR="00781BFE" w:rsidRPr="0068536A" w:rsidRDefault="002D3097" w:rsidP="00781BFE">
            <w:pPr>
              <w:tabs>
                <w:tab w:val="left" w:pos="2908"/>
              </w:tabs>
              <w:ind w:right="240"/>
              <w:rPr>
                <w:rFonts w:ascii="Open Sans" w:eastAsia="Arial" w:hAnsi="Open Sans" w:cs="Open Sans"/>
                <w:sz w:val="22"/>
                <w:szCs w:val="22"/>
              </w:rPr>
            </w:pPr>
            <w:r w:rsidRPr="0068536A">
              <w:rPr>
                <w:rFonts w:ascii="Open Sans" w:eastAsia="Arial" w:hAnsi="Open Sans" w:cs="Open Sans"/>
                <w:sz w:val="22"/>
                <w:szCs w:val="22"/>
              </w:rPr>
              <w:t xml:space="preserve">V. </w:t>
            </w:r>
            <w:r w:rsidR="00781BFE" w:rsidRPr="0068536A">
              <w:rPr>
                <w:rFonts w:ascii="Open Sans" w:eastAsia="Arial" w:hAnsi="Open Sans" w:cs="Open Sans"/>
                <w:sz w:val="22"/>
                <w:szCs w:val="22"/>
              </w:rPr>
              <w:t>Sec. 19.05. CRIMINALLY NEGLIGENT HOMICIDE.</w:t>
            </w:r>
          </w:p>
          <w:p w14:paraId="6694A16D" w14:textId="77777777" w:rsidR="002D3097" w:rsidRPr="0068536A" w:rsidRDefault="00781BFE" w:rsidP="002D3097">
            <w:pPr>
              <w:pStyle w:val="ListParagraph"/>
              <w:numPr>
                <w:ilvl w:val="0"/>
                <w:numId w:val="21"/>
              </w:numPr>
              <w:tabs>
                <w:tab w:val="left" w:pos="2908"/>
              </w:tabs>
              <w:ind w:left="1138" w:right="763" w:hanging="418"/>
              <w:rPr>
                <w:rFonts w:ascii="Open Sans" w:eastAsia="Arial" w:hAnsi="Open Sans" w:cs="Open Sans"/>
                <w:sz w:val="22"/>
                <w:szCs w:val="22"/>
              </w:rPr>
            </w:pPr>
            <w:r w:rsidRPr="0068536A">
              <w:rPr>
                <w:rFonts w:ascii="Open Sans" w:eastAsia="Arial" w:hAnsi="Open Sans" w:cs="Open Sans"/>
                <w:sz w:val="22"/>
                <w:szCs w:val="22"/>
              </w:rPr>
              <w:t>A person commits an offense if he causes the death of an individual by criminal negligence.</w:t>
            </w:r>
          </w:p>
          <w:p w14:paraId="52726CD5" w14:textId="4ABA4277" w:rsidR="00781BFE" w:rsidRPr="0068536A" w:rsidRDefault="00781BFE" w:rsidP="002D3097">
            <w:pPr>
              <w:pStyle w:val="ListParagraph"/>
              <w:numPr>
                <w:ilvl w:val="0"/>
                <w:numId w:val="21"/>
              </w:numPr>
              <w:tabs>
                <w:tab w:val="left" w:pos="2908"/>
              </w:tabs>
              <w:ind w:left="1138" w:right="763" w:hanging="418"/>
              <w:rPr>
                <w:rFonts w:ascii="Open Sans" w:eastAsia="Arial" w:hAnsi="Open Sans" w:cs="Open Sans"/>
                <w:sz w:val="22"/>
                <w:szCs w:val="22"/>
              </w:rPr>
            </w:pPr>
            <w:r w:rsidRPr="0068536A">
              <w:rPr>
                <w:rFonts w:ascii="Open Sans" w:eastAsia="Arial" w:hAnsi="Open Sans" w:cs="Open Sans"/>
                <w:sz w:val="22"/>
                <w:szCs w:val="22"/>
              </w:rPr>
              <w:t xml:space="preserve">An offense under this section is a state jail felony. </w:t>
            </w:r>
          </w:p>
          <w:p w14:paraId="69B94C8C" w14:textId="15197D9D" w:rsidR="00781BFE" w:rsidRPr="0068536A" w:rsidRDefault="002D3097" w:rsidP="00781BFE">
            <w:pPr>
              <w:tabs>
                <w:tab w:val="left" w:pos="2908"/>
              </w:tabs>
              <w:ind w:right="760"/>
              <w:rPr>
                <w:rFonts w:ascii="Open Sans" w:eastAsia="Arial" w:hAnsi="Open Sans" w:cs="Open Sans"/>
                <w:sz w:val="22"/>
                <w:szCs w:val="22"/>
              </w:rPr>
            </w:pPr>
            <w:r w:rsidRPr="0068536A">
              <w:rPr>
                <w:rFonts w:ascii="Open Sans" w:eastAsia="Arial" w:hAnsi="Open Sans" w:cs="Open Sans"/>
                <w:sz w:val="22"/>
                <w:szCs w:val="22"/>
              </w:rPr>
              <w:t xml:space="preserve">VI. </w:t>
            </w:r>
            <w:r w:rsidR="00781BFE" w:rsidRPr="0068536A">
              <w:rPr>
                <w:rFonts w:ascii="Open Sans" w:eastAsia="Arial" w:hAnsi="Open Sans" w:cs="Open Sans"/>
                <w:sz w:val="22"/>
                <w:szCs w:val="22"/>
              </w:rPr>
              <w:t>Sec. 19.06. APPLICABILITY TO CERTAIN CONDUCT.</w:t>
            </w:r>
          </w:p>
          <w:p w14:paraId="04BA8861" w14:textId="77777777" w:rsidR="00781BFE" w:rsidRPr="0068536A" w:rsidRDefault="00781BFE" w:rsidP="00781BFE">
            <w:pPr>
              <w:spacing w:line="1" w:lineRule="exact"/>
              <w:rPr>
                <w:rFonts w:ascii="Open Sans" w:eastAsia="Arial" w:hAnsi="Open Sans" w:cs="Open Sans"/>
                <w:sz w:val="22"/>
                <w:szCs w:val="22"/>
              </w:rPr>
            </w:pPr>
          </w:p>
          <w:p w14:paraId="030EABD6" w14:textId="24F773A1" w:rsidR="00781BFE" w:rsidRPr="0068536A" w:rsidRDefault="00781BFE" w:rsidP="002D3097">
            <w:pPr>
              <w:pStyle w:val="ListParagraph"/>
              <w:numPr>
                <w:ilvl w:val="0"/>
                <w:numId w:val="35"/>
              </w:numPr>
              <w:ind w:left="1080" w:right="460"/>
              <w:rPr>
                <w:rFonts w:ascii="Open Sans" w:eastAsia="Arial" w:hAnsi="Open Sans" w:cs="Open Sans"/>
                <w:sz w:val="22"/>
                <w:szCs w:val="22"/>
              </w:rPr>
            </w:pPr>
            <w:r w:rsidRPr="0068536A">
              <w:rPr>
                <w:rFonts w:ascii="Open Sans" w:eastAsia="Arial" w:hAnsi="Open Sans" w:cs="Open Sans"/>
                <w:sz w:val="22"/>
                <w:szCs w:val="22"/>
              </w:rPr>
              <w:t>This chapter does not apply to the death of an unborn child if the conduct charged is:</w:t>
            </w:r>
          </w:p>
          <w:p w14:paraId="7A7D3DC2" w14:textId="77777777" w:rsidR="002D3097" w:rsidRPr="0068536A" w:rsidRDefault="002D3097" w:rsidP="002D3097">
            <w:pPr>
              <w:pStyle w:val="ListParagraph"/>
              <w:numPr>
                <w:ilvl w:val="1"/>
                <w:numId w:val="21"/>
              </w:numPr>
              <w:tabs>
                <w:tab w:val="left" w:pos="3640"/>
              </w:tabs>
              <w:ind w:left="1858" w:hanging="418"/>
              <w:rPr>
                <w:rFonts w:ascii="Open Sans" w:eastAsia="Arial" w:hAnsi="Open Sans" w:cs="Open Sans"/>
                <w:sz w:val="22"/>
                <w:szCs w:val="22"/>
              </w:rPr>
            </w:pPr>
            <w:r w:rsidRPr="0068536A">
              <w:rPr>
                <w:rFonts w:ascii="Open Sans" w:eastAsia="Arial" w:hAnsi="Open Sans" w:cs="Open Sans"/>
                <w:sz w:val="22"/>
                <w:szCs w:val="22"/>
              </w:rPr>
              <w:t>C</w:t>
            </w:r>
            <w:r w:rsidR="00781BFE" w:rsidRPr="0068536A">
              <w:rPr>
                <w:rFonts w:ascii="Open Sans" w:eastAsia="Arial" w:hAnsi="Open Sans" w:cs="Open Sans"/>
                <w:sz w:val="22"/>
                <w:szCs w:val="22"/>
              </w:rPr>
              <w:t>onduct committed by the mother of the unborn child;</w:t>
            </w:r>
          </w:p>
          <w:p w14:paraId="3D531A5B" w14:textId="77777777" w:rsidR="002D3097" w:rsidRPr="0068536A" w:rsidRDefault="002D3097" w:rsidP="002D3097">
            <w:pPr>
              <w:pStyle w:val="ListParagraph"/>
              <w:numPr>
                <w:ilvl w:val="1"/>
                <w:numId w:val="21"/>
              </w:numPr>
              <w:tabs>
                <w:tab w:val="left" w:pos="3640"/>
              </w:tabs>
              <w:ind w:left="1858" w:hanging="418"/>
              <w:rPr>
                <w:rFonts w:ascii="Open Sans" w:eastAsia="Arial" w:hAnsi="Open Sans" w:cs="Open Sans"/>
                <w:sz w:val="22"/>
                <w:szCs w:val="22"/>
              </w:rPr>
            </w:pPr>
            <w:r w:rsidRPr="0068536A">
              <w:rPr>
                <w:rFonts w:ascii="Open Sans" w:eastAsia="Arial" w:hAnsi="Open Sans" w:cs="Open Sans"/>
                <w:sz w:val="22"/>
                <w:szCs w:val="22"/>
              </w:rPr>
              <w:t>A</w:t>
            </w:r>
            <w:r w:rsidR="00781BFE" w:rsidRPr="0068536A">
              <w:rPr>
                <w:rFonts w:ascii="Open Sans" w:eastAsia="Arial" w:hAnsi="Open Sans" w:cs="Open Sans"/>
                <w:sz w:val="22"/>
                <w:szCs w:val="22"/>
              </w:rPr>
              <w:t xml:space="preserve"> lawful medical procedure performed by a physician or other licensed health care provider with the requisite consent, if the death of the unborn child was the intended result of the procedure;</w:t>
            </w:r>
          </w:p>
          <w:p w14:paraId="33FA1DD4" w14:textId="77777777" w:rsidR="002D3097" w:rsidRPr="0068536A" w:rsidRDefault="002D3097" w:rsidP="002D3097">
            <w:pPr>
              <w:pStyle w:val="ListParagraph"/>
              <w:numPr>
                <w:ilvl w:val="1"/>
                <w:numId w:val="21"/>
              </w:numPr>
              <w:tabs>
                <w:tab w:val="left" w:pos="3640"/>
              </w:tabs>
              <w:ind w:left="1858" w:hanging="418"/>
              <w:rPr>
                <w:rFonts w:ascii="Open Sans" w:eastAsia="Arial" w:hAnsi="Open Sans" w:cs="Open Sans"/>
                <w:sz w:val="22"/>
                <w:szCs w:val="22"/>
              </w:rPr>
            </w:pPr>
            <w:r w:rsidRPr="0068536A">
              <w:rPr>
                <w:rFonts w:ascii="Open Sans" w:eastAsia="Arial" w:hAnsi="Open Sans" w:cs="Open Sans"/>
                <w:sz w:val="22"/>
                <w:szCs w:val="22"/>
              </w:rPr>
              <w:t>A</w:t>
            </w:r>
            <w:r w:rsidR="00781BFE" w:rsidRPr="0068536A">
              <w:rPr>
                <w:rFonts w:ascii="Open Sans" w:eastAsia="Arial" w:hAnsi="Open Sans" w:cs="Open Sans"/>
                <w:sz w:val="22"/>
                <w:szCs w:val="22"/>
              </w:rPr>
              <w:t xml:space="preserve"> lawful medical procedure performed by a physician or other licensed health care provider with the requisite consent as part of an assisted reproduction as defined by Section </w:t>
            </w:r>
            <w:r w:rsidR="00781BFE" w:rsidRPr="0068536A">
              <w:rPr>
                <w:rFonts w:ascii="Open Sans" w:eastAsia="Arial" w:hAnsi="Open Sans" w:cs="Open Sans"/>
                <w:sz w:val="22"/>
                <w:szCs w:val="22"/>
                <w:u w:val="single"/>
              </w:rPr>
              <w:t>160.102</w:t>
            </w:r>
            <w:r w:rsidR="00781BFE" w:rsidRPr="0068536A">
              <w:rPr>
                <w:rFonts w:ascii="Open Sans" w:eastAsia="Arial" w:hAnsi="Open Sans" w:cs="Open Sans"/>
                <w:sz w:val="22"/>
                <w:szCs w:val="22"/>
              </w:rPr>
              <w:t>, Family Code; or</w:t>
            </w:r>
          </w:p>
          <w:p w14:paraId="1710CD9B" w14:textId="2B1A88AD" w:rsidR="00781BFE" w:rsidRPr="0068536A" w:rsidRDefault="002D3097" w:rsidP="002D3097">
            <w:pPr>
              <w:pStyle w:val="ListParagraph"/>
              <w:numPr>
                <w:ilvl w:val="1"/>
                <w:numId w:val="21"/>
              </w:numPr>
              <w:tabs>
                <w:tab w:val="left" w:pos="3640"/>
              </w:tabs>
              <w:ind w:left="1858" w:hanging="418"/>
              <w:rPr>
                <w:rFonts w:ascii="Open Sans" w:eastAsia="Arial" w:hAnsi="Open Sans" w:cs="Open Sans"/>
                <w:sz w:val="22"/>
                <w:szCs w:val="22"/>
              </w:rPr>
            </w:pPr>
            <w:r w:rsidRPr="0068536A">
              <w:rPr>
                <w:rFonts w:ascii="Open Sans" w:eastAsia="Arial" w:hAnsi="Open Sans" w:cs="Open Sans"/>
                <w:sz w:val="22"/>
                <w:szCs w:val="22"/>
              </w:rPr>
              <w:t>T</w:t>
            </w:r>
            <w:r w:rsidR="00781BFE" w:rsidRPr="0068536A">
              <w:rPr>
                <w:rFonts w:ascii="Open Sans" w:eastAsia="Arial" w:hAnsi="Open Sans" w:cs="Open Sans"/>
                <w:sz w:val="22"/>
                <w:szCs w:val="22"/>
              </w:rPr>
              <w:t>he dispensation of a drug in accordance with law or administration of a drug prescribed in accordance with law.</w:t>
            </w:r>
          </w:p>
          <w:p w14:paraId="00785230" w14:textId="60A50466" w:rsidR="00303919" w:rsidRPr="0068536A" w:rsidRDefault="00303919" w:rsidP="00303919">
            <w:pPr>
              <w:rPr>
                <w:rFonts w:ascii="Open Sans" w:hAnsi="Open Sans" w:cs="Open Sans"/>
                <w:sz w:val="22"/>
                <w:szCs w:val="22"/>
              </w:rPr>
            </w:pPr>
          </w:p>
          <w:p w14:paraId="1D3999C9" w14:textId="77777777" w:rsidR="00CF2E7E" w:rsidRPr="0068536A" w:rsidRDefault="09D121B5" w:rsidP="002D3097">
            <w:pPr>
              <w:spacing w:before="120" w:after="120"/>
              <w:rPr>
                <w:rFonts w:ascii="Open Sans" w:hAnsi="Open Sans" w:cs="Open Sans"/>
                <w:i/>
                <w:iCs/>
                <w:sz w:val="22"/>
                <w:szCs w:val="22"/>
              </w:rPr>
            </w:pPr>
            <w:r w:rsidRPr="0068536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D1F9C9E" w:rsidR="008602EF" w:rsidRPr="0068536A" w:rsidRDefault="008602EF" w:rsidP="002D3097">
            <w:pPr>
              <w:spacing w:before="120" w:after="120"/>
              <w:rPr>
                <w:rFonts w:ascii="Open Sans" w:hAnsi="Open Sans" w:cs="Open Sans"/>
                <w:iCs/>
                <w:sz w:val="22"/>
                <w:szCs w:val="22"/>
              </w:rPr>
            </w:pPr>
            <w:r w:rsidRPr="0068536A">
              <w:rPr>
                <w:rFonts w:ascii="Open Sans" w:hAnsi="Open Sans" w:cs="Open Sans"/>
                <w:iCs/>
                <w:sz w:val="22"/>
                <w:szCs w:val="22"/>
              </w:rPr>
              <w:lastRenderedPageBreak/>
              <w:t>None</w:t>
            </w:r>
          </w:p>
        </w:tc>
      </w:tr>
      <w:tr w:rsidR="00B3350C" w:rsidRPr="0068536A" w14:paraId="07580D23" w14:textId="77777777" w:rsidTr="09D121B5">
        <w:trPr>
          <w:trHeight w:val="27"/>
        </w:trPr>
        <w:tc>
          <w:tcPr>
            <w:tcW w:w="2952" w:type="dxa"/>
            <w:shd w:val="clear" w:color="auto" w:fill="auto"/>
          </w:tcPr>
          <w:p w14:paraId="78EDFD65" w14:textId="249361E5" w:rsidR="00B3350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lastRenderedPageBreak/>
              <w:t>Guided Practice *</w:t>
            </w:r>
          </w:p>
        </w:tc>
        <w:tc>
          <w:tcPr>
            <w:tcW w:w="7848" w:type="dxa"/>
            <w:shd w:val="clear" w:color="auto" w:fill="auto"/>
          </w:tcPr>
          <w:p w14:paraId="66CDA5CA" w14:textId="77777777" w:rsidR="008602EF" w:rsidRPr="0068536A" w:rsidRDefault="008602EF" w:rsidP="008602EF">
            <w:pPr>
              <w:spacing w:before="120" w:after="120"/>
              <w:rPr>
                <w:rFonts w:ascii="Open Sans" w:hAnsi="Open Sans" w:cs="Open Sans"/>
                <w:i/>
                <w:iCs/>
                <w:sz w:val="22"/>
                <w:szCs w:val="22"/>
              </w:rPr>
            </w:pPr>
            <w:r w:rsidRPr="0068536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A5E12C4" w:rsidR="00CF2E7E" w:rsidRPr="0068536A" w:rsidRDefault="008602EF" w:rsidP="008602EF">
            <w:pPr>
              <w:spacing w:before="120" w:after="120"/>
              <w:rPr>
                <w:rFonts w:ascii="Open Sans" w:hAnsi="Open Sans" w:cs="Open Sans"/>
                <w:i/>
                <w:iCs/>
                <w:sz w:val="22"/>
                <w:szCs w:val="22"/>
              </w:rPr>
            </w:pPr>
            <w:r w:rsidRPr="0068536A">
              <w:rPr>
                <w:rFonts w:ascii="Open Sans" w:hAnsi="Open Sans" w:cs="Open Sans"/>
                <w:iCs/>
                <w:sz w:val="22"/>
                <w:szCs w:val="22"/>
              </w:rPr>
              <w:t>None</w:t>
            </w:r>
          </w:p>
        </w:tc>
      </w:tr>
      <w:tr w:rsidR="00B3350C" w:rsidRPr="0068536A" w14:paraId="2BB1B0A1" w14:textId="77777777" w:rsidTr="09D121B5">
        <w:trPr>
          <w:trHeight w:val="395"/>
        </w:trPr>
        <w:tc>
          <w:tcPr>
            <w:tcW w:w="2952" w:type="dxa"/>
            <w:shd w:val="clear" w:color="auto" w:fill="auto"/>
          </w:tcPr>
          <w:p w14:paraId="1388253E" w14:textId="6EA2F42B" w:rsidR="00B3350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t>Independent Practice/Laboratory Experience/Differentiated Activities *</w:t>
            </w:r>
          </w:p>
        </w:tc>
        <w:tc>
          <w:tcPr>
            <w:tcW w:w="7848" w:type="dxa"/>
            <w:shd w:val="clear" w:color="auto" w:fill="auto"/>
          </w:tcPr>
          <w:p w14:paraId="13633EF2" w14:textId="77777777" w:rsidR="00781BFE" w:rsidRPr="0068536A" w:rsidRDefault="00781BFE" w:rsidP="00781BFE">
            <w:pPr>
              <w:tabs>
                <w:tab w:val="left" w:pos="2000"/>
              </w:tabs>
              <w:spacing w:line="247" w:lineRule="auto"/>
              <w:ind w:right="60"/>
              <w:rPr>
                <w:rFonts w:ascii="Open Sans" w:hAnsi="Open Sans" w:cs="Open Sans"/>
                <w:sz w:val="22"/>
                <w:szCs w:val="22"/>
              </w:rPr>
            </w:pPr>
            <w:r w:rsidRPr="0068536A">
              <w:rPr>
                <w:rFonts w:ascii="Open Sans" w:eastAsia="Arial" w:hAnsi="Open Sans" w:cs="Open Sans"/>
                <w:sz w:val="22"/>
                <w:szCs w:val="22"/>
              </w:rPr>
              <w:t>Serial Killer Research Paper and Presentation. Have the students write a research paper about a serial killer. (No duplication. Only one serial killer for each student.) It must be a minimum of one page, double-spaced, 12 pt. font with 1-inch margins. A cover sheet and a works-cited page must be included. The Serial Killer Research Rubric lists the information that needs to be included. Use the Serial Killer Research Rubric for</w:t>
            </w:r>
            <w:bookmarkStart w:id="2" w:name="page4"/>
            <w:bookmarkEnd w:id="2"/>
            <w:r w:rsidRPr="0068536A">
              <w:rPr>
                <w:rFonts w:ascii="Open Sans" w:eastAsia="Arial" w:hAnsi="Open Sans" w:cs="Open Sans"/>
                <w:sz w:val="22"/>
                <w:szCs w:val="22"/>
              </w:rPr>
              <w:t xml:space="preserve"> assessment. (Note: This activity may be extended by having the students present their papers to the class. Use the Presentation Rubric as needed.)</w:t>
            </w:r>
          </w:p>
          <w:p w14:paraId="61727B84" w14:textId="77777777" w:rsidR="00781BFE" w:rsidRPr="0068536A" w:rsidRDefault="00781BFE" w:rsidP="00781BFE">
            <w:pPr>
              <w:spacing w:line="60" w:lineRule="exact"/>
              <w:rPr>
                <w:rFonts w:ascii="Open Sans" w:hAnsi="Open Sans" w:cs="Open Sans"/>
                <w:sz w:val="22"/>
                <w:szCs w:val="22"/>
              </w:rPr>
            </w:pPr>
          </w:p>
          <w:p w14:paraId="7FF95A3B" w14:textId="77777777" w:rsidR="00781BFE" w:rsidRPr="0068536A" w:rsidRDefault="00781BFE" w:rsidP="00781BFE">
            <w:pPr>
              <w:rPr>
                <w:rFonts w:ascii="Open Sans" w:eastAsia="Arial" w:hAnsi="Open Sans" w:cs="Open Sans"/>
                <w:sz w:val="22"/>
                <w:szCs w:val="22"/>
              </w:rPr>
            </w:pPr>
          </w:p>
          <w:p w14:paraId="1C077D20" w14:textId="77777777" w:rsidR="00781BFE" w:rsidRPr="0068536A" w:rsidRDefault="00781BFE" w:rsidP="00781BFE">
            <w:pPr>
              <w:rPr>
                <w:rFonts w:ascii="Open Sans" w:hAnsi="Open Sans" w:cs="Open Sans"/>
                <w:sz w:val="22"/>
                <w:szCs w:val="22"/>
              </w:rPr>
            </w:pPr>
            <w:r w:rsidRPr="0068536A">
              <w:rPr>
                <w:rFonts w:ascii="Open Sans" w:eastAsia="Arial" w:hAnsi="Open Sans" w:cs="Open Sans"/>
                <w:sz w:val="22"/>
                <w:szCs w:val="22"/>
              </w:rPr>
              <w:t>Have students complete the open-note quiz.</w:t>
            </w:r>
          </w:p>
          <w:p w14:paraId="0B1D0D1E" w14:textId="33B1CC54" w:rsidR="00B576C6" w:rsidRPr="0068536A" w:rsidRDefault="00B576C6" w:rsidP="09D121B5">
            <w:pPr>
              <w:spacing w:before="120" w:after="120"/>
              <w:rPr>
                <w:rFonts w:ascii="Open Sans" w:hAnsi="Open Sans" w:cs="Open Sans"/>
                <w:i/>
                <w:iCs/>
                <w:sz w:val="22"/>
                <w:szCs w:val="22"/>
              </w:rPr>
            </w:pPr>
          </w:p>
          <w:p w14:paraId="3B2B661D" w14:textId="77777777" w:rsidR="008602EF" w:rsidRPr="0068536A" w:rsidRDefault="008602EF" w:rsidP="008602EF">
            <w:pPr>
              <w:spacing w:before="120" w:after="120"/>
              <w:rPr>
                <w:rFonts w:ascii="Open Sans" w:hAnsi="Open Sans" w:cs="Open Sans"/>
                <w:i/>
                <w:iCs/>
                <w:sz w:val="22"/>
                <w:szCs w:val="22"/>
              </w:rPr>
            </w:pPr>
            <w:r w:rsidRPr="0068536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AF93810" w:rsidR="00CF2E7E" w:rsidRPr="0068536A" w:rsidRDefault="008602EF" w:rsidP="008602EF">
            <w:pPr>
              <w:spacing w:before="120" w:after="120"/>
              <w:rPr>
                <w:rFonts w:ascii="Open Sans" w:hAnsi="Open Sans" w:cs="Open Sans"/>
                <w:i/>
                <w:iCs/>
                <w:sz w:val="22"/>
                <w:szCs w:val="22"/>
              </w:rPr>
            </w:pPr>
            <w:r w:rsidRPr="0068536A">
              <w:rPr>
                <w:rFonts w:ascii="Open Sans" w:hAnsi="Open Sans" w:cs="Open Sans"/>
                <w:iCs/>
                <w:sz w:val="22"/>
                <w:szCs w:val="22"/>
              </w:rPr>
              <w:t>None</w:t>
            </w:r>
          </w:p>
        </w:tc>
      </w:tr>
      <w:tr w:rsidR="00B3350C" w:rsidRPr="0068536A" w14:paraId="50863A81" w14:textId="77777777" w:rsidTr="09D121B5">
        <w:tc>
          <w:tcPr>
            <w:tcW w:w="2952" w:type="dxa"/>
            <w:shd w:val="clear" w:color="auto" w:fill="auto"/>
          </w:tcPr>
          <w:p w14:paraId="3E48F608" w14:textId="5EE824C9"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Lesson Closure</w:t>
            </w:r>
          </w:p>
        </w:tc>
        <w:tc>
          <w:tcPr>
            <w:tcW w:w="7848" w:type="dxa"/>
            <w:shd w:val="clear" w:color="auto" w:fill="auto"/>
          </w:tcPr>
          <w:p w14:paraId="101353E5" w14:textId="67B2AF5E" w:rsidR="00B3350C" w:rsidRPr="0068536A" w:rsidRDefault="00B3350C" w:rsidP="00DC4B23">
            <w:pPr>
              <w:spacing w:before="120" w:after="120"/>
              <w:rPr>
                <w:rFonts w:ascii="Open Sans" w:hAnsi="Open Sans" w:cs="Open Sans"/>
                <w:sz w:val="22"/>
                <w:szCs w:val="22"/>
              </w:rPr>
            </w:pPr>
          </w:p>
        </w:tc>
      </w:tr>
      <w:tr w:rsidR="00B3350C" w:rsidRPr="0068536A" w14:paraId="09F5B5CB" w14:textId="77777777" w:rsidTr="09D121B5">
        <w:trPr>
          <w:trHeight w:val="135"/>
        </w:trPr>
        <w:tc>
          <w:tcPr>
            <w:tcW w:w="2952" w:type="dxa"/>
            <w:shd w:val="clear" w:color="auto" w:fill="auto"/>
          </w:tcPr>
          <w:p w14:paraId="5374FB7C" w14:textId="3BB87904" w:rsidR="0080201D"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Summative/End of Lesson Assessment *</w:t>
            </w:r>
          </w:p>
          <w:p w14:paraId="6CEEAD70" w14:textId="12A5B6A4" w:rsidR="00B3350C" w:rsidRPr="0068536A" w:rsidRDefault="0080201D" w:rsidP="0080201D">
            <w:pPr>
              <w:tabs>
                <w:tab w:val="left" w:pos="2820"/>
              </w:tabs>
              <w:rPr>
                <w:rFonts w:ascii="Open Sans" w:hAnsi="Open Sans" w:cs="Open Sans"/>
                <w:sz w:val="22"/>
                <w:szCs w:val="22"/>
              </w:rPr>
            </w:pPr>
            <w:r w:rsidRPr="0068536A">
              <w:rPr>
                <w:rFonts w:ascii="Open Sans" w:hAnsi="Open Sans" w:cs="Open Sans"/>
                <w:sz w:val="22"/>
                <w:szCs w:val="22"/>
              </w:rPr>
              <w:tab/>
            </w:r>
          </w:p>
        </w:tc>
        <w:tc>
          <w:tcPr>
            <w:tcW w:w="7848" w:type="dxa"/>
            <w:shd w:val="clear" w:color="auto" w:fill="auto"/>
          </w:tcPr>
          <w:p w14:paraId="1A636B8F" w14:textId="77777777" w:rsidR="00781BFE" w:rsidRPr="0068536A" w:rsidRDefault="00781BFE" w:rsidP="002D3097">
            <w:pPr>
              <w:pStyle w:val="ListParagraph"/>
              <w:numPr>
                <w:ilvl w:val="0"/>
                <w:numId w:val="36"/>
              </w:numPr>
              <w:ind w:left="360"/>
              <w:rPr>
                <w:rFonts w:ascii="Open Sans" w:hAnsi="Open Sans" w:cs="Open Sans"/>
                <w:sz w:val="22"/>
                <w:szCs w:val="22"/>
              </w:rPr>
            </w:pPr>
            <w:r w:rsidRPr="0068536A">
              <w:rPr>
                <w:rFonts w:ascii="Open Sans" w:eastAsia="Arial" w:hAnsi="Open Sans" w:cs="Open Sans"/>
                <w:sz w:val="22"/>
                <w:szCs w:val="22"/>
              </w:rPr>
              <w:t>Criminal Homicide Exam and Key</w:t>
            </w:r>
          </w:p>
          <w:p w14:paraId="7321FA6E" w14:textId="77777777" w:rsidR="00781BFE" w:rsidRPr="0068536A" w:rsidRDefault="00781BFE" w:rsidP="002D3097">
            <w:pPr>
              <w:pStyle w:val="ListParagraph"/>
              <w:numPr>
                <w:ilvl w:val="0"/>
                <w:numId w:val="36"/>
              </w:numPr>
              <w:ind w:left="360"/>
              <w:rPr>
                <w:rFonts w:ascii="Open Sans" w:hAnsi="Open Sans" w:cs="Open Sans"/>
                <w:sz w:val="22"/>
                <w:szCs w:val="22"/>
              </w:rPr>
            </w:pPr>
            <w:r w:rsidRPr="0068536A">
              <w:rPr>
                <w:rFonts w:ascii="Open Sans" w:eastAsia="Arial" w:hAnsi="Open Sans" w:cs="Open Sans"/>
                <w:sz w:val="22"/>
                <w:szCs w:val="22"/>
              </w:rPr>
              <w:t>Criminal Homicide Quiz (Open Note) and Key</w:t>
            </w:r>
          </w:p>
          <w:p w14:paraId="7991319D" w14:textId="77777777" w:rsidR="00781BFE" w:rsidRPr="0068536A" w:rsidRDefault="00781BFE" w:rsidP="002D3097">
            <w:pPr>
              <w:pStyle w:val="ListParagraph"/>
              <w:numPr>
                <w:ilvl w:val="0"/>
                <w:numId w:val="36"/>
              </w:numPr>
              <w:ind w:left="360"/>
              <w:rPr>
                <w:rFonts w:ascii="Open Sans" w:hAnsi="Open Sans" w:cs="Open Sans"/>
                <w:sz w:val="22"/>
                <w:szCs w:val="22"/>
              </w:rPr>
            </w:pPr>
            <w:r w:rsidRPr="0068536A">
              <w:rPr>
                <w:rFonts w:ascii="Open Sans" w:eastAsia="Arial" w:hAnsi="Open Sans" w:cs="Open Sans"/>
                <w:sz w:val="22"/>
                <w:szCs w:val="22"/>
              </w:rPr>
              <w:t>Press Conference Rubric</w:t>
            </w:r>
          </w:p>
          <w:p w14:paraId="5229445A" w14:textId="77777777" w:rsidR="00781BFE" w:rsidRPr="0068536A" w:rsidRDefault="00781BFE" w:rsidP="002D3097">
            <w:pPr>
              <w:pStyle w:val="ListParagraph"/>
              <w:numPr>
                <w:ilvl w:val="0"/>
                <w:numId w:val="36"/>
              </w:numPr>
              <w:ind w:left="360"/>
              <w:rPr>
                <w:rFonts w:ascii="Open Sans" w:hAnsi="Open Sans" w:cs="Open Sans"/>
                <w:sz w:val="22"/>
                <w:szCs w:val="22"/>
              </w:rPr>
            </w:pPr>
            <w:r w:rsidRPr="0068536A">
              <w:rPr>
                <w:rFonts w:ascii="Open Sans" w:eastAsia="Arial" w:hAnsi="Open Sans" w:cs="Open Sans"/>
                <w:sz w:val="22"/>
                <w:szCs w:val="22"/>
              </w:rPr>
              <w:t>Serial Killer Research Rubric</w:t>
            </w:r>
          </w:p>
          <w:p w14:paraId="14301554" w14:textId="77777777" w:rsidR="00781BFE" w:rsidRPr="0068536A" w:rsidRDefault="00781BFE" w:rsidP="002D3097">
            <w:pPr>
              <w:pStyle w:val="ListParagraph"/>
              <w:numPr>
                <w:ilvl w:val="0"/>
                <w:numId w:val="36"/>
              </w:numPr>
              <w:ind w:left="360"/>
              <w:rPr>
                <w:rFonts w:ascii="Open Sans" w:hAnsi="Open Sans" w:cs="Open Sans"/>
                <w:sz w:val="22"/>
                <w:szCs w:val="22"/>
              </w:rPr>
            </w:pPr>
            <w:r w:rsidRPr="0068536A">
              <w:rPr>
                <w:rFonts w:ascii="Open Sans" w:eastAsia="Arial" w:hAnsi="Open Sans" w:cs="Open Sans"/>
                <w:sz w:val="22"/>
                <w:szCs w:val="22"/>
              </w:rPr>
              <w:t>Presentation Rubric</w:t>
            </w:r>
          </w:p>
          <w:p w14:paraId="13AEE8D2" w14:textId="77777777" w:rsidR="00781BFE" w:rsidRPr="0068536A" w:rsidRDefault="00781BFE" w:rsidP="002D3097">
            <w:pPr>
              <w:pStyle w:val="ListParagraph"/>
              <w:numPr>
                <w:ilvl w:val="0"/>
                <w:numId w:val="36"/>
              </w:numPr>
              <w:ind w:left="360"/>
              <w:rPr>
                <w:rFonts w:ascii="Open Sans" w:hAnsi="Open Sans" w:cs="Open Sans"/>
                <w:sz w:val="22"/>
                <w:szCs w:val="22"/>
              </w:rPr>
            </w:pPr>
            <w:r w:rsidRPr="0068536A">
              <w:rPr>
                <w:rFonts w:ascii="Open Sans" w:eastAsia="Arial" w:hAnsi="Open Sans" w:cs="Open Sans"/>
                <w:sz w:val="22"/>
                <w:szCs w:val="22"/>
              </w:rPr>
              <w:t>Research Rubric</w:t>
            </w:r>
          </w:p>
          <w:p w14:paraId="4B6A7F7A" w14:textId="77777777" w:rsidR="00B576C6" w:rsidRPr="0068536A" w:rsidRDefault="00B576C6" w:rsidP="09D121B5">
            <w:pPr>
              <w:spacing w:before="120" w:after="120"/>
              <w:rPr>
                <w:rFonts w:ascii="Open Sans" w:hAnsi="Open Sans" w:cs="Open Sans"/>
                <w:i/>
                <w:iCs/>
                <w:sz w:val="22"/>
                <w:szCs w:val="22"/>
              </w:rPr>
            </w:pPr>
          </w:p>
          <w:p w14:paraId="6215A26F" w14:textId="77777777" w:rsidR="008602EF" w:rsidRPr="0068536A" w:rsidRDefault="008602EF" w:rsidP="008602EF">
            <w:pPr>
              <w:spacing w:before="120" w:after="120"/>
              <w:rPr>
                <w:rFonts w:ascii="Open Sans" w:hAnsi="Open Sans" w:cs="Open Sans"/>
                <w:i/>
                <w:iCs/>
                <w:sz w:val="22"/>
                <w:szCs w:val="22"/>
              </w:rPr>
            </w:pPr>
            <w:r w:rsidRPr="0068536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305617A" w:rsidR="00CF2E7E" w:rsidRPr="0068536A" w:rsidRDefault="008602EF" w:rsidP="008602EF">
            <w:pPr>
              <w:spacing w:before="120" w:after="120"/>
              <w:rPr>
                <w:rFonts w:ascii="Open Sans" w:hAnsi="Open Sans" w:cs="Open Sans"/>
                <w:i/>
                <w:iCs/>
                <w:sz w:val="22"/>
                <w:szCs w:val="22"/>
              </w:rPr>
            </w:pPr>
            <w:r w:rsidRPr="0068536A">
              <w:rPr>
                <w:rFonts w:ascii="Open Sans" w:hAnsi="Open Sans" w:cs="Open Sans"/>
                <w:iCs/>
                <w:sz w:val="22"/>
                <w:szCs w:val="22"/>
              </w:rPr>
              <w:t>None</w:t>
            </w:r>
          </w:p>
        </w:tc>
      </w:tr>
      <w:tr w:rsidR="00B3350C" w:rsidRPr="0068536A" w14:paraId="02913EF1" w14:textId="77777777" w:rsidTr="09D121B5">
        <w:trPr>
          <w:trHeight w:val="135"/>
        </w:trPr>
        <w:tc>
          <w:tcPr>
            <w:tcW w:w="2952" w:type="dxa"/>
            <w:shd w:val="clear" w:color="auto" w:fill="auto"/>
          </w:tcPr>
          <w:p w14:paraId="0216DEB4" w14:textId="1E3E55AD"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References/Resources/</w:t>
            </w:r>
          </w:p>
          <w:p w14:paraId="324BDA87" w14:textId="3A4F8FF0"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Teacher Preparation</w:t>
            </w:r>
          </w:p>
        </w:tc>
        <w:tc>
          <w:tcPr>
            <w:tcW w:w="7848" w:type="dxa"/>
            <w:shd w:val="clear" w:color="auto" w:fill="auto"/>
          </w:tcPr>
          <w:p w14:paraId="71EE1245" w14:textId="67154D2A" w:rsidR="00781BFE" w:rsidRPr="0068536A" w:rsidRDefault="00781BFE" w:rsidP="002D3097">
            <w:pPr>
              <w:ind w:left="720" w:hanging="720"/>
              <w:rPr>
                <w:rFonts w:ascii="Open Sans" w:hAnsi="Open Sans" w:cs="Open Sans"/>
                <w:sz w:val="22"/>
                <w:szCs w:val="22"/>
              </w:rPr>
            </w:pPr>
            <w:r w:rsidRPr="0068536A">
              <w:rPr>
                <w:rFonts w:ascii="Open Sans" w:eastAsia="Arial" w:hAnsi="Open Sans" w:cs="Open Sans"/>
                <w:sz w:val="22"/>
                <w:szCs w:val="22"/>
              </w:rPr>
              <w:t xml:space="preserve">Texas Penal Code: </w:t>
            </w:r>
            <w:hyperlink r:id="rId12" w:history="1">
              <w:r w:rsidR="002D3097" w:rsidRPr="0068536A">
                <w:rPr>
                  <w:rStyle w:val="Hyperlink"/>
                  <w:rFonts w:ascii="Open Sans" w:eastAsia="Arial" w:hAnsi="Open Sans" w:cs="Open Sans"/>
                  <w:sz w:val="22"/>
                  <w:szCs w:val="22"/>
                </w:rPr>
                <w:t>http://www.statutes.legis.state.tx.us/Docs/SDocs/PENALCODE.pdf</w:t>
              </w:r>
            </w:hyperlink>
            <w:r w:rsidR="002D3097" w:rsidRPr="0068536A">
              <w:rPr>
                <w:rFonts w:ascii="Open Sans" w:eastAsia="Arial" w:hAnsi="Open Sans" w:cs="Open Sans"/>
                <w:color w:val="0000FF"/>
                <w:sz w:val="22"/>
                <w:szCs w:val="22"/>
                <w:u w:val="single"/>
              </w:rPr>
              <w:t xml:space="preserve"> </w:t>
            </w:r>
          </w:p>
          <w:p w14:paraId="230B4636" w14:textId="0FB97853" w:rsidR="00B3350C" w:rsidRPr="0068536A" w:rsidRDefault="00B3350C" w:rsidP="00B576C6">
            <w:pPr>
              <w:spacing w:line="276" w:lineRule="auto"/>
              <w:ind w:right="320"/>
              <w:rPr>
                <w:rFonts w:ascii="Open Sans" w:hAnsi="Open Sans" w:cs="Open Sans"/>
                <w:sz w:val="22"/>
                <w:szCs w:val="22"/>
              </w:rPr>
            </w:pPr>
          </w:p>
        </w:tc>
      </w:tr>
      <w:tr w:rsidR="00B3350C" w:rsidRPr="0068536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Additional Required Components</w:t>
            </w:r>
          </w:p>
        </w:tc>
      </w:tr>
      <w:tr w:rsidR="00B3350C" w:rsidRPr="0068536A" w14:paraId="17A4CF5D" w14:textId="77777777" w:rsidTr="09D121B5">
        <w:trPr>
          <w:trHeight w:val="485"/>
        </w:trPr>
        <w:tc>
          <w:tcPr>
            <w:tcW w:w="2952" w:type="dxa"/>
            <w:shd w:val="clear" w:color="auto" w:fill="auto"/>
          </w:tcPr>
          <w:p w14:paraId="07A69FE4" w14:textId="4678019B"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68536A" w:rsidRDefault="00B3350C" w:rsidP="00DC4B23">
            <w:pPr>
              <w:spacing w:before="120" w:after="120"/>
              <w:rPr>
                <w:rFonts w:ascii="Open Sans" w:hAnsi="Open Sans" w:cs="Open Sans"/>
                <w:sz w:val="22"/>
                <w:szCs w:val="22"/>
              </w:rPr>
            </w:pPr>
          </w:p>
        </w:tc>
      </w:tr>
      <w:tr w:rsidR="00B3350C" w:rsidRPr="0068536A" w14:paraId="13D42D07" w14:textId="77777777" w:rsidTr="09D121B5">
        <w:trPr>
          <w:trHeight w:val="737"/>
        </w:trPr>
        <w:tc>
          <w:tcPr>
            <w:tcW w:w="2952" w:type="dxa"/>
            <w:shd w:val="clear" w:color="auto" w:fill="auto"/>
          </w:tcPr>
          <w:p w14:paraId="28B3D5E3" w14:textId="0171714D" w:rsidR="00B3350C" w:rsidRPr="0068536A" w:rsidRDefault="00B3350C"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College and Career Readiness Connection</w:t>
            </w:r>
            <w:r w:rsidR="00A3064F" w:rsidRPr="0068536A">
              <w:rPr>
                <w:rStyle w:val="FootnoteReference"/>
                <w:rFonts w:ascii="Open Sans" w:hAnsi="Open Sans" w:cs="Open Sans"/>
                <w:b/>
                <w:bCs/>
                <w:sz w:val="22"/>
                <w:szCs w:val="22"/>
              </w:rPr>
              <w:footnoteReference w:id="1"/>
            </w:r>
          </w:p>
        </w:tc>
        <w:tc>
          <w:tcPr>
            <w:tcW w:w="7848" w:type="dxa"/>
            <w:shd w:val="clear" w:color="auto" w:fill="auto"/>
          </w:tcPr>
          <w:p w14:paraId="16213AA9" w14:textId="10117EEB" w:rsidR="00B3350C" w:rsidRPr="0068536A" w:rsidRDefault="00B3350C" w:rsidP="00A2583C">
            <w:pPr>
              <w:tabs>
                <w:tab w:val="left" w:pos="3360"/>
              </w:tabs>
              <w:rPr>
                <w:rFonts w:ascii="Open Sans" w:eastAsia="Arial" w:hAnsi="Open Sans" w:cs="Open Sans"/>
                <w:sz w:val="22"/>
                <w:szCs w:val="22"/>
              </w:rPr>
            </w:pPr>
          </w:p>
        </w:tc>
      </w:tr>
      <w:tr w:rsidR="00B3350C" w:rsidRPr="0068536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Recommended Strategies</w:t>
            </w:r>
          </w:p>
        </w:tc>
      </w:tr>
      <w:tr w:rsidR="00B3350C" w:rsidRPr="0068536A" w14:paraId="15010D4A" w14:textId="77777777" w:rsidTr="09D121B5">
        <w:trPr>
          <w:trHeight w:val="512"/>
        </w:trPr>
        <w:tc>
          <w:tcPr>
            <w:tcW w:w="2952" w:type="dxa"/>
            <w:shd w:val="clear" w:color="auto" w:fill="auto"/>
          </w:tcPr>
          <w:p w14:paraId="57BD3680" w14:textId="519E0340"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Reading Strategies</w:t>
            </w:r>
          </w:p>
        </w:tc>
        <w:tc>
          <w:tcPr>
            <w:tcW w:w="7848" w:type="dxa"/>
            <w:shd w:val="clear" w:color="auto" w:fill="auto"/>
          </w:tcPr>
          <w:p w14:paraId="10E0A405" w14:textId="77777777" w:rsidR="00B3350C" w:rsidRPr="0068536A" w:rsidRDefault="00B3350C" w:rsidP="00DC4B23">
            <w:pPr>
              <w:spacing w:before="120" w:after="120"/>
              <w:rPr>
                <w:rFonts w:ascii="Open Sans" w:hAnsi="Open Sans" w:cs="Open Sans"/>
                <w:sz w:val="22"/>
                <w:szCs w:val="22"/>
              </w:rPr>
            </w:pPr>
          </w:p>
        </w:tc>
      </w:tr>
      <w:tr w:rsidR="00B3350C" w:rsidRPr="0068536A" w14:paraId="1B8F084A" w14:textId="77777777" w:rsidTr="09D121B5">
        <w:trPr>
          <w:trHeight w:val="530"/>
        </w:trPr>
        <w:tc>
          <w:tcPr>
            <w:tcW w:w="2952" w:type="dxa"/>
            <w:shd w:val="clear" w:color="auto" w:fill="auto"/>
          </w:tcPr>
          <w:p w14:paraId="64678F92" w14:textId="35EF84B8"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Quotes</w:t>
            </w:r>
          </w:p>
        </w:tc>
        <w:tc>
          <w:tcPr>
            <w:tcW w:w="7848" w:type="dxa"/>
            <w:shd w:val="clear" w:color="auto" w:fill="auto"/>
          </w:tcPr>
          <w:p w14:paraId="73FBBD03" w14:textId="77777777" w:rsidR="00B3350C" w:rsidRPr="0068536A" w:rsidRDefault="00B3350C" w:rsidP="00DC4B23">
            <w:pPr>
              <w:spacing w:before="120" w:after="120"/>
              <w:rPr>
                <w:rFonts w:ascii="Open Sans" w:hAnsi="Open Sans" w:cs="Open Sans"/>
                <w:sz w:val="22"/>
                <w:szCs w:val="22"/>
              </w:rPr>
            </w:pPr>
          </w:p>
        </w:tc>
      </w:tr>
      <w:tr w:rsidR="00B3350C" w:rsidRPr="0068536A" w14:paraId="01ABF569" w14:textId="77777777" w:rsidTr="09D121B5">
        <w:trPr>
          <w:trHeight w:val="1160"/>
        </w:trPr>
        <w:tc>
          <w:tcPr>
            <w:tcW w:w="2952" w:type="dxa"/>
            <w:shd w:val="clear" w:color="auto" w:fill="auto"/>
          </w:tcPr>
          <w:p w14:paraId="593DBD72" w14:textId="40C351D9" w:rsidR="00B3350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t>Multimedia/Visual Strategy</w:t>
            </w:r>
          </w:p>
          <w:p w14:paraId="3099B1F4" w14:textId="74E6B804" w:rsidR="00B3350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8536A" w:rsidRDefault="00B3350C" w:rsidP="00DC4B23">
            <w:pPr>
              <w:spacing w:before="120" w:after="120"/>
              <w:rPr>
                <w:rFonts w:ascii="Open Sans" w:hAnsi="Open Sans" w:cs="Open Sans"/>
                <w:sz w:val="22"/>
                <w:szCs w:val="22"/>
              </w:rPr>
            </w:pPr>
          </w:p>
        </w:tc>
      </w:tr>
      <w:tr w:rsidR="00B3350C" w:rsidRPr="0068536A" w14:paraId="258F6118" w14:textId="77777777" w:rsidTr="09D121B5">
        <w:tc>
          <w:tcPr>
            <w:tcW w:w="2952" w:type="dxa"/>
            <w:shd w:val="clear" w:color="auto" w:fill="auto"/>
          </w:tcPr>
          <w:p w14:paraId="3CF2726B" w14:textId="49C5C493"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Graphic Organizers/Handout</w:t>
            </w:r>
          </w:p>
        </w:tc>
        <w:tc>
          <w:tcPr>
            <w:tcW w:w="7848" w:type="dxa"/>
            <w:shd w:val="clear" w:color="auto" w:fill="auto"/>
          </w:tcPr>
          <w:p w14:paraId="3C1C5255" w14:textId="77777777" w:rsidR="00B3350C" w:rsidRPr="0068536A" w:rsidRDefault="00B3350C" w:rsidP="00DC4B23">
            <w:pPr>
              <w:spacing w:before="120" w:after="120"/>
              <w:rPr>
                <w:rFonts w:ascii="Open Sans" w:hAnsi="Open Sans" w:cs="Open Sans"/>
                <w:sz w:val="22"/>
                <w:szCs w:val="22"/>
              </w:rPr>
            </w:pPr>
          </w:p>
        </w:tc>
      </w:tr>
      <w:tr w:rsidR="00B3350C" w:rsidRPr="0068536A" w14:paraId="4E7081C3" w14:textId="77777777" w:rsidTr="09D121B5">
        <w:trPr>
          <w:trHeight w:val="135"/>
        </w:trPr>
        <w:tc>
          <w:tcPr>
            <w:tcW w:w="2952" w:type="dxa"/>
            <w:shd w:val="clear" w:color="auto" w:fill="auto"/>
          </w:tcPr>
          <w:p w14:paraId="088CA3DF" w14:textId="30B7C2ED" w:rsidR="00B3350C" w:rsidRPr="0068536A" w:rsidRDefault="09D121B5" w:rsidP="09D121B5">
            <w:pPr>
              <w:spacing w:before="120"/>
              <w:jc w:val="center"/>
              <w:rPr>
                <w:rFonts w:ascii="Open Sans" w:hAnsi="Open Sans" w:cs="Open Sans"/>
                <w:b/>
                <w:bCs/>
                <w:sz w:val="22"/>
                <w:szCs w:val="22"/>
              </w:rPr>
            </w:pPr>
            <w:r w:rsidRPr="0068536A">
              <w:rPr>
                <w:rFonts w:ascii="Open Sans" w:hAnsi="Open Sans" w:cs="Open Sans"/>
                <w:b/>
                <w:bCs/>
                <w:sz w:val="22"/>
                <w:szCs w:val="22"/>
              </w:rPr>
              <w:t>Writing Strategies</w:t>
            </w:r>
          </w:p>
          <w:p w14:paraId="167766CC" w14:textId="77777777" w:rsidR="00B3350C" w:rsidRPr="0068536A" w:rsidRDefault="09D121B5" w:rsidP="09D121B5">
            <w:pPr>
              <w:spacing w:after="120"/>
              <w:jc w:val="center"/>
              <w:rPr>
                <w:rFonts w:ascii="Open Sans" w:hAnsi="Open Sans" w:cs="Open Sans"/>
                <w:b/>
                <w:bCs/>
                <w:sz w:val="22"/>
                <w:szCs w:val="22"/>
              </w:rPr>
            </w:pPr>
            <w:r w:rsidRPr="0068536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8536A" w:rsidRDefault="00392521" w:rsidP="00DC4B23">
            <w:pPr>
              <w:spacing w:before="120" w:after="120"/>
              <w:rPr>
                <w:rFonts w:ascii="Open Sans" w:hAnsi="Open Sans" w:cs="Open Sans"/>
                <w:sz w:val="22"/>
                <w:szCs w:val="22"/>
              </w:rPr>
            </w:pPr>
          </w:p>
          <w:p w14:paraId="6920044E" w14:textId="77777777" w:rsidR="00B3350C" w:rsidRPr="0068536A" w:rsidRDefault="00B3350C" w:rsidP="00392521">
            <w:pPr>
              <w:jc w:val="center"/>
              <w:rPr>
                <w:rFonts w:ascii="Open Sans" w:hAnsi="Open Sans" w:cs="Open Sans"/>
                <w:sz w:val="22"/>
                <w:szCs w:val="22"/>
              </w:rPr>
            </w:pPr>
          </w:p>
        </w:tc>
      </w:tr>
      <w:tr w:rsidR="00B3350C" w:rsidRPr="0068536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8536A" w:rsidRDefault="09D121B5" w:rsidP="09D121B5">
            <w:pPr>
              <w:spacing w:before="120"/>
              <w:jc w:val="center"/>
              <w:rPr>
                <w:rFonts w:ascii="Open Sans" w:hAnsi="Open Sans" w:cs="Open Sans"/>
                <w:b/>
                <w:bCs/>
                <w:sz w:val="22"/>
                <w:szCs w:val="22"/>
              </w:rPr>
            </w:pPr>
            <w:r w:rsidRPr="0068536A">
              <w:rPr>
                <w:rFonts w:ascii="Open Sans" w:hAnsi="Open Sans" w:cs="Open Sans"/>
                <w:b/>
                <w:bCs/>
                <w:sz w:val="22"/>
                <w:szCs w:val="22"/>
              </w:rPr>
              <w:t>Communication</w:t>
            </w:r>
          </w:p>
          <w:p w14:paraId="1C68BAFD" w14:textId="77777777" w:rsidR="00B3350C" w:rsidRPr="0068536A" w:rsidRDefault="09D121B5" w:rsidP="09D121B5">
            <w:pPr>
              <w:spacing w:after="120"/>
              <w:jc w:val="center"/>
              <w:rPr>
                <w:rFonts w:ascii="Open Sans" w:hAnsi="Open Sans" w:cs="Open Sans"/>
                <w:b/>
                <w:bCs/>
                <w:sz w:val="22"/>
                <w:szCs w:val="22"/>
              </w:rPr>
            </w:pPr>
            <w:r w:rsidRPr="0068536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8536A" w:rsidRDefault="00B3350C" w:rsidP="00DC4B23">
            <w:pPr>
              <w:spacing w:before="120" w:after="120"/>
              <w:rPr>
                <w:rFonts w:ascii="Open Sans" w:hAnsi="Open Sans" w:cs="Open Sans"/>
                <w:sz w:val="22"/>
                <w:szCs w:val="22"/>
              </w:rPr>
            </w:pPr>
          </w:p>
        </w:tc>
      </w:tr>
      <w:tr w:rsidR="00B3350C" w:rsidRPr="0068536A" w14:paraId="16815B57" w14:textId="77777777" w:rsidTr="09D121B5">
        <w:tc>
          <w:tcPr>
            <w:tcW w:w="10800" w:type="dxa"/>
            <w:gridSpan w:val="2"/>
            <w:shd w:val="clear" w:color="auto" w:fill="D9D9D9" w:themeFill="background1" w:themeFillShade="D9"/>
          </w:tcPr>
          <w:p w14:paraId="03C0CCE7" w14:textId="77777777"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Other Essential Lesson Components</w:t>
            </w:r>
          </w:p>
        </w:tc>
      </w:tr>
      <w:tr w:rsidR="00B3350C" w:rsidRPr="0068536A" w14:paraId="2F92C5B5" w14:textId="77777777" w:rsidTr="09D121B5">
        <w:trPr>
          <w:trHeight w:val="404"/>
        </w:trPr>
        <w:tc>
          <w:tcPr>
            <w:tcW w:w="2952" w:type="dxa"/>
            <w:shd w:val="clear" w:color="auto" w:fill="auto"/>
          </w:tcPr>
          <w:p w14:paraId="3DB02087" w14:textId="77777777" w:rsidR="009C0DFC" w:rsidRPr="0068536A" w:rsidRDefault="09D121B5" w:rsidP="09D121B5">
            <w:pPr>
              <w:jc w:val="center"/>
              <w:rPr>
                <w:rFonts w:ascii="Open Sans" w:hAnsi="Open Sans" w:cs="Open Sans"/>
                <w:b/>
                <w:bCs/>
                <w:sz w:val="22"/>
                <w:szCs w:val="22"/>
              </w:rPr>
            </w:pPr>
            <w:r w:rsidRPr="0068536A">
              <w:rPr>
                <w:rFonts w:ascii="Open Sans" w:hAnsi="Open Sans" w:cs="Open Sans"/>
                <w:b/>
                <w:bCs/>
                <w:sz w:val="22"/>
                <w:szCs w:val="22"/>
              </w:rPr>
              <w:t>Enrichment Activity</w:t>
            </w:r>
          </w:p>
          <w:p w14:paraId="7B99CC87" w14:textId="1A043DE0" w:rsidR="00B3350C" w:rsidRPr="0068536A" w:rsidRDefault="09D121B5" w:rsidP="09D121B5">
            <w:pPr>
              <w:jc w:val="center"/>
              <w:rPr>
                <w:rFonts w:ascii="Open Sans" w:hAnsi="Open Sans" w:cs="Open Sans"/>
                <w:sz w:val="22"/>
                <w:szCs w:val="22"/>
              </w:rPr>
            </w:pPr>
            <w:r w:rsidRPr="0068536A">
              <w:rPr>
                <w:rFonts w:ascii="Open Sans" w:hAnsi="Open Sans" w:cs="Open Sans"/>
                <w:sz w:val="22"/>
                <w:szCs w:val="22"/>
              </w:rPr>
              <w:t>(e.g., homework assignment)</w:t>
            </w:r>
          </w:p>
        </w:tc>
        <w:tc>
          <w:tcPr>
            <w:tcW w:w="7848" w:type="dxa"/>
            <w:shd w:val="clear" w:color="auto" w:fill="auto"/>
          </w:tcPr>
          <w:p w14:paraId="7F5E662E" w14:textId="77777777" w:rsidR="00781BFE" w:rsidRPr="0068536A" w:rsidRDefault="00781BFE" w:rsidP="00781BFE">
            <w:pPr>
              <w:spacing w:line="258" w:lineRule="auto"/>
              <w:ind w:right="260"/>
              <w:rPr>
                <w:rFonts w:ascii="Open Sans" w:hAnsi="Open Sans" w:cs="Open Sans"/>
                <w:sz w:val="22"/>
                <w:szCs w:val="22"/>
              </w:rPr>
            </w:pPr>
            <w:r w:rsidRPr="0068536A">
              <w:rPr>
                <w:rFonts w:ascii="Open Sans" w:eastAsia="Arial" w:hAnsi="Open Sans" w:cs="Open Sans"/>
                <w:sz w:val="22"/>
                <w:szCs w:val="22"/>
              </w:rPr>
              <w:t>For reinforcement, the students will find articles in the newspaper or online about crimes involving homicide and determine which homicide charge should be used and why. Use the Research Rubric for assessment.</w:t>
            </w:r>
          </w:p>
          <w:p w14:paraId="6382E6A0" w14:textId="77777777" w:rsidR="00781BFE" w:rsidRPr="0068536A" w:rsidRDefault="00781BFE" w:rsidP="00781BFE">
            <w:pPr>
              <w:spacing w:line="214" w:lineRule="exact"/>
              <w:rPr>
                <w:rFonts w:ascii="Open Sans" w:hAnsi="Open Sans" w:cs="Open Sans"/>
                <w:sz w:val="22"/>
                <w:szCs w:val="22"/>
              </w:rPr>
            </w:pPr>
          </w:p>
          <w:p w14:paraId="56485286" w14:textId="5A77E2D6" w:rsidR="00B3350C" w:rsidRPr="0068536A" w:rsidRDefault="00781BFE" w:rsidP="00781BFE">
            <w:pPr>
              <w:spacing w:line="274" w:lineRule="auto"/>
              <w:ind w:right="320"/>
              <w:rPr>
                <w:rFonts w:ascii="Open Sans" w:hAnsi="Open Sans" w:cs="Open Sans"/>
                <w:sz w:val="22"/>
                <w:szCs w:val="22"/>
              </w:rPr>
            </w:pPr>
            <w:r w:rsidRPr="0068536A">
              <w:rPr>
                <w:rFonts w:ascii="Open Sans" w:eastAsia="Arial" w:hAnsi="Open Sans" w:cs="Open Sans"/>
                <w:sz w:val="22"/>
                <w:szCs w:val="22"/>
              </w:rPr>
              <w:t>For enrichment, students will research more than one serial killer. Use the Research Rubric for assessment.</w:t>
            </w:r>
          </w:p>
        </w:tc>
      </w:tr>
      <w:tr w:rsidR="00B3350C" w:rsidRPr="0068536A" w14:paraId="7A48E1E2" w14:textId="77777777" w:rsidTr="09D121B5">
        <w:tc>
          <w:tcPr>
            <w:tcW w:w="2952" w:type="dxa"/>
            <w:shd w:val="clear" w:color="auto" w:fill="auto"/>
          </w:tcPr>
          <w:p w14:paraId="2CB7813A" w14:textId="444C38A1"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68536A" w:rsidRDefault="00B3350C" w:rsidP="00DC4B23">
            <w:pPr>
              <w:spacing w:before="120" w:after="120"/>
              <w:rPr>
                <w:rFonts w:ascii="Open Sans" w:hAnsi="Open Sans" w:cs="Open Sans"/>
                <w:sz w:val="22"/>
                <w:szCs w:val="22"/>
              </w:rPr>
            </w:pPr>
          </w:p>
        </w:tc>
      </w:tr>
      <w:tr w:rsidR="00B3350C" w:rsidRPr="0068536A" w14:paraId="7E731849" w14:textId="77777777" w:rsidTr="09D121B5">
        <w:trPr>
          <w:trHeight w:val="548"/>
        </w:trPr>
        <w:tc>
          <w:tcPr>
            <w:tcW w:w="2952" w:type="dxa"/>
            <w:shd w:val="clear" w:color="auto" w:fill="auto"/>
          </w:tcPr>
          <w:p w14:paraId="590E8739" w14:textId="09BDFA6F" w:rsidR="00B3350C" w:rsidRPr="0068536A" w:rsidRDefault="09D121B5" w:rsidP="09D121B5">
            <w:pPr>
              <w:spacing w:before="120" w:after="120"/>
              <w:jc w:val="center"/>
              <w:rPr>
                <w:rFonts w:ascii="Open Sans" w:hAnsi="Open Sans" w:cs="Open Sans"/>
                <w:b/>
                <w:bCs/>
                <w:sz w:val="22"/>
                <w:szCs w:val="22"/>
              </w:rPr>
            </w:pPr>
            <w:r w:rsidRPr="0068536A">
              <w:rPr>
                <w:rFonts w:ascii="Open Sans" w:hAnsi="Open Sans" w:cs="Open Sans"/>
                <w:b/>
                <w:bCs/>
                <w:sz w:val="22"/>
                <w:szCs w:val="22"/>
              </w:rPr>
              <w:t>CTSO connection(s)</w:t>
            </w:r>
          </w:p>
        </w:tc>
        <w:tc>
          <w:tcPr>
            <w:tcW w:w="7848" w:type="dxa"/>
            <w:shd w:val="clear" w:color="auto" w:fill="auto"/>
          </w:tcPr>
          <w:p w14:paraId="1D6673BF" w14:textId="06BFCEE4" w:rsidR="00B3350C" w:rsidRPr="0068536A" w:rsidRDefault="00EE24D3" w:rsidP="00DC4B23">
            <w:pPr>
              <w:spacing w:before="120" w:after="120"/>
              <w:rPr>
                <w:rFonts w:ascii="Open Sans" w:hAnsi="Open Sans" w:cs="Open Sans"/>
                <w:sz w:val="22"/>
                <w:szCs w:val="22"/>
                <w:lang w:val="es-MX"/>
              </w:rPr>
            </w:pPr>
            <w:r w:rsidRPr="0068536A">
              <w:rPr>
                <w:rFonts w:ascii="Open Sans" w:hAnsi="Open Sans" w:cs="Open Sans"/>
                <w:sz w:val="22"/>
                <w:szCs w:val="22"/>
                <w:lang w:val="es-MX"/>
              </w:rPr>
              <w:t>SkillsUSA</w:t>
            </w:r>
          </w:p>
        </w:tc>
      </w:tr>
      <w:tr w:rsidR="00B3350C" w:rsidRPr="0068536A" w14:paraId="2288B088" w14:textId="77777777" w:rsidTr="09D121B5">
        <w:trPr>
          <w:trHeight w:val="305"/>
        </w:trPr>
        <w:tc>
          <w:tcPr>
            <w:tcW w:w="2952" w:type="dxa"/>
            <w:shd w:val="clear" w:color="auto" w:fill="auto"/>
          </w:tcPr>
          <w:p w14:paraId="2077A7AD" w14:textId="452D5E10" w:rsidR="00B3350C" w:rsidRPr="0068536A" w:rsidRDefault="00B3350C" w:rsidP="00DC4B23">
            <w:pPr>
              <w:spacing w:before="120" w:after="120"/>
              <w:jc w:val="center"/>
              <w:rPr>
                <w:rFonts w:ascii="Open Sans" w:hAnsi="Open Sans" w:cs="Open Sans"/>
                <w:b/>
                <w:noProof/>
                <w:sz w:val="22"/>
                <w:szCs w:val="22"/>
              </w:rPr>
            </w:pPr>
            <w:r w:rsidRPr="0068536A">
              <w:rPr>
                <w:rFonts w:ascii="Open Sans" w:hAnsi="Open Sans" w:cs="Open Sans"/>
                <w:b/>
                <w:noProof/>
                <w:sz w:val="22"/>
                <w:szCs w:val="22"/>
              </w:rPr>
              <w:t>Service Learning Projects</w:t>
            </w:r>
          </w:p>
        </w:tc>
        <w:tc>
          <w:tcPr>
            <w:tcW w:w="7848" w:type="dxa"/>
            <w:shd w:val="clear" w:color="auto" w:fill="auto"/>
          </w:tcPr>
          <w:p w14:paraId="296854C4" w14:textId="77777777" w:rsidR="00B3350C" w:rsidRPr="0068536A" w:rsidRDefault="00B3350C" w:rsidP="00DC4B23">
            <w:pPr>
              <w:spacing w:before="120" w:after="120"/>
              <w:rPr>
                <w:rFonts w:ascii="Open Sans" w:hAnsi="Open Sans" w:cs="Open Sans"/>
                <w:sz w:val="22"/>
                <w:szCs w:val="22"/>
              </w:rPr>
            </w:pPr>
          </w:p>
        </w:tc>
      </w:tr>
      <w:tr w:rsidR="001B2F76" w:rsidRPr="0068536A" w14:paraId="680EB37A" w14:textId="77777777" w:rsidTr="09D121B5">
        <w:trPr>
          <w:trHeight w:val="305"/>
        </w:trPr>
        <w:tc>
          <w:tcPr>
            <w:tcW w:w="2952" w:type="dxa"/>
            <w:shd w:val="clear" w:color="auto" w:fill="auto"/>
          </w:tcPr>
          <w:p w14:paraId="06EE8551" w14:textId="6B7E5A7D" w:rsidR="001B2F76" w:rsidRPr="0068536A" w:rsidRDefault="00BB45D6" w:rsidP="00DC4B23">
            <w:pPr>
              <w:spacing w:before="120" w:after="120"/>
              <w:jc w:val="center"/>
              <w:rPr>
                <w:rFonts w:ascii="Open Sans" w:hAnsi="Open Sans" w:cs="Open Sans"/>
                <w:b/>
                <w:noProof/>
                <w:sz w:val="22"/>
                <w:szCs w:val="22"/>
              </w:rPr>
            </w:pPr>
            <w:r w:rsidRPr="0068536A">
              <w:rPr>
                <w:rFonts w:ascii="Open Sans" w:hAnsi="Open Sans" w:cs="Open Sans"/>
                <w:b/>
                <w:noProof/>
                <w:sz w:val="22"/>
                <w:szCs w:val="22"/>
              </w:rPr>
              <w:t xml:space="preserve">Lesson </w:t>
            </w:r>
            <w:r w:rsidR="001B2F76" w:rsidRPr="0068536A">
              <w:rPr>
                <w:rFonts w:ascii="Open Sans" w:hAnsi="Open Sans" w:cs="Open Sans"/>
                <w:b/>
                <w:noProof/>
                <w:sz w:val="22"/>
                <w:szCs w:val="22"/>
              </w:rPr>
              <w:t>Notes</w:t>
            </w:r>
          </w:p>
        </w:tc>
        <w:tc>
          <w:tcPr>
            <w:tcW w:w="7848" w:type="dxa"/>
            <w:shd w:val="clear" w:color="auto" w:fill="auto"/>
          </w:tcPr>
          <w:p w14:paraId="077D2C07" w14:textId="77777777" w:rsidR="001B2F76" w:rsidRPr="0068536A" w:rsidRDefault="001B2F76" w:rsidP="00DC4B23">
            <w:pPr>
              <w:spacing w:before="120" w:after="120"/>
              <w:rPr>
                <w:rFonts w:ascii="Open Sans" w:hAnsi="Open Sans" w:cs="Open Sans"/>
                <w:sz w:val="22"/>
                <w:szCs w:val="22"/>
              </w:rPr>
            </w:pPr>
          </w:p>
        </w:tc>
      </w:tr>
    </w:tbl>
    <w:p w14:paraId="70E91643" w14:textId="1F0158E9" w:rsidR="00781BFE" w:rsidRPr="0068536A" w:rsidRDefault="00781BFE" w:rsidP="00D0097D">
      <w:pPr>
        <w:rPr>
          <w:rFonts w:ascii="Open Sans" w:hAnsi="Open Sans" w:cs="Open Sans"/>
          <w:sz w:val="22"/>
          <w:szCs w:val="22"/>
        </w:rPr>
      </w:pPr>
    </w:p>
    <w:p w14:paraId="49175414" w14:textId="2FF76B96" w:rsidR="003A5AF5" w:rsidRPr="0068536A" w:rsidRDefault="003A5AF5" w:rsidP="00781BFE">
      <w:pPr>
        <w:spacing w:after="160" w:line="259" w:lineRule="auto"/>
        <w:rPr>
          <w:rFonts w:ascii="Open Sans" w:hAnsi="Open Sans" w:cs="Open Sans"/>
          <w:sz w:val="22"/>
          <w:szCs w:val="22"/>
        </w:rPr>
      </w:pPr>
    </w:p>
    <w:sectPr w:rsidR="003A5AF5" w:rsidRPr="0068536A"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31DA6" w14:textId="77777777" w:rsidR="00EF1B4C" w:rsidRDefault="00EF1B4C" w:rsidP="00B3350C">
      <w:r>
        <w:separator/>
      </w:r>
    </w:p>
  </w:endnote>
  <w:endnote w:type="continuationSeparator" w:id="0">
    <w:p w14:paraId="38C82422" w14:textId="77777777" w:rsidR="00EF1B4C" w:rsidRDefault="00EF1B4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62E4B9F"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A776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A7769">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28BE" w14:textId="77777777" w:rsidR="00EF1B4C" w:rsidRDefault="00EF1B4C" w:rsidP="00B3350C">
      <w:bookmarkStart w:id="0" w:name="_Hlk484955581"/>
      <w:bookmarkEnd w:id="0"/>
      <w:r>
        <w:separator/>
      </w:r>
    </w:p>
  </w:footnote>
  <w:footnote w:type="continuationSeparator" w:id="0">
    <w:p w14:paraId="6B819E86" w14:textId="77777777" w:rsidR="00EF1B4C" w:rsidRDefault="00EF1B4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9222B940"/>
    <w:lvl w:ilvl="0" w:tplc="9E78D144">
      <w:start w:val="22"/>
      <w:numFmt w:val="upperLetter"/>
      <w:lvlText w:val="%1."/>
      <w:lvlJc w:val="left"/>
    </w:lvl>
    <w:lvl w:ilvl="1" w:tplc="5EAC755C">
      <w:start w:val="1"/>
      <w:numFmt w:val="upperLetter"/>
      <w:lvlText w:val="%2."/>
      <w:lvlJc w:val="left"/>
      <w:rPr>
        <w:rFonts w:ascii="Arial" w:eastAsia="Arial" w:hAnsi="Arial" w:cs="Arial"/>
      </w:rPr>
    </w:lvl>
    <w:lvl w:ilvl="2" w:tplc="57F26F8C">
      <w:start w:val="1"/>
      <w:numFmt w:val="decimal"/>
      <w:lvlText w:val="%3."/>
      <w:lvlJc w:val="left"/>
    </w:lvl>
    <w:lvl w:ilvl="3" w:tplc="DFBA92A0">
      <w:numFmt w:val="decimal"/>
      <w:lvlText w:val=""/>
      <w:lvlJc w:val="left"/>
    </w:lvl>
    <w:lvl w:ilvl="4" w:tplc="A022C75E">
      <w:numFmt w:val="decimal"/>
      <w:lvlText w:val=""/>
      <w:lvlJc w:val="left"/>
    </w:lvl>
    <w:lvl w:ilvl="5" w:tplc="F5960324">
      <w:numFmt w:val="decimal"/>
      <w:lvlText w:val=""/>
      <w:lvlJc w:val="left"/>
    </w:lvl>
    <w:lvl w:ilvl="6" w:tplc="E2E29DAC">
      <w:numFmt w:val="decimal"/>
      <w:lvlText w:val=""/>
      <w:lvlJc w:val="left"/>
    </w:lvl>
    <w:lvl w:ilvl="7" w:tplc="6584DEE6">
      <w:numFmt w:val="decimal"/>
      <w:lvlText w:val=""/>
      <w:lvlJc w:val="left"/>
    </w:lvl>
    <w:lvl w:ilvl="8" w:tplc="C9CC2070">
      <w:numFmt w:val="decimal"/>
      <w:lvlText w:val=""/>
      <w:lvlJc w:val="left"/>
    </w:lvl>
  </w:abstractNum>
  <w:abstractNum w:abstractNumId="1" w15:restartNumberingAfterBreak="0">
    <w:nsid w:val="00001238"/>
    <w:multiLevelType w:val="hybridMultilevel"/>
    <w:tmpl w:val="C1BE16BA"/>
    <w:lvl w:ilvl="0" w:tplc="51C8D068">
      <w:start w:val="1"/>
      <w:numFmt w:val="upperLetter"/>
      <w:lvlText w:val="%1"/>
      <w:lvlJc w:val="left"/>
    </w:lvl>
    <w:lvl w:ilvl="1" w:tplc="C69029FE">
      <w:start w:val="3"/>
      <w:numFmt w:val="upperLetter"/>
      <w:lvlText w:val="%2."/>
      <w:lvlJc w:val="left"/>
    </w:lvl>
    <w:lvl w:ilvl="2" w:tplc="758AAC28">
      <w:start w:val="1"/>
      <w:numFmt w:val="decimal"/>
      <w:lvlText w:val="%3."/>
      <w:lvlJc w:val="left"/>
    </w:lvl>
    <w:lvl w:ilvl="3" w:tplc="11FAE0A2">
      <w:numFmt w:val="decimal"/>
      <w:lvlText w:val=""/>
      <w:lvlJc w:val="left"/>
    </w:lvl>
    <w:lvl w:ilvl="4" w:tplc="4B0EB502">
      <w:numFmt w:val="decimal"/>
      <w:lvlText w:val=""/>
      <w:lvlJc w:val="left"/>
    </w:lvl>
    <w:lvl w:ilvl="5" w:tplc="89E0DE46">
      <w:numFmt w:val="decimal"/>
      <w:lvlText w:val=""/>
      <w:lvlJc w:val="left"/>
    </w:lvl>
    <w:lvl w:ilvl="6" w:tplc="D618D112">
      <w:numFmt w:val="decimal"/>
      <w:lvlText w:val=""/>
      <w:lvlJc w:val="left"/>
    </w:lvl>
    <w:lvl w:ilvl="7" w:tplc="56C4F302">
      <w:numFmt w:val="decimal"/>
      <w:lvlText w:val=""/>
      <w:lvlJc w:val="left"/>
    </w:lvl>
    <w:lvl w:ilvl="8" w:tplc="21FADD00">
      <w:numFmt w:val="decimal"/>
      <w:lvlText w:val=""/>
      <w:lvlJc w:val="left"/>
    </w:lvl>
  </w:abstractNum>
  <w:abstractNum w:abstractNumId="2" w15:restartNumberingAfterBreak="0">
    <w:nsid w:val="000026A6"/>
    <w:multiLevelType w:val="hybridMultilevel"/>
    <w:tmpl w:val="A05A1C72"/>
    <w:lvl w:ilvl="0" w:tplc="ABFEC34E">
      <w:start w:val="1"/>
      <w:numFmt w:val="upperLetter"/>
      <w:lvlText w:val="%1."/>
      <w:lvlJc w:val="left"/>
      <w:rPr>
        <w:rFonts w:ascii="Open Sans" w:eastAsia="Arial" w:hAnsi="Open Sans" w:cs="Open Sans"/>
      </w:rPr>
    </w:lvl>
    <w:lvl w:ilvl="1" w:tplc="A7CE2F7E">
      <w:start w:val="1"/>
      <w:numFmt w:val="decimal"/>
      <w:lvlText w:val="%2"/>
      <w:lvlJc w:val="left"/>
    </w:lvl>
    <w:lvl w:ilvl="2" w:tplc="533698A4">
      <w:numFmt w:val="decimal"/>
      <w:lvlText w:val=""/>
      <w:lvlJc w:val="left"/>
    </w:lvl>
    <w:lvl w:ilvl="3" w:tplc="6A76BD98">
      <w:numFmt w:val="decimal"/>
      <w:lvlText w:val=""/>
      <w:lvlJc w:val="left"/>
    </w:lvl>
    <w:lvl w:ilvl="4" w:tplc="05723A32">
      <w:numFmt w:val="decimal"/>
      <w:lvlText w:val=""/>
      <w:lvlJc w:val="left"/>
    </w:lvl>
    <w:lvl w:ilvl="5" w:tplc="F462D7E2">
      <w:numFmt w:val="decimal"/>
      <w:lvlText w:val=""/>
      <w:lvlJc w:val="left"/>
    </w:lvl>
    <w:lvl w:ilvl="6" w:tplc="A3B4A650">
      <w:numFmt w:val="decimal"/>
      <w:lvlText w:val=""/>
      <w:lvlJc w:val="left"/>
    </w:lvl>
    <w:lvl w:ilvl="7" w:tplc="D840B844">
      <w:numFmt w:val="decimal"/>
      <w:lvlText w:val=""/>
      <w:lvlJc w:val="left"/>
    </w:lvl>
    <w:lvl w:ilvl="8" w:tplc="B0903826">
      <w:numFmt w:val="decimal"/>
      <w:lvlText w:val=""/>
      <w:lvlJc w:val="left"/>
    </w:lvl>
  </w:abstractNum>
  <w:abstractNum w:abstractNumId="3" w15:restartNumberingAfterBreak="0">
    <w:nsid w:val="00002D12"/>
    <w:multiLevelType w:val="hybridMultilevel"/>
    <w:tmpl w:val="EFBC8718"/>
    <w:lvl w:ilvl="0" w:tplc="5952F4FC">
      <w:start w:val="1"/>
      <w:numFmt w:val="upperLetter"/>
      <w:lvlText w:val="%1"/>
      <w:lvlJc w:val="left"/>
    </w:lvl>
    <w:lvl w:ilvl="1" w:tplc="4CF84264">
      <w:start w:val="1"/>
      <w:numFmt w:val="upperLetter"/>
      <w:lvlText w:val="%2."/>
      <w:lvlJc w:val="left"/>
      <w:rPr>
        <w:rFonts w:ascii="Arial" w:eastAsia="Arial" w:hAnsi="Arial" w:cs="Arial"/>
      </w:rPr>
    </w:lvl>
    <w:lvl w:ilvl="2" w:tplc="F99690CA">
      <w:start w:val="1"/>
      <w:numFmt w:val="decimal"/>
      <w:lvlText w:val="%3."/>
      <w:lvlJc w:val="left"/>
    </w:lvl>
    <w:lvl w:ilvl="3" w:tplc="03FE63EE">
      <w:numFmt w:val="decimal"/>
      <w:lvlText w:val=""/>
      <w:lvlJc w:val="left"/>
    </w:lvl>
    <w:lvl w:ilvl="4" w:tplc="3E745CA0">
      <w:numFmt w:val="decimal"/>
      <w:lvlText w:val=""/>
      <w:lvlJc w:val="left"/>
    </w:lvl>
    <w:lvl w:ilvl="5" w:tplc="D13C884A">
      <w:numFmt w:val="decimal"/>
      <w:lvlText w:val=""/>
      <w:lvlJc w:val="left"/>
    </w:lvl>
    <w:lvl w:ilvl="6" w:tplc="044AFB0A">
      <w:numFmt w:val="decimal"/>
      <w:lvlText w:val=""/>
      <w:lvlJc w:val="left"/>
    </w:lvl>
    <w:lvl w:ilvl="7" w:tplc="3962B496">
      <w:numFmt w:val="decimal"/>
      <w:lvlText w:val=""/>
      <w:lvlJc w:val="left"/>
    </w:lvl>
    <w:lvl w:ilvl="8" w:tplc="67F0F95C">
      <w:numFmt w:val="decimal"/>
      <w:lvlText w:val=""/>
      <w:lvlJc w:val="left"/>
    </w:lvl>
  </w:abstractNum>
  <w:abstractNum w:abstractNumId="4" w15:restartNumberingAfterBreak="0">
    <w:nsid w:val="0000428B"/>
    <w:multiLevelType w:val="hybridMultilevel"/>
    <w:tmpl w:val="5C78DDC0"/>
    <w:lvl w:ilvl="0" w:tplc="A20665FE">
      <w:start w:val="2"/>
      <w:numFmt w:val="lowerLetter"/>
      <w:lvlText w:val="(%1)"/>
      <w:lvlJc w:val="left"/>
    </w:lvl>
    <w:lvl w:ilvl="1" w:tplc="613CCED4">
      <w:start w:val="1"/>
      <w:numFmt w:val="decimal"/>
      <w:lvlText w:val="%2"/>
      <w:lvlJc w:val="left"/>
    </w:lvl>
    <w:lvl w:ilvl="2" w:tplc="1544163C">
      <w:start w:val="1"/>
      <w:numFmt w:val="upperLetter"/>
      <w:lvlText w:val="%3"/>
      <w:lvlJc w:val="left"/>
    </w:lvl>
    <w:lvl w:ilvl="3" w:tplc="6FBCF36A">
      <w:numFmt w:val="decimal"/>
      <w:lvlText w:val=""/>
      <w:lvlJc w:val="left"/>
    </w:lvl>
    <w:lvl w:ilvl="4" w:tplc="B336A3D6">
      <w:numFmt w:val="decimal"/>
      <w:lvlText w:val=""/>
      <w:lvlJc w:val="left"/>
    </w:lvl>
    <w:lvl w:ilvl="5" w:tplc="BEAE9DBA">
      <w:numFmt w:val="decimal"/>
      <w:lvlText w:val=""/>
      <w:lvlJc w:val="left"/>
    </w:lvl>
    <w:lvl w:ilvl="6" w:tplc="87789802">
      <w:numFmt w:val="decimal"/>
      <w:lvlText w:val=""/>
      <w:lvlJc w:val="left"/>
    </w:lvl>
    <w:lvl w:ilvl="7" w:tplc="28BAAD94">
      <w:numFmt w:val="decimal"/>
      <w:lvlText w:val=""/>
      <w:lvlJc w:val="left"/>
    </w:lvl>
    <w:lvl w:ilvl="8" w:tplc="7A885102">
      <w:numFmt w:val="decimal"/>
      <w:lvlText w:val=""/>
      <w:lvlJc w:val="left"/>
    </w:lvl>
  </w:abstractNum>
  <w:abstractNum w:abstractNumId="5" w15:restartNumberingAfterBreak="0">
    <w:nsid w:val="00004509"/>
    <w:multiLevelType w:val="hybridMultilevel"/>
    <w:tmpl w:val="0728CFB2"/>
    <w:lvl w:ilvl="0" w:tplc="9EBAEF8A">
      <w:start w:val="1"/>
      <w:numFmt w:val="upperLetter"/>
      <w:lvlText w:val="%1"/>
      <w:lvlJc w:val="left"/>
    </w:lvl>
    <w:lvl w:ilvl="1" w:tplc="1D7443E8">
      <w:start w:val="1"/>
      <w:numFmt w:val="upperLetter"/>
      <w:lvlText w:val="%2"/>
      <w:lvlJc w:val="left"/>
    </w:lvl>
    <w:lvl w:ilvl="2" w:tplc="70E2F70E">
      <w:start w:val="1"/>
      <w:numFmt w:val="decimal"/>
      <w:lvlText w:val="%3."/>
      <w:lvlJc w:val="left"/>
    </w:lvl>
    <w:lvl w:ilvl="3" w:tplc="9A7852C4">
      <w:numFmt w:val="decimal"/>
      <w:lvlText w:val=""/>
      <w:lvlJc w:val="left"/>
    </w:lvl>
    <w:lvl w:ilvl="4" w:tplc="BF00D968">
      <w:numFmt w:val="decimal"/>
      <w:lvlText w:val=""/>
      <w:lvlJc w:val="left"/>
    </w:lvl>
    <w:lvl w:ilvl="5" w:tplc="19AE82FA">
      <w:numFmt w:val="decimal"/>
      <w:lvlText w:val=""/>
      <w:lvlJc w:val="left"/>
    </w:lvl>
    <w:lvl w:ilvl="6" w:tplc="4C72461A">
      <w:numFmt w:val="decimal"/>
      <w:lvlText w:val=""/>
      <w:lvlJc w:val="left"/>
    </w:lvl>
    <w:lvl w:ilvl="7" w:tplc="C6FC4FA2">
      <w:numFmt w:val="decimal"/>
      <w:lvlText w:val=""/>
      <w:lvlJc w:val="left"/>
    </w:lvl>
    <w:lvl w:ilvl="8" w:tplc="504A7ABA">
      <w:numFmt w:val="decimal"/>
      <w:lvlText w:val=""/>
      <w:lvlJc w:val="left"/>
    </w:lvl>
  </w:abstractNum>
  <w:abstractNum w:abstractNumId="6" w15:restartNumberingAfterBreak="0">
    <w:nsid w:val="00004DC8"/>
    <w:multiLevelType w:val="hybridMultilevel"/>
    <w:tmpl w:val="C45A5914"/>
    <w:lvl w:ilvl="0" w:tplc="CA28D568">
      <w:start w:val="1"/>
      <w:numFmt w:val="upperLetter"/>
      <w:lvlText w:val="%1."/>
      <w:lvlJc w:val="left"/>
    </w:lvl>
    <w:lvl w:ilvl="1" w:tplc="A5A05CA0">
      <w:start w:val="1"/>
      <w:numFmt w:val="decimal"/>
      <w:lvlText w:val="%2."/>
      <w:lvlJc w:val="left"/>
    </w:lvl>
    <w:lvl w:ilvl="2" w:tplc="E0CEDACA">
      <w:numFmt w:val="decimal"/>
      <w:lvlText w:val=""/>
      <w:lvlJc w:val="left"/>
    </w:lvl>
    <w:lvl w:ilvl="3" w:tplc="0674F142">
      <w:numFmt w:val="decimal"/>
      <w:lvlText w:val=""/>
      <w:lvlJc w:val="left"/>
    </w:lvl>
    <w:lvl w:ilvl="4" w:tplc="07CC94F2">
      <w:numFmt w:val="decimal"/>
      <w:lvlText w:val=""/>
      <w:lvlJc w:val="left"/>
    </w:lvl>
    <w:lvl w:ilvl="5" w:tplc="79A4F7FA">
      <w:numFmt w:val="decimal"/>
      <w:lvlText w:val=""/>
      <w:lvlJc w:val="left"/>
    </w:lvl>
    <w:lvl w:ilvl="6" w:tplc="C0586CF6">
      <w:numFmt w:val="decimal"/>
      <w:lvlText w:val=""/>
      <w:lvlJc w:val="left"/>
    </w:lvl>
    <w:lvl w:ilvl="7" w:tplc="7BD07EA8">
      <w:numFmt w:val="decimal"/>
      <w:lvlText w:val=""/>
      <w:lvlJc w:val="left"/>
    </w:lvl>
    <w:lvl w:ilvl="8" w:tplc="50925BE4">
      <w:numFmt w:val="decimal"/>
      <w:lvlText w:val=""/>
      <w:lvlJc w:val="left"/>
    </w:lvl>
  </w:abstractNum>
  <w:abstractNum w:abstractNumId="7" w15:restartNumberingAfterBreak="0">
    <w:nsid w:val="00006443"/>
    <w:multiLevelType w:val="hybridMultilevel"/>
    <w:tmpl w:val="9482B808"/>
    <w:lvl w:ilvl="0" w:tplc="BDD63E14">
      <w:start w:val="6"/>
      <w:numFmt w:val="upperLetter"/>
      <w:lvlText w:val="%1."/>
      <w:lvlJc w:val="left"/>
    </w:lvl>
    <w:lvl w:ilvl="1" w:tplc="D22A378C">
      <w:start w:val="1"/>
      <w:numFmt w:val="decimal"/>
      <w:lvlText w:val="%2."/>
      <w:lvlJc w:val="left"/>
    </w:lvl>
    <w:lvl w:ilvl="2" w:tplc="6D26BF4A">
      <w:numFmt w:val="decimal"/>
      <w:lvlText w:val=""/>
      <w:lvlJc w:val="left"/>
    </w:lvl>
    <w:lvl w:ilvl="3" w:tplc="19D2CF9E">
      <w:numFmt w:val="decimal"/>
      <w:lvlText w:val=""/>
      <w:lvlJc w:val="left"/>
    </w:lvl>
    <w:lvl w:ilvl="4" w:tplc="5BDEB94A">
      <w:numFmt w:val="decimal"/>
      <w:lvlText w:val=""/>
      <w:lvlJc w:val="left"/>
    </w:lvl>
    <w:lvl w:ilvl="5" w:tplc="BFD0147C">
      <w:numFmt w:val="decimal"/>
      <w:lvlText w:val=""/>
      <w:lvlJc w:val="left"/>
    </w:lvl>
    <w:lvl w:ilvl="6" w:tplc="2F02C7D6">
      <w:numFmt w:val="decimal"/>
      <w:lvlText w:val=""/>
      <w:lvlJc w:val="left"/>
    </w:lvl>
    <w:lvl w:ilvl="7" w:tplc="1966B9BC">
      <w:numFmt w:val="decimal"/>
      <w:lvlText w:val=""/>
      <w:lvlJc w:val="left"/>
    </w:lvl>
    <w:lvl w:ilvl="8" w:tplc="103C3278">
      <w:numFmt w:val="decimal"/>
      <w:lvlText w:val=""/>
      <w:lvlJc w:val="left"/>
    </w:lvl>
  </w:abstractNum>
  <w:abstractNum w:abstractNumId="8" w15:restartNumberingAfterBreak="0">
    <w:nsid w:val="000066BB"/>
    <w:multiLevelType w:val="hybridMultilevel"/>
    <w:tmpl w:val="A628BE72"/>
    <w:lvl w:ilvl="0" w:tplc="98EE680C">
      <w:start w:val="1"/>
      <w:numFmt w:val="upperLetter"/>
      <w:lvlText w:val="%1."/>
      <w:lvlJc w:val="left"/>
    </w:lvl>
    <w:lvl w:ilvl="1" w:tplc="3410C9A0">
      <w:start w:val="1"/>
      <w:numFmt w:val="decimal"/>
      <w:lvlText w:val="%2."/>
      <w:lvlJc w:val="left"/>
    </w:lvl>
    <w:lvl w:ilvl="2" w:tplc="99061900">
      <w:numFmt w:val="decimal"/>
      <w:lvlText w:val=""/>
      <w:lvlJc w:val="left"/>
    </w:lvl>
    <w:lvl w:ilvl="3" w:tplc="87BCDB7A">
      <w:numFmt w:val="decimal"/>
      <w:lvlText w:val=""/>
      <w:lvlJc w:val="left"/>
    </w:lvl>
    <w:lvl w:ilvl="4" w:tplc="986AC0C6">
      <w:numFmt w:val="decimal"/>
      <w:lvlText w:val=""/>
      <w:lvlJc w:val="left"/>
    </w:lvl>
    <w:lvl w:ilvl="5" w:tplc="DE04CDAC">
      <w:numFmt w:val="decimal"/>
      <w:lvlText w:val=""/>
      <w:lvlJc w:val="left"/>
    </w:lvl>
    <w:lvl w:ilvl="6" w:tplc="C72C67D8">
      <w:numFmt w:val="decimal"/>
      <w:lvlText w:val=""/>
      <w:lvlJc w:val="left"/>
    </w:lvl>
    <w:lvl w:ilvl="7" w:tplc="279E4E08">
      <w:numFmt w:val="decimal"/>
      <w:lvlText w:val=""/>
      <w:lvlJc w:val="left"/>
    </w:lvl>
    <w:lvl w:ilvl="8" w:tplc="F7226414">
      <w:numFmt w:val="decimal"/>
      <w:lvlText w:val=""/>
      <w:lvlJc w:val="left"/>
    </w:lvl>
  </w:abstractNum>
  <w:abstractNum w:abstractNumId="9" w15:restartNumberingAfterBreak="0">
    <w:nsid w:val="0000701F"/>
    <w:multiLevelType w:val="hybridMultilevel"/>
    <w:tmpl w:val="0CEE61D6"/>
    <w:lvl w:ilvl="0" w:tplc="43CEA5B6">
      <w:start w:val="1"/>
      <w:numFmt w:val="upperLetter"/>
      <w:lvlText w:val="%1."/>
      <w:lvlJc w:val="left"/>
      <w:rPr>
        <w:rFonts w:ascii="Open Sans" w:eastAsia="Arial" w:hAnsi="Open Sans" w:cs="Open Sans"/>
      </w:rPr>
    </w:lvl>
    <w:lvl w:ilvl="1" w:tplc="D5F0D664">
      <w:start w:val="1"/>
      <w:numFmt w:val="decimal"/>
      <w:lvlText w:val="%2."/>
      <w:lvlJc w:val="left"/>
      <w:rPr>
        <w:rFonts w:ascii="Open Sans" w:eastAsia="Arial" w:hAnsi="Open Sans" w:cs="Open Sans"/>
      </w:rPr>
    </w:lvl>
    <w:lvl w:ilvl="2" w:tplc="F4505D9E">
      <w:numFmt w:val="decimal"/>
      <w:lvlText w:val=""/>
      <w:lvlJc w:val="left"/>
    </w:lvl>
    <w:lvl w:ilvl="3" w:tplc="066826D6">
      <w:numFmt w:val="decimal"/>
      <w:lvlText w:val=""/>
      <w:lvlJc w:val="left"/>
    </w:lvl>
    <w:lvl w:ilvl="4" w:tplc="30800EFE">
      <w:numFmt w:val="decimal"/>
      <w:lvlText w:val=""/>
      <w:lvlJc w:val="left"/>
    </w:lvl>
    <w:lvl w:ilvl="5" w:tplc="860AB716">
      <w:numFmt w:val="decimal"/>
      <w:lvlText w:val=""/>
      <w:lvlJc w:val="left"/>
    </w:lvl>
    <w:lvl w:ilvl="6" w:tplc="53C2D0F2">
      <w:numFmt w:val="decimal"/>
      <w:lvlText w:val=""/>
      <w:lvlJc w:val="left"/>
    </w:lvl>
    <w:lvl w:ilvl="7" w:tplc="49CCA178">
      <w:numFmt w:val="decimal"/>
      <w:lvlText w:val=""/>
      <w:lvlJc w:val="left"/>
    </w:lvl>
    <w:lvl w:ilvl="8" w:tplc="13B4283A">
      <w:numFmt w:val="decimal"/>
      <w:lvlText w:val=""/>
      <w:lvlJc w:val="left"/>
    </w:lvl>
  </w:abstractNum>
  <w:abstractNum w:abstractNumId="10" w15:restartNumberingAfterBreak="0">
    <w:nsid w:val="0000767D"/>
    <w:multiLevelType w:val="hybridMultilevel"/>
    <w:tmpl w:val="4978CDE8"/>
    <w:lvl w:ilvl="0" w:tplc="FC0033D4">
      <w:start w:val="22"/>
      <w:numFmt w:val="upperLetter"/>
      <w:lvlText w:val="%1."/>
      <w:lvlJc w:val="left"/>
    </w:lvl>
    <w:lvl w:ilvl="1" w:tplc="AE2E986A">
      <w:start w:val="1"/>
      <w:numFmt w:val="upperLetter"/>
      <w:lvlText w:val="%2."/>
      <w:lvlJc w:val="left"/>
    </w:lvl>
    <w:lvl w:ilvl="2" w:tplc="94C4C91C">
      <w:start w:val="2"/>
      <w:numFmt w:val="decimal"/>
      <w:lvlText w:val="%3."/>
      <w:lvlJc w:val="left"/>
    </w:lvl>
    <w:lvl w:ilvl="3" w:tplc="F4A2A532">
      <w:numFmt w:val="decimal"/>
      <w:lvlText w:val=""/>
      <w:lvlJc w:val="left"/>
    </w:lvl>
    <w:lvl w:ilvl="4" w:tplc="F5487588">
      <w:numFmt w:val="decimal"/>
      <w:lvlText w:val=""/>
      <w:lvlJc w:val="left"/>
    </w:lvl>
    <w:lvl w:ilvl="5" w:tplc="59F47DC6">
      <w:numFmt w:val="decimal"/>
      <w:lvlText w:val=""/>
      <w:lvlJc w:val="left"/>
    </w:lvl>
    <w:lvl w:ilvl="6" w:tplc="842ACE9A">
      <w:numFmt w:val="decimal"/>
      <w:lvlText w:val=""/>
      <w:lvlJc w:val="left"/>
    </w:lvl>
    <w:lvl w:ilvl="7" w:tplc="7862C70C">
      <w:numFmt w:val="decimal"/>
      <w:lvlText w:val=""/>
      <w:lvlJc w:val="left"/>
    </w:lvl>
    <w:lvl w:ilvl="8" w:tplc="CACC8BF6">
      <w:numFmt w:val="decimal"/>
      <w:lvlText w:val=""/>
      <w:lvlJc w:val="left"/>
    </w:lvl>
  </w:abstractNum>
  <w:abstractNum w:abstractNumId="11" w15:restartNumberingAfterBreak="0">
    <w:nsid w:val="07946185"/>
    <w:multiLevelType w:val="hybridMultilevel"/>
    <w:tmpl w:val="0D22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F6885"/>
    <w:multiLevelType w:val="hybridMultilevel"/>
    <w:tmpl w:val="259AD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771999"/>
    <w:multiLevelType w:val="hybridMultilevel"/>
    <w:tmpl w:val="D2F0FAC6"/>
    <w:lvl w:ilvl="0" w:tplc="2FFEA808">
      <w:start w:val="1"/>
      <w:numFmt w:val="upperLetter"/>
      <w:lvlText w:val="%1."/>
      <w:lvlJc w:val="left"/>
      <w:pPr>
        <w:ind w:left="1180" w:hanging="360"/>
      </w:pPr>
      <w:rPr>
        <w:rFonts w:ascii="Arial" w:eastAsia="Arial" w:hAnsi="Arial" w:cs="Arial" w:hint="default"/>
        <w:sz w:val="24"/>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C051D"/>
    <w:multiLevelType w:val="hybridMultilevel"/>
    <w:tmpl w:val="E2A46D00"/>
    <w:lvl w:ilvl="0" w:tplc="65665890">
      <w:start w:val="1"/>
      <w:numFmt w:val="decimal"/>
      <w:lvlText w:val="%1."/>
      <w:lvlJc w:val="left"/>
      <w:pPr>
        <w:ind w:left="1540" w:hanging="360"/>
      </w:pPr>
      <w:rPr>
        <w:rFonts w:ascii="Arial" w:eastAsia="Arial" w:hAnsi="Arial" w:cs="Arial" w:hint="default"/>
        <w:sz w:val="24"/>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15:restartNumberingAfterBreak="0">
    <w:nsid w:val="1E252311"/>
    <w:multiLevelType w:val="hybridMultilevel"/>
    <w:tmpl w:val="12940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2542E95"/>
    <w:multiLevelType w:val="hybridMultilevel"/>
    <w:tmpl w:val="74DE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D4868"/>
    <w:multiLevelType w:val="hybridMultilevel"/>
    <w:tmpl w:val="92FA13C0"/>
    <w:lvl w:ilvl="0" w:tplc="65EA19A8">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983DC2"/>
    <w:multiLevelType w:val="hybridMultilevel"/>
    <w:tmpl w:val="1B14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7206F9"/>
    <w:multiLevelType w:val="hybridMultilevel"/>
    <w:tmpl w:val="74E6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B634B"/>
    <w:multiLevelType w:val="hybridMultilevel"/>
    <w:tmpl w:val="DC38FDDE"/>
    <w:lvl w:ilvl="0" w:tplc="89145900">
      <w:start w:val="1"/>
      <w:numFmt w:val="lowerLetter"/>
      <w:lvlText w:val="%1."/>
      <w:lvlJc w:val="left"/>
      <w:pPr>
        <w:ind w:left="2212" w:hanging="360"/>
      </w:pPr>
      <w:rPr>
        <w:rFonts w:hint="default"/>
      </w:r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25" w15:restartNumberingAfterBreak="0">
    <w:nsid w:val="3AE65143"/>
    <w:multiLevelType w:val="hybridMultilevel"/>
    <w:tmpl w:val="FD3A3E3C"/>
    <w:lvl w:ilvl="0" w:tplc="8CBA506E">
      <w:start w:val="1"/>
      <w:numFmt w:val="lowerLetter"/>
      <w:lvlText w:val="%1."/>
      <w:lvlJc w:val="left"/>
      <w:pPr>
        <w:ind w:left="2212" w:hanging="360"/>
      </w:pPr>
      <w:rPr>
        <w:rFonts w:hint="default"/>
      </w:r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26" w15:restartNumberingAfterBreak="0">
    <w:nsid w:val="43A72A9C"/>
    <w:multiLevelType w:val="hybridMultilevel"/>
    <w:tmpl w:val="9DD2F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27F70"/>
    <w:multiLevelType w:val="hybridMultilevel"/>
    <w:tmpl w:val="6DEC6C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72BE4"/>
    <w:multiLevelType w:val="hybridMultilevel"/>
    <w:tmpl w:val="CE18F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407B1"/>
    <w:multiLevelType w:val="hybridMultilevel"/>
    <w:tmpl w:val="F516F930"/>
    <w:lvl w:ilvl="0" w:tplc="810C14B6">
      <w:start w:val="1"/>
      <w:numFmt w:val="upperLetter"/>
      <w:lvlText w:val="%1."/>
      <w:lvlJc w:val="left"/>
      <w:pPr>
        <w:ind w:left="720" w:hanging="360"/>
      </w:pPr>
      <w:rPr>
        <w:rFonts w:ascii="Arial" w:eastAsia="Arial" w:hAnsi="Arial" w:cs="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13EAB"/>
    <w:multiLevelType w:val="hybridMultilevel"/>
    <w:tmpl w:val="4344D566"/>
    <w:lvl w:ilvl="0" w:tplc="3036037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02617"/>
    <w:multiLevelType w:val="hybridMultilevel"/>
    <w:tmpl w:val="5B76127E"/>
    <w:lvl w:ilvl="0" w:tplc="F40E86E4">
      <w:start w:val="1"/>
      <w:numFmt w:val="upperLetter"/>
      <w:lvlText w:val="%1."/>
      <w:lvlJc w:val="left"/>
      <w:pPr>
        <w:ind w:left="840" w:hanging="360"/>
      </w:pPr>
      <w:rPr>
        <w:rFonts w:ascii="Open Sans" w:eastAsia="Arial" w:hAnsi="Open Sans" w:cs="Open Sans"/>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73875061"/>
    <w:multiLevelType w:val="hybridMultilevel"/>
    <w:tmpl w:val="28DA7A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96A1C"/>
    <w:multiLevelType w:val="hybridMultilevel"/>
    <w:tmpl w:val="2390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459B7"/>
    <w:multiLevelType w:val="hybridMultilevel"/>
    <w:tmpl w:val="F598712E"/>
    <w:lvl w:ilvl="0" w:tplc="753CD96E">
      <w:start w:val="1"/>
      <w:numFmt w:val="lowerLetter"/>
      <w:lvlText w:val="%1."/>
      <w:lvlJc w:val="left"/>
      <w:pPr>
        <w:ind w:left="2212" w:hanging="360"/>
      </w:pPr>
      <w:rPr>
        <w:rFonts w:hint="default"/>
      </w:r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num w:numId="1">
    <w:abstractNumId w:val="17"/>
  </w:num>
  <w:num w:numId="2">
    <w:abstractNumId w:val="13"/>
  </w:num>
  <w:num w:numId="3">
    <w:abstractNumId w:val="14"/>
  </w:num>
  <w:num w:numId="4">
    <w:abstractNumId w:val="34"/>
  </w:num>
  <w:num w:numId="5">
    <w:abstractNumId w:val="15"/>
  </w:num>
  <w:num w:numId="6">
    <w:abstractNumId w:val="16"/>
  </w:num>
  <w:num w:numId="7">
    <w:abstractNumId w:val="18"/>
  </w:num>
  <w:num w:numId="8">
    <w:abstractNumId w:val="3"/>
  </w:num>
  <w:num w:numId="9">
    <w:abstractNumId w:val="0"/>
  </w:num>
  <w:num w:numId="10">
    <w:abstractNumId w:val="6"/>
  </w:num>
  <w:num w:numId="11">
    <w:abstractNumId w:val="12"/>
  </w:num>
  <w:num w:numId="12">
    <w:abstractNumId w:val="22"/>
  </w:num>
  <w:num w:numId="13">
    <w:abstractNumId w:val="29"/>
  </w:num>
  <w:num w:numId="14">
    <w:abstractNumId w:val="28"/>
  </w:num>
  <w:num w:numId="15">
    <w:abstractNumId w:val="32"/>
  </w:num>
  <w:num w:numId="16">
    <w:abstractNumId w:val="7"/>
  </w:num>
  <w:num w:numId="17">
    <w:abstractNumId w:val="8"/>
  </w:num>
  <w:num w:numId="18">
    <w:abstractNumId w:val="31"/>
  </w:num>
  <w:num w:numId="19">
    <w:abstractNumId w:val="4"/>
  </w:num>
  <w:num w:numId="20">
    <w:abstractNumId w:val="2"/>
  </w:num>
  <w:num w:numId="21">
    <w:abstractNumId w:val="9"/>
  </w:num>
  <w:num w:numId="22">
    <w:abstractNumId w:val="10"/>
  </w:num>
  <w:num w:numId="23">
    <w:abstractNumId w:val="5"/>
  </w:num>
  <w:num w:numId="24">
    <w:abstractNumId w:val="1"/>
  </w:num>
  <w:num w:numId="25">
    <w:abstractNumId w:val="11"/>
  </w:num>
  <w:num w:numId="26">
    <w:abstractNumId w:val="30"/>
  </w:num>
  <w:num w:numId="27">
    <w:abstractNumId w:val="20"/>
  </w:num>
  <w:num w:numId="28">
    <w:abstractNumId w:val="27"/>
  </w:num>
  <w:num w:numId="29">
    <w:abstractNumId w:val="23"/>
  </w:num>
  <w:num w:numId="30">
    <w:abstractNumId w:val="19"/>
  </w:num>
  <w:num w:numId="31">
    <w:abstractNumId w:val="21"/>
  </w:num>
  <w:num w:numId="32">
    <w:abstractNumId w:val="24"/>
  </w:num>
  <w:num w:numId="33">
    <w:abstractNumId w:val="35"/>
  </w:num>
  <w:num w:numId="34">
    <w:abstractNumId w:val="25"/>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0A25"/>
    <w:rsid w:val="00102605"/>
    <w:rsid w:val="00105B8D"/>
    <w:rsid w:val="0012758B"/>
    <w:rsid w:val="00130697"/>
    <w:rsid w:val="001365FC"/>
    <w:rsid w:val="00136851"/>
    <w:rsid w:val="001471B7"/>
    <w:rsid w:val="001505B8"/>
    <w:rsid w:val="00155081"/>
    <w:rsid w:val="00156CDF"/>
    <w:rsid w:val="0016751A"/>
    <w:rsid w:val="001A599E"/>
    <w:rsid w:val="001B2F76"/>
    <w:rsid w:val="001B49BC"/>
    <w:rsid w:val="001C6069"/>
    <w:rsid w:val="001E4D9F"/>
    <w:rsid w:val="001E5B7D"/>
    <w:rsid w:val="00200BDB"/>
    <w:rsid w:val="0020310F"/>
    <w:rsid w:val="002073F2"/>
    <w:rsid w:val="00230FA0"/>
    <w:rsid w:val="0023197D"/>
    <w:rsid w:val="00235CC1"/>
    <w:rsid w:val="00237679"/>
    <w:rsid w:val="002427CE"/>
    <w:rsid w:val="00242B9F"/>
    <w:rsid w:val="00246392"/>
    <w:rsid w:val="0026440E"/>
    <w:rsid w:val="0027350D"/>
    <w:rsid w:val="002849D5"/>
    <w:rsid w:val="0028613D"/>
    <w:rsid w:val="00292A95"/>
    <w:rsid w:val="00294FC7"/>
    <w:rsid w:val="002B1169"/>
    <w:rsid w:val="002B3EEA"/>
    <w:rsid w:val="002B5D11"/>
    <w:rsid w:val="002D294D"/>
    <w:rsid w:val="002D3097"/>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D7C13"/>
    <w:rsid w:val="003E1152"/>
    <w:rsid w:val="003E1A93"/>
    <w:rsid w:val="003E689E"/>
    <w:rsid w:val="0040274D"/>
    <w:rsid w:val="00404593"/>
    <w:rsid w:val="00417B82"/>
    <w:rsid w:val="00422061"/>
    <w:rsid w:val="00433AA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536A"/>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81BFE"/>
    <w:rsid w:val="00794DBE"/>
    <w:rsid w:val="00796BAE"/>
    <w:rsid w:val="007A6834"/>
    <w:rsid w:val="007E2201"/>
    <w:rsid w:val="007E2BA7"/>
    <w:rsid w:val="0080201D"/>
    <w:rsid w:val="00804D79"/>
    <w:rsid w:val="0082093F"/>
    <w:rsid w:val="00825BCA"/>
    <w:rsid w:val="00826629"/>
    <w:rsid w:val="00826D88"/>
    <w:rsid w:val="00831AAC"/>
    <w:rsid w:val="008321A5"/>
    <w:rsid w:val="00847642"/>
    <w:rsid w:val="00856BBD"/>
    <w:rsid w:val="008602EF"/>
    <w:rsid w:val="00870A95"/>
    <w:rsid w:val="00872A7A"/>
    <w:rsid w:val="008731D4"/>
    <w:rsid w:val="00874F23"/>
    <w:rsid w:val="008750EF"/>
    <w:rsid w:val="00880E9E"/>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4A8"/>
    <w:rsid w:val="00A206B7"/>
    <w:rsid w:val="00A2583C"/>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8"/>
    <w:rsid w:val="00CD1FCF"/>
    <w:rsid w:val="00CE2893"/>
    <w:rsid w:val="00CF2E7E"/>
    <w:rsid w:val="00D0097D"/>
    <w:rsid w:val="00D275F0"/>
    <w:rsid w:val="00D323BD"/>
    <w:rsid w:val="00D415FA"/>
    <w:rsid w:val="00D4427C"/>
    <w:rsid w:val="00D61781"/>
    <w:rsid w:val="00D62037"/>
    <w:rsid w:val="00D81606"/>
    <w:rsid w:val="00D8660C"/>
    <w:rsid w:val="00DD0449"/>
    <w:rsid w:val="00DD2AE9"/>
    <w:rsid w:val="00DE3D4E"/>
    <w:rsid w:val="00DF6585"/>
    <w:rsid w:val="00E02301"/>
    <w:rsid w:val="00E0498F"/>
    <w:rsid w:val="00E25A40"/>
    <w:rsid w:val="00E36775"/>
    <w:rsid w:val="00E477A6"/>
    <w:rsid w:val="00E759AC"/>
    <w:rsid w:val="00E765DE"/>
    <w:rsid w:val="00E76E2C"/>
    <w:rsid w:val="00E848E6"/>
    <w:rsid w:val="00E867F3"/>
    <w:rsid w:val="00EA0348"/>
    <w:rsid w:val="00EA7769"/>
    <w:rsid w:val="00EC4A06"/>
    <w:rsid w:val="00ED5E43"/>
    <w:rsid w:val="00EE1A9D"/>
    <w:rsid w:val="00EE1F10"/>
    <w:rsid w:val="00EE24D3"/>
    <w:rsid w:val="00EE3676"/>
    <w:rsid w:val="00EE374B"/>
    <w:rsid w:val="00EE4FCF"/>
    <w:rsid w:val="00EE618A"/>
    <w:rsid w:val="00EF1B4C"/>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28DC"/>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utes.legis.state.tx.us/Docs/SDocs/PENALCO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4F3B094F-FE90-EF4A-BB11-F4E71EEC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2018-01-12T22:47:00Z</dcterms:created>
  <dcterms:modified xsi:type="dcterms:W3CDTF">2018-01-22T20:28:00Z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