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B0B30" w:rsidTr="77F88928">
        <w:tc>
          <w:tcPr>
            <w:tcW w:w="10800" w:type="dxa"/>
            <w:gridSpan w:val="2"/>
            <w:tcBorders>
              <w:top w:val="nil"/>
              <w:left w:val="nil"/>
              <w:bottom w:val="single" w:sz="4" w:space="0" w:color="auto"/>
              <w:right w:val="nil"/>
            </w:tcBorders>
            <w:shd w:val="clear" w:color="auto" w:fill="auto"/>
          </w:tcPr>
          <w:p w:rsidR="00B3350C" w:rsidRPr="001B0B30" w:rsidRDefault="77F88928" w:rsidP="77F88928">
            <w:pPr>
              <w:jc w:val="center"/>
              <w:rPr>
                <w:rFonts w:ascii="Open Sans" w:hAnsi="Open Sans" w:cs="Open Sans"/>
                <w:b/>
                <w:bCs/>
              </w:rPr>
            </w:pPr>
            <w:r w:rsidRPr="001B0B30">
              <w:rPr>
                <w:rFonts w:ascii="Open Sans" w:hAnsi="Open Sans" w:cs="Open Sans"/>
                <w:b/>
                <w:bCs/>
                <w:sz w:val="22"/>
                <w:szCs w:val="22"/>
              </w:rPr>
              <w:t>TEXAS CTE LESSON PLAN</w:t>
            </w:r>
          </w:p>
          <w:p w:rsidR="00B3350C" w:rsidRPr="001B0B30" w:rsidRDefault="003738B4" w:rsidP="003D5621">
            <w:pPr>
              <w:jc w:val="center"/>
              <w:rPr>
                <w:rFonts w:ascii="Open Sans" w:hAnsi="Open Sans" w:cs="Open Sans"/>
                <w:b/>
              </w:rPr>
            </w:pPr>
            <w:hyperlink r:id="rId11" w:history="1">
              <w:r w:rsidR="002D294D" w:rsidRPr="001B0B30">
                <w:rPr>
                  <w:rStyle w:val="Hyperlink"/>
                  <w:rFonts w:ascii="Open Sans" w:hAnsi="Open Sans" w:cs="Open Sans"/>
                  <w:sz w:val="22"/>
                  <w:szCs w:val="22"/>
                </w:rPr>
                <w:t>www.txcte.org</w:t>
              </w:r>
            </w:hyperlink>
          </w:p>
          <w:p w:rsidR="003D5621" w:rsidRPr="001B0B30" w:rsidRDefault="003D5621" w:rsidP="003D5621">
            <w:pPr>
              <w:jc w:val="center"/>
              <w:rPr>
                <w:rFonts w:ascii="Open Sans" w:hAnsi="Open Sans" w:cs="Open Sans"/>
                <w:b/>
              </w:rPr>
            </w:pPr>
          </w:p>
        </w:tc>
      </w:tr>
      <w:tr w:rsidR="00B3350C" w:rsidRPr="001B0B30" w:rsidTr="77F8892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Lesson Identification and TEKS Addressed</w:t>
            </w:r>
          </w:p>
        </w:tc>
      </w:tr>
      <w:tr w:rsidR="00B3350C" w:rsidRPr="001B0B30" w:rsidTr="77F88928">
        <w:trPr>
          <w:trHeight w:val="170"/>
        </w:trPr>
        <w:tc>
          <w:tcPr>
            <w:tcW w:w="2952" w:type="dxa"/>
            <w:tcBorders>
              <w:top w:val="single" w:sz="4" w:space="0" w:color="auto"/>
            </w:tcBorders>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Career Cluster</w:t>
            </w:r>
          </w:p>
        </w:tc>
        <w:tc>
          <w:tcPr>
            <w:tcW w:w="7848" w:type="dxa"/>
            <w:tcBorders>
              <w:top w:val="single" w:sz="4" w:space="0" w:color="auto"/>
            </w:tcBorders>
            <w:shd w:val="clear" w:color="auto" w:fill="auto"/>
          </w:tcPr>
          <w:p w:rsidR="00B3350C" w:rsidRPr="001B0B30" w:rsidRDefault="00742F1F" w:rsidP="00DC4B23">
            <w:pPr>
              <w:spacing w:before="120" w:after="120"/>
              <w:rPr>
                <w:rFonts w:ascii="Open Sans" w:hAnsi="Open Sans" w:cs="Open Sans"/>
              </w:rPr>
            </w:pPr>
            <w:r w:rsidRPr="001B0B30">
              <w:rPr>
                <w:rFonts w:ascii="Open Sans" w:hAnsi="Open Sans" w:cs="Open Sans"/>
                <w:sz w:val="22"/>
                <w:szCs w:val="22"/>
              </w:rPr>
              <w:t>Career Development</w:t>
            </w:r>
          </w:p>
        </w:tc>
      </w:tr>
      <w:tr w:rsidR="00B3350C" w:rsidRPr="001B0B30" w:rsidTr="77F88928">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Course Name</w:t>
            </w:r>
          </w:p>
        </w:tc>
        <w:tc>
          <w:tcPr>
            <w:tcW w:w="7848" w:type="dxa"/>
            <w:shd w:val="clear" w:color="auto" w:fill="auto"/>
          </w:tcPr>
          <w:p w:rsidR="00B3350C" w:rsidRPr="001B0B30" w:rsidRDefault="00976A7D" w:rsidP="00DC4B23">
            <w:pPr>
              <w:spacing w:before="120" w:after="120"/>
              <w:rPr>
                <w:rFonts w:ascii="Open Sans" w:hAnsi="Open Sans" w:cs="Open Sans"/>
              </w:rPr>
            </w:pPr>
            <w:r w:rsidRPr="001B0B30">
              <w:rPr>
                <w:rFonts w:ascii="Open Sans" w:hAnsi="Open Sans" w:cs="Open Sans"/>
                <w:sz w:val="22"/>
                <w:szCs w:val="22"/>
              </w:rPr>
              <w:t>College and Career Readiness</w:t>
            </w:r>
          </w:p>
        </w:tc>
      </w:tr>
      <w:tr w:rsidR="00B3350C" w:rsidRPr="001B0B30" w:rsidTr="77F88928">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Lesson/Unit Title</w:t>
            </w:r>
          </w:p>
        </w:tc>
        <w:tc>
          <w:tcPr>
            <w:tcW w:w="7848" w:type="dxa"/>
            <w:shd w:val="clear" w:color="auto" w:fill="auto"/>
          </w:tcPr>
          <w:p w:rsidR="00B3350C" w:rsidRPr="001B0B30" w:rsidRDefault="00CE2905" w:rsidP="00DC4B23">
            <w:pPr>
              <w:spacing w:before="120" w:after="120"/>
              <w:rPr>
                <w:rFonts w:ascii="Open Sans" w:hAnsi="Open Sans" w:cs="Open Sans"/>
              </w:rPr>
            </w:pPr>
            <w:r w:rsidRPr="001B0B30">
              <w:rPr>
                <w:rFonts w:ascii="Open Sans" w:hAnsi="Open Sans" w:cs="Open Sans"/>
                <w:sz w:val="22"/>
                <w:szCs w:val="22"/>
              </w:rPr>
              <w:t>Credit Scores and Your Financial Future</w:t>
            </w:r>
          </w:p>
        </w:tc>
      </w:tr>
      <w:tr w:rsidR="00B3350C" w:rsidRPr="001B0B30" w:rsidTr="77F88928">
        <w:trPr>
          <w:trHeight w:val="135"/>
        </w:trPr>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TEKS Student Expectations</w:t>
            </w:r>
          </w:p>
        </w:tc>
        <w:tc>
          <w:tcPr>
            <w:tcW w:w="7848" w:type="dxa"/>
            <w:shd w:val="clear" w:color="auto" w:fill="auto"/>
          </w:tcPr>
          <w:p w:rsidR="009C2ED0" w:rsidRPr="001B0B30" w:rsidRDefault="009C2ED0" w:rsidP="009C2ED0">
            <w:pPr>
              <w:spacing w:before="120" w:after="120"/>
              <w:rPr>
                <w:rFonts w:ascii="Open Sans" w:hAnsi="Open Sans" w:cs="Open Sans"/>
                <w:b/>
              </w:rPr>
            </w:pPr>
            <w:r w:rsidRPr="001B0B30">
              <w:rPr>
                <w:rFonts w:ascii="Open Sans" w:hAnsi="Open Sans" w:cs="Open Sans"/>
                <w:b/>
                <w:sz w:val="22"/>
                <w:szCs w:val="22"/>
              </w:rPr>
              <w:t>127.3. (c) Knowledge and Skills</w:t>
            </w:r>
          </w:p>
          <w:p w:rsidR="00B946B0" w:rsidRPr="001B0B30" w:rsidRDefault="00B946B0" w:rsidP="00976A7D">
            <w:pPr>
              <w:spacing w:before="120" w:after="120"/>
              <w:ind w:left="720"/>
              <w:rPr>
                <w:rFonts w:ascii="Open Sans" w:hAnsi="Open Sans" w:cs="Open Sans"/>
              </w:rPr>
            </w:pPr>
            <w:r w:rsidRPr="001B0B30">
              <w:rPr>
                <w:rFonts w:ascii="Open Sans" w:hAnsi="Open Sans" w:cs="Open Sans"/>
                <w:sz w:val="22"/>
                <w:szCs w:val="22"/>
              </w:rPr>
              <w:t>(</w:t>
            </w:r>
            <w:r w:rsidR="007362B4" w:rsidRPr="001B0B30">
              <w:rPr>
                <w:rFonts w:ascii="Open Sans" w:hAnsi="Open Sans" w:cs="Open Sans"/>
                <w:sz w:val="22"/>
                <w:szCs w:val="22"/>
              </w:rPr>
              <w:t>5) The</w:t>
            </w:r>
            <w:r w:rsidRPr="001B0B30">
              <w:rPr>
                <w:rFonts w:ascii="Open Sans" w:hAnsi="Open Sans" w:cs="Open Sans"/>
                <w:sz w:val="22"/>
                <w:szCs w:val="22"/>
              </w:rPr>
              <w:t xml:space="preserve"> student demonstrates an understanding of financial management. The student is expected to:</w:t>
            </w:r>
          </w:p>
          <w:p w:rsidR="00B946B0" w:rsidRPr="001B0B30" w:rsidRDefault="00B946B0" w:rsidP="00976A7D">
            <w:pPr>
              <w:spacing w:before="120" w:after="120"/>
              <w:ind w:left="1440"/>
              <w:rPr>
                <w:rFonts w:ascii="Open Sans" w:hAnsi="Open Sans" w:cs="Open Sans"/>
              </w:rPr>
            </w:pPr>
            <w:r w:rsidRPr="001B0B30">
              <w:rPr>
                <w:rFonts w:ascii="Open Sans" w:hAnsi="Open Sans" w:cs="Open Sans"/>
                <w:sz w:val="22"/>
                <w:szCs w:val="22"/>
              </w:rPr>
              <w:t>(E) compare and contrast forms of credit, including credit cards and debit cards;</w:t>
            </w:r>
          </w:p>
          <w:p w:rsidR="00B946B0" w:rsidRPr="001B0B30" w:rsidRDefault="00B946B0" w:rsidP="00976A7D">
            <w:pPr>
              <w:spacing w:before="120" w:after="120"/>
              <w:ind w:left="1440"/>
              <w:rPr>
                <w:rFonts w:ascii="Open Sans" w:hAnsi="Open Sans" w:cs="Open Sans"/>
              </w:rPr>
            </w:pPr>
            <w:r w:rsidRPr="001B0B30">
              <w:rPr>
                <w:rFonts w:ascii="Open Sans" w:hAnsi="Open Sans" w:cs="Open Sans"/>
                <w:sz w:val="22"/>
                <w:szCs w:val="22"/>
              </w:rPr>
              <w:t>(F) discuss the importance of credit scores;</w:t>
            </w:r>
          </w:p>
          <w:p w:rsidR="00B3350C" w:rsidRPr="001B0B30" w:rsidRDefault="00976A7D" w:rsidP="007362B4">
            <w:pPr>
              <w:spacing w:before="120" w:after="120"/>
              <w:ind w:left="1440"/>
              <w:rPr>
                <w:rFonts w:ascii="Open Sans" w:hAnsi="Open Sans" w:cs="Open Sans"/>
              </w:rPr>
            </w:pPr>
            <w:r w:rsidRPr="001B0B30">
              <w:rPr>
                <w:rFonts w:ascii="Open Sans" w:hAnsi="Open Sans" w:cs="Open Sans"/>
                <w:sz w:val="22"/>
                <w:szCs w:val="22"/>
              </w:rPr>
              <w:t xml:space="preserve">(H) </w:t>
            </w:r>
            <w:r w:rsidR="00B946B0" w:rsidRPr="001B0B30">
              <w:rPr>
                <w:rFonts w:ascii="Open Sans" w:hAnsi="Open Sans" w:cs="Open Sans"/>
                <w:sz w:val="22"/>
                <w:szCs w:val="22"/>
              </w:rPr>
              <w:t>examine the effects of poor credit scores as they relate to personal finance and career opportunities.</w:t>
            </w:r>
            <w:bookmarkStart w:id="1" w:name="_GoBack"/>
            <w:bookmarkEnd w:id="1"/>
          </w:p>
        </w:tc>
      </w:tr>
      <w:tr w:rsidR="00B3350C" w:rsidRPr="001B0B30" w:rsidTr="77F88928">
        <w:trPr>
          <w:trHeight w:val="1133"/>
        </w:trPr>
        <w:tc>
          <w:tcPr>
            <w:tcW w:w="10800" w:type="dxa"/>
            <w:gridSpan w:val="2"/>
            <w:shd w:val="clear" w:color="auto" w:fill="D9D9D9" w:themeFill="background1" w:themeFillShade="D9"/>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Basic Direct Teach Lesson</w:t>
            </w:r>
          </w:p>
          <w:p w:rsidR="00B3350C" w:rsidRPr="001B0B30" w:rsidRDefault="0D283EB0" w:rsidP="0D283EB0">
            <w:pPr>
              <w:jc w:val="center"/>
              <w:rPr>
                <w:rFonts w:ascii="Open Sans" w:hAnsi="Open Sans" w:cs="Open Sans"/>
              </w:rPr>
            </w:pPr>
            <w:r w:rsidRPr="001B0B30">
              <w:rPr>
                <w:rFonts w:ascii="Open Sans" w:hAnsi="Open Sans" w:cs="Open Sans"/>
                <w:sz w:val="22"/>
                <w:szCs w:val="22"/>
              </w:rPr>
              <w:t xml:space="preserve">(Includes Special Education Modifications/Accommodations and </w:t>
            </w:r>
          </w:p>
          <w:p w:rsidR="00B3350C" w:rsidRPr="001B0B30" w:rsidRDefault="0D283EB0" w:rsidP="0D283EB0">
            <w:pPr>
              <w:jc w:val="center"/>
              <w:rPr>
                <w:rFonts w:ascii="Open Sans" w:hAnsi="Open Sans" w:cs="Open Sans"/>
              </w:rPr>
            </w:pPr>
            <w:r w:rsidRPr="001B0B30">
              <w:rPr>
                <w:rFonts w:ascii="Open Sans" w:hAnsi="Open Sans" w:cs="Open Sans"/>
                <w:sz w:val="22"/>
                <w:szCs w:val="22"/>
              </w:rPr>
              <w:t>one English Language Proficiency Standards (ELPS) Strategy)</w:t>
            </w:r>
          </w:p>
          <w:p w:rsidR="00D0097D" w:rsidRPr="001B0B30" w:rsidRDefault="00D0097D" w:rsidP="00D0097D">
            <w:pPr>
              <w:jc w:val="center"/>
              <w:rPr>
                <w:rFonts w:ascii="Open Sans" w:hAnsi="Open Sans" w:cs="Open Sans"/>
                <w:b/>
              </w:rPr>
            </w:pPr>
          </w:p>
        </w:tc>
      </w:tr>
      <w:tr w:rsidR="00B3350C" w:rsidRPr="001B0B30" w:rsidTr="77F88928">
        <w:trPr>
          <w:trHeight w:val="27"/>
        </w:trPr>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Instructional Objectives</w:t>
            </w:r>
          </w:p>
        </w:tc>
        <w:tc>
          <w:tcPr>
            <w:tcW w:w="7848" w:type="dxa"/>
            <w:shd w:val="clear" w:color="auto" w:fill="auto"/>
          </w:tcPr>
          <w:p w:rsidR="00C50218" w:rsidRPr="001B0B30" w:rsidRDefault="00C50218" w:rsidP="00C50218">
            <w:pPr>
              <w:spacing w:before="120"/>
              <w:rPr>
                <w:rFonts w:ascii="Open Sans" w:hAnsi="Open Sans" w:cs="Open Sans"/>
                <w:color w:val="333333"/>
              </w:rPr>
            </w:pPr>
            <w:r w:rsidRPr="001B0B30">
              <w:rPr>
                <w:rFonts w:ascii="Open Sans" w:hAnsi="Open Sans" w:cs="Open Sans"/>
                <w:b/>
                <w:bCs/>
                <w:color w:val="333333"/>
                <w:sz w:val="22"/>
                <w:szCs w:val="22"/>
              </w:rPr>
              <w:t>Students will:</w:t>
            </w:r>
          </w:p>
          <w:p w:rsidR="00C50218" w:rsidRPr="001B0B30" w:rsidRDefault="001B0B30" w:rsidP="00C50218">
            <w:pPr>
              <w:pStyle w:val="ListParagraph"/>
              <w:numPr>
                <w:ilvl w:val="0"/>
                <w:numId w:val="8"/>
              </w:numPr>
              <w:spacing w:before="120"/>
              <w:rPr>
                <w:rFonts w:ascii="Open Sans" w:hAnsi="Open Sans" w:cs="Open Sans"/>
                <w:color w:val="333333"/>
              </w:rPr>
            </w:pPr>
            <w:r w:rsidRPr="001B0B30">
              <w:rPr>
                <w:rFonts w:ascii="Open Sans" w:hAnsi="Open Sans" w:cs="Open Sans"/>
                <w:color w:val="333333"/>
                <w:sz w:val="22"/>
                <w:szCs w:val="22"/>
              </w:rPr>
              <w:t>Understand ways to obtain credit scores</w:t>
            </w:r>
          </w:p>
          <w:p w:rsidR="00C50218" w:rsidRPr="001B0B30" w:rsidRDefault="001B0B30" w:rsidP="00C50218">
            <w:pPr>
              <w:pStyle w:val="ListParagraph"/>
              <w:numPr>
                <w:ilvl w:val="0"/>
                <w:numId w:val="8"/>
              </w:numPr>
              <w:spacing w:before="120"/>
              <w:rPr>
                <w:rFonts w:ascii="Open Sans" w:hAnsi="Open Sans" w:cs="Open Sans"/>
                <w:color w:val="333333"/>
              </w:rPr>
            </w:pPr>
            <w:r w:rsidRPr="001B0B30">
              <w:rPr>
                <w:rFonts w:ascii="Open Sans" w:hAnsi="Open Sans" w:cs="Open Sans"/>
                <w:color w:val="333333"/>
                <w:sz w:val="22"/>
                <w:szCs w:val="22"/>
              </w:rPr>
              <w:t xml:space="preserve">Develop an understanding of the effects poor credit </w:t>
            </w:r>
            <w:r w:rsidR="00C50218" w:rsidRPr="001B0B30">
              <w:rPr>
                <w:rFonts w:ascii="Open Sans" w:hAnsi="Open Sans" w:cs="Open Sans"/>
                <w:color w:val="333333"/>
                <w:sz w:val="22"/>
                <w:szCs w:val="22"/>
              </w:rPr>
              <w:t>will have on their financial future</w:t>
            </w:r>
          </w:p>
          <w:p w:rsidR="00B3350C" w:rsidRPr="001B0B30" w:rsidRDefault="001B0B30" w:rsidP="00C50218">
            <w:pPr>
              <w:pStyle w:val="ListParagraph"/>
              <w:numPr>
                <w:ilvl w:val="0"/>
                <w:numId w:val="8"/>
              </w:numPr>
              <w:spacing w:before="120"/>
              <w:rPr>
                <w:rFonts w:ascii="Open Sans" w:hAnsi="Open Sans" w:cs="Open Sans"/>
                <w:color w:val="333333"/>
              </w:rPr>
            </w:pPr>
            <w:r w:rsidRPr="001B0B30">
              <w:rPr>
                <w:rFonts w:ascii="Open Sans" w:hAnsi="Open Sans" w:cs="Open Sans"/>
                <w:color w:val="333333"/>
                <w:sz w:val="22"/>
                <w:szCs w:val="22"/>
              </w:rPr>
              <w:t>Determine actions to take to improve credit scores</w:t>
            </w:r>
          </w:p>
        </w:tc>
      </w:tr>
      <w:tr w:rsidR="00B3350C" w:rsidRPr="001B0B30" w:rsidTr="77F88928">
        <w:trPr>
          <w:trHeight w:val="27"/>
        </w:trPr>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Rationale</w:t>
            </w:r>
          </w:p>
        </w:tc>
        <w:tc>
          <w:tcPr>
            <w:tcW w:w="7848" w:type="dxa"/>
            <w:shd w:val="clear" w:color="auto" w:fill="auto"/>
          </w:tcPr>
          <w:p w:rsidR="00B3350C" w:rsidRPr="001B0B30" w:rsidRDefault="007130CB" w:rsidP="007130CB">
            <w:pPr>
              <w:spacing w:before="120" w:after="120"/>
              <w:rPr>
                <w:rFonts w:ascii="Open Sans" w:hAnsi="Open Sans" w:cs="Open Sans"/>
              </w:rPr>
            </w:pPr>
            <w:r w:rsidRPr="001B0B30">
              <w:rPr>
                <w:rFonts w:ascii="Open Sans" w:hAnsi="Open Sans" w:cs="Open Sans"/>
                <w:sz w:val="22"/>
                <w:szCs w:val="22"/>
              </w:rPr>
              <w:t xml:space="preserve">As we briefly discussed in the previous lesson, you must have a good credit history and good credit score </w:t>
            </w:r>
            <w:r w:rsidR="00B508FE" w:rsidRPr="001B0B30">
              <w:rPr>
                <w:rFonts w:ascii="Open Sans" w:hAnsi="Open Sans" w:cs="Open Sans"/>
                <w:sz w:val="22"/>
                <w:szCs w:val="22"/>
              </w:rPr>
              <w:t>to</w:t>
            </w:r>
            <w:r w:rsidRPr="001B0B30">
              <w:rPr>
                <w:rFonts w:ascii="Open Sans" w:hAnsi="Open Sans" w:cs="Open Sans"/>
                <w:sz w:val="22"/>
                <w:szCs w:val="22"/>
              </w:rPr>
              <w:t xml:space="preserve"> be approved for forms of credit. Because a bad credit score can have a long-term effect on your financial future, it is important to make sure you understand how to maintain a good credit history, obtain your score and ways to improve your credit score.</w:t>
            </w:r>
          </w:p>
        </w:tc>
      </w:tr>
      <w:tr w:rsidR="00B3350C" w:rsidRPr="001B0B30" w:rsidTr="77F88928">
        <w:trPr>
          <w:trHeight w:val="27"/>
        </w:trPr>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Duration of Lesson</w:t>
            </w:r>
          </w:p>
        </w:tc>
        <w:tc>
          <w:tcPr>
            <w:tcW w:w="7848" w:type="dxa"/>
            <w:shd w:val="clear" w:color="auto" w:fill="auto"/>
          </w:tcPr>
          <w:p w:rsidR="00B3350C" w:rsidRPr="001B0B30" w:rsidRDefault="005A4032" w:rsidP="00DC4B23">
            <w:pPr>
              <w:spacing w:before="120" w:after="120"/>
              <w:rPr>
                <w:rFonts w:ascii="Open Sans" w:hAnsi="Open Sans" w:cs="Open Sans"/>
              </w:rPr>
            </w:pPr>
            <w:r w:rsidRPr="001B0B30">
              <w:rPr>
                <w:rFonts w:ascii="Open Sans" w:hAnsi="Open Sans" w:cs="Open Sans"/>
                <w:sz w:val="22"/>
                <w:szCs w:val="22"/>
              </w:rPr>
              <w:t>One 45-minute class period</w:t>
            </w:r>
          </w:p>
        </w:tc>
      </w:tr>
      <w:tr w:rsidR="00B3350C" w:rsidRPr="001B0B30" w:rsidTr="77F88928">
        <w:trPr>
          <w:trHeight w:val="27"/>
        </w:trPr>
        <w:tc>
          <w:tcPr>
            <w:tcW w:w="2952" w:type="dxa"/>
            <w:shd w:val="clear" w:color="auto" w:fill="auto"/>
          </w:tcPr>
          <w:p w:rsidR="00B3350C" w:rsidRPr="001B0B30" w:rsidRDefault="0D283EB0" w:rsidP="001328B0">
            <w:pPr>
              <w:spacing w:before="120"/>
              <w:jc w:val="center"/>
              <w:rPr>
                <w:rFonts w:ascii="Open Sans" w:hAnsi="Open Sans" w:cs="Open Sans"/>
                <w:b/>
                <w:bCs/>
              </w:rPr>
            </w:pPr>
            <w:r w:rsidRPr="001B0B30">
              <w:rPr>
                <w:rFonts w:ascii="Open Sans" w:hAnsi="Open Sans" w:cs="Open Sans"/>
                <w:b/>
                <w:bCs/>
                <w:sz w:val="22"/>
                <w:szCs w:val="22"/>
              </w:rPr>
              <w:t>Word Wall/Key Vocabulary</w:t>
            </w:r>
          </w:p>
          <w:p w:rsidR="00B3350C" w:rsidRPr="001B0B30" w:rsidRDefault="0D283EB0" w:rsidP="0D283EB0">
            <w:pPr>
              <w:jc w:val="center"/>
              <w:rPr>
                <w:rFonts w:ascii="Open Sans" w:hAnsi="Open Sans" w:cs="Open Sans"/>
              </w:rPr>
            </w:pPr>
            <w:r w:rsidRPr="001B0B30">
              <w:rPr>
                <w:rFonts w:ascii="Open Sans" w:hAnsi="Open Sans" w:cs="Open Sans"/>
                <w:i/>
                <w:iCs/>
                <w:sz w:val="22"/>
                <w:szCs w:val="22"/>
              </w:rPr>
              <w:t>(ELPS c1</w:t>
            </w:r>
            <w:r w:rsidR="007362B4" w:rsidRPr="001B0B30">
              <w:rPr>
                <w:rFonts w:ascii="Open Sans" w:hAnsi="Open Sans" w:cs="Open Sans"/>
                <w:i/>
                <w:iCs/>
                <w:sz w:val="22"/>
                <w:szCs w:val="22"/>
              </w:rPr>
              <w:t>a, c, f</w:t>
            </w:r>
            <w:r w:rsidRPr="001B0B30">
              <w:rPr>
                <w:rFonts w:ascii="Open Sans" w:hAnsi="Open Sans" w:cs="Open Sans"/>
                <w:i/>
                <w:iCs/>
                <w:sz w:val="22"/>
                <w:szCs w:val="22"/>
              </w:rPr>
              <w:t>; c2b; c3</w:t>
            </w:r>
            <w:r w:rsidR="007362B4" w:rsidRPr="001B0B30">
              <w:rPr>
                <w:rFonts w:ascii="Open Sans" w:hAnsi="Open Sans" w:cs="Open Sans"/>
                <w:i/>
                <w:iCs/>
                <w:sz w:val="22"/>
                <w:szCs w:val="22"/>
              </w:rPr>
              <w:t>a, b, d</w:t>
            </w:r>
            <w:r w:rsidRPr="001B0B30">
              <w:rPr>
                <w:rFonts w:ascii="Open Sans" w:hAnsi="Open Sans" w:cs="Open Sans"/>
                <w:i/>
                <w:iCs/>
                <w:sz w:val="22"/>
                <w:szCs w:val="22"/>
              </w:rPr>
              <w:t xml:space="preserve">; c4c; c5b) PDAS </w:t>
            </w:r>
            <w:r w:rsidR="007362B4" w:rsidRPr="001B0B30">
              <w:rPr>
                <w:rFonts w:ascii="Open Sans" w:hAnsi="Open Sans" w:cs="Open Sans"/>
                <w:i/>
                <w:iCs/>
                <w:sz w:val="22"/>
                <w:szCs w:val="22"/>
              </w:rPr>
              <w:t>II (</w:t>
            </w:r>
            <w:r w:rsidRPr="001B0B30">
              <w:rPr>
                <w:rFonts w:ascii="Open Sans" w:hAnsi="Open Sans" w:cs="Open Sans"/>
                <w:i/>
                <w:iCs/>
                <w:sz w:val="22"/>
                <w:szCs w:val="22"/>
              </w:rPr>
              <w:t>5)</w:t>
            </w:r>
          </w:p>
        </w:tc>
        <w:tc>
          <w:tcPr>
            <w:tcW w:w="7848" w:type="dxa"/>
            <w:shd w:val="clear" w:color="auto" w:fill="auto"/>
          </w:tcPr>
          <w:p w:rsidR="001328B0" w:rsidRPr="001B0B30" w:rsidRDefault="001328B0" w:rsidP="001328B0">
            <w:pPr>
              <w:spacing w:before="120" w:after="120"/>
              <w:rPr>
                <w:rFonts w:ascii="Open Sans" w:hAnsi="Open Sans" w:cs="Open Sans"/>
              </w:rPr>
            </w:pPr>
            <w:r w:rsidRPr="001B0B30">
              <w:rPr>
                <w:rFonts w:ascii="Open Sans" w:hAnsi="Open Sans" w:cs="Open Sans"/>
                <w:b/>
                <w:bCs/>
                <w:sz w:val="22"/>
                <w:szCs w:val="22"/>
              </w:rPr>
              <w:t>Bankruptcy:</w:t>
            </w:r>
            <w:r w:rsidRPr="001B0B30">
              <w:rPr>
                <w:rFonts w:ascii="Open Sans" w:hAnsi="Open Sans" w:cs="Open Sans"/>
                <w:sz w:val="22"/>
                <w:szCs w:val="22"/>
              </w:rPr>
              <w:t xml:space="preserve"> The inability of an individual to secure any more money from a bank</w:t>
            </w:r>
          </w:p>
          <w:p w:rsidR="001328B0" w:rsidRPr="001B0B30" w:rsidRDefault="001328B0" w:rsidP="001328B0">
            <w:pPr>
              <w:spacing w:before="120" w:after="120"/>
              <w:rPr>
                <w:rFonts w:ascii="Open Sans" w:hAnsi="Open Sans" w:cs="Open Sans"/>
              </w:rPr>
            </w:pPr>
            <w:r w:rsidRPr="001B0B30">
              <w:rPr>
                <w:rFonts w:ascii="Open Sans" w:hAnsi="Open Sans" w:cs="Open Sans"/>
                <w:b/>
                <w:bCs/>
                <w:sz w:val="22"/>
                <w:szCs w:val="22"/>
              </w:rPr>
              <w:t>Credit Bureaus:</w:t>
            </w:r>
            <w:r w:rsidRPr="001B0B30">
              <w:rPr>
                <w:rFonts w:ascii="Open Sans" w:hAnsi="Open Sans" w:cs="Open Sans"/>
                <w:sz w:val="22"/>
                <w:szCs w:val="22"/>
              </w:rPr>
              <w:t xml:space="preserve"> A company that collects information relating to the credit ratings of individuals and makes it available to credit card companies and financial institutions</w:t>
            </w:r>
          </w:p>
          <w:p w:rsidR="001328B0" w:rsidRPr="001B0B30" w:rsidRDefault="001328B0" w:rsidP="001328B0">
            <w:pPr>
              <w:spacing w:before="120" w:after="120"/>
              <w:rPr>
                <w:rFonts w:ascii="Open Sans" w:hAnsi="Open Sans" w:cs="Open Sans"/>
              </w:rPr>
            </w:pPr>
            <w:r w:rsidRPr="001B0B30">
              <w:rPr>
                <w:rFonts w:ascii="Open Sans" w:hAnsi="Open Sans" w:cs="Open Sans"/>
                <w:b/>
                <w:bCs/>
                <w:sz w:val="22"/>
                <w:szCs w:val="22"/>
              </w:rPr>
              <w:t>Credit Report:</w:t>
            </w:r>
            <w:r w:rsidRPr="001B0B30">
              <w:rPr>
                <w:rFonts w:ascii="Open Sans" w:hAnsi="Open Sans" w:cs="Open Sans"/>
                <w:sz w:val="22"/>
                <w:szCs w:val="22"/>
              </w:rPr>
              <w:t xml:space="preserve"> A record of an individual’s or company’s past borrowing and </w:t>
            </w:r>
            <w:r w:rsidRPr="001B0B30">
              <w:rPr>
                <w:rFonts w:ascii="Open Sans" w:hAnsi="Open Sans" w:cs="Open Sans"/>
                <w:sz w:val="22"/>
                <w:szCs w:val="22"/>
              </w:rPr>
              <w:lastRenderedPageBreak/>
              <w:t>repaying, including information about late payments and bankruptcy</w:t>
            </w:r>
          </w:p>
          <w:p w:rsidR="001328B0" w:rsidRPr="001B0B30" w:rsidRDefault="001328B0" w:rsidP="001328B0">
            <w:pPr>
              <w:spacing w:before="120" w:after="120"/>
              <w:rPr>
                <w:rFonts w:ascii="Open Sans" w:hAnsi="Open Sans" w:cs="Open Sans"/>
              </w:rPr>
            </w:pPr>
            <w:r w:rsidRPr="001B0B30">
              <w:rPr>
                <w:rFonts w:ascii="Open Sans" w:hAnsi="Open Sans" w:cs="Open Sans"/>
                <w:b/>
                <w:bCs/>
                <w:sz w:val="22"/>
                <w:szCs w:val="22"/>
              </w:rPr>
              <w:t>Credit Risk:</w:t>
            </w:r>
            <w:r w:rsidRPr="001B0B30">
              <w:rPr>
                <w:rFonts w:ascii="Open Sans" w:hAnsi="Open Sans" w:cs="Open Sans"/>
                <w:sz w:val="22"/>
                <w:szCs w:val="22"/>
              </w:rPr>
              <w:t xml:space="preserve"> An investor’s risk of loss arising from a borrower who does not make payments as promised</w:t>
            </w:r>
          </w:p>
          <w:p w:rsidR="001328B0" w:rsidRPr="001B0B30" w:rsidRDefault="001328B0" w:rsidP="001328B0">
            <w:pPr>
              <w:spacing w:before="120" w:after="120"/>
              <w:rPr>
                <w:rFonts w:ascii="Open Sans" w:hAnsi="Open Sans" w:cs="Open Sans"/>
              </w:rPr>
            </w:pPr>
            <w:r w:rsidRPr="001B0B30">
              <w:rPr>
                <w:rFonts w:ascii="Open Sans" w:hAnsi="Open Sans" w:cs="Open Sans"/>
                <w:b/>
                <w:bCs/>
                <w:sz w:val="22"/>
                <w:szCs w:val="22"/>
              </w:rPr>
              <w:t>Credit Score:</w:t>
            </w:r>
            <w:r w:rsidRPr="001B0B30">
              <w:rPr>
                <w:rFonts w:ascii="Open Sans" w:hAnsi="Open Sans" w:cs="Open Sans"/>
                <w:sz w:val="22"/>
                <w:szCs w:val="22"/>
              </w:rPr>
              <w:t xml:space="preserve"> A number assigned to a person that indicates to lenders their capacity to repay a loan</w:t>
            </w:r>
          </w:p>
          <w:p w:rsidR="001328B0" w:rsidRPr="001B0B30" w:rsidRDefault="001328B0" w:rsidP="001328B0">
            <w:pPr>
              <w:spacing w:before="120" w:after="120"/>
              <w:rPr>
                <w:rFonts w:ascii="Open Sans" w:hAnsi="Open Sans" w:cs="Open Sans"/>
              </w:rPr>
            </w:pPr>
            <w:r w:rsidRPr="001B0B30">
              <w:rPr>
                <w:rFonts w:ascii="Open Sans" w:hAnsi="Open Sans" w:cs="Open Sans"/>
                <w:b/>
                <w:bCs/>
                <w:sz w:val="22"/>
                <w:szCs w:val="22"/>
              </w:rPr>
              <w:t>Default:</w:t>
            </w:r>
            <w:r w:rsidRPr="001B0B30">
              <w:rPr>
                <w:rFonts w:ascii="Open Sans" w:hAnsi="Open Sans" w:cs="Open Sans"/>
                <w:sz w:val="22"/>
                <w:szCs w:val="22"/>
              </w:rPr>
              <w:t xml:space="preserve"> Failure to fulfill an obligation</w:t>
            </w:r>
          </w:p>
          <w:p w:rsidR="001328B0" w:rsidRPr="001B0B30" w:rsidRDefault="001328B0" w:rsidP="001328B0">
            <w:pPr>
              <w:spacing w:before="120" w:after="120"/>
              <w:rPr>
                <w:rFonts w:ascii="Open Sans" w:hAnsi="Open Sans" w:cs="Open Sans"/>
              </w:rPr>
            </w:pPr>
            <w:r w:rsidRPr="001B0B30">
              <w:rPr>
                <w:rFonts w:ascii="Open Sans" w:hAnsi="Open Sans" w:cs="Open Sans"/>
                <w:b/>
                <w:bCs/>
                <w:sz w:val="22"/>
                <w:szCs w:val="22"/>
              </w:rPr>
              <w:t>Delinquent:</w:t>
            </w:r>
            <w:r w:rsidRPr="001B0B30">
              <w:rPr>
                <w:rFonts w:ascii="Open Sans" w:hAnsi="Open Sans" w:cs="Open Sans"/>
                <w:sz w:val="22"/>
                <w:szCs w:val="22"/>
              </w:rPr>
              <w:t xml:space="preserve"> Past due</w:t>
            </w:r>
          </w:p>
          <w:p w:rsidR="001328B0" w:rsidRPr="001B0B30" w:rsidRDefault="001328B0" w:rsidP="001328B0">
            <w:pPr>
              <w:spacing w:before="120" w:after="120"/>
              <w:rPr>
                <w:rFonts w:ascii="Open Sans" w:hAnsi="Open Sans" w:cs="Open Sans"/>
              </w:rPr>
            </w:pPr>
            <w:r w:rsidRPr="001B0B30">
              <w:rPr>
                <w:rFonts w:ascii="Open Sans" w:hAnsi="Open Sans" w:cs="Open Sans"/>
                <w:b/>
                <w:bCs/>
                <w:sz w:val="22"/>
                <w:szCs w:val="22"/>
              </w:rPr>
              <w:t>Outstanding Balance:</w:t>
            </w:r>
            <w:r w:rsidRPr="001B0B30">
              <w:rPr>
                <w:rFonts w:ascii="Open Sans" w:hAnsi="Open Sans" w:cs="Open Sans"/>
                <w:sz w:val="22"/>
                <w:szCs w:val="22"/>
              </w:rPr>
              <w:t xml:space="preserve"> The amount of money owed, (or due), that remains in a deposit account (or a loan account) at a given date, after all past remittances, payments and withdrawals have been accounted for</w:t>
            </w:r>
          </w:p>
          <w:p w:rsidR="00B3350C" w:rsidRPr="001B0B30" w:rsidRDefault="001328B0" w:rsidP="001328B0">
            <w:pPr>
              <w:spacing w:before="120" w:after="120"/>
              <w:rPr>
                <w:rFonts w:ascii="Open Sans" w:hAnsi="Open Sans" w:cs="Open Sans"/>
              </w:rPr>
            </w:pPr>
            <w:r w:rsidRPr="001B0B30">
              <w:rPr>
                <w:rFonts w:ascii="Open Sans" w:hAnsi="Open Sans" w:cs="Open Sans"/>
                <w:b/>
                <w:bCs/>
                <w:sz w:val="22"/>
                <w:szCs w:val="22"/>
              </w:rPr>
              <w:t>Repossess:</w:t>
            </w:r>
            <w:r w:rsidRPr="001B0B30">
              <w:rPr>
                <w:rFonts w:ascii="Open Sans" w:hAnsi="Open Sans" w:cs="Open Sans"/>
                <w:sz w:val="22"/>
                <w:szCs w:val="22"/>
              </w:rPr>
              <w:t xml:space="preserve"> Retake possession of (something) when a buyer defaults on payments</w:t>
            </w:r>
          </w:p>
        </w:tc>
      </w:tr>
      <w:tr w:rsidR="00B3350C" w:rsidRPr="001B0B30" w:rsidTr="77F88928">
        <w:trPr>
          <w:trHeight w:val="27"/>
        </w:trPr>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lastRenderedPageBreak/>
              <w:t>Materials/Specialized Equipment Needed</w:t>
            </w:r>
          </w:p>
        </w:tc>
        <w:tc>
          <w:tcPr>
            <w:tcW w:w="7848" w:type="dxa"/>
            <w:shd w:val="clear" w:color="auto" w:fill="auto"/>
          </w:tcPr>
          <w:p w:rsidR="004E79AD" w:rsidRPr="001B0B30" w:rsidRDefault="004E79AD" w:rsidP="004E79AD">
            <w:pPr>
              <w:spacing w:before="120" w:after="120"/>
              <w:rPr>
                <w:rFonts w:ascii="Open Sans" w:hAnsi="Open Sans" w:cs="Open Sans"/>
              </w:rPr>
            </w:pPr>
            <w:r w:rsidRPr="001B0B30">
              <w:rPr>
                <w:rFonts w:ascii="Open Sans" w:hAnsi="Open Sans" w:cs="Open Sans"/>
                <w:b/>
                <w:bCs/>
                <w:sz w:val="22"/>
                <w:szCs w:val="22"/>
              </w:rPr>
              <w:t>Equipment:</w:t>
            </w:r>
          </w:p>
          <w:p w:rsidR="004E79AD" w:rsidRPr="001B0B30" w:rsidRDefault="004E79AD" w:rsidP="004E79AD">
            <w:pPr>
              <w:pStyle w:val="ListParagraph"/>
              <w:numPr>
                <w:ilvl w:val="0"/>
                <w:numId w:val="10"/>
              </w:numPr>
              <w:spacing w:before="120" w:after="120"/>
              <w:rPr>
                <w:rFonts w:ascii="Open Sans" w:hAnsi="Open Sans" w:cs="Open Sans"/>
              </w:rPr>
            </w:pPr>
            <w:r w:rsidRPr="001B0B30">
              <w:rPr>
                <w:rFonts w:ascii="Open Sans" w:hAnsi="Open Sans" w:cs="Open Sans"/>
                <w:sz w:val="22"/>
                <w:szCs w:val="22"/>
              </w:rPr>
              <w:t>computer with projector for</w:t>
            </w:r>
            <w:r w:rsidR="001B0B30">
              <w:rPr>
                <w:rFonts w:ascii="Open Sans" w:hAnsi="Open Sans" w:cs="Open Sans"/>
                <w:sz w:val="22"/>
                <w:szCs w:val="22"/>
              </w:rPr>
              <w:t xml:space="preserve"> PowerPoint </w:t>
            </w:r>
            <w:r w:rsidRPr="001B0B30">
              <w:rPr>
                <w:rFonts w:ascii="Open Sans" w:hAnsi="Open Sans" w:cs="Open Sans"/>
                <w:sz w:val="22"/>
                <w:szCs w:val="22"/>
              </w:rPr>
              <w:t>presentation</w:t>
            </w:r>
          </w:p>
          <w:p w:rsidR="004E79AD" w:rsidRPr="001B0B30" w:rsidRDefault="004E79AD" w:rsidP="004E79AD">
            <w:pPr>
              <w:pStyle w:val="ListParagraph"/>
              <w:numPr>
                <w:ilvl w:val="0"/>
                <w:numId w:val="10"/>
              </w:numPr>
              <w:spacing w:before="120" w:after="120"/>
              <w:rPr>
                <w:rFonts w:ascii="Open Sans" w:hAnsi="Open Sans" w:cs="Open Sans"/>
              </w:rPr>
            </w:pPr>
            <w:r w:rsidRPr="001B0B30">
              <w:rPr>
                <w:rFonts w:ascii="Open Sans" w:hAnsi="Open Sans" w:cs="Open Sans"/>
                <w:sz w:val="22"/>
                <w:szCs w:val="22"/>
              </w:rPr>
              <w:t xml:space="preserve">copies of handouts </w:t>
            </w:r>
          </w:p>
          <w:p w:rsidR="00B3350C" w:rsidRDefault="004E79AD" w:rsidP="004E79AD">
            <w:pPr>
              <w:pStyle w:val="ListParagraph"/>
              <w:numPr>
                <w:ilvl w:val="0"/>
                <w:numId w:val="10"/>
              </w:numPr>
              <w:spacing w:before="120" w:after="120"/>
              <w:rPr>
                <w:rFonts w:ascii="Open Sans" w:hAnsi="Open Sans" w:cs="Open Sans"/>
              </w:rPr>
            </w:pPr>
            <w:r w:rsidRPr="001B0B30">
              <w:rPr>
                <w:rFonts w:ascii="Open Sans" w:hAnsi="Open Sans" w:cs="Open Sans"/>
                <w:sz w:val="22"/>
                <w:szCs w:val="22"/>
              </w:rPr>
              <w:t>access to a computer lab with internet access</w:t>
            </w:r>
          </w:p>
          <w:p w:rsidR="001B0B30" w:rsidRPr="001B0B30" w:rsidRDefault="001B0B30" w:rsidP="001B0B30">
            <w:pPr>
              <w:spacing w:before="120" w:after="120"/>
              <w:rPr>
                <w:rFonts w:ascii="Open Sans" w:hAnsi="Open Sans" w:cs="Open Sans"/>
              </w:rPr>
            </w:pPr>
          </w:p>
          <w:p w:rsidR="001B0B30" w:rsidRPr="001B0B30" w:rsidRDefault="001B0B30" w:rsidP="001B0B30">
            <w:pPr>
              <w:spacing w:before="120" w:after="120"/>
              <w:rPr>
                <w:rFonts w:ascii="Open Sans" w:hAnsi="Open Sans" w:cs="Open Sans"/>
              </w:rPr>
            </w:pPr>
            <w:r>
              <w:rPr>
                <w:rFonts w:ascii="Open Sans" w:hAnsi="Open Sans" w:cs="Open Sans"/>
                <w:b/>
                <w:bCs/>
                <w:sz w:val="22"/>
                <w:szCs w:val="22"/>
              </w:rPr>
              <w:t>PowerPoint</w:t>
            </w:r>
            <w:r w:rsidRPr="001B0B30">
              <w:rPr>
                <w:rFonts w:ascii="Open Sans" w:hAnsi="Open Sans" w:cs="Open Sans"/>
                <w:b/>
                <w:bCs/>
                <w:sz w:val="22"/>
                <w:szCs w:val="22"/>
              </w:rPr>
              <w:t>:</w:t>
            </w:r>
          </w:p>
          <w:p w:rsidR="001B0B30" w:rsidRPr="001B0B30" w:rsidRDefault="001B0B30" w:rsidP="001B0B30">
            <w:pPr>
              <w:numPr>
                <w:ilvl w:val="0"/>
                <w:numId w:val="20"/>
              </w:numPr>
              <w:spacing w:before="120" w:after="120"/>
              <w:rPr>
                <w:rFonts w:ascii="Open Sans" w:hAnsi="Open Sans" w:cs="Open Sans"/>
              </w:rPr>
            </w:pPr>
            <w:r w:rsidRPr="001B0B30">
              <w:rPr>
                <w:rFonts w:ascii="Open Sans" w:hAnsi="Open Sans" w:cs="Open Sans"/>
                <w:sz w:val="22"/>
                <w:szCs w:val="22"/>
              </w:rPr>
              <w:t>Credit Scores and Your Financial Future</w:t>
            </w:r>
          </w:p>
          <w:p w:rsidR="001B0B30" w:rsidRPr="001B0B30" w:rsidRDefault="001B0B30" w:rsidP="001B0B30">
            <w:pPr>
              <w:spacing w:before="120" w:after="120"/>
              <w:rPr>
                <w:rFonts w:ascii="Open Sans" w:hAnsi="Open Sans" w:cs="Open Sans"/>
              </w:rPr>
            </w:pPr>
            <w:r w:rsidRPr="001B0B30">
              <w:rPr>
                <w:rFonts w:ascii="Open Sans" w:hAnsi="Open Sans" w:cs="Open Sans"/>
                <w:b/>
                <w:bCs/>
                <w:sz w:val="22"/>
                <w:szCs w:val="22"/>
              </w:rPr>
              <w:t>Websites:</w:t>
            </w:r>
          </w:p>
          <w:p w:rsidR="001B0B30" w:rsidRPr="001B0B30" w:rsidRDefault="001B0B30" w:rsidP="001B0B30">
            <w:pPr>
              <w:numPr>
                <w:ilvl w:val="0"/>
                <w:numId w:val="20"/>
              </w:numPr>
              <w:spacing w:before="120" w:after="120"/>
              <w:rPr>
                <w:rFonts w:ascii="Open Sans" w:hAnsi="Open Sans" w:cs="Open Sans"/>
              </w:rPr>
            </w:pPr>
            <w:r w:rsidRPr="001B0B30">
              <w:rPr>
                <w:rFonts w:ascii="Open Sans" w:hAnsi="Open Sans" w:cs="Open Sans"/>
                <w:sz w:val="22"/>
                <w:szCs w:val="22"/>
              </w:rPr>
              <w:t>FICO</w:t>
            </w:r>
            <w:r w:rsidRPr="001B0B30">
              <w:rPr>
                <w:rFonts w:ascii="Open Sans" w:hAnsi="Open Sans" w:cs="Open Sans"/>
                <w:sz w:val="22"/>
                <w:szCs w:val="22"/>
                <w:vertAlign w:val="superscript"/>
              </w:rPr>
              <w:t>®</w:t>
            </w:r>
            <w:r w:rsidRPr="001B0B30">
              <w:rPr>
                <w:rFonts w:ascii="Open Sans" w:hAnsi="Open Sans" w:cs="Open Sans"/>
                <w:sz w:val="22"/>
                <w:szCs w:val="22"/>
              </w:rPr>
              <w:t xml:space="preserve"> Score Estimator</w:t>
            </w:r>
            <w:r w:rsidRPr="001B0B30">
              <w:rPr>
                <w:rFonts w:ascii="Open Sans" w:hAnsi="Open Sans" w:cs="Open Sans"/>
                <w:sz w:val="22"/>
                <w:szCs w:val="22"/>
              </w:rPr>
              <w:br/>
              <w:t xml:space="preserve"> Allows you to estimate your credit score by completing an online questionnaire.</w:t>
            </w:r>
            <w:hyperlink r:id="rId12" w:history="1">
              <w:r w:rsidRPr="001B0B30">
                <w:rPr>
                  <w:rStyle w:val="Hyperlink"/>
                  <w:rFonts w:ascii="Open Sans" w:hAnsi="Open Sans" w:cs="Open Sans"/>
                  <w:sz w:val="22"/>
                  <w:szCs w:val="22"/>
                </w:rPr>
                <w:br/>
                <w:t>http://www.whatsmyscore.org/estimator/</w:t>
              </w:r>
            </w:hyperlink>
          </w:p>
          <w:p w:rsidR="001B0B30" w:rsidRDefault="001B0B30" w:rsidP="001B0B30">
            <w:pPr>
              <w:spacing w:before="120" w:after="120"/>
            </w:pPr>
            <w:r w:rsidRPr="001B0B30">
              <w:rPr>
                <w:rFonts w:ascii="Open Sans" w:hAnsi="Open Sans" w:cs="Open Sans"/>
                <w:sz w:val="22"/>
                <w:szCs w:val="22"/>
              </w:rPr>
              <w:t>Quick Credit Score Fixes</w:t>
            </w:r>
            <w:r w:rsidRPr="001B0B30">
              <w:rPr>
                <w:rFonts w:ascii="Open Sans" w:hAnsi="Open Sans" w:cs="Open Sans"/>
                <w:sz w:val="22"/>
                <w:szCs w:val="22"/>
              </w:rPr>
              <w:br/>
              <w:t xml:space="preserve"> Find out about the steps you can take to boost your credit score and improve your financial future. </w:t>
            </w:r>
            <w:hyperlink r:id="rId13" w:history="1">
              <w:r w:rsidRPr="001B0B30">
                <w:rPr>
                  <w:rStyle w:val="Hyperlink"/>
                  <w:rFonts w:ascii="Open Sans" w:hAnsi="Open Sans" w:cs="Open Sans"/>
                  <w:sz w:val="22"/>
                  <w:szCs w:val="22"/>
                </w:rPr>
                <w:br/>
                <w:t>http://www.practicalmoneyskills.com/personalfinance/experts/practicalmoneymatters/radio/series.php?id=72&amp;s=b</w:t>
              </w:r>
            </w:hyperlink>
          </w:p>
          <w:p w:rsidR="001B0B30" w:rsidRDefault="001B0B30" w:rsidP="001B0B30">
            <w:pPr>
              <w:spacing w:before="120" w:after="120"/>
            </w:pPr>
          </w:p>
          <w:p w:rsidR="001B0B30" w:rsidRPr="001B0B30" w:rsidRDefault="001B0B30" w:rsidP="001B0B30">
            <w:pPr>
              <w:spacing w:before="120" w:after="120"/>
              <w:rPr>
                <w:rFonts w:ascii="Open Sans" w:hAnsi="Open Sans" w:cs="Open Sans"/>
              </w:rPr>
            </w:pPr>
            <w:r w:rsidRPr="001B0B30">
              <w:rPr>
                <w:rFonts w:ascii="Open Sans" w:hAnsi="Open Sans" w:cs="Open Sans"/>
                <w:b/>
                <w:bCs/>
                <w:sz w:val="22"/>
                <w:szCs w:val="22"/>
              </w:rPr>
              <w:t>Graphic Organizer:</w:t>
            </w:r>
          </w:p>
          <w:p w:rsidR="001B0B30" w:rsidRPr="001B0B30" w:rsidRDefault="001B0B30" w:rsidP="001B0B30">
            <w:pPr>
              <w:numPr>
                <w:ilvl w:val="0"/>
                <w:numId w:val="23"/>
              </w:numPr>
              <w:spacing w:before="120" w:after="120"/>
              <w:rPr>
                <w:rFonts w:ascii="Open Sans" w:hAnsi="Open Sans" w:cs="Open Sans"/>
              </w:rPr>
            </w:pPr>
            <w:r w:rsidRPr="001B0B30">
              <w:rPr>
                <w:rFonts w:ascii="Open Sans" w:hAnsi="Open Sans" w:cs="Open Sans"/>
                <w:sz w:val="22"/>
                <w:szCs w:val="22"/>
              </w:rPr>
              <w:t>Credit Score Do’s and Don’ts</w:t>
            </w:r>
          </w:p>
          <w:p w:rsidR="001B0B30" w:rsidRPr="001B0B30" w:rsidRDefault="001B0B30" w:rsidP="001B0B30">
            <w:pPr>
              <w:spacing w:before="120" w:after="120"/>
              <w:rPr>
                <w:rFonts w:ascii="Open Sans" w:hAnsi="Open Sans" w:cs="Open Sans"/>
              </w:rPr>
            </w:pPr>
            <w:r w:rsidRPr="001B0B30">
              <w:rPr>
                <w:rFonts w:ascii="Open Sans" w:hAnsi="Open Sans" w:cs="Open Sans"/>
                <w:b/>
                <w:bCs/>
                <w:sz w:val="22"/>
                <w:szCs w:val="22"/>
              </w:rPr>
              <w:t>Handouts:</w:t>
            </w:r>
          </w:p>
          <w:p w:rsidR="001B0B30" w:rsidRDefault="001B0B30" w:rsidP="001B0B30">
            <w:pPr>
              <w:pStyle w:val="ListParagraph"/>
              <w:numPr>
                <w:ilvl w:val="0"/>
                <w:numId w:val="28"/>
              </w:numPr>
              <w:spacing w:before="120" w:after="120"/>
              <w:rPr>
                <w:rFonts w:ascii="Open Sans" w:hAnsi="Open Sans" w:cs="Open Sans"/>
              </w:rPr>
            </w:pPr>
            <w:r w:rsidRPr="001B0B30">
              <w:rPr>
                <w:rFonts w:ascii="Open Sans" w:hAnsi="Open Sans" w:cs="Open Sans"/>
                <w:sz w:val="22"/>
                <w:szCs w:val="22"/>
              </w:rPr>
              <w:t xml:space="preserve">What’s the </w:t>
            </w:r>
            <w:r w:rsidR="007362B4" w:rsidRPr="001B0B30">
              <w:rPr>
                <w:rFonts w:ascii="Open Sans" w:hAnsi="Open Sans" w:cs="Open Sans"/>
                <w:sz w:val="22"/>
                <w:szCs w:val="22"/>
              </w:rPr>
              <w:t>Score?</w:t>
            </w:r>
          </w:p>
          <w:p w:rsidR="001B0B30" w:rsidRPr="001B0B30" w:rsidRDefault="001B0B30" w:rsidP="001B0B30">
            <w:pPr>
              <w:spacing w:before="120" w:after="120"/>
              <w:rPr>
                <w:rFonts w:ascii="Open Sans" w:hAnsi="Open Sans" w:cs="Open Sans"/>
              </w:rPr>
            </w:pPr>
          </w:p>
        </w:tc>
      </w:tr>
      <w:tr w:rsidR="00B3350C" w:rsidRPr="001B0B30" w:rsidTr="77F88928">
        <w:trPr>
          <w:trHeight w:val="27"/>
        </w:trPr>
        <w:tc>
          <w:tcPr>
            <w:tcW w:w="2952" w:type="dxa"/>
            <w:shd w:val="clear" w:color="auto" w:fill="auto"/>
          </w:tcPr>
          <w:p w:rsidR="00B3350C" w:rsidRPr="001B0B30" w:rsidRDefault="0D283EB0" w:rsidP="00F547FE">
            <w:pPr>
              <w:spacing w:before="120"/>
              <w:jc w:val="center"/>
              <w:rPr>
                <w:rFonts w:ascii="Open Sans" w:hAnsi="Open Sans" w:cs="Open Sans"/>
                <w:b/>
                <w:bCs/>
              </w:rPr>
            </w:pPr>
            <w:r w:rsidRPr="001B0B30">
              <w:rPr>
                <w:rFonts w:ascii="Open Sans" w:hAnsi="Open Sans" w:cs="Open Sans"/>
                <w:b/>
                <w:bCs/>
                <w:sz w:val="22"/>
                <w:szCs w:val="22"/>
              </w:rPr>
              <w:t>Anticipatory Set</w:t>
            </w:r>
          </w:p>
          <w:p w:rsidR="00870A95" w:rsidRPr="001B0B30" w:rsidRDefault="0D283EB0" w:rsidP="0D283EB0">
            <w:pPr>
              <w:jc w:val="center"/>
              <w:rPr>
                <w:rFonts w:ascii="Open Sans" w:hAnsi="Open Sans" w:cs="Open Sans"/>
              </w:rPr>
            </w:pPr>
            <w:r w:rsidRPr="001B0B30">
              <w:rPr>
                <w:rFonts w:ascii="Open Sans" w:hAnsi="Open Sans" w:cs="Open Sans"/>
                <w:sz w:val="22"/>
                <w:szCs w:val="22"/>
              </w:rPr>
              <w:t>(May include pre-</w:t>
            </w:r>
            <w:r w:rsidRPr="001B0B30">
              <w:rPr>
                <w:rFonts w:ascii="Open Sans" w:hAnsi="Open Sans" w:cs="Open Sans"/>
                <w:sz w:val="22"/>
                <w:szCs w:val="22"/>
              </w:rPr>
              <w:lastRenderedPageBreak/>
              <w:t>assessment for prior knowledge)</w:t>
            </w:r>
          </w:p>
        </w:tc>
        <w:tc>
          <w:tcPr>
            <w:tcW w:w="7848" w:type="dxa"/>
            <w:shd w:val="clear" w:color="auto" w:fill="auto"/>
          </w:tcPr>
          <w:p w:rsidR="006E3914" w:rsidRPr="001B0B30" w:rsidRDefault="006E3914" w:rsidP="006E3914">
            <w:pPr>
              <w:spacing w:before="120" w:after="120"/>
              <w:rPr>
                <w:rFonts w:ascii="Open Sans" w:hAnsi="Open Sans" w:cs="Open Sans"/>
                <w:color w:val="333333"/>
              </w:rPr>
            </w:pPr>
            <w:r w:rsidRPr="001B0B30">
              <w:rPr>
                <w:rFonts w:ascii="Open Sans" w:hAnsi="Open Sans" w:cs="Open Sans"/>
                <w:b/>
                <w:bCs/>
                <w:color w:val="333333"/>
                <w:sz w:val="22"/>
                <w:szCs w:val="22"/>
              </w:rPr>
              <w:lastRenderedPageBreak/>
              <w:t>Before class begins:</w:t>
            </w:r>
          </w:p>
          <w:p w:rsidR="00B3350C" w:rsidRPr="001B0B30" w:rsidRDefault="006E3914" w:rsidP="006E3914">
            <w:pPr>
              <w:spacing w:before="120" w:after="120"/>
              <w:rPr>
                <w:rFonts w:ascii="Open Sans" w:hAnsi="Open Sans" w:cs="Open Sans"/>
                <w:color w:val="333333"/>
              </w:rPr>
            </w:pPr>
            <w:r w:rsidRPr="001B0B30">
              <w:rPr>
                <w:rFonts w:ascii="Open Sans" w:hAnsi="Open Sans" w:cs="Open Sans"/>
                <w:color w:val="333333"/>
                <w:sz w:val="22"/>
                <w:szCs w:val="22"/>
              </w:rPr>
              <w:lastRenderedPageBreak/>
              <w:t xml:space="preserve">Access a commercial for freecreditreport.com on YouTube and play at the beginning of class. Once the commercial is over, distribute handout, </w:t>
            </w:r>
            <w:r w:rsidRPr="001B0B30">
              <w:rPr>
                <w:rFonts w:ascii="Open Sans" w:hAnsi="Open Sans" w:cs="Open Sans"/>
                <w:bCs/>
                <w:color w:val="333333"/>
                <w:sz w:val="22"/>
                <w:szCs w:val="22"/>
              </w:rPr>
              <w:t xml:space="preserve">Credit Scores </w:t>
            </w:r>
            <w:r w:rsidR="00B508FE" w:rsidRPr="001B0B30">
              <w:rPr>
                <w:rFonts w:ascii="Open Sans" w:hAnsi="Open Sans" w:cs="Open Sans"/>
                <w:bCs/>
                <w:color w:val="333333"/>
                <w:sz w:val="22"/>
                <w:szCs w:val="22"/>
              </w:rPr>
              <w:t>Do’s,</w:t>
            </w:r>
            <w:r w:rsidRPr="001B0B30">
              <w:rPr>
                <w:rFonts w:ascii="Open Sans" w:hAnsi="Open Sans" w:cs="Open Sans"/>
                <w:bCs/>
                <w:color w:val="333333"/>
                <w:sz w:val="22"/>
                <w:szCs w:val="22"/>
              </w:rPr>
              <w:t xml:space="preserve"> and </w:t>
            </w:r>
            <w:r w:rsidR="001B0B30" w:rsidRPr="001B0B30">
              <w:rPr>
                <w:rFonts w:ascii="Open Sans" w:hAnsi="Open Sans" w:cs="Open Sans"/>
                <w:bCs/>
                <w:color w:val="333333"/>
                <w:sz w:val="22"/>
                <w:szCs w:val="22"/>
              </w:rPr>
              <w:t>Don’ts</w:t>
            </w:r>
            <w:r w:rsidR="001B0B30" w:rsidRPr="001B0B30">
              <w:rPr>
                <w:rFonts w:ascii="Open Sans" w:hAnsi="Open Sans" w:cs="Open Sans"/>
                <w:color w:val="333333"/>
                <w:sz w:val="22"/>
                <w:szCs w:val="22"/>
              </w:rPr>
              <w:t xml:space="preserve">. </w:t>
            </w:r>
            <w:r w:rsidRPr="001B0B30">
              <w:rPr>
                <w:rFonts w:ascii="Open Sans" w:hAnsi="Open Sans" w:cs="Open Sans"/>
                <w:color w:val="333333"/>
                <w:sz w:val="22"/>
                <w:szCs w:val="22"/>
              </w:rPr>
              <w:t>Students will write down factors effecting credit scores and ways to improve credit scores.</w:t>
            </w:r>
          </w:p>
        </w:tc>
      </w:tr>
      <w:tr w:rsidR="00B3350C" w:rsidRPr="001B0B30" w:rsidTr="77F88928">
        <w:trPr>
          <w:trHeight w:val="440"/>
        </w:trPr>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lastRenderedPageBreak/>
              <w:t>Direct Instruction *</w:t>
            </w:r>
          </w:p>
        </w:tc>
        <w:tc>
          <w:tcPr>
            <w:tcW w:w="7848" w:type="dxa"/>
            <w:shd w:val="clear" w:color="auto" w:fill="auto"/>
          </w:tcPr>
          <w:p w:rsidR="00627B08" w:rsidRPr="001B0B30" w:rsidRDefault="00627B08" w:rsidP="00627B08">
            <w:pPr>
              <w:spacing w:before="120" w:after="120"/>
              <w:rPr>
                <w:rFonts w:ascii="Open Sans" w:hAnsi="Open Sans" w:cs="Open Sans"/>
              </w:rPr>
            </w:pPr>
            <w:r w:rsidRPr="001B0B30">
              <w:rPr>
                <w:rFonts w:ascii="Open Sans" w:hAnsi="Open Sans" w:cs="Open Sans"/>
                <w:sz w:val="22"/>
                <w:szCs w:val="22"/>
              </w:rPr>
              <w:t xml:space="preserve">Introduce </w:t>
            </w:r>
            <w:r w:rsidR="001B0B30">
              <w:rPr>
                <w:rFonts w:ascii="Open Sans" w:hAnsi="Open Sans" w:cs="Open Sans"/>
                <w:sz w:val="22"/>
                <w:szCs w:val="22"/>
              </w:rPr>
              <w:t>PowerPoint</w:t>
            </w:r>
            <w:r w:rsidRPr="001B0B30">
              <w:rPr>
                <w:rFonts w:ascii="Open Sans" w:hAnsi="Open Sans" w:cs="Open Sans"/>
                <w:sz w:val="22"/>
                <w:szCs w:val="22"/>
              </w:rPr>
              <w:t xml:space="preserve">, </w:t>
            </w:r>
            <w:r w:rsidRPr="001B0B30">
              <w:rPr>
                <w:rFonts w:ascii="Open Sans" w:hAnsi="Open Sans" w:cs="Open Sans"/>
                <w:bCs/>
                <w:sz w:val="22"/>
                <w:szCs w:val="22"/>
              </w:rPr>
              <w:t xml:space="preserve">Credit </w:t>
            </w:r>
            <w:r w:rsidR="001B0B30" w:rsidRPr="001B0B30">
              <w:rPr>
                <w:rFonts w:ascii="Open Sans" w:hAnsi="Open Sans" w:cs="Open Sans"/>
                <w:bCs/>
                <w:sz w:val="22"/>
                <w:szCs w:val="22"/>
              </w:rPr>
              <w:t>Scores,</w:t>
            </w:r>
            <w:r w:rsidRPr="001B0B30">
              <w:rPr>
                <w:rFonts w:ascii="Open Sans" w:hAnsi="Open Sans" w:cs="Open Sans"/>
                <w:bCs/>
                <w:sz w:val="22"/>
                <w:szCs w:val="22"/>
              </w:rPr>
              <w:t xml:space="preserve"> and Your Financial </w:t>
            </w:r>
            <w:r w:rsidR="001B0B30" w:rsidRPr="001B0B30">
              <w:rPr>
                <w:rFonts w:ascii="Open Sans" w:hAnsi="Open Sans" w:cs="Open Sans"/>
                <w:bCs/>
                <w:sz w:val="22"/>
                <w:szCs w:val="22"/>
              </w:rPr>
              <w:t>Future</w:t>
            </w:r>
            <w:r w:rsidR="001B0B30" w:rsidRPr="001B0B30">
              <w:rPr>
                <w:rFonts w:ascii="Open Sans" w:hAnsi="Open Sans" w:cs="Open Sans"/>
                <w:sz w:val="22"/>
                <w:szCs w:val="22"/>
              </w:rPr>
              <w:t xml:space="preserve">. </w:t>
            </w:r>
            <w:r w:rsidRPr="001B0B30">
              <w:rPr>
                <w:rFonts w:ascii="Open Sans" w:hAnsi="Open Sans" w:cs="Open Sans"/>
                <w:sz w:val="22"/>
                <w:szCs w:val="22"/>
              </w:rPr>
              <w:t>Students will be expected to take notes and follow along throughout the presentation.</w:t>
            </w:r>
          </w:p>
          <w:p w:rsidR="00627B08" w:rsidRPr="001B0B30" w:rsidRDefault="00627B08" w:rsidP="00627B08">
            <w:pPr>
              <w:spacing w:before="120" w:after="120"/>
              <w:rPr>
                <w:rFonts w:ascii="Open Sans" w:hAnsi="Open Sans" w:cs="Open Sans"/>
                <w:i/>
              </w:rPr>
            </w:pPr>
            <w:r w:rsidRPr="001B0B30">
              <w:rPr>
                <w:rFonts w:ascii="Open Sans" w:hAnsi="Open Sans" w:cs="Open Sans"/>
                <w:i/>
                <w:sz w:val="22"/>
                <w:szCs w:val="22"/>
              </w:rPr>
              <w:t>Individual Education Plan (IEP) for all special education students must be followed. Examples of accommodations may include, but are not limited to:</w:t>
            </w:r>
          </w:p>
          <w:p w:rsidR="00627B08" w:rsidRPr="001B0B30" w:rsidRDefault="00627B08" w:rsidP="000E3AEA">
            <w:pPr>
              <w:pStyle w:val="ListParagraph"/>
              <w:numPr>
                <w:ilvl w:val="0"/>
                <w:numId w:val="12"/>
              </w:numPr>
              <w:spacing w:before="120" w:after="120"/>
              <w:rPr>
                <w:rFonts w:ascii="Open Sans" w:hAnsi="Open Sans" w:cs="Open Sans"/>
              </w:rPr>
            </w:pPr>
            <w:r w:rsidRPr="001B0B30">
              <w:rPr>
                <w:rFonts w:ascii="Open Sans" w:hAnsi="Open Sans" w:cs="Open Sans"/>
                <w:sz w:val="22"/>
                <w:szCs w:val="22"/>
              </w:rPr>
              <w:t>checking for understanding</w:t>
            </w:r>
          </w:p>
          <w:p w:rsidR="00627B08" w:rsidRPr="001B0B30" w:rsidRDefault="00627B08" w:rsidP="000E3AEA">
            <w:pPr>
              <w:pStyle w:val="ListParagraph"/>
              <w:numPr>
                <w:ilvl w:val="0"/>
                <w:numId w:val="12"/>
              </w:numPr>
              <w:spacing w:before="120" w:after="120"/>
              <w:rPr>
                <w:rFonts w:ascii="Open Sans" w:hAnsi="Open Sans" w:cs="Open Sans"/>
              </w:rPr>
            </w:pPr>
            <w:r w:rsidRPr="001B0B30">
              <w:rPr>
                <w:rFonts w:ascii="Open Sans" w:hAnsi="Open Sans" w:cs="Open Sans"/>
                <w:sz w:val="22"/>
                <w:szCs w:val="22"/>
              </w:rPr>
              <w:t>providing assistance with note-taking</w:t>
            </w:r>
          </w:p>
          <w:p w:rsidR="00CF2E7E" w:rsidRPr="001B0B30" w:rsidRDefault="00627B08" w:rsidP="000E3AEA">
            <w:pPr>
              <w:pStyle w:val="ListParagraph"/>
              <w:numPr>
                <w:ilvl w:val="0"/>
                <w:numId w:val="12"/>
              </w:numPr>
              <w:spacing w:before="120" w:after="120"/>
              <w:rPr>
                <w:rFonts w:ascii="Open Sans" w:hAnsi="Open Sans" w:cs="Open Sans"/>
              </w:rPr>
            </w:pPr>
            <w:r w:rsidRPr="001B0B30">
              <w:rPr>
                <w:rFonts w:ascii="Open Sans" w:hAnsi="Open Sans" w:cs="Open Sans"/>
                <w:sz w:val="22"/>
                <w:szCs w:val="22"/>
              </w:rPr>
              <w:t>supplying student with a copy of the</w:t>
            </w:r>
            <w:r w:rsidR="001B0B30">
              <w:rPr>
                <w:rFonts w:ascii="Open Sans" w:hAnsi="Open Sans" w:cs="Open Sans"/>
                <w:sz w:val="22"/>
                <w:szCs w:val="22"/>
              </w:rPr>
              <w:t xml:space="preserve"> PowerPoint </w:t>
            </w:r>
            <w:r w:rsidRPr="001B0B30">
              <w:rPr>
                <w:rFonts w:ascii="Open Sans" w:hAnsi="Open Sans" w:cs="Open Sans"/>
                <w:sz w:val="22"/>
                <w:szCs w:val="22"/>
              </w:rPr>
              <w:t>presentation</w:t>
            </w:r>
          </w:p>
        </w:tc>
      </w:tr>
      <w:tr w:rsidR="00B3350C" w:rsidRPr="001B0B30" w:rsidTr="77F88928">
        <w:trPr>
          <w:trHeight w:val="27"/>
        </w:trPr>
        <w:tc>
          <w:tcPr>
            <w:tcW w:w="2952" w:type="dxa"/>
            <w:shd w:val="clear" w:color="auto" w:fill="auto"/>
          </w:tcPr>
          <w:p w:rsidR="00B3350C" w:rsidRPr="001B0B30" w:rsidRDefault="0D283EB0" w:rsidP="00785629">
            <w:pPr>
              <w:spacing w:before="120"/>
              <w:jc w:val="center"/>
              <w:rPr>
                <w:rFonts w:ascii="Open Sans" w:hAnsi="Open Sans" w:cs="Open Sans"/>
                <w:b/>
                <w:bCs/>
              </w:rPr>
            </w:pPr>
            <w:r w:rsidRPr="001B0B30">
              <w:rPr>
                <w:rFonts w:ascii="Open Sans" w:hAnsi="Open Sans" w:cs="Open Sans"/>
                <w:b/>
                <w:bCs/>
                <w:sz w:val="22"/>
                <w:szCs w:val="22"/>
              </w:rPr>
              <w:t>Guided Practice *</w:t>
            </w:r>
          </w:p>
        </w:tc>
        <w:tc>
          <w:tcPr>
            <w:tcW w:w="7848" w:type="dxa"/>
            <w:shd w:val="clear" w:color="auto" w:fill="auto"/>
          </w:tcPr>
          <w:p w:rsidR="00913681" w:rsidRPr="001B0B30" w:rsidRDefault="00913681" w:rsidP="00913681">
            <w:pPr>
              <w:spacing w:before="120" w:after="120"/>
              <w:rPr>
                <w:rFonts w:ascii="Open Sans" w:hAnsi="Open Sans" w:cs="Open Sans"/>
              </w:rPr>
            </w:pPr>
            <w:r w:rsidRPr="001B0B30">
              <w:rPr>
                <w:rFonts w:ascii="Open Sans" w:hAnsi="Open Sans" w:cs="Open Sans"/>
                <w:sz w:val="22"/>
                <w:szCs w:val="22"/>
              </w:rPr>
              <w:t xml:space="preserve">Present the last slide of the </w:t>
            </w:r>
            <w:r w:rsidR="001B0B30">
              <w:rPr>
                <w:rFonts w:ascii="Open Sans" w:hAnsi="Open Sans" w:cs="Open Sans"/>
                <w:sz w:val="22"/>
                <w:szCs w:val="22"/>
              </w:rPr>
              <w:t>PowerPoint</w:t>
            </w:r>
            <w:r w:rsidRPr="001B0B30">
              <w:rPr>
                <w:rFonts w:ascii="Open Sans" w:hAnsi="Open Sans" w:cs="Open Sans"/>
                <w:sz w:val="22"/>
                <w:szCs w:val="22"/>
              </w:rPr>
              <w:t xml:space="preserve">, </w:t>
            </w:r>
            <w:r w:rsidRPr="001B0B30">
              <w:rPr>
                <w:rFonts w:ascii="Open Sans" w:hAnsi="Open Sans" w:cs="Open Sans"/>
                <w:bCs/>
                <w:sz w:val="22"/>
                <w:szCs w:val="22"/>
              </w:rPr>
              <w:t xml:space="preserve">Credit </w:t>
            </w:r>
            <w:r w:rsidR="007362B4" w:rsidRPr="001B0B30">
              <w:rPr>
                <w:rFonts w:ascii="Open Sans" w:hAnsi="Open Sans" w:cs="Open Sans"/>
                <w:bCs/>
                <w:sz w:val="22"/>
                <w:szCs w:val="22"/>
              </w:rPr>
              <w:t>Scores,</w:t>
            </w:r>
            <w:r w:rsidRPr="001B0B30">
              <w:rPr>
                <w:rFonts w:ascii="Open Sans" w:hAnsi="Open Sans" w:cs="Open Sans"/>
                <w:bCs/>
                <w:sz w:val="22"/>
                <w:szCs w:val="22"/>
              </w:rPr>
              <w:t xml:space="preserve"> and Your Financial </w:t>
            </w:r>
            <w:r w:rsidR="007362B4" w:rsidRPr="001B0B30">
              <w:rPr>
                <w:rFonts w:ascii="Open Sans" w:hAnsi="Open Sans" w:cs="Open Sans"/>
                <w:bCs/>
                <w:sz w:val="22"/>
                <w:szCs w:val="22"/>
              </w:rPr>
              <w:t>Future</w:t>
            </w:r>
            <w:r w:rsidR="007362B4" w:rsidRPr="001B0B30">
              <w:rPr>
                <w:rFonts w:ascii="Open Sans" w:hAnsi="Open Sans" w:cs="Open Sans"/>
                <w:sz w:val="22"/>
                <w:szCs w:val="22"/>
              </w:rPr>
              <w:t>.</w:t>
            </w:r>
            <w:r w:rsidRPr="001B0B30">
              <w:rPr>
                <w:rFonts w:ascii="Open Sans" w:hAnsi="Open Sans" w:cs="Open Sans"/>
                <w:sz w:val="22"/>
                <w:szCs w:val="22"/>
              </w:rPr>
              <w:t xml:space="preserve"> Instruct students to read over the scenario. When students are finished, lead the class in a discussion identifying factors </w:t>
            </w:r>
            <w:r w:rsidR="001B0B30" w:rsidRPr="001B0B30">
              <w:rPr>
                <w:rFonts w:ascii="Open Sans" w:hAnsi="Open Sans" w:cs="Open Sans"/>
                <w:sz w:val="22"/>
                <w:szCs w:val="22"/>
              </w:rPr>
              <w:t>affecting</w:t>
            </w:r>
            <w:r w:rsidRPr="001B0B30">
              <w:rPr>
                <w:rFonts w:ascii="Open Sans" w:hAnsi="Open Sans" w:cs="Open Sans"/>
                <w:sz w:val="22"/>
                <w:szCs w:val="22"/>
              </w:rPr>
              <w:t xml:space="preserve"> the credit score.</w:t>
            </w:r>
          </w:p>
          <w:p w:rsidR="00913681" w:rsidRPr="001B0B30" w:rsidRDefault="00913681" w:rsidP="00913681">
            <w:pPr>
              <w:spacing w:before="120" w:after="120"/>
              <w:rPr>
                <w:rFonts w:ascii="Open Sans" w:hAnsi="Open Sans" w:cs="Open Sans"/>
                <w:i/>
              </w:rPr>
            </w:pPr>
            <w:r w:rsidRPr="001B0B30">
              <w:rPr>
                <w:rFonts w:ascii="Open Sans" w:hAnsi="Open Sans" w:cs="Open Sans"/>
                <w:i/>
                <w:sz w:val="22"/>
                <w:szCs w:val="22"/>
              </w:rPr>
              <w:t>Individual Education Plan (IEP) for all special education students must be followed. Examples of accommodations may include, but are not limited to:</w:t>
            </w:r>
          </w:p>
          <w:p w:rsidR="00913681" w:rsidRPr="001B0B30" w:rsidRDefault="00913681" w:rsidP="00913681">
            <w:pPr>
              <w:pStyle w:val="ListParagraph"/>
              <w:numPr>
                <w:ilvl w:val="0"/>
                <w:numId w:val="14"/>
              </w:numPr>
              <w:spacing w:before="120" w:after="120"/>
              <w:rPr>
                <w:rFonts w:ascii="Open Sans" w:hAnsi="Open Sans" w:cs="Open Sans"/>
              </w:rPr>
            </w:pPr>
            <w:r w:rsidRPr="001B0B30">
              <w:rPr>
                <w:rFonts w:ascii="Open Sans" w:hAnsi="Open Sans" w:cs="Open Sans"/>
                <w:sz w:val="22"/>
                <w:szCs w:val="22"/>
              </w:rPr>
              <w:t>checking for understanding</w:t>
            </w:r>
          </w:p>
          <w:p w:rsidR="00913681" w:rsidRPr="001B0B30" w:rsidRDefault="00913681" w:rsidP="00913681">
            <w:pPr>
              <w:pStyle w:val="ListParagraph"/>
              <w:numPr>
                <w:ilvl w:val="0"/>
                <w:numId w:val="14"/>
              </w:numPr>
              <w:spacing w:before="120" w:after="120"/>
              <w:rPr>
                <w:rFonts w:ascii="Open Sans" w:hAnsi="Open Sans" w:cs="Open Sans"/>
              </w:rPr>
            </w:pPr>
            <w:r w:rsidRPr="001B0B30">
              <w:rPr>
                <w:rFonts w:ascii="Open Sans" w:hAnsi="Open Sans" w:cs="Open Sans"/>
                <w:sz w:val="22"/>
                <w:szCs w:val="22"/>
              </w:rPr>
              <w:t>highlighted materials for emphasis</w:t>
            </w:r>
          </w:p>
          <w:p w:rsidR="00CF2E7E" w:rsidRPr="001B0B30" w:rsidRDefault="00913681" w:rsidP="00913681">
            <w:pPr>
              <w:pStyle w:val="ListParagraph"/>
              <w:numPr>
                <w:ilvl w:val="0"/>
                <w:numId w:val="14"/>
              </w:numPr>
              <w:spacing w:before="120" w:after="120"/>
              <w:rPr>
                <w:rFonts w:ascii="Open Sans" w:hAnsi="Open Sans" w:cs="Open Sans"/>
              </w:rPr>
            </w:pPr>
            <w:r w:rsidRPr="001B0B30">
              <w:rPr>
                <w:rFonts w:ascii="Open Sans" w:hAnsi="Open Sans" w:cs="Open Sans"/>
                <w:sz w:val="22"/>
                <w:szCs w:val="22"/>
              </w:rPr>
              <w:t>frequent feedback</w:t>
            </w:r>
          </w:p>
        </w:tc>
      </w:tr>
      <w:tr w:rsidR="00B3350C" w:rsidRPr="001B0B30" w:rsidTr="77F88928">
        <w:trPr>
          <w:trHeight w:val="395"/>
        </w:trPr>
        <w:tc>
          <w:tcPr>
            <w:tcW w:w="2952" w:type="dxa"/>
            <w:shd w:val="clear" w:color="auto" w:fill="auto"/>
          </w:tcPr>
          <w:p w:rsidR="00B3350C" w:rsidRPr="001B0B30" w:rsidRDefault="0D283EB0" w:rsidP="00E772ED">
            <w:pPr>
              <w:spacing w:before="120"/>
              <w:jc w:val="center"/>
              <w:rPr>
                <w:rFonts w:ascii="Open Sans" w:hAnsi="Open Sans" w:cs="Open Sans"/>
                <w:b/>
                <w:bCs/>
              </w:rPr>
            </w:pPr>
            <w:r w:rsidRPr="001B0B30">
              <w:rPr>
                <w:rFonts w:ascii="Open Sans" w:hAnsi="Open Sans" w:cs="Open Sans"/>
                <w:b/>
                <w:bCs/>
                <w:sz w:val="22"/>
                <w:szCs w:val="22"/>
              </w:rPr>
              <w:t>Independent Practice/Laboratory Experience/Differentiated Activities *</w:t>
            </w:r>
          </w:p>
        </w:tc>
        <w:tc>
          <w:tcPr>
            <w:tcW w:w="7848" w:type="dxa"/>
            <w:shd w:val="clear" w:color="auto" w:fill="auto"/>
          </w:tcPr>
          <w:p w:rsidR="0041203E" w:rsidRPr="001B0B30" w:rsidRDefault="0041203E" w:rsidP="0041203E">
            <w:pPr>
              <w:spacing w:before="120" w:after="120"/>
              <w:rPr>
                <w:rFonts w:ascii="Open Sans" w:hAnsi="Open Sans" w:cs="Open Sans"/>
              </w:rPr>
            </w:pPr>
            <w:r w:rsidRPr="001B0B30">
              <w:rPr>
                <w:rFonts w:ascii="Open Sans" w:hAnsi="Open Sans" w:cs="Open Sans"/>
                <w:sz w:val="22"/>
                <w:szCs w:val="22"/>
              </w:rPr>
              <w:t xml:space="preserve">Distribute handout, </w:t>
            </w:r>
            <w:r w:rsidRPr="001B0B30">
              <w:rPr>
                <w:rFonts w:ascii="Open Sans" w:hAnsi="Open Sans" w:cs="Open Sans"/>
                <w:bCs/>
                <w:sz w:val="22"/>
                <w:szCs w:val="22"/>
              </w:rPr>
              <w:t xml:space="preserve">What’s the </w:t>
            </w:r>
            <w:r w:rsidR="001B0B30" w:rsidRPr="001B0B30">
              <w:rPr>
                <w:rFonts w:ascii="Open Sans" w:hAnsi="Open Sans" w:cs="Open Sans"/>
                <w:bCs/>
                <w:sz w:val="22"/>
                <w:szCs w:val="22"/>
              </w:rPr>
              <w:t>Score</w:t>
            </w:r>
            <w:r w:rsidR="001B0B30" w:rsidRPr="001B0B30">
              <w:rPr>
                <w:rFonts w:ascii="Open Sans" w:hAnsi="Open Sans" w:cs="Open Sans"/>
                <w:sz w:val="22"/>
                <w:szCs w:val="22"/>
              </w:rPr>
              <w:t xml:space="preserve"> and</w:t>
            </w:r>
            <w:r w:rsidRPr="001B0B30">
              <w:rPr>
                <w:rFonts w:ascii="Open Sans" w:hAnsi="Open Sans" w:cs="Open Sans"/>
                <w:sz w:val="22"/>
                <w:szCs w:val="22"/>
              </w:rPr>
              <w:t xml:space="preserve"> have students complete the handout </w:t>
            </w:r>
            <w:r w:rsidR="00B508FE" w:rsidRPr="001B0B30">
              <w:rPr>
                <w:rFonts w:ascii="Open Sans" w:hAnsi="Open Sans" w:cs="Open Sans"/>
                <w:sz w:val="22"/>
                <w:szCs w:val="22"/>
              </w:rPr>
              <w:t>individually</w:t>
            </w:r>
            <w:r w:rsidRPr="001B0B30">
              <w:rPr>
                <w:rFonts w:ascii="Open Sans" w:hAnsi="Open Sans" w:cs="Open Sans"/>
                <w:sz w:val="22"/>
                <w:szCs w:val="22"/>
              </w:rPr>
              <w:t xml:space="preserve"> using the Credit Score Estimator from </w:t>
            </w:r>
            <w:hyperlink r:id="rId14" w:history="1">
              <w:r w:rsidRPr="001B0B30">
                <w:rPr>
                  <w:rStyle w:val="Hyperlink"/>
                  <w:rFonts w:ascii="Open Sans" w:hAnsi="Open Sans" w:cs="Open Sans"/>
                  <w:sz w:val="22"/>
                  <w:szCs w:val="22"/>
                </w:rPr>
                <w:t>http://www.whatsmyscore.org/estimator/.</w:t>
              </w:r>
            </w:hyperlink>
            <w:r w:rsidRPr="001B0B30">
              <w:rPr>
                <w:rFonts w:ascii="Open Sans" w:hAnsi="Open Sans" w:cs="Open Sans"/>
                <w:sz w:val="22"/>
                <w:szCs w:val="22"/>
              </w:rPr>
              <w:t xml:space="preserve"> Keep students focused and on task while monitoring their work.</w:t>
            </w:r>
          </w:p>
          <w:p w:rsidR="0041203E" w:rsidRPr="001B0B30" w:rsidRDefault="0041203E" w:rsidP="0041203E">
            <w:pPr>
              <w:spacing w:before="120" w:after="120"/>
              <w:rPr>
                <w:rFonts w:ascii="Open Sans" w:hAnsi="Open Sans" w:cs="Open Sans"/>
                <w:i/>
              </w:rPr>
            </w:pPr>
            <w:r w:rsidRPr="001B0B30">
              <w:rPr>
                <w:rFonts w:ascii="Open Sans" w:hAnsi="Open Sans" w:cs="Open Sans"/>
                <w:i/>
                <w:sz w:val="22"/>
                <w:szCs w:val="22"/>
              </w:rPr>
              <w:t>Individualized Education Plan (IEP) for all special education students must be followed. Examples of accommodations may include, but are not limited to:</w:t>
            </w:r>
          </w:p>
          <w:p w:rsidR="0041203E" w:rsidRPr="001B0B30" w:rsidRDefault="0041203E" w:rsidP="0041203E">
            <w:pPr>
              <w:pStyle w:val="ListParagraph"/>
              <w:numPr>
                <w:ilvl w:val="0"/>
                <w:numId w:val="16"/>
              </w:numPr>
              <w:spacing w:before="120" w:after="120"/>
              <w:rPr>
                <w:rFonts w:ascii="Open Sans" w:hAnsi="Open Sans" w:cs="Open Sans"/>
              </w:rPr>
            </w:pPr>
            <w:r w:rsidRPr="001B0B30">
              <w:rPr>
                <w:rFonts w:ascii="Open Sans" w:hAnsi="Open Sans" w:cs="Open Sans"/>
                <w:sz w:val="22"/>
                <w:szCs w:val="22"/>
              </w:rPr>
              <w:t>providing peer tutoring</w:t>
            </w:r>
          </w:p>
          <w:p w:rsidR="0041203E" w:rsidRPr="001B0B30" w:rsidRDefault="0041203E" w:rsidP="0041203E">
            <w:pPr>
              <w:pStyle w:val="ListParagraph"/>
              <w:numPr>
                <w:ilvl w:val="0"/>
                <w:numId w:val="16"/>
              </w:numPr>
              <w:spacing w:before="120" w:after="120"/>
              <w:rPr>
                <w:rFonts w:ascii="Open Sans" w:hAnsi="Open Sans" w:cs="Open Sans"/>
              </w:rPr>
            </w:pPr>
            <w:r w:rsidRPr="001B0B30">
              <w:rPr>
                <w:rFonts w:ascii="Open Sans" w:hAnsi="Open Sans" w:cs="Open Sans"/>
                <w:sz w:val="22"/>
                <w:szCs w:val="22"/>
              </w:rPr>
              <w:t>extended time to complete the assignment</w:t>
            </w:r>
          </w:p>
          <w:p w:rsidR="00CF2E7E" w:rsidRPr="001B0B30" w:rsidRDefault="0041203E" w:rsidP="0041203E">
            <w:pPr>
              <w:pStyle w:val="ListParagraph"/>
              <w:numPr>
                <w:ilvl w:val="0"/>
                <w:numId w:val="16"/>
              </w:numPr>
              <w:spacing w:before="120" w:after="120"/>
              <w:rPr>
                <w:rFonts w:ascii="Open Sans" w:hAnsi="Open Sans" w:cs="Open Sans"/>
              </w:rPr>
            </w:pPr>
            <w:r w:rsidRPr="001B0B30">
              <w:rPr>
                <w:rFonts w:ascii="Open Sans" w:hAnsi="Open Sans" w:cs="Open Sans"/>
                <w:sz w:val="22"/>
                <w:szCs w:val="22"/>
              </w:rPr>
              <w:t>highlighted materials for emphasis</w:t>
            </w:r>
          </w:p>
        </w:tc>
      </w:tr>
      <w:tr w:rsidR="00B3350C" w:rsidRPr="001B0B30" w:rsidTr="77F88928">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Lesson Closure</w:t>
            </w:r>
          </w:p>
        </w:tc>
        <w:tc>
          <w:tcPr>
            <w:tcW w:w="7848" w:type="dxa"/>
            <w:shd w:val="clear" w:color="auto" w:fill="auto"/>
          </w:tcPr>
          <w:p w:rsidR="00B3350C" w:rsidRPr="001B0B30" w:rsidRDefault="008F53C1" w:rsidP="00DC4B23">
            <w:pPr>
              <w:spacing w:before="120" w:after="120"/>
              <w:rPr>
                <w:rFonts w:ascii="Open Sans" w:hAnsi="Open Sans" w:cs="Open Sans"/>
              </w:rPr>
            </w:pPr>
            <w:r w:rsidRPr="001B0B30">
              <w:rPr>
                <w:rFonts w:ascii="Open Sans" w:hAnsi="Open Sans" w:cs="Open Sans"/>
                <w:sz w:val="22"/>
                <w:szCs w:val="22"/>
              </w:rPr>
              <w:t xml:space="preserve">Have students take out the handout, </w:t>
            </w:r>
            <w:r w:rsidRPr="001B0B30">
              <w:rPr>
                <w:rFonts w:ascii="Open Sans" w:hAnsi="Open Sans" w:cs="Open Sans"/>
                <w:bCs/>
                <w:sz w:val="22"/>
                <w:szCs w:val="22"/>
              </w:rPr>
              <w:t>Credit Scores Do’s and Don’ts</w:t>
            </w:r>
            <w:r w:rsidRPr="001B0B30">
              <w:rPr>
                <w:rFonts w:ascii="Open Sans" w:hAnsi="Open Sans" w:cs="Open Sans"/>
                <w:sz w:val="22"/>
                <w:szCs w:val="22"/>
              </w:rPr>
              <w:t xml:space="preserve"> and add more information to the chart. Discuss their responses as a class.</w:t>
            </w:r>
          </w:p>
        </w:tc>
      </w:tr>
      <w:tr w:rsidR="00B3350C" w:rsidRPr="001B0B30" w:rsidTr="77F88928">
        <w:trPr>
          <w:trHeight w:val="135"/>
        </w:trPr>
        <w:tc>
          <w:tcPr>
            <w:tcW w:w="2952" w:type="dxa"/>
            <w:shd w:val="clear" w:color="auto" w:fill="auto"/>
          </w:tcPr>
          <w:p w:rsidR="0080201D" w:rsidRPr="001B0B30" w:rsidRDefault="77F88928" w:rsidP="77F88928">
            <w:pPr>
              <w:spacing w:before="120" w:after="120"/>
              <w:jc w:val="center"/>
              <w:rPr>
                <w:rFonts w:ascii="Open Sans" w:hAnsi="Open Sans" w:cs="Open Sans"/>
                <w:b/>
                <w:bCs/>
              </w:rPr>
            </w:pPr>
            <w:r w:rsidRPr="001B0B30">
              <w:rPr>
                <w:rFonts w:ascii="Open Sans" w:hAnsi="Open Sans" w:cs="Open Sans"/>
                <w:b/>
                <w:bCs/>
                <w:sz w:val="22"/>
                <w:szCs w:val="22"/>
              </w:rPr>
              <w:t>Summative/End of Lesson Assessment *</w:t>
            </w:r>
          </w:p>
          <w:p w:rsidR="00B3350C" w:rsidRPr="001B0B30" w:rsidRDefault="0080201D" w:rsidP="0080201D">
            <w:pPr>
              <w:tabs>
                <w:tab w:val="left" w:pos="2820"/>
              </w:tabs>
              <w:rPr>
                <w:rFonts w:ascii="Open Sans" w:hAnsi="Open Sans" w:cs="Open Sans"/>
              </w:rPr>
            </w:pPr>
            <w:r w:rsidRPr="001B0B30">
              <w:rPr>
                <w:rFonts w:ascii="Open Sans" w:hAnsi="Open Sans" w:cs="Open Sans"/>
                <w:sz w:val="22"/>
                <w:szCs w:val="22"/>
              </w:rPr>
              <w:tab/>
            </w:r>
          </w:p>
        </w:tc>
        <w:tc>
          <w:tcPr>
            <w:tcW w:w="7848" w:type="dxa"/>
            <w:shd w:val="clear" w:color="auto" w:fill="auto"/>
          </w:tcPr>
          <w:p w:rsidR="0069542C" w:rsidRDefault="0069542C" w:rsidP="0069542C">
            <w:pPr>
              <w:spacing w:before="120" w:after="120"/>
              <w:rPr>
                <w:rFonts w:ascii="Open Sans" w:hAnsi="Open Sans" w:cs="Open Sans"/>
                <w:color w:val="333333"/>
              </w:rPr>
            </w:pPr>
            <w:r w:rsidRPr="001B0B30">
              <w:rPr>
                <w:rFonts w:ascii="Open Sans" w:hAnsi="Open Sans" w:cs="Open Sans"/>
                <w:color w:val="333333"/>
                <w:sz w:val="22"/>
                <w:szCs w:val="22"/>
              </w:rPr>
              <w:t>Using their understanding of the importance of credit scores, students will write an essay explain</w:t>
            </w:r>
            <w:r w:rsidR="00B508FE" w:rsidRPr="001B0B30">
              <w:rPr>
                <w:rFonts w:ascii="Open Sans" w:hAnsi="Open Sans" w:cs="Open Sans"/>
                <w:color w:val="333333"/>
                <w:sz w:val="22"/>
                <w:szCs w:val="22"/>
              </w:rPr>
              <w:t>in</w:t>
            </w:r>
            <w:r w:rsidRPr="001B0B30">
              <w:rPr>
                <w:rFonts w:ascii="Open Sans" w:hAnsi="Open Sans" w:cs="Open Sans"/>
                <w:color w:val="333333"/>
                <w:sz w:val="22"/>
                <w:szCs w:val="22"/>
              </w:rPr>
              <w:t>g why credit scores are obtained and explain their plan for achieving a good credit score, as well as determine ways to improve a poor credit score.</w:t>
            </w:r>
          </w:p>
          <w:p w:rsidR="001B0B30" w:rsidRDefault="001B0B30" w:rsidP="0069542C">
            <w:pPr>
              <w:spacing w:before="120" w:after="120"/>
              <w:rPr>
                <w:rFonts w:ascii="Open Sans" w:hAnsi="Open Sans" w:cs="Open Sans"/>
                <w:color w:val="333333"/>
              </w:rPr>
            </w:pPr>
          </w:p>
          <w:p w:rsidR="001B0B30" w:rsidRPr="001B0B30" w:rsidRDefault="001B0B30" w:rsidP="0069542C">
            <w:pPr>
              <w:spacing w:before="120" w:after="120"/>
              <w:rPr>
                <w:rFonts w:ascii="Open Sans" w:hAnsi="Open Sans" w:cs="Open Sans"/>
                <w:color w:val="333333"/>
              </w:rPr>
            </w:pPr>
          </w:p>
          <w:p w:rsidR="0069542C" w:rsidRPr="001B0B30" w:rsidRDefault="0069542C" w:rsidP="0069542C">
            <w:pPr>
              <w:spacing w:before="120" w:after="120"/>
              <w:rPr>
                <w:rFonts w:ascii="Open Sans" w:hAnsi="Open Sans" w:cs="Open Sans"/>
                <w:i/>
                <w:color w:val="333333"/>
              </w:rPr>
            </w:pPr>
            <w:r w:rsidRPr="001B0B30">
              <w:rPr>
                <w:rFonts w:ascii="Open Sans" w:hAnsi="Open Sans" w:cs="Open Sans"/>
                <w:i/>
                <w:color w:val="333333"/>
                <w:sz w:val="22"/>
                <w:szCs w:val="22"/>
              </w:rPr>
              <w:t xml:space="preserve">Individualized Education Plan (IEP) for all special education students must be </w:t>
            </w:r>
            <w:r w:rsidRPr="001B0B30">
              <w:rPr>
                <w:rFonts w:ascii="Open Sans" w:hAnsi="Open Sans" w:cs="Open Sans"/>
                <w:i/>
                <w:color w:val="333333"/>
                <w:sz w:val="22"/>
                <w:szCs w:val="22"/>
              </w:rPr>
              <w:lastRenderedPageBreak/>
              <w:t>followed. Examples of accommodations may include, but are not limited to:</w:t>
            </w:r>
          </w:p>
          <w:p w:rsidR="0069542C" w:rsidRPr="001B0B30" w:rsidRDefault="0069542C" w:rsidP="0069542C">
            <w:pPr>
              <w:pStyle w:val="ListParagraph"/>
              <w:numPr>
                <w:ilvl w:val="0"/>
                <w:numId w:val="18"/>
              </w:numPr>
              <w:spacing w:before="120" w:after="120"/>
              <w:rPr>
                <w:rFonts w:ascii="Open Sans" w:hAnsi="Open Sans" w:cs="Open Sans"/>
                <w:color w:val="333333"/>
              </w:rPr>
            </w:pPr>
            <w:r w:rsidRPr="001B0B30">
              <w:rPr>
                <w:rFonts w:ascii="Open Sans" w:hAnsi="Open Sans" w:cs="Open Sans"/>
                <w:color w:val="333333"/>
                <w:sz w:val="22"/>
                <w:szCs w:val="22"/>
              </w:rPr>
              <w:t>graphic organizer to help outline thoughts</w:t>
            </w:r>
          </w:p>
          <w:p w:rsidR="0069542C" w:rsidRPr="001B0B30" w:rsidRDefault="0069542C" w:rsidP="0069542C">
            <w:pPr>
              <w:pStyle w:val="ListParagraph"/>
              <w:numPr>
                <w:ilvl w:val="0"/>
                <w:numId w:val="18"/>
              </w:numPr>
              <w:spacing w:before="120" w:after="120"/>
              <w:rPr>
                <w:rFonts w:ascii="Open Sans" w:hAnsi="Open Sans" w:cs="Open Sans"/>
                <w:color w:val="333333"/>
              </w:rPr>
            </w:pPr>
            <w:r w:rsidRPr="001B0B30">
              <w:rPr>
                <w:rFonts w:ascii="Open Sans" w:hAnsi="Open Sans" w:cs="Open Sans"/>
                <w:color w:val="333333"/>
                <w:sz w:val="22"/>
                <w:szCs w:val="22"/>
              </w:rPr>
              <w:t>extended time to complete the assignment</w:t>
            </w:r>
          </w:p>
          <w:p w:rsidR="00CF2E7E" w:rsidRPr="001B0B30" w:rsidRDefault="0069542C" w:rsidP="0069542C">
            <w:pPr>
              <w:pStyle w:val="ListParagraph"/>
              <w:numPr>
                <w:ilvl w:val="0"/>
                <w:numId w:val="18"/>
              </w:numPr>
              <w:spacing w:before="120" w:after="120"/>
              <w:rPr>
                <w:rFonts w:ascii="Open Sans" w:hAnsi="Open Sans" w:cs="Open Sans"/>
                <w:color w:val="333333"/>
              </w:rPr>
            </w:pPr>
            <w:r w:rsidRPr="001B0B30">
              <w:rPr>
                <w:rFonts w:ascii="Open Sans" w:hAnsi="Open Sans" w:cs="Open Sans"/>
                <w:color w:val="333333"/>
                <w:sz w:val="22"/>
                <w:szCs w:val="22"/>
              </w:rPr>
              <w:t>do not grade for spelling</w:t>
            </w:r>
          </w:p>
        </w:tc>
      </w:tr>
      <w:tr w:rsidR="00B3350C" w:rsidRPr="001B0B30" w:rsidTr="77F88928">
        <w:trPr>
          <w:trHeight w:val="135"/>
        </w:trPr>
        <w:tc>
          <w:tcPr>
            <w:tcW w:w="2952" w:type="dxa"/>
            <w:shd w:val="clear" w:color="auto" w:fill="auto"/>
          </w:tcPr>
          <w:p w:rsidR="00B3350C" w:rsidRPr="001B0B30" w:rsidRDefault="77F88928" w:rsidP="77F88928">
            <w:pPr>
              <w:spacing w:before="120" w:after="120"/>
              <w:jc w:val="center"/>
              <w:rPr>
                <w:rFonts w:ascii="Open Sans" w:hAnsi="Open Sans" w:cs="Open Sans"/>
                <w:b/>
                <w:bCs/>
              </w:rPr>
            </w:pPr>
            <w:r w:rsidRPr="001B0B30">
              <w:rPr>
                <w:rFonts w:ascii="Open Sans" w:hAnsi="Open Sans" w:cs="Open Sans"/>
                <w:b/>
                <w:bCs/>
                <w:sz w:val="22"/>
                <w:szCs w:val="22"/>
              </w:rPr>
              <w:lastRenderedPageBreak/>
              <w:t>References/Resources/</w:t>
            </w:r>
          </w:p>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Teacher Preparation</w:t>
            </w:r>
          </w:p>
        </w:tc>
        <w:tc>
          <w:tcPr>
            <w:tcW w:w="7848" w:type="dxa"/>
            <w:shd w:val="clear" w:color="auto" w:fill="auto"/>
          </w:tcPr>
          <w:p w:rsidR="002B1163" w:rsidRPr="001B0B30" w:rsidRDefault="002B1163" w:rsidP="002B1163">
            <w:pPr>
              <w:spacing w:before="120" w:after="120"/>
              <w:rPr>
                <w:rFonts w:ascii="Open Sans" w:hAnsi="Open Sans" w:cs="Open Sans"/>
                <w:color w:val="000000" w:themeColor="text1"/>
              </w:rPr>
            </w:pPr>
            <w:r w:rsidRPr="001B0B30">
              <w:rPr>
                <w:rFonts w:ascii="Open Sans" w:hAnsi="Open Sans" w:cs="Open Sans"/>
                <w:b/>
                <w:bCs/>
                <w:color w:val="000000" w:themeColor="text1"/>
                <w:sz w:val="22"/>
                <w:szCs w:val="22"/>
              </w:rPr>
              <w:t>Website:</w:t>
            </w:r>
          </w:p>
          <w:p w:rsidR="002B1163" w:rsidRPr="001B0B30" w:rsidRDefault="002B1163" w:rsidP="002B1163">
            <w:pPr>
              <w:numPr>
                <w:ilvl w:val="0"/>
                <w:numId w:val="6"/>
              </w:numPr>
              <w:spacing w:before="120" w:after="120"/>
              <w:rPr>
                <w:rFonts w:ascii="Open Sans" w:hAnsi="Open Sans" w:cs="Open Sans"/>
                <w:color w:val="000000" w:themeColor="text1"/>
              </w:rPr>
            </w:pPr>
            <w:r w:rsidRPr="001B0B30">
              <w:rPr>
                <w:rFonts w:ascii="Open Sans" w:hAnsi="Open Sans" w:cs="Open Sans"/>
                <w:color w:val="000000" w:themeColor="text1"/>
                <w:sz w:val="22"/>
                <w:szCs w:val="22"/>
              </w:rPr>
              <w:t>Credit Bureaus</w:t>
            </w:r>
            <w:r w:rsidRPr="001B0B30">
              <w:rPr>
                <w:rFonts w:ascii="Open Sans" w:hAnsi="Open Sans" w:cs="Open Sans"/>
                <w:color w:val="000000" w:themeColor="text1"/>
                <w:sz w:val="22"/>
                <w:szCs w:val="22"/>
              </w:rPr>
              <w:br/>
              <w:t xml:space="preserve"> There are three major credit bureaus, all who use the FICO model to calculate credit scores. Each bureau compiles their own credit reports, so it is important to check your report from each of them to ensure against inaccuracies and fraud.</w:t>
            </w:r>
            <w:hyperlink r:id="rId15" w:history="1">
              <w:r w:rsidRPr="001B0B30">
                <w:rPr>
                  <w:rStyle w:val="Hyperlink"/>
                  <w:rFonts w:ascii="Open Sans" w:hAnsi="Open Sans" w:cs="Open Sans"/>
                  <w:color w:val="000000" w:themeColor="text1"/>
                  <w:sz w:val="22"/>
                  <w:szCs w:val="22"/>
                </w:rPr>
                <w:br/>
                <w:t>http://www.whatsmyscore.org/resources/bureaus.php</w:t>
              </w:r>
            </w:hyperlink>
          </w:p>
          <w:p w:rsidR="002B1163" w:rsidRPr="001B0B30" w:rsidRDefault="002B1163" w:rsidP="002B1163">
            <w:pPr>
              <w:numPr>
                <w:ilvl w:val="0"/>
                <w:numId w:val="6"/>
              </w:numPr>
              <w:spacing w:before="120" w:after="120"/>
              <w:rPr>
                <w:rFonts w:ascii="Open Sans" w:hAnsi="Open Sans" w:cs="Open Sans"/>
                <w:color w:val="000000" w:themeColor="text1"/>
              </w:rPr>
            </w:pPr>
            <w:r w:rsidRPr="001B0B30">
              <w:rPr>
                <w:rFonts w:ascii="Open Sans" w:hAnsi="Open Sans" w:cs="Open Sans"/>
                <w:color w:val="000000" w:themeColor="text1"/>
                <w:sz w:val="22"/>
                <w:szCs w:val="22"/>
              </w:rPr>
              <w:t>FICO</w:t>
            </w:r>
            <w:r w:rsidRPr="001B0B30">
              <w:rPr>
                <w:rFonts w:ascii="Open Sans" w:hAnsi="Open Sans" w:cs="Open Sans"/>
                <w:color w:val="000000" w:themeColor="text1"/>
                <w:sz w:val="22"/>
                <w:szCs w:val="22"/>
                <w:vertAlign w:val="superscript"/>
              </w:rPr>
              <w:t>®</w:t>
            </w:r>
            <w:r w:rsidRPr="001B0B30">
              <w:rPr>
                <w:rFonts w:ascii="Open Sans" w:hAnsi="Open Sans" w:cs="Open Sans"/>
                <w:color w:val="000000" w:themeColor="text1"/>
                <w:sz w:val="22"/>
                <w:szCs w:val="22"/>
              </w:rPr>
              <w:t xml:space="preserve"> Score Estimator</w:t>
            </w:r>
            <w:r w:rsidRPr="001B0B30">
              <w:rPr>
                <w:rFonts w:ascii="Open Sans" w:hAnsi="Open Sans" w:cs="Open Sans"/>
                <w:color w:val="000000" w:themeColor="text1"/>
                <w:sz w:val="22"/>
                <w:szCs w:val="22"/>
              </w:rPr>
              <w:br/>
              <w:t xml:space="preserve"> Allows you to estimate your credit score by completing an online questionnaire</w:t>
            </w:r>
            <w:hyperlink r:id="rId16" w:history="1">
              <w:r w:rsidRPr="001B0B30">
                <w:rPr>
                  <w:rStyle w:val="Hyperlink"/>
                  <w:rFonts w:ascii="Open Sans" w:hAnsi="Open Sans" w:cs="Open Sans"/>
                  <w:color w:val="000000" w:themeColor="text1"/>
                  <w:sz w:val="22"/>
                  <w:szCs w:val="22"/>
                </w:rPr>
                <w:br/>
                <w:t>http://www.whatsmyscore.org/estimator/</w:t>
              </w:r>
            </w:hyperlink>
          </w:p>
          <w:p w:rsidR="002B1163" w:rsidRPr="001B0B30" w:rsidRDefault="002B1163" w:rsidP="002B1163">
            <w:pPr>
              <w:numPr>
                <w:ilvl w:val="0"/>
                <w:numId w:val="6"/>
              </w:numPr>
              <w:spacing w:before="120" w:after="120"/>
              <w:rPr>
                <w:rFonts w:ascii="Open Sans" w:hAnsi="Open Sans" w:cs="Open Sans"/>
                <w:color w:val="000000" w:themeColor="text1"/>
              </w:rPr>
            </w:pPr>
            <w:r w:rsidRPr="001B0B30">
              <w:rPr>
                <w:rFonts w:ascii="Open Sans" w:hAnsi="Open Sans" w:cs="Open Sans"/>
                <w:color w:val="000000" w:themeColor="text1"/>
                <w:sz w:val="22"/>
                <w:szCs w:val="22"/>
              </w:rPr>
              <w:t>Free Annual Credit Report</w:t>
            </w:r>
            <w:r w:rsidRPr="001B0B30">
              <w:rPr>
                <w:rFonts w:ascii="Open Sans" w:hAnsi="Open Sans" w:cs="Open Sans"/>
                <w:color w:val="000000" w:themeColor="text1"/>
                <w:sz w:val="22"/>
                <w:szCs w:val="22"/>
              </w:rPr>
              <w:br/>
              <w:t xml:space="preserve"> By federal law, each of the 3 major credit bureaus is required to provide you with one free copy per year of your credit report (though not your credit score) upon request. It is important to review this information not only to track and improve your financial health, but also to ensure against fraud and identity theft.</w:t>
            </w:r>
            <w:hyperlink r:id="rId17" w:history="1">
              <w:r w:rsidRPr="001B0B30">
                <w:rPr>
                  <w:rStyle w:val="Hyperlink"/>
                  <w:rFonts w:ascii="Open Sans" w:hAnsi="Open Sans" w:cs="Open Sans"/>
                  <w:color w:val="000000" w:themeColor="text1"/>
                  <w:sz w:val="22"/>
                  <w:szCs w:val="22"/>
                </w:rPr>
                <w:br/>
                <w:t>http://www.whatsmyscore.org/resources/freereport.php</w:t>
              </w:r>
            </w:hyperlink>
          </w:p>
          <w:p w:rsidR="002B1163" w:rsidRPr="001B0B30" w:rsidRDefault="002B1163" w:rsidP="002B1163">
            <w:pPr>
              <w:numPr>
                <w:ilvl w:val="0"/>
                <w:numId w:val="6"/>
              </w:numPr>
              <w:spacing w:before="120" w:after="120"/>
              <w:rPr>
                <w:rFonts w:ascii="Open Sans" w:hAnsi="Open Sans" w:cs="Open Sans"/>
                <w:color w:val="000000" w:themeColor="text1"/>
              </w:rPr>
            </w:pPr>
            <w:r w:rsidRPr="001B0B30">
              <w:rPr>
                <w:rFonts w:ascii="Open Sans" w:hAnsi="Open Sans" w:cs="Open Sans"/>
                <w:color w:val="000000" w:themeColor="text1"/>
                <w:sz w:val="22"/>
                <w:szCs w:val="22"/>
              </w:rPr>
              <w:t>How Can I Improve My Score?</w:t>
            </w:r>
            <w:r w:rsidRPr="001B0B30">
              <w:rPr>
                <w:rFonts w:ascii="Open Sans" w:hAnsi="Open Sans" w:cs="Open Sans"/>
                <w:color w:val="000000" w:themeColor="text1"/>
                <w:sz w:val="22"/>
                <w:szCs w:val="22"/>
              </w:rPr>
              <w:br/>
              <w:t xml:space="preserve"> An article providing useful tips and strategies for improving your credit score</w:t>
            </w:r>
            <w:hyperlink r:id="rId18" w:history="1">
              <w:r w:rsidRPr="001B0B30">
                <w:rPr>
                  <w:rStyle w:val="Hyperlink"/>
                  <w:rFonts w:ascii="Open Sans" w:hAnsi="Open Sans" w:cs="Open Sans"/>
                  <w:color w:val="000000" w:themeColor="text1"/>
                  <w:sz w:val="22"/>
                  <w:szCs w:val="22"/>
                </w:rPr>
                <w:br/>
                <w:t>http://www.whatsmyscore.org/break/improvescore.php</w:t>
              </w:r>
            </w:hyperlink>
          </w:p>
          <w:p w:rsidR="002B1163" w:rsidRPr="001B0B30" w:rsidRDefault="002B1163" w:rsidP="002B1163">
            <w:pPr>
              <w:numPr>
                <w:ilvl w:val="0"/>
                <w:numId w:val="6"/>
              </w:numPr>
              <w:spacing w:before="120" w:after="120"/>
              <w:rPr>
                <w:rFonts w:ascii="Open Sans" w:hAnsi="Open Sans" w:cs="Open Sans"/>
                <w:color w:val="000000" w:themeColor="text1"/>
              </w:rPr>
            </w:pPr>
            <w:r w:rsidRPr="001B0B30">
              <w:rPr>
                <w:rFonts w:ascii="Open Sans" w:hAnsi="Open Sans" w:cs="Open Sans"/>
                <w:color w:val="000000" w:themeColor="text1"/>
                <w:sz w:val="22"/>
                <w:szCs w:val="22"/>
              </w:rPr>
              <w:t>Take Control of Your Credit Score</w:t>
            </w:r>
            <w:r w:rsidRPr="001B0B30">
              <w:rPr>
                <w:rFonts w:ascii="Open Sans" w:hAnsi="Open Sans" w:cs="Open Sans"/>
                <w:color w:val="000000" w:themeColor="text1"/>
                <w:sz w:val="22"/>
                <w:szCs w:val="22"/>
              </w:rPr>
              <w:br/>
              <w:t xml:space="preserve"> This brochure covers </w:t>
            </w:r>
            <w:r w:rsidR="00B508FE" w:rsidRPr="001B0B30">
              <w:rPr>
                <w:rFonts w:ascii="Open Sans" w:hAnsi="Open Sans" w:cs="Open Sans"/>
                <w:color w:val="000000" w:themeColor="text1"/>
                <w:sz w:val="22"/>
                <w:szCs w:val="22"/>
              </w:rPr>
              <w:t>all</w:t>
            </w:r>
            <w:r w:rsidRPr="001B0B30">
              <w:rPr>
                <w:rFonts w:ascii="Open Sans" w:hAnsi="Open Sans" w:cs="Open Sans"/>
                <w:color w:val="000000" w:themeColor="text1"/>
                <w:sz w:val="22"/>
                <w:szCs w:val="22"/>
              </w:rPr>
              <w:t xml:space="preserve"> the essentials of credit scoring. Learn what a credit score is, how it’s calculated, why it’s important, and tips on how to improve your score and keep it in top form.</w:t>
            </w:r>
            <w:hyperlink r:id="rId19" w:history="1">
              <w:r w:rsidRPr="001B0B30">
                <w:rPr>
                  <w:rStyle w:val="Hyperlink"/>
                  <w:rFonts w:ascii="Open Sans" w:hAnsi="Open Sans" w:cs="Open Sans"/>
                  <w:color w:val="000000" w:themeColor="text1"/>
                  <w:sz w:val="22"/>
                  <w:szCs w:val="22"/>
                </w:rPr>
                <w:br/>
                <w:t>http://www.whatsmyscore.org/downloads/pdf/WMS_brochure.pdf</w:t>
              </w:r>
            </w:hyperlink>
          </w:p>
          <w:p w:rsidR="002B1163" w:rsidRPr="001B0B30" w:rsidRDefault="002B1163" w:rsidP="002B1163">
            <w:pPr>
              <w:numPr>
                <w:ilvl w:val="0"/>
                <w:numId w:val="6"/>
              </w:numPr>
              <w:spacing w:before="120" w:after="120"/>
              <w:rPr>
                <w:rFonts w:ascii="Open Sans" w:hAnsi="Open Sans" w:cs="Open Sans"/>
                <w:color w:val="000000" w:themeColor="text1"/>
              </w:rPr>
            </w:pPr>
            <w:r w:rsidRPr="001B0B30">
              <w:rPr>
                <w:rFonts w:ascii="Open Sans" w:hAnsi="Open Sans" w:cs="Open Sans"/>
                <w:color w:val="000000" w:themeColor="text1"/>
                <w:sz w:val="22"/>
                <w:szCs w:val="22"/>
              </w:rPr>
              <w:t>The Mint: “Your Credit History”, written especially for teens</w:t>
            </w:r>
            <w:hyperlink r:id="rId20" w:history="1">
              <w:r w:rsidRPr="001B0B30">
                <w:rPr>
                  <w:rStyle w:val="Hyperlink"/>
                  <w:rFonts w:ascii="Open Sans" w:hAnsi="Open Sans" w:cs="Open Sans"/>
                  <w:color w:val="000000" w:themeColor="text1"/>
                  <w:sz w:val="22"/>
                  <w:szCs w:val="22"/>
                </w:rPr>
                <w:br/>
                <w:t>http://www.themint.org/teens/your-credit-history.html</w:t>
              </w:r>
            </w:hyperlink>
          </w:p>
          <w:p w:rsidR="00F22DB5" w:rsidRPr="001B0B30" w:rsidRDefault="002B1163" w:rsidP="00F22DB5">
            <w:pPr>
              <w:numPr>
                <w:ilvl w:val="0"/>
                <w:numId w:val="6"/>
              </w:numPr>
              <w:spacing w:before="120" w:after="120"/>
              <w:rPr>
                <w:rFonts w:ascii="Open Sans" w:hAnsi="Open Sans" w:cs="Open Sans"/>
                <w:color w:val="000000" w:themeColor="text1"/>
              </w:rPr>
            </w:pPr>
            <w:r w:rsidRPr="001B0B30">
              <w:rPr>
                <w:rFonts w:ascii="Open Sans" w:hAnsi="Open Sans" w:cs="Open Sans"/>
                <w:color w:val="000000" w:themeColor="text1"/>
                <w:sz w:val="22"/>
                <w:szCs w:val="22"/>
              </w:rPr>
              <w:t>Your Credit History – The Record of How Well You Handle Credit</w:t>
            </w:r>
            <w:r w:rsidRPr="001B0B30">
              <w:rPr>
                <w:rFonts w:ascii="Open Sans" w:hAnsi="Open Sans" w:cs="Open Sans"/>
                <w:color w:val="000000" w:themeColor="text1"/>
                <w:sz w:val="22"/>
                <w:szCs w:val="22"/>
              </w:rPr>
              <w:br/>
              <w:t xml:space="preserve"> This brochure provides information about credit history, </w:t>
            </w:r>
            <w:r w:rsidR="00B508FE" w:rsidRPr="001B0B30">
              <w:rPr>
                <w:rFonts w:ascii="Open Sans" w:hAnsi="Open Sans" w:cs="Open Sans"/>
                <w:color w:val="000000" w:themeColor="text1"/>
                <w:sz w:val="22"/>
                <w:szCs w:val="22"/>
              </w:rPr>
              <w:t>understanding,</w:t>
            </w:r>
            <w:r w:rsidRPr="001B0B30">
              <w:rPr>
                <w:rFonts w:ascii="Open Sans" w:hAnsi="Open Sans" w:cs="Open Sans"/>
                <w:color w:val="000000" w:themeColor="text1"/>
                <w:sz w:val="22"/>
                <w:szCs w:val="22"/>
              </w:rPr>
              <w:t xml:space="preserve"> and obtaining your credit score.</w:t>
            </w:r>
            <w:hyperlink r:id="rId21" w:history="1">
              <w:r w:rsidRPr="001B0B30">
                <w:rPr>
                  <w:rStyle w:val="Hyperlink"/>
                  <w:rFonts w:ascii="Open Sans" w:hAnsi="Open Sans" w:cs="Open Sans"/>
                  <w:color w:val="000000" w:themeColor="text1"/>
                  <w:sz w:val="22"/>
                  <w:szCs w:val="22"/>
                </w:rPr>
                <w:br/>
                <w:t>http://www.whatsmyscore.org/downloads/pdf/PMS_Guide_CreditHistory.pdf</w:t>
              </w:r>
            </w:hyperlink>
          </w:p>
          <w:p w:rsidR="00B3350C" w:rsidRPr="001B0B30" w:rsidRDefault="00F22DB5" w:rsidP="00F22DB5">
            <w:pPr>
              <w:numPr>
                <w:ilvl w:val="0"/>
                <w:numId w:val="6"/>
              </w:numPr>
              <w:spacing w:before="120" w:after="120"/>
              <w:rPr>
                <w:rFonts w:ascii="Open Sans" w:hAnsi="Open Sans" w:cs="Open Sans"/>
                <w:color w:val="000000" w:themeColor="text1"/>
              </w:rPr>
            </w:pPr>
            <w:r w:rsidRPr="001B0B30">
              <w:rPr>
                <w:rFonts w:ascii="Open Sans" w:hAnsi="Open Sans" w:cs="Open Sans"/>
                <w:color w:val="000000" w:themeColor="text1"/>
                <w:sz w:val="22"/>
                <w:szCs w:val="22"/>
              </w:rPr>
              <w:t>What’s My Score?</w:t>
            </w:r>
            <w:r w:rsidRPr="001B0B30">
              <w:rPr>
                <w:rFonts w:ascii="Open Sans" w:hAnsi="Open Sans" w:cs="Open Sans"/>
                <w:color w:val="000000" w:themeColor="text1"/>
                <w:sz w:val="22"/>
                <w:szCs w:val="22"/>
              </w:rPr>
              <w:br/>
            </w:r>
            <w:r w:rsidR="002B1163" w:rsidRPr="001B0B30">
              <w:rPr>
                <w:rFonts w:ascii="Open Sans" w:hAnsi="Open Sans" w:cs="Open Sans"/>
                <w:color w:val="000000" w:themeColor="text1"/>
                <w:sz w:val="22"/>
                <w:szCs w:val="22"/>
              </w:rPr>
              <w:t>Provides articles, calculators and helpful tips related to credit.</w:t>
            </w:r>
            <w:hyperlink r:id="rId22" w:history="1">
              <w:r w:rsidR="002B1163" w:rsidRPr="001B0B30">
                <w:rPr>
                  <w:rStyle w:val="Hyperlink"/>
                  <w:rFonts w:ascii="Open Sans" w:hAnsi="Open Sans" w:cs="Open Sans"/>
                  <w:color w:val="000000" w:themeColor="text1"/>
                  <w:sz w:val="22"/>
                  <w:szCs w:val="22"/>
                </w:rPr>
                <w:br/>
                <w:t>http://www.whatsmyscore.org</w:t>
              </w:r>
            </w:hyperlink>
          </w:p>
        </w:tc>
      </w:tr>
      <w:tr w:rsidR="00B3350C" w:rsidRPr="001B0B30" w:rsidTr="77F88928">
        <w:trPr>
          <w:trHeight w:val="135"/>
        </w:trPr>
        <w:tc>
          <w:tcPr>
            <w:tcW w:w="10800" w:type="dxa"/>
            <w:gridSpan w:val="2"/>
            <w:shd w:val="clear" w:color="auto" w:fill="D9D9D9" w:themeFill="background1" w:themeFillShade="D9"/>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lastRenderedPageBreak/>
              <w:t>Additional Required Components</w:t>
            </w:r>
          </w:p>
        </w:tc>
      </w:tr>
      <w:tr w:rsidR="00B3350C" w:rsidRPr="001B0B30" w:rsidTr="77F88928">
        <w:trPr>
          <w:trHeight w:val="485"/>
        </w:trPr>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English Language Proficiency Standards (ELPS) Strategies</w:t>
            </w:r>
          </w:p>
        </w:tc>
        <w:tc>
          <w:tcPr>
            <w:tcW w:w="7848" w:type="dxa"/>
            <w:shd w:val="clear" w:color="auto" w:fill="auto"/>
          </w:tcPr>
          <w:p w:rsidR="006D7926" w:rsidRPr="001B0B30" w:rsidRDefault="001B0B30" w:rsidP="006D7926">
            <w:pPr>
              <w:pStyle w:val="ListParagraph"/>
              <w:numPr>
                <w:ilvl w:val="0"/>
                <w:numId w:val="22"/>
              </w:numPr>
              <w:spacing w:before="120" w:after="120"/>
              <w:rPr>
                <w:rFonts w:ascii="Open Sans" w:hAnsi="Open Sans" w:cs="Open Sans"/>
              </w:rPr>
            </w:pPr>
            <w:r w:rsidRPr="001B0B30">
              <w:rPr>
                <w:rFonts w:ascii="Open Sans" w:hAnsi="Open Sans" w:cs="Open Sans"/>
                <w:sz w:val="22"/>
                <w:szCs w:val="22"/>
              </w:rPr>
              <w:t>Word wall</w:t>
            </w:r>
          </w:p>
          <w:p w:rsidR="006D7926" w:rsidRPr="001B0B30" w:rsidRDefault="001B0B30" w:rsidP="006D7926">
            <w:pPr>
              <w:pStyle w:val="ListParagraph"/>
              <w:numPr>
                <w:ilvl w:val="0"/>
                <w:numId w:val="22"/>
              </w:numPr>
              <w:spacing w:before="120" w:after="120"/>
              <w:rPr>
                <w:rFonts w:ascii="Open Sans" w:hAnsi="Open Sans" w:cs="Open Sans"/>
              </w:rPr>
            </w:pPr>
            <w:r w:rsidRPr="001B0B30">
              <w:rPr>
                <w:rFonts w:ascii="Open Sans" w:hAnsi="Open Sans" w:cs="Open Sans"/>
                <w:sz w:val="22"/>
                <w:szCs w:val="22"/>
              </w:rPr>
              <w:t>Draw visual representations of terms on word wall</w:t>
            </w:r>
          </w:p>
          <w:p w:rsidR="006D7926" w:rsidRPr="001B0B30" w:rsidRDefault="001B0B30" w:rsidP="006D7926">
            <w:pPr>
              <w:pStyle w:val="ListParagraph"/>
              <w:numPr>
                <w:ilvl w:val="0"/>
                <w:numId w:val="22"/>
              </w:numPr>
              <w:spacing w:before="120" w:after="120"/>
              <w:rPr>
                <w:rFonts w:ascii="Open Sans" w:hAnsi="Open Sans" w:cs="Open Sans"/>
              </w:rPr>
            </w:pPr>
            <w:r w:rsidRPr="001B0B30">
              <w:rPr>
                <w:rFonts w:ascii="Open Sans" w:hAnsi="Open Sans" w:cs="Open Sans"/>
                <w:sz w:val="22"/>
                <w:szCs w:val="22"/>
              </w:rPr>
              <w:t>Add terms and definitions to personal dictionary</w:t>
            </w:r>
          </w:p>
          <w:p w:rsidR="00B3350C" w:rsidRPr="001B0B30" w:rsidRDefault="001B0B30" w:rsidP="006D7926">
            <w:pPr>
              <w:pStyle w:val="ListParagraph"/>
              <w:numPr>
                <w:ilvl w:val="0"/>
                <w:numId w:val="22"/>
              </w:numPr>
              <w:spacing w:before="120" w:after="120"/>
              <w:rPr>
                <w:rFonts w:ascii="Open Sans" w:hAnsi="Open Sans" w:cs="Open Sans"/>
              </w:rPr>
            </w:pPr>
            <w:r w:rsidRPr="001B0B30">
              <w:rPr>
                <w:rFonts w:ascii="Open Sans" w:hAnsi="Open Sans" w:cs="Open Sans"/>
                <w:sz w:val="22"/>
                <w:szCs w:val="22"/>
              </w:rPr>
              <w:t>Utilized four corners vocabulary/ word wall activity</w:t>
            </w:r>
          </w:p>
        </w:tc>
      </w:tr>
      <w:tr w:rsidR="00B3350C" w:rsidRPr="001B0B30" w:rsidTr="77F88928">
        <w:trPr>
          <w:trHeight w:val="737"/>
        </w:trPr>
        <w:tc>
          <w:tcPr>
            <w:tcW w:w="2952" w:type="dxa"/>
            <w:shd w:val="clear" w:color="auto" w:fill="auto"/>
          </w:tcPr>
          <w:p w:rsidR="00B3350C" w:rsidRPr="001B0B30" w:rsidRDefault="00B3350C" w:rsidP="0D283EB0">
            <w:pPr>
              <w:spacing w:before="120" w:after="120"/>
              <w:jc w:val="center"/>
              <w:rPr>
                <w:rFonts w:ascii="Open Sans" w:hAnsi="Open Sans" w:cs="Open Sans"/>
                <w:b/>
                <w:bCs/>
              </w:rPr>
            </w:pPr>
            <w:r w:rsidRPr="001B0B30">
              <w:rPr>
                <w:rFonts w:ascii="Open Sans" w:hAnsi="Open Sans" w:cs="Open Sans"/>
                <w:b/>
                <w:bCs/>
                <w:sz w:val="22"/>
                <w:szCs w:val="22"/>
              </w:rPr>
              <w:t>College and Career Readiness Connection</w:t>
            </w:r>
            <w:r w:rsidR="00A3064F" w:rsidRPr="001B0B30">
              <w:rPr>
                <w:rStyle w:val="FootnoteReference"/>
                <w:rFonts w:ascii="Open Sans" w:hAnsi="Open Sans" w:cs="Open Sans"/>
                <w:b/>
                <w:bCs/>
                <w:sz w:val="22"/>
                <w:szCs w:val="22"/>
              </w:rPr>
              <w:footnoteReference w:id="1"/>
            </w:r>
          </w:p>
        </w:tc>
        <w:tc>
          <w:tcPr>
            <w:tcW w:w="7848" w:type="dxa"/>
            <w:shd w:val="clear" w:color="auto" w:fill="auto"/>
          </w:tcPr>
          <w:p w:rsidR="00B3350C" w:rsidRPr="001B0B30" w:rsidRDefault="00B3350C" w:rsidP="00DC4B23">
            <w:pPr>
              <w:spacing w:before="120" w:after="120"/>
              <w:rPr>
                <w:rFonts w:ascii="Open Sans" w:hAnsi="Open Sans" w:cs="Open Sans"/>
              </w:rPr>
            </w:pPr>
          </w:p>
        </w:tc>
      </w:tr>
      <w:tr w:rsidR="00B3350C" w:rsidRPr="001B0B30" w:rsidTr="77F88928">
        <w:trPr>
          <w:trHeight w:val="135"/>
        </w:trPr>
        <w:tc>
          <w:tcPr>
            <w:tcW w:w="10800" w:type="dxa"/>
            <w:gridSpan w:val="2"/>
            <w:shd w:val="clear" w:color="auto" w:fill="D9D9D9" w:themeFill="background1" w:themeFillShade="D9"/>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Recommended Strategies</w:t>
            </w:r>
          </w:p>
        </w:tc>
      </w:tr>
      <w:tr w:rsidR="00B3350C" w:rsidRPr="001B0B30" w:rsidTr="77F88928">
        <w:trPr>
          <w:trHeight w:val="512"/>
        </w:trPr>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Reading Strategies</w:t>
            </w:r>
          </w:p>
        </w:tc>
        <w:tc>
          <w:tcPr>
            <w:tcW w:w="7848" w:type="dxa"/>
            <w:shd w:val="clear" w:color="auto" w:fill="auto"/>
          </w:tcPr>
          <w:p w:rsidR="00D546DB" w:rsidRPr="001B0B30" w:rsidRDefault="00D546DB" w:rsidP="00D546DB">
            <w:pPr>
              <w:spacing w:before="120" w:after="120"/>
              <w:rPr>
                <w:rFonts w:ascii="Open Sans" w:hAnsi="Open Sans" w:cs="Open Sans"/>
              </w:rPr>
            </w:pPr>
            <w:r w:rsidRPr="001B0B30">
              <w:rPr>
                <w:rFonts w:ascii="Open Sans" w:hAnsi="Open Sans" w:cs="Open Sans"/>
                <w:sz w:val="22"/>
                <w:szCs w:val="22"/>
              </w:rPr>
              <w:t xml:space="preserve">Print a class set or if you have access to a computer lab, allow students to read the article “Your Credit </w:t>
            </w:r>
            <w:r w:rsidR="007362B4" w:rsidRPr="001B0B30">
              <w:rPr>
                <w:rFonts w:ascii="Open Sans" w:hAnsi="Open Sans" w:cs="Open Sans"/>
                <w:sz w:val="22"/>
                <w:szCs w:val="22"/>
              </w:rPr>
              <w:t>History “or</w:t>
            </w:r>
            <w:r w:rsidRPr="001B0B30">
              <w:rPr>
                <w:rFonts w:ascii="Open Sans" w:hAnsi="Open Sans" w:cs="Open Sans"/>
                <w:sz w:val="22"/>
                <w:szCs w:val="22"/>
              </w:rPr>
              <w:t xml:space="preserve"> other lesson related article.</w:t>
            </w:r>
            <w:hyperlink r:id="rId23" w:history="1">
              <w:r w:rsidRPr="001B0B30">
                <w:rPr>
                  <w:rStyle w:val="Hyperlink"/>
                  <w:rFonts w:ascii="Open Sans" w:hAnsi="Open Sans" w:cs="Open Sans"/>
                  <w:sz w:val="22"/>
                  <w:szCs w:val="22"/>
                </w:rPr>
                <w:br/>
                <w:t>http://www.themint.org/teens/your-credit-history.html</w:t>
              </w:r>
            </w:hyperlink>
          </w:p>
          <w:p w:rsidR="00D546DB" w:rsidRPr="001B0B30" w:rsidRDefault="00D546DB" w:rsidP="00D546DB">
            <w:pPr>
              <w:spacing w:before="120" w:after="120"/>
              <w:rPr>
                <w:rFonts w:ascii="Open Sans" w:hAnsi="Open Sans" w:cs="Open Sans"/>
              </w:rPr>
            </w:pPr>
            <w:r w:rsidRPr="001B0B30">
              <w:rPr>
                <w:rFonts w:ascii="Open Sans" w:hAnsi="Open Sans" w:cs="Open Sans"/>
                <w:sz w:val="22"/>
                <w:szCs w:val="22"/>
              </w:rPr>
              <w:t>Prior to reading, provide students with the title of the article and allow students to use the pre-reading strategy “prediction”. Ask questions such as, “What information do you think will be in this article?” and “Why do you think that?”</w:t>
            </w:r>
          </w:p>
          <w:p w:rsidR="00D546DB" w:rsidRPr="001B0B30" w:rsidRDefault="00D546DB" w:rsidP="00D546DB">
            <w:pPr>
              <w:spacing w:before="120" w:after="120"/>
              <w:rPr>
                <w:rFonts w:ascii="Open Sans" w:hAnsi="Open Sans" w:cs="Open Sans"/>
              </w:rPr>
            </w:pPr>
            <w:r w:rsidRPr="001B0B30">
              <w:rPr>
                <w:rFonts w:ascii="Open Sans" w:hAnsi="Open Sans" w:cs="Open Sans"/>
                <w:sz w:val="22"/>
                <w:szCs w:val="22"/>
              </w:rPr>
              <w:t>Once students are provided with the article, prior to reading, have them scan the content and note words that are unfamiliar to them. As a class, decode all unfamiliar words. New terms may be added to the word wall.</w:t>
            </w:r>
          </w:p>
          <w:p w:rsidR="00B3350C" w:rsidRPr="001B0B30" w:rsidRDefault="00D546DB" w:rsidP="00D546DB">
            <w:pPr>
              <w:spacing w:before="120" w:after="120"/>
              <w:rPr>
                <w:rFonts w:ascii="Open Sans" w:hAnsi="Open Sans" w:cs="Open Sans"/>
              </w:rPr>
            </w:pPr>
            <w:r w:rsidRPr="001B0B30">
              <w:rPr>
                <w:rFonts w:ascii="Open Sans" w:hAnsi="Open Sans" w:cs="Open Sans"/>
                <w:sz w:val="22"/>
                <w:szCs w:val="22"/>
              </w:rPr>
              <w:t>Encourage students to connect reading to their life experiences or prior knowledge.</w:t>
            </w:r>
          </w:p>
        </w:tc>
      </w:tr>
      <w:tr w:rsidR="00B3350C" w:rsidRPr="001B0B30" w:rsidTr="77F88928">
        <w:trPr>
          <w:trHeight w:val="530"/>
        </w:trPr>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Quotes</w:t>
            </w:r>
          </w:p>
        </w:tc>
        <w:tc>
          <w:tcPr>
            <w:tcW w:w="7848" w:type="dxa"/>
            <w:shd w:val="clear" w:color="auto" w:fill="auto"/>
          </w:tcPr>
          <w:p w:rsidR="00B343D4" w:rsidRPr="001B0B30" w:rsidRDefault="00B343D4" w:rsidP="00B343D4">
            <w:pPr>
              <w:spacing w:before="120" w:after="120"/>
              <w:rPr>
                <w:rFonts w:ascii="Open Sans" w:hAnsi="Open Sans" w:cs="Open Sans"/>
              </w:rPr>
            </w:pPr>
            <w:r w:rsidRPr="001B0B30">
              <w:rPr>
                <w:rFonts w:ascii="Open Sans" w:hAnsi="Open Sans" w:cs="Open Sans"/>
                <w:sz w:val="22"/>
                <w:szCs w:val="22"/>
              </w:rPr>
              <w:t>A person’s credit report is one of the most important tools consumers can use to maintain their financial security and credit rating, but for so long many did not know how to obtain one, or what to do with the information it provided.</w:t>
            </w:r>
            <w:r w:rsidRPr="001B0B30">
              <w:rPr>
                <w:rFonts w:ascii="Open Sans" w:hAnsi="Open Sans" w:cs="Open Sans"/>
                <w:b/>
                <w:bCs/>
                <w:sz w:val="22"/>
                <w:szCs w:val="22"/>
              </w:rPr>
              <w:br/>
              <w:t>-Ruben Hinojosa</w:t>
            </w:r>
          </w:p>
          <w:p w:rsidR="00B3350C" w:rsidRPr="001B0B30" w:rsidRDefault="00B343D4" w:rsidP="00B343D4">
            <w:pPr>
              <w:spacing w:before="120" w:after="120"/>
              <w:rPr>
                <w:rFonts w:ascii="Open Sans" w:hAnsi="Open Sans" w:cs="Open Sans"/>
              </w:rPr>
            </w:pPr>
            <w:r w:rsidRPr="001B0B30">
              <w:rPr>
                <w:rFonts w:ascii="Open Sans" w:hAnsi="Open Sans" w:cs="Open Sans"/>
                <w:sz w:val="22"/>
                <w:szCs w:val="22"/>
              </w:rPr>
              <w:t>Your credit score is 100% based on you borrowing money and paying it back with interest on time. It’s not based on you doing smart things financially. It’s based on you loving debt.</w:t>
            </w:r>
            <w:r w:rsidRPr="001B0B30">
              <w:rPr>
                <w:rFonts w:ascii="Open Sans" w:hAnsi="Open Sans" w:cs="Open Sans"/>
                <w:b/>
                <w:bCs/>
                <w:sz w:val="22"/>
                <w:szCs w:val="22"/>
              </w:rPr>
              <w:br/>
              <w:t>-Dave Ramsey</w:t>
            </w:r>
          </w:p>
        </w:tc>
      </w:tr>
      <w:tr w:rsidR="00B3350C" w:rsidRPr="001B0B30" w:rsidTr="77F88928">
        <w:trPr>
          <w:trHeight w:val="135"/>
        </w:trPr>
        <w:tc>
          <w:tcPr>
            <w:tcW w:w="2952" w:type="dxa"/>
            <w:shd w:val="clear" w:color="auto" w:fill="auto"/>
          </w:tcPr>
          <w:p w:rsidR="00B3350C" w:rsidRPr="001B0B30" w:rsidRDefault="0D283EB0" w:rsidP="0D283EB0">
            <w:pPr>
              <w:spacing w:before="120"/>
              <w:jc w:val="center"/>
              <w:rPr>
                <w:rFonts w:ascii="Open Sans" w:hAnsi="Open Sans" w:cs="Open Sans"/>
                <w:b/>
                <w:bCs/>
              </w:rPr>
            </w:pPr>
            <w:r w:rsidRPr="001B0B30">
              <w:rPr>
                <w:rFonts w:ascii="Open Sans" w:hAnsi="Open Sans" w:cs="Open Sans"/>
                <w:b/>
                <w:bCs/>
                <w:sz w:val="22"/>
                <w:szCs w:val="22"/>
              </w:rPr>
              <w:t>Writing Strategies</w:t>
            </w:r>
          </w:p>
          <w:p w:rsidR="00B3350C" w:rsidRPr="001B0B30" w:rsidRDefault="0D283EB0" w:rsidP="0D283EB0">
            <w:pPr>
              <w:spacing w:after="120"/>
              <w:jc w:val="center"/>
              <w:rPr>
                <w:rFonts w:ascii="Open Sans" w:hAnsi="Open Sans" w:cs="Open Sans"/>
                <w:b/>
                <w:bCs/>
              </w:rPr>
            </w:pPr>
            <w:r w:rsidRPr="001B0B30">
              <w:rPr>
                <w:rFonts w:ascii="Open Sans" w:hAnsi="Open Sans" w:cs="Open Sans"/>
                <w:b/>
                <w:bCs/>
                <w:sz w:val="22"/>
                <w:szCs w:val="22"/>
              </w:rPr>
              <w:t>Journal Entries + 1 Additional Writing Strategy</w:t>
            </w:r>
          </w:p>
        </w:tc>
        <w:tc>
          <w:tcPr>
            <w:tcW w:w="7848" w:type="dxa"/>
            <w:shd w:val="clear" w:color="auto" w:fill="auto"/>
          </w:tcPr>
          <w:p w:rsidR="00580E12" w:rsidRPr="001B0B30" w:rsidRDefault="00580E12" w:rsidP="00580E12">
            <w:pPr>
              <w:spacing w:before="120" w:after="120"/>
              <w:rPr>
                <w:rFonts w:ascii="Open Sans" w:hAnsi="Open Sans" w:cs="Open Sans"/>
              </w:rPr>
            </w:pPr>
            <w:r w:rsidRPr="001B0B30">
              <w:rPr>
                <w:rFonts w:ascii="Open Sans" w:hAnsi="Open Sans" w:cs="Open Sans"/>
                <w:b/>
                <w:bCs/>
                <w:sz w:val="22"/>
                <w:szCs w:val="22"/>
              </w:rPr>
              <w:t>Journal Entry:</w:t>
            </w:r>
          </w:p>
          <w:p w:rsidR="00580E12" w:rsidRPr="001B0B30" w:rsidRDefault="00580E12" w:rsidP="00580E12">
            <w:pPr>
              <w:numPr>
                <w:ilvl w:val="0"/>
                <w:numId w:val="23"/>
              </w:numPr>
              <w:spacing w:before="120" w:after="120"/>
              <w:rPr>
                <w:rFonts w:ascii="Open Sans" w:hAnsi="Open Sans" w:cs="Open Sans"/>
              </w:rPr>
            </w:pPr>
            <w:r w:rsidRPr="001B0B30">
              <w:rPr>
                <w:rFonts w:ascii="Open Sans" w:hAnsi="Open Sans" w:cs="Open Sans"/>
                <w:sz w:val="22"/>
                <w:szCs w:val="22"/>
              </w:rPr>
              <w:t>My parents needed to have a good credit score when…</w:t>
            </w:r>
          </w:p>
          <w:p w:rsidR="00580E12" w:rsidRPr="001B0B30" w:rsidRDefault="00580E12" w:rsidP="00580E12">
            <w:pPr>
              <w:spacing w:before="120" w:after="120"/>
              <w:rPr>
                <w:rFonts w:ascii="Open Sans" w:hAnsi="Open Sans" w:cs="Open Sans"/>
              </w:rPr>
            </w:pPr>
            <w:r w:rsidRPr="001B0B30">
              <w:rPr>
                <w:rFonts w:ascii="Open Sans" w:hAnsi="Open Sans" w:cs="Open Sans"/>
                <w:b/>
                <w:bCs/>
                <w:sz w:val="22"/>
                <w:szCs w:val="22"/>
              </w:rPr>
              <w:t>Writing Strategy:</w:t>
            </w:r>
          </w:p>
          <w:p w:rsidR="00580E12" w:rsidRPr="001B0B30" w:rsidRDefault="00580E12" w:rsidP="00580E12">
            <w:pPr>
              <w:numPr>
                <w:ilvl w:val="0"/>
                <w:numId w:val="23"/>
              </w:numPr>
              <w:spacing w:before="120" w:after="120"/>
              <w:rPr>
                <w:rFonts w:ascii="Open Sans" w:hAnsi="Open Sans" w:cs="Open Sans"/>
              </w:rPr>
            </w:pPr>
            <w:r w:rsidRPr="001B0B30">
              <w:rPr>
                <w:rFonts w:ascii="Open Sans" w:hAnsi="Open Sans" w:cs="Open Sans"/>
                <w:sz w:val="22"/>
                <w:szCs w:val="22"/>
              </w:rPr>
              <w:t>RAFT (Role/Audience/Format/Topic) writing strategy:</w:t>
            </w:r>
          </w:p>
          <w:p w:rsidR="00580E12" w:rsidRPr="001B0B30" w:rsidRDefault="00580E12" w:rsidP="00580E12">
            <w:pPr>
              <w:pStyle w:val="ListParagraph"/>
              <w:numPr>
                <w:ilvl w:val="1"/>
                <w:numId w:val="23"/>
              </w:numPr>
              <w:spacing w:before="120" w:after="120"/>
              <w:rPr>
                <w:rFonts w:ascii="Open Sans" w:hAnsi="Open Sans" w:cs="Open Sans"/>
              </w:rPr>
            </w:pPr>
            <w:r w:rsidRPr="001B0B30">
              <w:rPr>
                <w:rFonts w:ascii="Open Sans" w:hAnsi="Open Sans" w:cs="Open Sans"/>
                <w:sz w:val="22"/>
                <w:szCs w:val="22"/>
              </w:rPr>
              <w:t>Role: loan officer</w:t>
            </w:r>
          </w:p>
          <w:p w:rsidR="00580E12" w:rsidRPr="001B0B30" w:rsidRDefault="00580E12" w:rsidP="00580E12">
            <w:pPr>
              <w:pStyle w:val="ListParagraph"/>
              <w:numPr>
                <w:ilvl w:val="1"/>
                <w:numId w:val="23"/>
              </w:numPr>
              <w:spacing w:before="120" w:after="120"/>
              <w:rPr>
                <w:rFonts w:ascii="Open Sans" w:hAnsi="Open Sans" w:cs="Open Sans"/>
              </w:rPr>
            </w:pPr>
            <w:r w:rsidRPr="001B0B30">
              <w:rPr>
                <w:rFonts w:ascii="Open Sans" w:hAnsi="Open Sans" w:cs="Open Sans"/>
                <w:sz w:val="22"/>
                <w:szCs w:val="22"/>
              </w:rPr>
              <w:t>Audience: prospective car buyer</w:t>
            </w:r>
          </w:p>
          <w:p w:rsidR="00580E12" w:rsidRPr="001B0B30" w:rsidRDefault="00580E12" w:rsidP="00580E12">
            <w:pPr>
              <w:pStyle w:val="ListParagraph"/>
              <w:numPr>
                <w:ilvl w:val="1"/>
                <w:numId w:val="23"/>
              </w:numPr>
              <w:spacing w:before="120" w:after="120"/>
              <w:rPr>
                <w:rFonts w:ascii="Open Sans" w:hAnsi="Open Sans" w:cs="Open Sans"/>
              </w:rPr>
            </w:pPr>
            <w:r w:rsidRPr="001B0B30">
              <w:rPr>
                <w:rFonts w:ascii="Open Sans" w:hAnsi="Open Sans" w:cs="Open Sans"/>
                <w:sz w:val="22"/>
                <w:szCs w:val="22"/>
              </w:rPr>
              <w:lastRenderedPageBreak/>
              <w:t>Format: formal letter</w:t>
            </w:r>
          </w:p>
          <w:p w:rsidR="00580E12" w:rsidRPr="001B0B30" w:rsidRDefault="00580E12" w:rsidP="00580E12">
            <w:pPr>
              <w:pStyle w:val="ListParagraph"/>
              <w:numPr>
                <w:ilvl w:val="1"/>
                <w:numId w:val="23"/>
              </w:numPr>
              <w:spacing w:before="120" w:after="120"/>
              <w:rPr>
                <w:rFonts w:ascii="Open Sans" w:hAnsi="Open Sans" w:cs="Open Sans"/>
              </w:rPr>
            </w:pPr>
            <w:r w:rsidRPr="001B0B30">
              <w:rPr>
                <w:rFonts w:ascii="Open Sans" w:hAnsi="Open Sans" w:cs="Open Sans"/>
                <w:sz w:val="22"/>
                <w:szCs w:val="22"/>
              </w:rPr>
              <w:t>Topic: improving credit score</w:t>
            </w:r>
          </w:p>
          <w:p w:rsidR="00B3350C" w:rsidRPr="001B0B30" w:rsidRDefault="00580E12" w:rsidP="00580E12">
            <w:pPr>
              <w:spacing w:before="120" w:after="120"/>
              <w:rPr>
                <w:rFonts w:ascii="Open Sans" w:hAnsi="Open Sans" w:cs="Open Sans"/>
              </w:rPr>
            </w:pPr>
            <w:r w:rsidRPr="001B0B30">
              <w:rPr>
                <w:rFonts w:ascii="Open Sans" w:hAnsi="Open Sans" w:cs="Open Sans"/>
                <w:sz w:val="22"/>
                <w:szCs w:val="22"/>
              </w:rPr>
              <w:t>You have just received an application for a car loan, but the applicant has a low credit score. Write a letter informing the applicant that their request was denied and provide them with some tips for improving their credit score.</w:t>
            </w:r>
          </w:p>
        </w:tc>
      </w:tr>
      <w:tr w:rsidR="00B3350C" w:rsidRPr="001B0B30" w:rsidTr="77F88928">
        <w:trPr>
          <w:trHeight w:val="135"/>
        </w:trPr>
        <w:tc>
          <w:tcPr>
            <w:tcW w:w="2952" w:type="dxa"/>
            <w:tcBorders>
              <w:bottom w:val="single" w:sz="4" w:space="0" w:color="000000" w:themeColor="text1"/>
            </w:tcBorders>
            <w:shd w:val="clear" w:color="auto" w:fill="auto"/>
          </w:tcPr>
          <w:p w:rsidR="00B3350C" w:rsidRPr="001B0B30" w:rsidRDefault="0D283EB0" w:rsidP="0D283EB0">
            <w:pPr>
              <w:spacing w:before="120"/>
              <w:jc w:val="center"/>
              <w:rPr>
                <w:rFonts w:ascii="Open Sans" w:hAnsi="Open Sans" w:cs="Open Sans"/>
                <w:b/>
                <w:bCs/>
              </w:rPr>
            </w:pPr>
            <w:r w:rsidRPr="001B0B30">
              <w:rPr>
                <w:rFonts w:ascii="Open Sans" w:hAnsi="Open Sans" w:cs="Open Sans"/>
                <w:b/>
                <w:bCs/>
                <w:sz w:val="22"/>
                <w:szCs w:val="22"/>
              </w:rPr>
              <w:lastRenderedPageBreak/>
              <w:t>Communication</w:t>
            </w:r>
          </w:p>
          <w:p w:rsidR="00B3350C" w:rsidRPr="001B0B30" w:rsidRDefault="0D283EB0" w:rsidP="0D283EB0">
            <w:pPr>
              <w:spacing w:after="120"/>
              <w:jc w:val="center"/>
              <w:rPr>
                <w:rFonts w:ascii="Open Sans" w:hAnsi="Open Sans" w:cs="Open Sans"/>
                <w:b/>
                <w:bCs/>
              </w:rPr>
            </w:pPr>
            <w:r w:rsidRPr="001B0B30">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rsidR="008E08BD" w:rsidRPr="001B0B30" w:rsidRDefault="008E08BD" w:rsidP="008E08BD">
            <w:pPr>
              <w:pStyle w:val="ListParagraph"/>
              <w:numPr>
                <w:ilvl w:val="0"/>
                <w:numId w:val="23"/>
              </w:numPr>
              <w:spacing w:before="120" w:after="120"/>
              <w:rPr>
                <w:rFonts w:ascii="Open Sans" w:hAnsi="Open Sans" w:cs="Open Sans"/>
              </w:rPr>
            </w:pPr>
            <w:r w:rsidRPr="001B0B30">
              <w:rPr>
                <w:rFonts w:ascii="Open Sans" w:hAnsi="Open Sans" w:cs="Open Sans"/>
                <w:sz w:val="22"/>
                <w:szCs w:val="22"/>
              </w:rPr>
              <w:t>How a low credit score could affect my future</w:t>
            </w:r>
          </w:p>
          <w:p w:rsidR="00B3350C" w:rsidRPr="001B0B30" w:rsidRDefault="008E08BD" w:rsidP="008E08BD">
            <w:pPr>
              <w:pStyle w:val="ListParagraph"/>
              <w:numPr>
                <w:ilvl w:val="0"/>
                <w:numId w:val="23"/>
              </w:numPr>
              <w:spacing w:before="120" w:after="120"/>
              <w:rPr>
                <w:rFonts w:ascii="Open Sans" w:hAnsi="Open Sans" w:cs="Open Sans"/>
              </w:rPr>
            </w:pPr>
            <w:r w:rsidRPr="001B0B30">
              <w:rPr>
                <w:rFonts w:ascii="Open Sans" w:hAnsi="Open Sans" w:cs="Open Sans"/>
                <w:sz w:val="22"/>
                <w:szCs w:val="22"/>
              </w:rPr>
              <w:t>What are some factors that contribute to a low credit score?</w:t>
            </w:r>
          </w:p>
        </w:tc>
      </w:tr>
      <w:tr w:rsidR="00B3350C" w:rsidRPr="001B0B30" w:rsidTr="77F88928">
        <w:tc>
          <w:tcPr>
            <w:tcW w:w="10800" w:type="dxa"/>
            <w:gridSpan w:val="2"/>
            <w:shd w:val="clear" w:color="auto" w:fill="D9D9D9" w:themeFill="background1" w:themeFillShade="D9"/>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Other Essential Lesson Components</w:t>
            </w:r>
          </w:p>
        </w:tc>
      </w:tr>
      <w:tr w:rsidR="00B3350C" w:rsidRPr="001B0B30" w:rsidTr="77F88928">
        <w:trPr>
          <w:trHeight w:val="404"/>
        </w:trPr>
        <w:tc>
          <w:tcPr>
            <w:tcW w:w="2952" w:type="dxa"/>
            <w:shd w:val="clear" w:color="auto" w:fill="auto"/>
          </w:tcPr>
          <w:p w:rsidR="009C0DFC" w:rsidRPr="001B0B30" w:rsidRDefault="0D283EB0" w:rsidP="00E26287">
            <w:pPr>
              <w:spacing w:before="120"/>
              <w:jc w:val="center"/>
              <w:rPr>
                <w:rFonts w:ascii="Open Sans" w:hAnsi="Open Sans" w:cs="Open Sans"/>
                <w:b/>
                <w:bCs/>
              </w:rPr>
            </w:pPr>
            <w:r w:rsidRPr="001B0B30">
              <w:rPr>
                <w:rFonts w:ascii="Open Sans" w:hAnsi="Open Sans" w:cs="Open Sans"/>
                <w:b/>
                <w:bCs/>
                <w:sz w:val="22"/>
                <w:szCs w:val="22"/>
              </w:rPr>
              <w:t>Enrichment Activity</w:t>
            </w:r>
          </w:p>
          <w:p w:rsidR="00B3350C" w:rsidRPr="001B0B30" w:rsidRDefault="0D283EB0" w:rsidP="0D283EB0">
            <w:pPr>
              <w:jc w:val="center"/>
              <w:rPr>
                <w:rFonts w:ascii="Open Sans" w:hAnsi="Open Sans" w:cs="Open Sans"/>
              </w:rPr>
            </w:pPr>
            <w:r w:rsidRPr="001B0B30">
              <w:rPr>
                <w:rFonts w:ascii="Open Sans" w:hAnsi="Open Sans" w:cs="Open Sans"/>
                <w:sz w:val="22"/>
                <w:szCs w:val="22"/>
              </w:rPr>
              <w:t>(e.g., homework assignment)</w:t>
            </w:r>
          </w:p>
        </w:tc>
        <w:tc>
          <w:tcPr>
            <w:tcW w:w="7848" w:type="dxa"/>
            <w:shd w:val="clear" w:color="auto" w:fill="auto"/>
          </w:tcPr>
          <w:p w:rsidR="00E26287" w:rsidRPr="001B0B30" w:rsidRDefault="00E26287" w:rsidP="00E26287">
            <w:pPr>
              <w:spacing w:before="120" w:after="120"/>
              <w:rPr>
                <w:rFonts w:ascii="Open Sans" w:hAnsi="Open Sans" w:cs="Open Sans"/>
              </w:rPr>
            </w:pPr>
            <w:r w:rsidRPr="001B0B30">
              <w:rPr>
                <w:rFonts w:ascii="Open Sans" w:hAnsi="Open Sans" w:cs="Open Sans"/>
                <w:sz w:val="22"/>
                <w:szCs w:val="22"/>
              </w:rPr>
              <w:t>Listen to the Podcast from Practical Money Skills and discuss with class.</w:t>
            </w:r>
          </w:p>
          <w:p w:rsidR="00B3350C" w:rsidRPr="001B0B30" w:rsidRDefault="00E26287" w:rsidP="00E26287">
            <w:pPr>
              <w:spacing w:before="120" w:after="120"/>
              <w:rPr>
                <w:rFonts w:ascii="Open Sans" w:hAnsi="Open Sans" w:cs="Open Sans"/>
              </w:rPr>
            </w:pPr>
            <w:r w:rsidRPr="001B0B30">
              <w:rPr>
                <w:rFonts w:ascii="Open Sans" w:hAnsi="Open Sans" w:cs="Open Sans"/>
                <w:sz w:val="22"/>
                <w:szCs w:val="22"/>
              </w:rPr>
              <w:t>Quick Credit Score Fixes</w:t>
            </w:r>
            <w:r w:rsidRPr="001B0B30">
              <w:rPr>
                <w:rFonts w:ascii="Open Sans" w:hAnsi="Open Sans" w:cs="Open Sans"/>
                <w:sz w:val="22"/>
                <w:szCs w:val="22"/>
              </w:rPr>
              <w:br/>
              <w:t xml:space="preserve"> Find out about the steps you can take to boost your credit score and improve your financial future. Created: 6/11/2012 by Practical Money Matters. Date Released: 6/11/12. </w:t>
            </w:r>
            <w:hyperlink r:id="rId24" w:history="1">
              <w:r w:rsidRPr="001B0B30">
                <w:rPr>
                  <w:rStyle w:val="Hyperlink"/>
                  <w:rFonts w:ascii="Open Sans" w:hAnsi="Open Sans" w:cs="Open Sans"/>
                  <w:sz w:val="22"/>
                  <w:szCs w:val="22"/>
                </w:rPr>
                <w:br/>
                <w:t>http://www.practicalmoneyskills.com/personalfinance/experts/practicalmoneymatters/radio/series.php?id=72&amp;s=b</w:t>
              </w:r>
            </w:hyperlink>
          </w:p>
        </w:tc>
      </w:tr>
      <w:tr w:rsidR="00B3350C" w:rsidRPr="001B0B30" w:rsidTr="77F88928">
        <w:tc>
          <w:tcPr>
            <w:tcW w:w="2952" w:type="dxa"/>
            <w:shd w:val="clear" w:color="auto" w:fill="auto"/>
          </w:tcPr>
          <w:p w:rsidR="00B3350C" w:rsidRPr="001B0B30" w:rsidRDefault="77F88928" w:rsidP="77F88928">
            <w:pPr>
              <w:spacing w:before="120" w:after="120"/>
              <w:jc w:val="center"/>
              <w:rPr>
                <w:rFonts w:ascii="Open Sans" w:hAnsi="Open Sans" w:cs="Open Sans"/>
                <w:b/>
                <w:bCs/>
              </w:rPr>
            </w:pPr>
            <w:r w:rsidRPr="001B0B30">
              <w:rPr>
                <w:rFonts w:ascii="Open Sans" w:hAnsi="Open Sans" w:cs="Open Sans"/>
                <w:b/>
                <w:bCs/>
                <w:sz w:val="22"/>
                <w:szCs w:val="22"/>
              </w:rPr>
              <w:t>Family/Community Connection</w:t>
            </w:r>
          </w:p>
        </w:tc>
        <w:tc>
          <w:tcPr>
            <w:tcW w:w="7848" w:type="dxa"/>
            <w:shd w:val="clear" w:color="auto" w:fill="auto"/>
          </w:tcPr>
          <w:p w:rsidR="00B3350C" w:rsidRPr="001B0B30" w:rsidRDefault="00036C91" w:rsidP="00DC4B23">
            <w:pPr>
              <w:spacing w:before="120" w:after="120"/>
              <w:rPr>
                <w:rFonts w:ascii="Open Sans" w:hAnsi="Open Sans" w:cs="Open Sans"/>
              </w:rPr>
            </w:pPr>
            <w:r w:rsidRPr="001B0B30">
              <w:rPr>
                <w:rFonts w:ascii="Open Sans" w:hAnsi="Open Sans" w:cs="Open Sans"/>
                <w:sz w:val="22"/>
                <w:szCs w:val="22"/>
              </w:rPr>
              <w:t>Create a handout informing parents and other adults within the community about ways to obtain a free credit report, factors affecting credit scores and ways to improve scores.</w:t>
            </w:r>
          </w:p>
        </w:tc>
      </w:tr>
      <w:tr w:rsidR="00B3350C" w:rsidRPr="001B0B30" w:rsidTr="77F88928">
        <w:trPr>
          <w:trHeight w:val="548"/>
        </w:trPr>
        <w:tc>
          <w:tcPr>
            <w:tcW w:w="2952" w:type="dxa"/>
            <w:shd w:val="clear" w:color="auto" w:fill="auto"/>
          </w:tcPr>
          <w:p w:rsidR="00B3350C" w:rsidRPr="001B0B30" w:rsidRDefault="0D283EB0" w:rsidP="0D283EB0">
            <w:pPr>
              <w:spacing w:before="120" w:after="120"/>
              <w:jc w:val="center"/>
              <w:rPr>
                <w:rFonts w:ascii="Open Sans" w:hAnsi="Open Sans" w:cs="Open Sans"/>
                <w:b/>
                <w:bCs/>
              </w:rPr>
            </w:pPr>
            <w:r w:rsidRPr="001B0B30">
              <w:rPr>
                <w:rFonts w:ascii="Open Sans" w:hAnsi="Open Sans" w:cs="Open Sans"/>
                <w:b/>
                <w:bCs/>
                <w:sz w:val="22"/>
                <w:szCs w:val="22"/>
              </w:rPr>
              <w:t>CTSO connection(s)</w:t>
            </w:r>
          </w:p>
        </w:tc>
        <w:tc>
          <w:tcPr>
            <w:tcW w:w="7848" w:type="dxa"/>
            <w:shd w:val="clear" w:color="auto" w:fill="auto"/>
          </w:tcPr>
          <w:p w:rsidR="004E59B7" w:rsidRPr="001B0B30" w:rsidRDefault="004E59B7" w:rsidP="004E59B7">
            <w:pPr>
              <w:spacing w:before="120" w:after="120"/>
              <w:rPr>
                <w:rFonts w:ascii="Open Sans" w:hAnsi="Open Sans" w:cs="Open Sans"/>
              </w:rPr>
            </w:pPr>
            <w:r w:rsidRPr="001B0B30">
              <w:rPr>
                <w:rFonts w:ascii="Open Sans" w:hAnsi="Open Sans" w:cs="Open Sans"/>
                <w:b/>
                <w:bCs/>
                <w:sz w:val="22"/>
                <w:szCs w:val="22"/>
              </w:rPr>
              <w:t>STAR Events:</w:t>
            </w:r>
          </w:p>
          <w:p w:rsidR="004E59B7" w:rsidRPr="001B0B30" w:rsidRDefault="004E59B7" w:rsidP="004E59B7">
            <w:pPr>
              <w:numPr>
                <w:ilvl w:val="0"/>
                <w:numId w:val="24"/>
              </w:numPr>
              <w:spacing w:before="120" w:after="120"/>
              <w:rPr>
                <w:rFonts w:ascii="Open Sans" w:hAnsi="Open Sans" w:cs="Open Sans"/>
              </w:rPr>
            </w:pPr>
            <w:r w:rsidRPr="001B0B30">
              <w:rPr>
                <w:rFonts w:ascii="Open Sans" w:hAnsi="Open Sans" w:cs="Open Sans"/>
                <w:sz w:val="22"/>
                <w:szCs w:val="22"/>
              </w:rPr>
              <w:t>Applied Technology- An individual or team event: Recognizes participants who develop a project using technology that addresses a concern related to Family Consumer Sciences and/or related occupations. The project integrates and applies content from academic subjects.</w:t>
            </w:r>
          </w:p>
          <w:p w:rsidR="00B3350C" w:rsidRPr="001B0B30" w:rsidRDefault="004E59B7" w:rsidP="004E59B7">
            <w:pPr>
              <w:pStyle w:val="ListParagraph"/>
              <w:numPr>
                <w:ilvl w:val="0"/>
                <w:numId w:val="24"/>
              </w:numPr>
              <w:spacing w:before="120" w:after="120"/>
              <w:rPr>
                <w:rFonts w:ascii="Open Sans" w:hAnsi="Open Sans" w:cs="Open Sans"/>
                <w:lang w:val="es-MX"/>
              </w:rPr>
            </w:pPr>
            <w:r w:rsidRPr="001B0B30">
              <w:rPr>
                <w:rFonts w:ascii="Open Sans" w:hAnsi="Open Sans" w:cs="Open Sans"/>
                <w:sz w:val="22"/>
                <w:szCs w:val="22"/>
              </w:rPr>
              <w:t>Chapter Service Project (Display and Manual): A team event – Recognizes chapters that develop and implement an in-depth service project that makes a worthwhile contribution to families, schools, and communities. Students must use Family Consumer Sciences content and skills to address and take action on a community need.</w:t>
            </w:r>
          </w:p>
        </w:tc>
      </w:tr>
      <w:tr w:rsidR="00B3350C" w:rsidRPr="001B0B30" w:rsidTr="77F88928">
        <w:trPr>
          <w:trHeight w:val="305"/>
        </w:trPr>
        <w:tc>
          <w:tcPr>
            <w:tcW w:w="2952" w:type="dxa"/>
            <w:shd w:val="clear" w:color="auto" w:fill="auto"/>
          </w:tcPr>
          <w:p w:rsidR="00B3350C" w:rsidRPr="001B0B30" w:rsidRDefault="00B3350C" w:rsidP="00DC4B23">
            <w:pPr>
              <w:spacing w:before="120" w:after="120"/>
              <w:jc w:val="center"/>
              <w:rPr>
                <w:rFonts w:ascii="Open Sans" w:hAnsi="Open Sans" w:cs="Open Sans"/>
                <w:b/>
                <w:noProof/>
              </w:rPr>
            </w:pPr>
            <w:r w:rsidRPr="001B0B30">
              <w:rPr>
                <w:rFonts w:ascii="Open Sans" w:hAnsi="Open Sans" w:cs="Open Sans"/>
                <w:b/>
                <w:noProof/>
                <w:sz w:val="22"/>
                <w:szCs w:val="22"/>
              </w:rPr>
              <w:t>Service Learning Projects</w:t>
            </w:r>
          </w:p>
        </w:tc>
        <w:tc>
          <w:tcPr>
            <w:tcW w:w="7848" w:type="dxa"/>
            <w:shd w:val="clear" w:color="auto" w:fill="auto"/>
          </w:tcPr>
          <w:p w:rsidR="006B7EF2" w:rsidRPr="001B0B30" w:rsidRDefault="006B7EF2" w:rsidP="006B7EF2">
            <w:pPr>
              <w:spacing w:before="120" w:after="120"/>
              <w:rPr>
                <w:rFonts w:ascii="Open Sans" w:hAnsi="Open Sans" w:cs="Open Sans"/>
              </w:rPr>
            </w:pPr>
            <w:r w:rsidRPr="001B0B30">
              <w:rPr>
                <w:rFonts w:ascii="Open Sans" w:hAnsi="Open Sans" w:cs="Open Sans"/>
                <w:sz w:val="22"/>
                <w:szCs w:val="22"/>
              </w:rPr>
              <w:t>Successful service learning project ideas originate from student concerns and needs. Allow students to brainstorm about service projects pertaining to lesson. For additional information on service learning see:</w:t>
            </w:r>
          </w:p>
          <w:p w:rsidR="006B7EF2" w:rsidRPr="001B0B30" w:rsidRDefault="00316591" w:rsidP="006B7EF2">
            <w:pPr>
              <w:spacing w:before="120" w:after="120"/>
              <w:rPr>
                <w:rStyle w:val="Hyperlink"/>
                <w:rFonts w:ascii="Open Sans" w:hAnsi="Open Sans" w:cs="Open Sans"/>
              </w:rPr>
            </w:pPr>
            <w:r w:rsidRPr="001B0B30">
              <w:rPr>
                <w:rFonts w:ascii="Open Sans" w:hAnsi="Open Sans" w:cs="Open Sans"/>
                <w:sz w:val="22"/>
                <w:szCs w:val="22"/>
              </w:rPr>
              <w:fldChar w:fldCharType="begin"/>
            </w:r>
            <w:r w:rsidR="006B7EF2" w:rsidRPr="001B0B30">
              <w:rPr>
                <w:rFonts w:ascii="Open Sans" w:hAnsi="Open Sans" w:cs="Open Sans"/>
                <w:sz w:val="22"/>
                <w:szCs w:val="22"/>
              </w:rPr>
              <w:instrText xml:space="preserve"> HYPERLINK "http://www.servicelearning.org" </w:instrText>
            </w:r>
            <w:r w:rsidRPr="001B0B30">
              <w:rPr>
                <w:rFonts w:ascii="Open Sans" w:hAnsi="Open Sans" w:cs="Open Sans"/>
                <w:sz w:val="22"/>
                <w:szCs w:val="22"/>
              </w:rPr>
              <w:fldChar w:fldCharType="separate"/>
            </w:r>
            <w:r w:rsidR="006B7EF2" w:rsidRPr="001B0B30">
              <w:rPr>
                <w:rStyle w:val="Hyperlink"/>
                <w:rFonts w:ascii="Open Sans" w:hAnsi="Open Sans" w:cs="Open Sans"/>
                <w:sz w:val="22"/>
                <w:szCs w:val="22"/>
              </w:rPr>
              <w:t>https://gsn.nylc.org/</w:t>
            </w:r>
          </w:p>
          <w:p w:rsidR="00B3350C" w:rsidRPr="001B0B30" w:rsidRDefault="00316591" w:rsidP="006B7EF2">
            <w:pPr>
              <w:spacing w:before="120" w:after="120"/>
              <w:rPr>
                <w:rFonts w:ascii="Open Sans" w:hAnsi="Open Sans" w:cs="Open Sans"/>
              </w:rPr>
            </w:pPr>
            <w:r w:rsidRPr="001B0B30">
              <w:rPr>
                <w:rFonts w:ascii="Open Sans" w:hAnsi="Open Sans" w:cs="Open Sans"/>
                <w:sz w:val="22"/>
                <w:szCs w:val="22"/>
              </w:rPr>
              <w:fldChar w:fldCharType="end"/>
            </w:r>
            <w:r w:rsidR="006B7EF2" w:rsidRPr="001B0B30">
              <w:rPr>
                <w:rFonts w:ascii="Open Sans" w:hAnsi="Open Sans" w:cs="Open Sans"/>
                <w:sz w:val="22"/>
                <w:szCs w:val="22"/>
              </w:rPr>
              <w:t>Also see Family/Community Connection.</w:t>
            </w:r>
          </w:p>
        </w:tc>
      </w:tr>
    </w:tbl>
    <w:p w:rsidR="003A5AF5" w:rsidRPr="001B0B30" w:rsidRDefault="003A5AF5" w:rsidP="00D0097D">
      <w:pPr>
        <w:rPr>
          <w:rFonts w:ascii="Open Sans" w:hAnsi="Open Sans" w:cs="Open Sans"/>
          <w:sz w:val="22"/>
          <w:szCs w:val="22"/>
        </w:rPr>
      </w:pPr>
    </w:p>
    <w:sectPr w:rsidR="003A5AF5" w:rsidRPr="001B0B30" w:rsidSect="002B1169">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8B4" w:rsidRDefault="003738B4" w:rsidP="00B3350C">
      <w:r>
        <w:separator/>
      </w:r>
    </w:p>
  </w:endnote>
  <w:endnote w:type="continuationSeparator" w:id="0">
    <w:p w:rsidR="003738B4" w:rsidRDefault="003738B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0D283EB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D283EB0">
              <w:rPr>
                <w:rFonts w:asciiTheme="minorHAnsi" w:hAnsiTheme="minorHAnsi" w:cstheme="minorBidi"/>
                <w:b/>
                <w:bCs/>
                <w:sz w:val="20"/>
                <w:szCs w:val="20"/>
              </w:rPr>
              <w:t xml:space="preserve">* </w:t>
            </w:r>
            <w:r w:rsidRPr="0D283EB0">
              <w:rPr>
                <w:rFonts w:asciiTheme="minorHAnsi" w:hAnsiTheme="minorHAnsi" w:cstheme="minorBidi"/>
                <w:sz w:val="20"/>
                <w:szCs w:val="20"/>
              </w:rPr>
              <w:t>Special Education Modifications or Accommodations, if applicable</w:t>
            </w:r>
          </w:p>
          <w:p w:rsidR="0080201D" w:rsidRDefault="0D283EB0" w:rsidP="0080201D">
            <w:pPr>
              <w:pStyle w:val="Footer"/>
            </w:pPr>
            <w:r w:rsidRPr="0D283EB0">
              <w:rPr>
                <w:rFonts w:asciiTheme="minorHAnsi" w:hAnsiTheme="minorHAnsi" w:cstheme="minorBidi"/>
                <w:sz w:val="20"/>
                <w:szCs w:val="20"/>
              </w:rPr>
              <w:t xml:space="preserve">Copyright © Texas Education Agency 2017. All rights reserved                                                                         </w:t>
            </w:r>
            <w:r w:rsidR="00316591"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PAGE </w:instrText>
            </w:r>
            <w:r w:rsidR="00316591" w:rsidRPr="0D283EB0">
              <w:rPr>
                <w:rFonts w:ascii="Open Sans" w:hAnsi="Open Sans" w:cs="Open Sans"/>
                <w:b/>
                <w:bCs/>
                <w:noProof/>
                <w:sz w:val="16"/>
                <w:szCs w:val="16"/>
              </w:rPr>
              <w:fldChar w:fldCharType="separate"/>
            </w:r>
            <w:r w:rsidR="007362B4">
              <w:rPr>
                <w:rFonts w:ascii="Open Sans" w:hAnsi="Open Sans" w:cs="Open Sans"/>
                <w:b/>
                <w:bCs/>
                <w:noProof/>
                <w:sz w:val="16"/>
                <w:szCs w:val="16"/>
              </w:rPr>
              <w:t>6</w:t>
            </w:r>
            <w:r w:rsidR="00316591" w:rsidRPr="0D283EB0">
              <w:rPr>
                <w:rFonts w:ascii="Open Sans" w:hAnsi="Open Sans" w:cs="Open Sans"/>
                <w:b/>
                <w:bCs/>
                <w:noProof/>
                <w:sz w:val="16"/>
                <w:szCs w:val="16"/>
              </w:rPr>
              <w:fldChar w:fldCharType="end"/>
            </w:r>
            <w:r w:rsidRPr="0D283EB0">
              <w:rPr>
                <w:rFonts w:ascii="Open Sans" w:hAnsi="Open Sans" w:cs="Open Sans"/>
                <w:sz w:val="16"/>
                <w:szCs w:val="16"/>
              </w:rPr>
              <w:t xml:space="preserve"> of </w:t>
            </w:r>
            <w:r w:rsidR="00316591" w:rsidRPr="0D283EB0">
              <w:rPr>
                <w:rFonts w:ascii="Open Sans" w:hAnsi="Open Sans" w:cs="Open Sans"/>
                <w:b/>
                <w:bCs/>
                <w:noProof/>
                <w:sz w:val="16"/>
                <w:szCs w:val="16"/>
              </w:rPr>
              <w:fldChar w:fldCharType="begin"/>
            </w:r>
            <w:r w:rsidR="0080201D" w:rsidRPr="0D283EB0">
              <w:rPr>
                <w:rFonts w:ascii="Open Sans" w:hAnsi="Open Sans" w:cs="Open Sans"/>
                <w:b/>
                <w:bCs/>
                <w:noProof/>
                <w:sz w:val="16"/>
                <w:szCs w:val="16"/>
              </w:rPr>
              <w:instrText xml:space="preserve"> NUMPAGES  </w:instrText>
            </w:r>
            <w:r w:rsidR="00316591" w:rsidRPr="0D283EB0">
              <w:rPr>
                <w:rFonts w:ascii="Open Sans" w:hAnsi="Open Sans" w:cs="Open Sans"/>
                <w:b/>
                <w:bCs/>
                <w:noProof/>
                <w:sz w:val="16"/>
                <w:szCs w:val="16"/>
              </w:rPr>
              <w:fldChar w:fldCharType="separate"/>
            </w:r>
            <w:r w:rsidR="007362B4">
              <w:rPr>
                <w:rFonts w:ascii="Open Sans" w:hAnsi="Open Sans" w:cs="Open Sans"/>
                <w:b/>
                <w:bCs/>
                <w:noProof/>
                <w:sz w:val="16"/>
                <w:szCs w:val="16"/>
              </w:rPr>
              <w:t>6</w:t>
            </w:r>
            <w:r w:rsidR="00316591" w:rsidRPr="0D283EB0">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8B4" w:rsidRDefault="003738B4" w:rsidP="00B3350C">
      <w:bookmarkStart w:id="0" w:name="_Hlk484955581"/>
      <w:bookmarkEnd w:id="0"/>
      <w:r>
        <w:separator/>
      </w:r>
    </w:p>
  </w:footnote>
  <w:footnote w:type="continuationSeparator" w:id="0">
    <w:p w:rsidR="003738B4" w:rsidRDefault="003738B4" w:rsidP="00B3350C">
      <w:r>
        <w:continuationSeparator/>
      </w:r>
    </w:p>
  </w:footnote>
  <w:footnote w:id="1">
    <w:p w:rsidR="00A3064F" w:rsidRDefault="00A3064F" w:rsidP="00754DDE">
      <w:pPr>
        <w:pStyle w:val="FootnoteText"/>
        <w:ind w:right="1170"/>
      </w:pPr>
      <w:r>
        <w:rPr>
          <w:rStyle w:val="FootnoteReference"/>
        </w:rPr>
        <w:footnoteRef/>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2E7D9D">
      <w:rPr>
        <w:noProof/>
      </w:rPr>
      <w:drawing>
        <wp:inline distT="0" distB="0" distL="0" distR="0">
          <wp:extent cx="1437486" cy="691376"/>
          <wp:effectExtent l="0" t="0" r="0" b="0"/>
          <wp:docPr id="21" name="Picture 21"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Caroline\AppData\Local\Microsoft\Windows\INetCache\Content.Word\19_Career_Developmen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654" cy="69626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027" w:rsidRDefault="001D7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3DCC"/>
    <w:multiLevelType w:val="hybridMultilevel"/>
    <w:tmpl w:val="E842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E05C3B"/>
    <w:multiLevelType w:val="hybridMultilevel"/>
    <w:tmpl w:val="2124B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483769"/>
    <w:multiLevelType w:val="hybridMultilevel"/>
    <w:tmpl w:val="D530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62144"/>
    <w:multiLevelType w:val="hybridMultilevel"/>
    <w:tmpl w:val="D84E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7F18FB"/>
    <w:multiLevelType w:val="hybridMultilevel"/>
    <w:tmpl w:val="23F2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24112F"/>
    <w:multiLevelType w:val="hybridMultilevel"/>
    <w:tmpl w:val="E42051E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028D8"/>
    <w:multiLevelType w:val="hybridMultilevel"/>
    <w:tmpl w:val="4EBE2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1D00E0"/>
    <w:multiLevelType w:val="hybridMultilevel"/>
    <w:tmpl w:val="6F78B3F8"/>
    <w:lvl w:ilvl="0" w:tplc="BB880646">
      <w:start w:val="1"/>
      <w:numFmt w:val="bullet"/>
      <w:lvlText w:val=""/>
      <w:lvlJc w:val="left"/>
      <w:pPr>
        <w:ind w:left="720" w:hanging="360"/>
      </w:pPr>
      <w:rPr>
        <w:rFonts w:ascii="Symbol" w:hAnsi="Symbol" w:hint="default"/>
        <w:spacing w:val="-20"/>
        <w:w w:val="33"/>
        <w:sz w:val="16"/>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16B4C7F"/>
    <w:multiLevelType w:val="hybridMultilevel"/>
    <w:tmpl w:val="BDD63BA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517D6CBC"/>
    <w:multiLevelType w:val="hybridMultilevel"/>
    <w:tmpl w:val="5494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A0F03"/>
    <w:multiLevelType w:val="hybridMultilevel"/>
    <w:tmpl w:val="1328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BC6DD4"/>
    <w:multiLevelType w:val="hybridMultilevel"/>
    <w:tmpl w:val="38D8451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6B2B62"/>
    <w:multiLevelType w:val="hybridMultilevel"/>
    <w:tmpl w:val="28DC0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04100A"/>
    <w:multiLevelType w:val="hybridMultilevel"/>
    <w:tmpl w:val="E8547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714447"/>
    <w:multiLevelType w:val="hybridMultilevel"/>
    <w:tmpl w:val="24A4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D06BAD"/>
    <w:multiLevelType w:val="hybridMultilevel"/>
    <w:tmpl w:val="108C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FA2801"/>
    <w:multiLevelType w:val="hybridMultilevel"/>
    <w:tmpl w:val="D5525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745AD6"/>
    <w:multiLevelType w:val="hybridMultilevel"/>
    <w:tmpl w:val="37A8850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B26FDC"/>
    <w:multiLevelType w:val="hybridMultilevel"/>
    <w:tmpl w:val="4302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20"/>
  </w:num>
  <w:num w:numId="5">
    <w:abstractNumId w:val="4"/>
  </w:num>
  <w:num w:numId="6">
    <w:abstractNumId w:val="12"/>
  </w:num>
  <w:num w:numId="7">
    <w:abstractNumId w:val="0"/>
  </w:num>
  <w:num w:numId="8">
    <w:abstractNumId w:val="7"/>
  </w:num>
  <w:num w:numId="9">
    <w:abstractNumId w:val="16"/>
  </w:num>
  <w:num w:numId="10">
    <w:abstractNumId w:val="19"/>
  </w:num>
  <w:num w:numId="11">
    <w:abstractNumId w:val="14"/>
  </w:num>
  <w:num w:numId="12">
    <w:abstractNumId w:val="10"/>
  </w:num>
  <w:num w:numId="13">
    <w:abstractNumId w:val="3"/>
  </w:num>
  <w:num w:numId="14">
    <w:abstractNumId w:val="17"/>
  </w:num>
  <w:num w:numId="15">
    <w:abstractNumId w:val="21"/>
  </w:num>
  <w:num w:numId="16">
    <w:abstractNumId w:val="23"/>
  </w:num>
  <w:num w:numId="17">
    <w:abstractNumId w:val="18"/>
  </w:num>
  <w:num w:numId="18">
    <w:abstractNumId w:val="8"/>
  </w:num>
  <w:num w:numId="19">
    <w:abstractNumId w:val="12"/>
  </w:num>
  <w:num w:numId="20">
    <w:abstractNumId w:val="12"/>
  </w:num>
  <w:num w:numId="21">
    <w:abstractNumId w:val="9"/>
  </w:num>
  <w:num w:numId="22">
    <w:abstractNumId w:val="22"/>
  </w:num>
  <w:num w:numId="23">
    <w:abstractNumId w:val="12"/>
  </w:num>
  <w:num w:numId="24">
    <w:abstractNumId w:val="12"/>
  </w:num>
  <w:num w:numId="25">
    <w:abstractNumId w:val="6"/>
  </w:num>
  <w:num w:numId="26">
    <w:abstractNumId w:val="15"/>
  </w:num>
  <w:num w:numId="27">
    <w:abstractNumId w:val="1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1515F"/>
    <w:rsid w:val="00031033"/>
    <w:rsid w:val="00032E32"/>
    <w:rsid w:val="000367AF"/>
    <w:rsid w:val="00036C91"/>
    <w:rsid w:val="00041506"/>
    <w:rsid w:val="000643CB"/>
    <w:rsid w:val="000674C7"/>
    <w:rsid w:val="00082295"/>
    <w:rsid w:val="000870CF"/>
    <w:rsid w:val="000B4DB1"/>
    <w:rsid w:val="000B55DB"/>
    <w:rsid w:val="000E3926"/>
    <w:rsid w:val="000E3AEA"/>
    <w:rsid w:val="000E54FE"/>
    <w:rsid w:val="000F3BAE"/>
    <w:rsid w:val="00100350"/>
    <w:rsid w:val="00102605"/>
    <w:rsid w:val="00105B8D"/>
    <w:rsid w:val="0012758B"/>
    <w:rsid w:val="00130697"/>
    <w:rsid w:val="001328B0"/>
    <w:rsid w:val="001365FC"/>
    <w:rsid w:val="00136851"/>
    <w:rsid w:val="00137523"/>
    <w:rsid w:val="001471B7"/>
    <w:rsid w:val="001505B8"/>
    <w:rsid w:val="00156CDF"/>
    <w:rsid w:val="0016751A"/>
    <w:rsid w:val="00185FC8"/>
    <w:rsid w:val="001A599E"/>
    <w:rsid w:val="001B0B30"/>
    <w:rsid w:val="001B2F76"/>
    <w:rsid w:val="001B49BC"/>
    <w:rsid w:val="001C6069"/>
    <w:rsid w:val="001D7027"/>
    <w:rsid w:val="001E4D9F"/>
    <w:rsid w:val="001E5B7D"/>
    <w:rsid w:val="00200BDB"/>
    <w:rsid w:val="0020310F"/>
    <w:rsid w:val="002073F2"/>
    <w:rsid w:val="00222851"/>
    <w:rsid w:val="0023197D"/>
    <w:rsid w:val="00235CC1"/>
    <w:rsid w:val="00237679"/>
    <w:rsid w:val="002427CE"/>
    <w:rsid w:val="00242B9F"/>
    <w:rsid w:val="0026440E"/>
    <w:rsid w:val="0027251E"/>
    <w:rsid w:val="0027350D"/>
    <w:rsid w:val="002849D5"/>
    <w:rsid w:val="0028613D"/>
    <w:rsid w:val="00292A95"/>
    <w:rsid w:val="00294FC7"/>
    <w:rsid w:val="002B1163"/>
    <w:rsid w:val="002B1169"/>
    <w:rsid w:val="002B3EEA"/>
    <w:rsid w:val="002B5D11"/>
    <w:rsid w:val="002D294D"/>
    <w:rsid w:val="002D4B21"/>
    <w:rsid w:val="002D588D"/>
    <w:rsid w:val="002E68FE"/>
    <w:rsid w:val="002E70BB"/>
    <w:rsid w:val="002E7D9D"/>
    <w:rsid w:val="002F0447"/>
    <w:rsid w:val="002F36F7"/>
    <w:rsid w:val="002F38C7"/>
    <w:rsid w:val="00302D74"/>
    <w:rsid w:val="003073A2"/>
    <w:rsid w:val="00316591"/>
    <w:rsid w:val="00322DCF"/>
    <w:rsid w:val="00360C84"/>
    <w:rsid w:val="00364D1C"/>
    <w:rsid w:val="003665FA"/>
    <w:rsid w:val="003738B4"/>
    <w:rsid w:val="003766BB"/>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203E"/>
    <w:rsid w:val="00417B82"/>
    <w:rsid w:val="00422061"/>
    <w:rsid w:val="00437940"/>
    <w:rsid w:val="0045160A"/>
    <w:rsid w:val="00452856"/>
    <w:rsid w:val="00461195"/>
    <w:rsid w:val="00463CC9"/>
    <w:rsid w:val="00481B0E"/>
    <w:rsid w:val="00490634"/>
    <w:rsid w:val="004922F2"/>
    <w:rsid w:val="00496C0F"/>
    <w:rsid w:val="004C57ED"/>
    <w:rsid w:val="004C5C79"/>
    <w:rsid w:val="004C6DEB"/>
    <w:rsid w:val="004D64F6"/>
    <w:rsid w:val="004E1321"/>
    <w:rsid w:val="004E59B7"/>
    <w:rsid w:val="004E79AD"/>
    <w:rsid w:val="004F05F4"/>
    <w:rsid w:val="005046FC"/>
    <w:rsid w:val="0050552F"/>
    <w:rsid w:val="00511C4E"/>
    <w:rsid w:val="00531C58"/>
    <w:rsid w:val="00545EC8"/>
    <w:rsid w:val="00546A5D"/>
    <w:rsid w:val="00564B6C"/>
    <w:rsid w:val="00575F93"/>
    <w:rsid w:val="00580E12"/>
    <w:rsid w:val="00584A48"/>
    <w:rsid w:val="00593DE3"/>
    <w:rsid w:val="005965D9"/>
    <w:rsid w:val="005A32CC"/>
    <w:rsid w:val="005A4032"/>
    <w:rsid w:val="005C0439"/>
    <w:rsid w:val="005C25D4"/>
    <w:rsid w:val="005D1DCA"/>
    <w:rsid w:val="005D558A"/>
    <w:rsid w:val="005D68D4"/>
    <w:rsid w:val="005F482A"/>
    <w:rsid w:val="005F4A59"/>
    <w:rsid w:val="006006A5"/>
    <w:rsid w:val="006052AA"/>
    <w:rsid w:val="00621D0A"/>
    <w:rsid w:val="00626ACF"/>
    <w:rsid w:val="00627B08"/>
    <w:rsid w:val="006503E0"/>
    <w:rsid w:val="006505AF"/>
    <w:rsid w:val="00666D74"/>
    <w:rsid w:val="00667DF9"/>
    <w:rsid w:val="006716BE"/>
    <w:rsid w:val="00692317"/>
    <w:rsid w:val="0069356F"/>
    <w:rsid w:val="0069542C"/>
    <w:rsid w:val="00697712"/>
    <w:rsid w:val="006A02B5"/>
    <w:rsid w:val="006B6D02"/>
    <w:rsid w:val="006B7EF2"/>
    <w:rsid w:val="006C6339"/>
    <w:rsid w:val="006C73FA"/>
    <w:rsid w:val="006D7926"/>
    <w:rsid w:val="006E3914"/>
    <w:rsid w:val="006F1C95"/>
    <w:rsid w:val="006F6A38"/>
    <w:rsid w:val="006F7D04"/>
    <w:rsid w:val="00700A55"/>
    <w:rsid w:val="00706F72"/>
    <w:rsid w:val="0071181D"/>
    <w:rsid w:val="007130CB"/>
    <w:rsid w:val="00713D68"/>
    <w:rsid w:val="0071599E"/>
    <w:rsid w:val="00717B55"/>
    <w:rsid w:val="007271B5"/>
    <w:rsid w:val="007362B4"/>
    <w:rsid w:val="00741F1F"/>
    <w:rsid w:val="00742F1F"/>
    <w:rsid w:val="00754DDE"/>
    <w:rsid w:val="0076427D"/>
    <w:rsid w:val="00770C42"/>
    <w:rsid w:val="00773D11"/>
    <w:rsid w:val="00774681"/>
    <w:rsid w:val="007750CF"/>
    <w:rsid w:val="00785629"/>
    <w:rsid w:val="00794DBE"/>
    <w:rsid w:val="00796BAE"/>
    <w:rsid w:val="007A6834"/>
    <w:rsid w:val="007E2201"/>
    <w:rsid w:val="007E2BA7"/>
    <w:rsid w:val="0080201D"/>
    <w:rsid w:val="00804D79"/>
    <w:rsid w:val="0082093F"/>
    <w:rsid w:val="00825BCA"/>
    <w:rsid w:val="00826629"/>
    <w:rsid w:val="00826D88"/>
    <w:rsid w:val="00831AAC"/>
    <w:rsid w:val="008321A5"/>
    <w:rsid w:val="00833AD8"/>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0765"/>
    <w:rsid w:val="008D6A6F"/>
    <w:rsid w:val="008D771B"/>
    <w:rsid w:val="008E08BD"/>
    <w:rsid w:val="008E0AB9"/>
    <w:rsid w:val="008E1F1E"/>
    <w:rsid w:val="008F53C1"/>
    <w:rsid w:val="009078BD"/>
    <w:rsid w:val="00913681"/>
    <w:rsid w:val="0092541A"/>
    <w:rsid w:val="00930B74"/>
    <w:rsid w:val="00933992"/>
    <w:rsid w:val="00947122"/>
    <w:rsid w:val="009476D7"/>
    <w:rsid w:val="0095450C"/>
    <w:rsid w:val="00955F58"/>
    <w:rsid w:val="009601D8"/>
    <w:rsid w:val="00960C36"/>
    <w:rsid w:val="00970224"/>
    <w:rsid w:val="00976A7D"/>
    <w:rsid w:val="00983AC8"/>
    <w:rsid w:val="00993ABB"/>
    <w:rsid w:val="009A2812"/>
    <w:rsid w:val="009A2A59"/>
    <w:rsid w:val="009C0DFC"/>
    <w:rsid w:val="009C2ED0"/>
    <w:rsid w:val="009C34CE"/>
    <w:rsid w:val="009C5051"/>
    <w:rsid w:val="009C5AC9"/>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B4604"/>
    <w:rsid w:val="00AD3125"/>
    <w:rsid w:val="00AE5509"/>
    <w:rsid w:val="00AF25FF"/>
    <w:rsid w:val="00B02D69"/>
    <w:rsid w:val="00B208A7"/>
    <w:rsid w:val="00B318DE"/>
    <w:rsid w:val="00B3350C"/>
    <w:rsid w:val="00B343D4"/>
    <w:rsid w:val="00B3672C"/>
    <w:rsid w:val="00B508FE"/>
    <w:rsid w:val="00B64CBF"/>
    <w:rsid w:val="00B6799D"/>
    <w:rsid w:val="00B73806"/>
    <w:rsid w:val="00B946B0"/>
    <w:rsid w:val="00BA11ED"/>
    <w:rsid w:val="00BA7FAF"/>
    <w:rsid w:val="00BB04CD"/>
    <w:rsid w:val="00BB45D6"/>
    <w:rsid w:val="00BB771A"/>
    <w:rsid w:val="00BB7EFF"/>
    <w:rsid w:val="00BD2881"/>
    <w:rsid w:val="00BF6A52"/>
    <w:rsid w:val="00C108BF"/>
    <w:rsid w:val="00C22016"/>
    <w:rsid w:val="00C243B9"/>
    <w:rsid w:val="00C409A5"/>
    <w:rsid w:val="00C50218"/>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E2905"/>
    <w:rsid w:val="00CF2E7E"/>
    <w:rsid w:val="00CF338A"/>
    <w:rsid w:val="00D0097D"/>
    <w:rsid w:val="00D275F0"/>
    <w:rsid w:val="00D323BD"/>
    <w:rsid w:val="00D415FA"/>
    <w:rsid w:val="00D4427C"/>
    <w:rsid w:val="00D546DB"/>
    <w:rsid w:val="00D61781"/>
    <w:rsid w:val="00D62037"/>
    <w:rsid w:val="00D8660C"/>
    <w:rsid w:val="00DD0449"/>
    <w:rsid w:val="00DD2AE9"/>
    <w:rsid w:val="00DF6585"/>
    <w:rsid w:val="00E02301"/>
    <w:rsid w:val="00E0498F"/>
    <w:rsid w:val="00E25A40"/>
    <w:rsid w:val="00E26287"/>
    <w:rsid w:val="00E36775"/>
    <w:rsid w:val="00E477A6"/>
    <w:rsid w:val="00E56B45"/>
    <w:rsid w:val="00E759AC"/>
    <w:rsid w:val="00E765DE"/>
    <w:rsid w:val="00E76E2C"/>
    <w:rsid w:val="00E772ED"/>
    <w:rsid w:val="00E848E6"/>
    <w:rsid w:val="00E9235E"/>
    <w:rsid w:val="00EA0348"/>
    <w:rsid w:val="00EC4A06"/>
    <w:rsid w:val="00ED5E43"/>
    <w:rsid w:val="00EE1A9D"/>
    <w:rsid w:val="00EE1F10"/>
    <w:rsid w:val="00EE374B"/>
    <w:rsid w:val="00EE4FCF"/>
    <w:rsid w:val="00EE618A"/>
    <w:rsid w:val="00EF4311"/>
    <w:rsid w:val="00EF7034"/>
    <w:rsid w:val="00F065C2"/>
    <w:rsid w:val="00F1385A"/>
    <w:rsid w:val="00F15838"/>
    <w:rsid w:val="00F22DB5"/>
    <w:rsid w:val="00F45A40"/>
    <w:rsid w:val="00F45D13"/>
    <w:rsid w:val="00F547FE"/>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D283EB0"/>
    <w:rsid w:val="77F889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3412C"/>
  <w15:docId w15:val="{81BED683-38AE-432F-A06A-A27F0A43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41203E"/>
    <w:rPr>
      <w:color w:val="808080"/>
      <w:shd w:val="clear" w:color="auto" w:fill="E6E6E6"/>
    </w:rPr>
  </w:style>
  <w:style w:type="character" w:styleId="FollowedHyperlink">
    <w:name w:val="FollowedHyperlink"/>
    <w:basedOn w:val="DefaultParagraphFont"/>
    <w:uiPriority w:val="99"/>
    <w:semiHidden/>
    <w:unhideWhenUsed/>
    <w:rsid w:val="002B11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3849">
      <w:bodyDiv w:val="1"/>
      <w:marLeft w:val="0"/>
      <w:marRight w:val="0"/>
      <w:marTop w:val="0"/>
      <w:marBottom w:val="0"/>
      <w:divBdr>
        <w:top w:val="none" w:sz="0" w:space="0" w:color="auto"/>
        <w:left w:val="none" w:sz="0" w:space="0" w:color="auto"/>
        <w:bottom w:val="none" w:sz="0" w:space="0" w:color="auto"/>
        <w:right w:val="none" w:sz="0" w:space="0" w:color="auto"/>
      </w:divBdr>
    </w:div>
    <w:div w:id="82607296">
      <w:bodyDiv w:val="1"/>
      <w:marLeft w:val="0"/>
      <w:marRight w:val="0"/>
      <w:marTop w:val="0"/>
      <w:marBottom w:val="0"/>
      <w:divBdr>
        <w:top w:val="none" w:sz="0" w:space="0" w:color="auto"/>
        <w:left w:val="none" w:sz="0" w:space="0" w:color="auto"/>
        <w:bottom w:val="none" w:sz="0" w:space="0" w:color="auto"/>
        <w:right w:val="none" w:sz="0" w:space="0" w:color="auto"/>
      </w:divBdr>
    </w:div>
    <w:div w:id="151257899">
      <w:bodyDiv w:val="1"/>
      <w:marLeft w:val="0"/>
      <w:marRight w:val="0"/>
      <w:marTop w:val="0"/>
      <w:marBottom w:val="0"/>
      <w:divBdr>
        <w:top w:val="none" w:sz="0" w:space="0" w:color="auto"/>
        <w:left w:val="none" w:sz="0" w:space="0" w:color="auto"/>
        <w:bottom w:val="none" w:sz="0" w:space="0" w:color="auto"/>
        <w:right w:val="none" w:sz="0" w:space="0" w:color="auto"/>
      </w:divBdr>
    </w:div>
    <w:div w:id="278151785">
      <w:bodyDiv w:val="1"/>
      <w:marLeft w:val="0"/>
      <w:marRight w:val="0"/>
      <w:marTop w:val="0"/>
      <w:marBottom w:val="0"/>
      <w:divBdr>
        <w:top w:val="none" w:sz="0" w:space="0" w:color="auto"/>
        <w:left w:val="none" w:sz="0" w:space="0" w:color="auto"/>
        <w:bottom w:val="none" w:sz="0" w:space="0" w:color="auto"/>
        <w:right w:val="none" w:sz="0" w:space="0" w:color="auto"/>
      </w:divBdr>
    </w:div>
    <w:div w:id="422068349">
      <w:bodyDiv w:val="1"/>
      <w:marLeft w:val="0"/>
      <w:marRight w:val="0"/>
      <w:marTop w:val="0"/>
      <w:marBottom w:val="0"/>
      <w:divBdr>
        <w:top w:val="none" w:sz="0" w:space="0" w:color="auto"/>
        <w:left w:val="none" w:sz="0" w:space="0" w:color="auto"/>
        <w:bottom w:val="none" w:sz="0" w:space="0" w:color="auto"/>
        <w:right w:val="none" w:sz="0" w:space="0" w:color="auto"/>
      </w:divBdr>
    </w:div>
    <w:div w:id="557598231">
      <w:bodyDiv w:val="1"/>
      <w:marLeft w:val="0"/>
      <w:marRight w:val="0"/>
      <w:marTop w:val="0"/>
      <w:marBottom w:val="0"/>
      <w:divBdr>
        <w:top w:val="none" w:sz="0" w:space="0" w:color="auto"/>
        <w:left w:val="none" w:sz="0" w:space="0" w:color="auto"/>
        <w:bottom w:val="none" w:sz="0" w:space="0" w:color="auto"/>
        <w:right w:val="none" w:sz="0" w:space="0" w:color="auto"/>
      </w:divBdr>
    </w:div>
    <w:div w:id="699627642">
      <w:bodyDiv w:val="1"/>
      <w:marLeft w:val="0"/>
      <w:marRight w:val="0"/>
      <w:marTop w:val="0"/>
      <w:marBottom w:val="0"/>
      <w:divBdr>
        <w:top w:val="none" w:sz="0" w:space="0" w:color="auto"/>
        <w:left w:val="none" w:sz="0" w:space="0" w:color="auto"/>
        <w:bottom w:val="none" w:sz="0" w:space="0" w:color="auto"/>
        <w:right w:val="none" w:sz="0" w:space="0" w:color="auto"/>
      </w:divBdr>
    </w:div>
    <w:div w:id="995107530">
      <w:bodyDiv w:val="1"/>
      <w:marLeft w:val="0"/>
      <w:marRight w:val="0"/>
      <w:marTop w:val="0"/>
      <w:marBottom w:val="0"/>
      <w:divBdr>
        <w:top w:val="none" w:sz="0" w:space="0" w:color="auto"/>
        <w:left w:val="none" w:sz="0" w:space="0" w:color="auto"/>
        <w:bottom w:val="none" w:sz="0" w:space="0" w:color="auto"/>
        <w:right w:val="none" w:sz="0" w:space="0" w:color="auto"/>
      </w:divBdr>
    </w:div>
    <w:div w:id="1000162876">
      <w:bodyDiv w:val="1"/>
      <w:marLeft w:val="0"/>
      <w:marRight w:val="0"/>
      <w:marTop w:val="0"/>
      <w:marBottom w:val="0"/>
      <w:divBdr>
        <w:top w:val="none" w:sz="0" w:space="0" w:color="auto"/>
        <w:left w:val="none" w:sz="0" w:space="0" w:color="auto"/>
        <w:bottom w:val="none" w:sz="0" w:space="0" w:color="auto"/>
        <w:right w:val="none" w:sz="0" w:space="0" w:color="auto"/>
      </w:divBdr>
    </w:div>
    <w:div w:id="1025789381">
      <w:bodyDiv w:val="1"/>
      <w:marLeft w:val="0"/>
      <w:marRight w:val="0"/>
      <w:marTop w:val="0"/>
      <w:marBottom w:val="0"/>
      <w:divBdr>
        <w:top w:val="none" w:sz="0" w:space="0" w:color="auto"/>
        <w:left w:val="none" w:sz="0" w:space="0" w:color="auto"/>
        <w:bottom w:val="none" w:sz="0" w:space="0" w:color="auto"/>
        <w:right w:val="none" w:sz="0" w:space="0" w:color="auto"/>
      </w:divBdr>
    </w:div>
    <w:div w:id="1069502492">
      <w:bodyDiv w:val="1"/>
      <w:marLeft w:val="0"/>
      <w:marRight w:val="0"/>
      <w:marTop w:val="0"/>
      <w:marBottom w:val="0"/>
      <w:divBdr>
        <w:top w:val="none" w:sz="0" w:space="0" w:color="auto"/>
        <w:left w:val="none" w:sz="0" w:space="0" w:color="auto"/>
        <w:bottom w:val="none" w:sz="0" w:space="0" w:color="auto"/>
        <w:right w:val="none" w:sz="0" w:space="0" w:color="auto"/>
      </w:divBdr>
    </w:div>
    <w:div w:id="1170754973">
      <w:bodyDiv w:val="1"/>
      <w:marLeft w:val="0"/>
      <w:marRight w:val="0"/>
      <w:marTop w:val="0"/>
      <w:marBottom w:val="0"/>
      <w:divBdr>
        <w:top w:val="none" w:sz="0" w:space="0" w:color="auto"/>
        <w:left w:val="none" w:sz="0" w:space="0" w:color="auto"/>
        <w:bottom w:val="none" w:sz="0" w:space="0" w:color="auto"/>
        <w:right w:val="none" w:sz="0" w:space="0" w:color="auto"/>
      </w:divBdr>
    </w:div>
    <w:div w:id="1186212290">
      <w:bodyDiv w:val="1"/>
      <w:marLeft w:val="0"/>
      <w:marRight w:val="0"/>
      <w:marTop w:val="0"/>
      <w:marBottom w:val="0"/>
      <w:divBdr>
        <w:top w:val="none" w:sz="0" w:space="0" w:color="auto"/>
        <w:left w:val="none" w:sz="0" w:space="0" w:color="auto"/>
        <w:bottom w:val="none" w:sz="0" w:space="0" w:color="auto"/>
        <w:right w:val="none" w:sz="0" w:space="0" w:color="auto"/>
      </w:divBdr>
    </w:div>
    <w:div w:id="1198346656">
      <w:bodyDiv w:val="1"/>
      <w:marLeft w:val="0"/>
      <w:marRight w:val="0"/>
      <w:marTop w:val="0"/>
      <w:marBottom w:val="0"/>
      <w:divBdr>
        <w:top w:val="none" w:sz="0" w:space="0" w:color="auto"/>
        <w:left w:val="none" w:sz="0" w:space="0" w:color="auto"/>
        <w:bottom w:val="none" w:sz="0" w:space="0" w:color="auto"/>
        <w:right w:val="none" w:sz="0" w:space="0" w:color="auto"/>
      </w:divBdr>
    </w:div>
    <w:div w:id="1730612090">
      <w:bodyDiv w:val="1"/>
      <w:marLeft w:val="0"/>
      <w:marRight w:val="0"/>
      <w:marTop w:val="0"/>
      <w:marBottom w:val="0"/>
      <w:divBdr>
        <w:top w:val="none" w:sz="0" w:space="0" w:color="auto"/>
        <w:left w:val="none" w:sz="0" w:space="0" w:color="auto"/>
        <w:bottom w:val="none" w:sz="0" w:space="0" w:color="auto"/>
        <w:right w:val="none" w:sz="0" w:space="0" w:color="auto"/>
      </w:divBdr>
    </w:div>
    <w:div w:id="1740514773">
      <w:bodyDiv w:val="1"/>
      <w:marLeft w:val="0"/>
      <w:marRight w:val="0"/>
      <w:marTop w:val="0"/>
      <w:marBottom w:val="0"/>
      <w:divBdr>
        <w:top w:val="none" w:sz="0" w:space="0" w:color="auto"/>
        <w:left w:val="none" w:sz="0" w:space="0" w:color="auto"/>
        <w:bottom w:val="none" w:sz="0" w:space="0" w:color="auto"/>
        <w:right w:val="none" w:sz="0" w:space="0" w:color="auto"/>
      </w:divBdr>
    </w:div>
    <w:div w:id="1740589952">
      <w:bodyDiv w:val="1"/>
      <w:marLeft w:val="0"/>
      <w:marRight w:val="0"/>
      <w:marTop w:val="0"/>
      <w:marBottom w:val="0"/>
      <w:divBdr>
        <w:top w:val="none" w:sz="0" w:space="0" w:color="auto"/>
        <w:left w:val="none" w:sz="0" w:space="0" w:color="auto"/>
        <w:bottom w:val="none" w:sz="0" w:space="0" w:color="auto"/>
        <w:right w:val="none" w:sz="0" w:space="0" w:color="auto"/>
      </w:divBdr>
    </w:div>
    <w:div w:id="1757625631">
      <w:bodyDiv w:val="1"/>
      <w:marLeft w:val="0"/>
      <w:marRight w:val="0"/>
      <w:marTop w:val="0"/>
      <w:marBottom w:val="0"/>
      <w:divBdr>
        <w:top w:val="none" w:sz="0" w:space="0" w:color="auto"/>
        <w:left w:val="none" w:sz="0" w:space="0" w:color="auto"/>
        <w:bottom w:val="none" w:sz="0" w:space="0" w:color="auto"/>
        <w:right w:val="none" w:sz="0" w:space="0" w:color="auto"/>
      </w:divBdr>
    </w:div>
    <w:div w:id="1799030647">
      <w:bodyDiv w:val="1"/>
      <w:marLeft w:val="0"/>
      <w:marRight w:val="0"/>
      <w:marTop w:val="0"/>
      <w:marBottom w:val="0"/>
      <w:divBdr>
        <w:top w:val="none" w:sz="0" w:space="0" w:color="auto"/>
        <w:left w:val="none" w:sz="0" w:space="0" w:color="auto"/>
        <w:bottom w:val="none" w:sz="0" w:space="0" w:color="auto"/>
        <w:right w:val="none" w:sz="0" w:space="0" w:color="auto"/>
      </w:divBdr>
    </w:div>
    <w:div w:id="1814058705">
      <w:bodyDiv w:val="1"/>
      <w:marLeft w:val="0"/>
      <w:marRight w:val="0"/>
      <w:marTop w:val="0"/>
      <w:marBottom w:val="0"/>
      <w:divBdr>
        <w:top w:val="none" w:sz="0" w:space="0" w:color="auto"/>
        <w:left w:val="none" w:sz="0" w:space="0" w:color="auto"/>
        <w:bottom w:val="none" w:sz="0" w:space="0" w:color="auto"/>
        <w:right w:val="none" w:sz="0" w:space="0" w:color="auto"/>
      </w:divBdr>
    </w:div>
    <w:div w:id="192290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wp-content/uploads/2012/12/CREDIT-SCORE-WORD-CLOUD.pdf?id=72&amp;s=b" TargetMode="External"/><Relationship Id="rId18" Type="http://schemas.openxmlformats.org/officeDocument/2006/relationships/hyperlink" Target="http://www.whatsmyscore.org/break/improvescore.ph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whatsmyscore.org/downloads/pdf/PMS_Guide_CreditHistory.pdf" TargetMode="External"/><Relationship Id="rId7" Type="http://schemas.openxmlformats.org/officeDocument/2006/relationships/settings" Target="settings.xml"/><Relationship Id="rId12" Type="http://schemas.openxmlformats.org/officeDocument/2006/relationships/hyperlink" Target="http://www.whatsmyscore.org/estimator/" TargetMode="External"/><Relationship Id="rId17" Type="http://schemas.openxmlformats.org/officeDocument/2006/relationships/hyperlink" Target="http://www.whatsmyscore.org/resources/freereport.ph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whatsmyscore.org/estimator/" TargetMode="External"/><Relationship Id="rId20" Type="http://schemas.openxmlformats.org/officeDocument/2006/relationships/hyperlink" Target="http://www.themint.org/teens/your-credit-history.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practicalmoneyskills.com/personalfinance/experts/practicalmoneymatters/radio/series.php?id=72&amp;s=b"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hatsmyscore.org/resources/bureaus.php" TargetMode="External"/><Relationship Id="rId23" Type="http://schemas.openxmlformats.org/officeDocument/2006/relationships/hyperlink" Target="http://www.themint.org/teens/your-credit-history.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whatsmyscore.org/downloads/pdf/WMS_brochure.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wp-content/uploads/2012/11/Credit-Scores-and-Your-Financial-Future-PPTtm.pdf" TargetMode="External"/><Relationship Id="rId22" Type="http://schemas.openxmlformats.org/officeDocument/2006/relationships/hyperlink" Target="http://www.whatsmyscore.org"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3D236-EBF0-48B2-A1A7-11109C7C4626}">
  <ds:schemaRefs>
    <ds:schemaRef ds:uri="http://schemas.microsoft.com/sharepoint/v3/contenttype/forms"/>
  </ds:schemaRefs>
</ds:datastoreItem>
</file>

<file path=customXml/itemProps2.xml><?xml version="1.0" encoding="utf-8"?>
<ds:datastoreItem xmlns:ds="http://schemas.openxmlformats.org/officeDocument/2006/customXml" ds:itemID="{EDF9F1F1-D6D5-4C5F-BE79-7C381571C9D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AF10EAC4-1F9A-452A-AE68-669C68D15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539DE7-7234-4EF8-A50A-F6D997038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2017-08-29T19:55:00Z</dcterms:created>
  <dcterms:modified xsi:type="dcterms:W3CDTF">2018-01-22T05:57:00Z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