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43319"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A3D8154" w:rsidR="00B3350C" w:rsidRPr="00043319" w:rsidRDefault="00B3350C" w:rsidP="003D5621">
            <w:pPr>
              <w:jc w:val="center"/>
              <w:rPr>
                <w:rFonts w:ascii="Open Sans" w:hAnsi="Open Sans" w:cs="Open Sans"/>
                <w:b/>
                <w:sz w:val="22"/>
                <w:szCs w:val="22"/>
              </w:rPr>
            </w:pPr>
            <w:r w:rsidRPr="00043319">
              <w:rPr>
                <w:rFonts w:ascii="Open Sans" w:hAnsi="Open Sans" w:cs="Open Sans"/>
                <w:b/>
                <w:sz w:val="22"/>
                <w:szCs w:val="22"/>
              </w:rPr>
              <w:t xml:space="preserve">TEXAS CTE LESSON </w:t>
            </w:r>
            <w:r w:rsidR="00912491" w:rsidRPr="00043319">
              <w:rPr>
                <w:rFonts w:ascii="Open Sans" w:hAnsi="Open Sans" w:cs="Open Sans"/>
                <w:b/>
                <w:sz w:val="22"/>
                <w:szCs w:val="22"/>
              </w:rPr>
              <w:t>PLAN</w:t>
            </w:r>
          </w:p>
          <w:p w14:paraId="21B5545C" w14:textId="77777777" w:rsidR="00B3350C" w:rsidRPr="00043319" w:rsidRDefault="00F35F40" w:rsidP="003D5621">
            <w:pPr>
              <w:jc w:val="center"/>
              <w:rPr>
                <w:rFonts w:ascii="Open Sans" w:hAnsi="Open Sans" w:cs="Open Sans"/>
                <w:b/>
                <w:sz w:val="22"/>
                <w:szCs w:val="22"/>
              </w:rPr>
            </w:pPr>
            <w:hyperlink r:id="rId11" w:history="1">
              <w:proofErr w:type="spellStart"/>
              <w:r w:rsidR="002D294D" w:rsidRPr="00043319">
                <w:rPr>
                  <w:rStyle w:val="Hyperlink"/>
                  <w:rFonts w:ascii="Open Sans" w:hAnsi="Open Sans" w:cs="Open Sans"/>
                  <w:sz w:val="22"/>
                  <w:szCs w:val="22"/>
                </w:rPr>
                <w:t>www.txcte.org</w:t>
              </w:r>
              <w:proofErr w:type="spellEnd"/>
            </w:hyperlink>
            <w:r w:rsidR="002D294D" w:rsidRPr="00043319">
              <w:rPr>
                <w:rFonts w:ascii="Open Sans" w:hAnsi="Open Sans" w:cs="Open Sans"/>
                <w:b/>
                <w:sz w:val="22"/>
                <w:szCs w:val="22"/>
              </w:rPr>
              <w:t xml:space="preserve"> </w:t>
            </w:r>
          </w:p>
          <w:p w14:paraId="27CA2FBA" w14:textId="6865BA9F" w:rsidR="003D5621" w:rsidRPr="00043319" w:rsidRDefault="003D5621" w:rsidP="003D5621">
            <w:pPr>
              <w:jc w:val="center"/>
              <w:rPr>
                <w:rFonts w:ascii="Open Sans" w:hAnsi="Open Sans" w:cs="Open Sans"/>
                <w:b/>
                <w:sz w:val="22"/>
                <w:szCs w:val="22"/>
              </w:rPr>
            </w:pPr>
          </w:p>
        </w:tc>
      </w:tr>
      <w:tr w:rsidR="00B3350C" w:rsidRPr="00043319"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43319" w:rsidRDefault="00B3350C" w:rsidP="006A03DB">
            <w:pPr>
              <w:spacing w:before="120" w:after="120"/>
              <w:jc w:val="center"/>
              <w:rPr>
                <w:rFonts w:ascii="Open Sans" w:hAnsi="Open Sans" w:cs="Open Sans"/>
                <w:b/>
                <w:sz w:val="22"/>
                <w:szCs w:val="22"/>
              </w:rPr>
            </w:pPr>
            <w:r w:rsidRPr="00043319">
              <w:rPr>
                <w:rFonts w:ascii="Open Sans" w:hAnsi="Open Sans" w:cs="Open Sans"/>
                <w:b/>
                <w:sz w:val="22"/>
                <w:szCs w:val="22"/>
              </w:rPr>
              <w:t>Lesson Identification and TEKS Addressed</w:t>
            </w:r>
          </w:p>
        </w:tc>
      </w:tr>
      <w:tr w:rsidR="00B3350C" w:rsidRPr="00043319"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043319" w:rsidRDefault="00B3350C" w:rsidP="006A03DB">
            <w:pPr>
              <w:spacing w:before="120" w:after="120"/>
              <w:jc w:val="center"/>
              <w:rPr>
                <w:rFonts w:ascii="Open Sans" w:hAnsi="Open Sans" w:cs="Open Sans"/>
                <w:b/>
                <w:sz w:val="22"/>
                <w:szCs w:val="22"/>
              </w:rPr>
            </w:pPr>
            <w:r w:rsidRPr="0004331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29B9B7E" w:rsidR="00B3350C" w:rsidRPr="00043319" w:rsidRDefault="00E77442" w:rsidP="006A03DB">
            <w:pPr>
              <w:spacing w:before="120" w:after="120"/>
              <w:rPr>
                <w:rFonts w:ascii="Open Sans" w:hAnsi="Open Sans" w:cs="Open Sans"/>
                <w:sz w:val="22"/>
                <w:szCs w:val="22"/>
              </w:rPr>
            </w:pPr>
            <w:r w:rsidRPr="00043319">
              <w:rPr>
                <w:rFonts w:ascii="Open Sans" w:hAnsi="Open Sans" w:cs="Open Sans"/>
                <w:sz w:val="22"/>
                <w:szCs w:val="22"/>
              </w:rPr>
              <w:t>Law, Public Safety, Corrections &amp; Security</w:t>
            </w:r>
          </w:p>
        </w:tc>
      </w:tr>
      <w:tr w:rsidR="00B3350C" w:rsidRPr="00043319" w14:paraId="6E5988F1" w14:textId="77777777" w:rsidTr="09D121B5">
        <w:tc>
          <w:tcPr>
            <w:tcW w:w="2952" w:type="dxa"/>
            <w:shd w:val="clear" w:color="auto" w:fill="auto"/>
          </w:tcPr>
          <w:p w14:paraId="108F9A4B" w14:textId="22F7B5E3" w:rsidR="00B3350C" w:rsidRPr="00043319" w:rsidRDefault="00B3350C" w:rsidP="006A03DB">
            <w:pPr>
              <w:spacing w:before="120" w:after="120"/>
              <w:jc w:val="center"/>
              <w:rPr>
                <w:rFonts w:ascii="Open Sans" w:hAnsi="Open Sans" w:cs="Open Sans"/>
                <w:b/>
                <w:sz w:val="22"/>
                <w:szCs w:val="22"/>
              </w:rPr>
            </w:pPr>
            <w:r w:rsidRPr="00043319">
              <w:rPr>
                <w:rFonts w:ascii="Open Sans" w:hAnsi="Open Sans" w:cs="Open Sans"/>
                <w:b/>
                <w:sz w:val="22"/>
                <w:szCs w:val="22"/>
              </w:rPr>
              <w:t>Course Name</w:t>
            </w:r>
          </w:p>
        </w:tc>
        <w:tc>
          <w:tcPr>
            <w:tcW w:w="7848" w:type="dxa"/>
            <w:shd w:val="clear" w:color="auto" w:fill="auto"/>
          </w:tcPr>
          <w:p w14:paraId="701EF2E7" w14:textId="30F385AA" w:rsidR="00B3350C" w:rsidRPr="00043319" w:rsidRDefault="00E77442" w:rsidP="006A03DB">
            <w:pPr>
              <w:spacing w:before="120" w:after="120"/>
              <w:rPr>
                <w:rFonts w:ascii="Open Sans" w:hAnsi="Open Sans" w:cs="Open Sans"/>
                <w:sz w:val="22"/>
                <w:szCs w:val="22"/>
              </w:rPr>
            </w:pPr>
            <w:r w:rsidRPr="00043319">
              <w:rPr>
                <w:rFonts w:ascii="Open Sans" w:hAnsi="Open Sans" w:cs="Open Sans"/>
                <w:sz w:val="22"/>
                <w:szCs w:val="22"/>
              </w:rPr>
              <w:t>Law Enforcement 2</w:t>
            </w:r>
          </w:p>
        </w:tc>
      </w:tr>
      <w:tr w:rsidR="00B3350C" w:rsidRPr="00043319" w14:paraId="16A9422A" w14:textId="77777777" w:rsidTr="09D121B5">
        <w:tc>
          <w:tcPr>
            <w:tcW w:w="2952" w:type="dxa"/>
            <w:shd w:val="clear" w:color="auto" w:fill="auto"/>
          </w:tcPr>
          <w:p w14:paraId="7BE77DA8" w14:textId="5799212A"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Lesson/Unit Title</w:t>
            </w:r>
          </w:p>
        </w:tc>
        <w:tc>
          <w:tcPr>
            <w:tcW w:w="7848" w:type="dxa"/>
            <w:shd w:val="clear" w:color="auto" w:fill="auto"/>
          </w:tcPr>
          <w:p w14:paraId="7ACC9CD3" w14:textId="465D1AF4" w:rsidR="00B3350C" w:rsidRPr="00043319" w:rsidRDefault="001017CB" w:rsidP="006A03DB">
            <w:pPr>
              <w:spacing w:before="120" w:after="120"/>
              <w:rPr>
                <w:rFonts w:ascii="Open Sans" w:hAnsi="Open Sans" w:cs="Open Sans"/>
                <w:sz w:val="22"/>
                <w:szCs w:val="22"/>
              </w:rPr>
            </w:pPr>
            <w:r w:rsidRPr="00043319">
              <w:rPr>
                <w:rFonts w:ascii="Open Sans" w:hAnsi="Open Sans" w:cs="Open Sans"/>
                <w:sz w:val="22"/>
                <w:szCs w:val="22"/>
              </w:rPr>
              <w:t>Courtroom Ro</w:t>
            </w:r>
            <w:r w:rsidR="00E77442" w:rsidRPr="00043319">
              <w:rPr>
                <w:rFonts w:ascii="Open Sans" w:hAnsi="Open Sans" w:cs="Open Sans"/>
                <w:sz w:val="22"/>
                <w:szCs w:val="22"/>
              </w:rPr>
              <w:t>les and Responsibilities</w:t>
            </w:r>
          </w:p>
        </w:tc>
      </w:tr>
      <w:tr w:rsidR="00B3350C" w:rsidRPr="00043319" w14:paraId="7029DC65" w14:textId="77777777" w:rsidTr="09D121B5">
        <w:trPr>
          <w:trHeight w:val="135"/>
        </w:trPr>
        <w:tc>
          <w:tcPr>
            <w:tcW w:w="2952" w:type="dxa"/>
            <w:shd w:val="clear" w:color="auto" w:fill="auto"/>
          </w:tcPr>
          <w:p w14:paraId="765C144E" w14:textId="4CCD2C10" w:rsidR="00B3350C" w:rsidRPr="00043319" w:rsidRDefault="00B3350C" w:rsidP="006A03DB">
            <w:pPr>
              <w:spacing w:before="120" w:after="120"/>
              <w:jc w:val="center"/>
              <w:rPr>
                <w:rFonts w:ascii="Open Sans" w:hAnsi="Open Sans" w:cs="Open Sans"/>
                <w:b/>
                <w:sz w:val="22"/>
                <w:szCs w:val="22"/>
              </w:rPr>
            </w:pPr>
            <w:r w:rsidRPr="00043319">
              <w:rPr>
                <w:rFonts w:ascii="Open Sans" w:hAnsi="Open Sans" w:cs="Open Sans"/>
                <w:b/>
                <w:sz w:val="22"/>
                <w:szCs w:val="22"/>
              </w:rPr>
              <w:t>TEKS Student Expectations</w:t>
            </w:r>
          </w:p>
        </w:tc>
        <w:tc>
          <w:tcPr>
            <w:tcW w:w="7848" w:type="dxa"/>
            <w:shd w:val="clear" w:color="auto" w:fill="auto"/>
          </w:tcPr>
          <w:p w14:paraId="1E85F7B1" w14:textId="77777777" w:rsidR="00912491" w:rsidRPr="00043319" w:rsidRDefault="006A03DB" w:rsidP="006A03DB">
            <w:pPr>
              <w:spacing w:before="120" w:after="120"/>
              <w:rPr>
                <w:rFonts w:ascii="Open Sans" w:hAnsi="Open Sans" w:cs="Open Sans"/>
                <w:b/>
                <w:sz w:val="22"/>
                <w:szCs w:val="22"/>
              </w:rPr>
            </w:pPr>
            <w:r w:rsidRPr="008A2A4C">
              <w:rPr>
                <w:rFonts w:ascii="Open Sans" w:hAnsi="Open Sans" w:cs="Open Sans"/>
                <w:b/>
                <w:sz w:val="22"/>
                <w:szCs w:val="22"/>
              </w:rPr>
              <w:t>130.337. (c)</w:t>
            </w:r>
            <w:r w:rsidR="00912491" w:rsidRPr="00043319">
              <w:rPr>
                <w:rFonts w:ascii="Open Sans" w:hAnsi="Open Sans" w:cs="Open Sans"/>
                <w:sz w:val="22"/>
                <w:szCs w:val="22"/>
              </w:rPr>
              <w:t xml:space="preserve"> </w:t>
            </w:r>
            <w:r w:rsidR="00912491" w:rsidRPr="00043319">
              <w:rPr>
                <w:rFonts w:ascii="Open Sans" w:hAnsi="Open Sans" w:cs="Open Sans"/>
                <w:b/>
                <w:sz w:val="22"/>
                <w:szCs w:val="22"/>
              </w:rPr>
              <w:t>Knowledge and Skills</w:t>
            </w:r>
          </w:p>
          <w:p w14:paraId="5AC8F7C4" w14:textId="77777777" w:rsidR="00912491" w:rsidRPr="00043319" w:rsidRDefault="006A03DB" w:rsidP="00912491">
            <w:pPr>
              <w:spacing w:before="120" w:after="120"/>
              <w:ind w:left="720"/>
              <w:rPr>
                <w:rFonts w:ascii="Open Sans" w:hAnsi="Open Sans" w:cs="Open Sans"/>
                <w:sz w:val="22"/>
                <w:szCs w:val="22"/>
              </w:rPr>
            </w:pPr>
            <w:r w:rsidRPr="00043319">
              <w:rPr>
                <w:rFonts w:ascii="Open Sans" w:hAnsi="Open Sans" w:cs="Open Sans"/>
                <w:sz w:val="22"/>
                <w:szCs w:val="22"/>
              </w:rPr>
              <w:t>(4)</w:t>
            </w:r>
            <w:r w:rsidR="00912491" w:rsidRPr="00043319">
              <w:rPr>
                <w:rFonts w:ascii="Open Sans" w:hAnsi="Open Sans" w:cs="Open Sans"/>
                <w:sz w:val="22"/>
                <w:szCs w:val="22"/>
              </w:rPr>
              <w:t xml:space="preserve"> </w:t>
            </w:r>
            <w:r w:rsidRPr="00043319">
              <w:rPr>
                <w:rFonts w:ascii="Open Sans" w:hAnsi="Open Sans" w:cs="Open Sans"/>
                <w:sz w:val="22"/>
                <w:szCs w:val="22"/>
              </w:rPr>
              <w:t xml:space="preserve">The student presents testimony in legal proceedings in accordance with courtroom procedures. </w:t>
            </w:r>
          </w:p>
          <w:p w14:paraId="1D0EEB7C" w14:textId="77777777" w:rsidR="00912491" w:rsidRPr="00043319" w:rsidRDefault="00912491" w:rsidP="00912491">
            <w:pPr>
              <w:spacing w:before="120" w:after="120"/>
              <w:ind w:left="1440"/>
              <w:rPr>
                <w:rFonts w:ascii="Open Sans" w:hAnsi="Open Sans" w:cs="Open Sans"/>
                <w:sz w:val="22"/>
                <w:szCs w:val="22"/>
              </w:rPr>
            </w:pPr>
            <w:r w:rsidRPr="00043319">
              <w:rPr>
                <w:rFonts w:ascii="Open Sans" w:hAnsi="Open Sans" w:cs="Open Sans"/>
                <w:sz w:val="22"/>
                <w:szCs w:val="22"/>
              </w:rPr>
              <w:t xml:space="preserve">(A) </w:t>
            </w:r>
            <w:r w:rsidR="006A03DB" w:rsidRPr="00043319">
              <w:rPr>
                <w:rFonts w:ascii="Open Sans" w:hAnsi="Open Sans" w:cs="Open Sans"/>
                <w:sz w:val="22"/>
                <w:szCs w:val="22"/>
              </w:rPr>
              <w:t>The student is expected to explain the roles of the courtroom work group</w:t>
            </w:r>
          </w:p>
          <w:p w14:paraId="64E2A24B" w14:textId="3DC9E051" w:rsidR="006A03DB" w:rsidRPr="00043319" w:rsidRDefault="006A03DB" w:rsidP="00912491">
            <w:pPr>
              <w:spacing w:before="120" w:after="120"/>
              <w:ind w:left="1440"/>
              <w:rPr>
                <w:rFonts w:ascii="Open Sans" w:hAnsi="Open Sans" w:cs="Open Sans"/>
                <w:sz w:val="22"/>
                <w:szCs w:val="22"/>
              </w:rPr>
            </w:pPr>
            <w:r w:rsidRPr="00043319">
              <w:rPr>
                <w:rFonts w:ascii="Open Sans" w:hAnsi="Open Sans" w:cs="Open Sans"/>
                <w:sz w:val="22"/>
                <w:szCs w:val="22"/>
              </w:rPr>
              <w:t>(B) The student is expected to analyze the importance of reviewing field notes, reports, and evidence prior to pre-trial meeting</w:t>
            </w:r>
          </w:p>
          <w:p w14:paraId="6578FECC" w14:textId="79FCD19D" w:rsidR="006A03DB" w:rsidRPr="00043319" w:rsidRDefault="006A03DB" w:rsidP="00912491">
            <w:pPr>
              <w:spacing w:before="120" w:after="120"/>
              <w:ind w:left="1440"/>
              <w:rPr>
                <w:rFonts w:ascii="Open Sans" w:hAnsi="Open Sans" w:cs="Open Sans"/>
                <w:sz w:val="22"/>
                <w:szCs w:val="22"/>
              </w:rPr>
            </w:pPr>
            <w:r w:rsidRPr="00043319">
              <w:rPr>
                <w:rFonts w:ascii="Open Sans" w:hAnsi="Open Sans" w:cs="Open Sans"/>
                <w:sz w:val="22"/>
                <w:szCs w:val="22"/>
              </w:rPr>
              <w:t>(C</w:t>
            </w:r>
            <w:r w:rsidR="00912491" w:rsidRPr="00043319">
              <w:rPr>
                <w:rFonts w:ascii="Open Sans" w:hAnsi="Open Sans" w:cs="Open Sans"/>
                <w:sz w:val="22"/>
                <w:szCs w:val="22"/>
              </w:rPr>
              <w:t>)</w:t>
            </w:r>
            <w:r w:rsidRPr="00043319">
              <w:rPr>
                <w:rFonts w:ascii="Open Sans" w:hAnsi="Open Sans" w:cs="Open Sans"/>
                <w:sz w:val="22"/>
                <w:szCs w:val="22"/>
              </w:rPr>
              <w:t xml:space="preserve"> The student is expected to apply proper explanation for the introduction of evidence for admission into a trial</w:t>
            </w:r>
          </w:p>
          <w:p w14:paraId="6DD3B2FF" w14:textId="1320B382" w:rsidR="006A03DB" w:rsidRPr="00043319" w:rsidRDefault="006A03DB" w:rsidP="00912491">
            <w:pPr>
              <w:spacing w:before="120" w:after="120"/>
              <w:ind w:left="1440"/>
              <w:rPr>
                <w:rFonts w:ascii="Open Sans" w:hAnsi="Open Sans" w:cs="Open Sans"/>
                <w:sz w:val="22"/>
                <w:szCs w:val="22"/>
              </w:rPr>
            </w:pPr>
            <w:r w:rsidRPr="00043319">
              <w:rPr>
                <w:rFonts w:ascii="Open Sans" w:hAnsi="Open Sans" w:cs="Open Sans"/>
                <w:sz w:val="22"/>
                <w:szCs w:val="22"/>
              </w:rPr>
              <w:t>(D) The student is expected to analyze effective courtroom testimony</w:t>
            </w:r>
          </w:p>
          <w:p w14:paraId="4583E660" w14:textId="7A575583" w:rsidR="00B3350C" w:rsidRPr="00043319" w:rsidRDefault="006A03DB" w:rsidP="00912491">
            <w:pPr>
              <w:spacing w:before="120" w:after="120"/>
              <w:ind w:left="1440"/>
              <w:rPr>
                <w:rFonts w:ascii="Open Sans" w:hAnsi="Open Sans" w:cs="Open Sans"/>
                <w:sz w:val="22"/>
                <w:szCs w:val="22"/>
              </w:rPr>
            </w:pPr>
            <w:r w:rsidRPr="00043319">
              <w:rPr>
                <w:rFonts w:ascii="Open Sans" w:hAnsi="Open Sans" w:cs="Open Sans"/>
                <w:sz w:val="22"/>
                <w:szCs w:val="22"/>
              </w:rPr>
              <w:t>(E) The student is expected to demonstrate an understanding of the importance of professionalism in demeanor and attire as a witness and</w:t>
            </w:r>
          </w:p>
        </w:tc>
      </w:tr>
      <w:tr w:rsidR="00B3350C" w:rsidRPr="00043319"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043319" w:rsidRDefault="00B3350C" w:rsidP="006A03DB">
            <w:pPr>
              <w:spacing w:before="120" w:after="120"/>
              <w:jc w:val="center"/>
              <w:rPr>
                <w:rFonts w:ascii="Open Sans" w:hAnsi="Open Sans" w:cs="Open Sans"/>
                <w:b/>
                <w:sz w:val="22"/>
                <w:szCs w:val="22"/>
              </w:rPr>
            </w:pPr>
            <w:r w:rsidRPr="00043319">
              <w:rPr>
                <w:rFonts w:ascii="Open Sans" w:hAnsi="Open Sans" w:cs="Open Sans"/>
                <w:b/>
                <w:sz w:val="22"/>
                <w:szCs w:val="22"/>
              </w:rPr>
              <w:t>Basic Direct Teach Lesson</w:t>
            </w:r>
          </w:p>
          <w:p w14:paraId="3BC06FE8" w14:textId="28B382E3" w:rsidR="00B3350C" w:rsidRPr="00043319" w:rsidRDefault="006052AA" w:rsidP="006A03DB">
            <w:pPr>
              <w:jc w:val="center"/>
              <w:rPr>
                <w:rFonts w:ascii="Open Sans" w:hAnsi="Open Sans" w:cs="Open Sans"/>
                <w:sz w:val="22"/>
                <w:szCs w:val="22"/>
              </w:rPr>
            </w:pPr>
            <w:r w:rsidRPr="00043319">
              <w:rPr>
                <w:rFonts w:ascii="Open Sans" w:hAnsi="Open Sans" w:cs="Open Sans"/>
                <w:sz w:val="22"/>
                <w:szCs w:val="22"/>
              </w:rPr>
              <w:t xml:space="preserve">(Includes </w:t>
            </w:r>
            <w:r w:rsidR="00B3350C" w:rsidRPr="00043319">
              <w:rPr>
                <w:rFonts w:ascii="Open Sans" w:hAnsi="Open Sans" w:cs="Open Sans"/>
                <w:sz w:val="22"/>
                <w:szCs w:val="22"/>
              </w:rPr>
              <w:t xml:space="preserve">Special Education Modifications/Accommodations and </w:t>
            </w:r>
          </w:p>
          <w:p w14:paraId="3042A4DA" w14:textId="6E415551" w:rsidR="00B3350C" w:rsidRPr="00043319" w:rsidRDefault="00B3350C" w:rsidP="00D0097D">
            <w:pPr>
              <w:jc w:val="center"/>
              <w:rPr>
                <w:rFonts w:ascii="Open Sans" w:hAnsi="Open Sans" w:cs="Open Sans"/>
                <w:sz w:val="22"/>
                <w:szCs w:val="22"/>
              </w:rPr>
            </w:pPr>
            <w:r w:rsidRPr="00043319">
              <w:rPr>
                <w:rFonts w:ascii="Open Sans" w:hAnsi="Open Sans" w:cs="Open Sans"/>
                <w:sz w:val="22"/>
                <w:szCs w:val="22"/>
              </w:rPr>
              <w:t>one English Language Proficiency Standards (ELPS) Strategy</w:t>
            </w:r>
            <w:r w:rsidR="006052AA" w:rsidRPr="00043319">
              <w:rPr>
                <w:rFonts w:ascii="Open Sans" w:hAnsi="Open Sans" w:cs="Open Sans"/>
                <w:sz w:val="22"/>
                <w:szCs w:val="22"/>
              </w:rPr>
              <w:t>)</w:t>
            </w:r>
          </w:p>
          <w:p w14:paraId="5635CDF7" w14:textId="3179FF44" w:rsidR="00D0097D" w:rsidRPr="00043319" w:rsidRDefault="00D0097D" w:rsidP="00D0097D">
            <w:pPr>
              <w:jc w:val="center"/>
              <w:rPr>
                <w:rFonts w:ascii="Open Sans" w:hAnsi="Open Sans" w:cs="Open Sans"/>
                <w:b/>
                <w:sz w:val="22"/>
                <w:szCs w:val="22"/>
              </w:rPr>
            </w:pPr>
          </w:p>
        </w:tc>
      </w:tr>
      <w:tr w:rsidR="00B3350C" w:rsidRPr="00043319" w14:paraId="49CA021C" w14:textId="77777777" w:rsidTr="09D121B5">
        <w:trPr>
          <w:trHeight w:val="27"/>
        </w:trPr>
        <w:tc>
          <w:tcPr>
            <w:tcW w:w="2952" w:type="dxa"/>
            <w:shd w:val="clear" w:color="auto" w:fill="auto"/>
          </w:tcPr>
          <w:p w14:paraId="3E12574F" w14:textId="76204C22" w:rsidR="00B3350C" w:rsidRPr="00043319" w:rsidRDefault="00B3350C" w:rsidP="006A03DB">
            <w:pPr>
              <w:spacing w:before="120" w:after="120"/>
              <w:jc w:val="center"/>
              <w:rPr>
                <w:rFonts w:ascii="Open Sans" w:hAnsi="Open Sans" w:cs="Open Sans"/>
                <w:b/>
                <w:sz w:val="22"/>
                <w:szCs w:val="22"/>
              </w:rPr>
            </w:pPr>
            <w:r w:rsidRPr="00043319">
              <w:rPr>
                <w:rFonts w:ascii="Open Sans" w:hAnsi="Open Sans" w:cs="Open Sans"/>
                <w:b/>
                <w:sz w:val="22"/>
                <w:szCs w:val="22"/>
              </w:rPr>
              <w:t>Instructional Objective</w:t>
            </w:r>
            <w:r w:rsidR="008902B2" w:rsidRPr="00043319">
              <w:rPr>
                <w:rFonts w:ascii="Open Sans" w:hAnsi="Open Sans" w:cs="Open Sans"/>
                <w:b/>
                <w:sz w:val="22"/>
                <w:szCs w:val="22"/>
              </w:rPr>
              <w:t>s</w:t>
            </w:r>
          </w:p>
        </w:tc>
        <w:tc>
          <w:tcPr>
            <w:tcW w:w="7848" w:type="dxa"/>
            <w:shd w:val="clear" w:color="auto" w:fill="auto"/>
          </w:tcPr>
          <w:p w14:paraId="12CF8F78" w14:textId="77777777" w:rsidR="00E77442" w:rsidRPr="00043319" w:rsidRDefault="00E77442" w:rsidP="00E77442">
            <w:pPr>
              <w:rPr>
                <w:rFonts w:ascii="Open Sans" w:hAnsi="Open Sans" w:cs="Open Sans"/>
                <w:color w:val="333333"/>
                <w:sz w:val="22"/>
                <w:szCs w:val="22"/>
              </w:rPr>
            </w:pPr>
            <w:r w:rsidRPr="00043319">
              <w:rPr>
                <w:rFonts w:ascii="Open Sans" w:hAnsi="Open Sans" w:cs="Open Sans"/>
                <w:color w:val="333333"/>
                <w:sz w:val="22"/>
                <w:szCs w:val="22"/>
              </w:rPr>
              <w:t>The student will be able to:</w:t>
            </w:r>
          </w:p>
          <w:p w14:paraId="342F8FEE" w14:textId="21A6C0E1" w:rsidR="00E77442" w:rsidRPr="00043319" w:rsidRDefault="00E77442" w:rsidP="00E77442">
            <w:pPr>
              <w:pStyle w:val="ListParagraph"/>
              <w:numPr>
                <w:ilvl w:val="0"/>
                <w:numId w:val="6"/>
              </w:numPr>
              <w:rPr>
                <w:rFonts w:ascii="Open Sans" w:hAnsi="Open Sans" w:cs="Open Sans"/>
                <w:color w:val="333333"/>
                <w:sz w:val="22"/>
                <w:szCs w:val="22"/>
              </w:rPr>
            </w:pPr>
            <w:r w:rsidRPr="00043319">
              <w:rPr>
                <w:rFonts w:ascii="Open Sans" w:hAnsi="Open Sans" w:cs="Open Sans"/>
                <w:color w:val="333333"/>
                <w:sz w:val="22"/>
                <w:szCs w:val="22"/>
              </w:rPr>
              <w:t>Explain the roles of the police, prosecutor, judge, and criminal defense attorney in the criminal process</w:t>
            </w:r>
          </w:p>
          <w:p w14:paraId="1FB16BFD" w14:textId="77777777" w:rsidR="00E77442" w:rsidRPr="00043319" w:rsidRDefault="00E77442" w:rsidP="00E77442">
            <w:pPr>
              <w:pStyle w:val="ListParagraph"/>
              <w:numPr>
                <w:ilvl w:val="0"/>
                <w:numId w:val="6"/>
              </w:numPr>
              <w:rPr>
                <w:rFonts w:ascii="Open Sans" w:hAnsi="Open Sans" w:cs="Open Sans"/>
                <w:color w:val="333333"/>
                <w:sz w:val="22"/>
                <w:szCs w:val="22"/>
              </w:rPr>
            </w:pPr>
            <w:r w:rsidRPr="00043319">
              <w:rPr>
                <w:rFonts w:ascii="Open Sans" w:hAnsi="Open Sans" w:cs="Open Sans"/>
                <w:color w:val="333333"/>
                <w:sz w:val="22"/>
                <w:szCs w:val="22"/>
              </w:rPr>
              <w:t>Examine the roles and importance of members of the courtroom work</w:t>
            </w:r>
          </w:p>
          <w:p w14:paraId="74888A2B" w14:textId="77777777" w:rsidR="00E77442" w:rsidRPr="00043319" w:rsidRDefault="00E77442" w:rsidP="00E77442">
            <w:pPr>
              <w:pStyle w:val="ListParagraph"/>
              <w:numPr>
                <w:ilvl w:val="0"/>
                <w:numId w:val="6"/>
              </w:numPr>
              <w:rPr>
                <w:rFonts w:ascii="Open Sans" w:hAnsi="Open Sans" w:cs="Open Sans"/>
                <w:color w:val="333333"/>
                <w:sz w:val="22"/>
                <w:szCs w:val="22"/>
              </w:rPr>
            </w:pPr>
            <w:r w:rsidRPr="00043319">
              <w:rPr>
                <w:rFonts w:ascii="Open Sans" w:hAnsi="Open Sans" w:cs="Open Sans"/>
                <w:color w:val="333333"/>
                <w:sz w:val="22"/>
                <w:szCs w:val="22"/>
              </w:rPr>
              <w:t>group such as the jury, bailiff, and court reporter</w:t>
            </w:r>
          </w:p>
          <w:p w14:paraId="35299BD7" w14:textId="77777777" w:rsidR="00E77442" w:rsidRPr="00043319" w:rsidRDefault="00E77442" w:rsidP="00E77442">
            <w:pPr>
              <w:pStyle w:val="ListParagraph"/>
              <w:numPr>
                <w:ilvl w:val="0"/>
                <w:numId w:val="6"/>
              </w:numPr>
              <w:rPr>
                <w:rFonts w:ascii="Open Sans" w:hAnsi="Open Sans" w:cs="Open Sans"/>
                <w:color w:val="333333"/>
                <w:sz w:val="22"/>
                <w:szCs w:val="22"/>
              </w:rPr>
            </w:pPr>
            <w:r w:rsidRPr="00043319">
              <w:rPr>
                <w:rFonts w:ascii="Open Sans" w:hAnsi="Open Sans" w:cs="Open Sans"/>
                <w:color w:val="333333"/>
                <w:sz w:val="22"/>
                <w:szCs w:val="22"/>
              </w:rPr>
              <w:t>Utilize communication skills to evaluate body language, gestures,</w:t>
            </w:r>
          </w:p>
          <w:p w14:paraId="184C69A4" w14:textId="77777777" w:rsidR="00E77442" w:rsidRPr="00043319" w:rsidRDefault="00E77442" w:rsidP="00E77442">
            <w:pPr>
              <w:pStyle w:val="ListParagraph"/>
              <w:numPr>
                <w:ilvl w:val="0"/>
                <w:numId w:val="6"/>
              </w:numPr>
              <w:rPr>
                <w:rFonts w:ascii="Open Sans" w:hAnsi="Open Sans" w:cs="Open Sans"/>
                <w:color w:val="333333"/>
                <w:sz w:val="22"/>
                <w:szCs w:val="22"/>
              </w:rPr>
            </w:pPr>
            <w:r w:rsidRPr="00043319">
              <w:rPr>
                <w:rFonts w:ascii="Open Sans" w:hAnsi="Open Sans" w:cs="Open Sans"/>
                <w:color w:val="333333"/>
                <w:sz w:val="22"/>
                <w:szCs w:val="22"/>
              </w:rPr>
              <w:t>verbal tone, and inflection</w:t>
            </w:r>
          </w:p>
          <w:p w14:paraId="467D6696" w14:textId="77777777" w:rsidR="00E77442" w:rsidRPr="00043319" w:rsidRDefault="00E77442" w:rsidP="00E77442">
            <w:pPr>
              <w:pStyle w:val="ListParagraph"/>
              <w:numPr>
                <w:ilvl w:val="0"/>
                <w:numId w:val="6"/>
              </w:numPr>
              <w:rPr>
                <w:rFonts w:ascii="Open Sans" w:hAnsi="Open Sans" w:cs="Open Sans"/>
                <w:color w:val="333333"/>
                <w:sz w:val="22"/>
                <w:szCs w:val="22"/>
              </w:rPr>
            </w:pPr>
            <w:r w:rsidRPr="00043319">
              <w:rPr>
                <w:rFonts w:ascii="Open Sans" w:hAnsi="Open Sans" w:cs="Open Sans"/>
                <w:color w:val="333333"/>
                <w:sz w:val="22"/>
                <w:szCs w:val="22"/>
              </w:rPr>
              <w:t>Utilize interpersonal communication skills</w:t>
            </w:r>
          </w:p>
          <w:p w14:paraId="60AC3715" w14:textId="53D55033" w:rsidR="00B3350C" w:rsidRPr="00043319" w:rsidRDefault="00E77442" w:rsidP="00E77442">
            <w:pPr>
              <w:pStyle w:val="ListParagraph"/>
              <w:numPr>
                <w:ilvl w:val="0"/>
                <w:numId w:val="6"/>
              </w:numPr>
              <w:rPr>
                <w:rFonts w:ascii="Open Sans" w:hAnsi="Open Sans" w:cs="Open Sans"/>
                <w:color w:val="333333"/>
                <w:sz w:val="22"/>
                <w:szCs w:val="22"/>
              </w:rPr>
            </w:pPr>
            <w:r w:rsidRPr="00043319">
              <w:rPr>
                <w:rFonts w:ascii="Open Sans" w:hAnsi="Open Sans" w:cs="Open Sans"/>
                <w:color w:val="333333"/>
                <w:sz w:val="22"/>
                <w:szCs w:val="22"/>
              </w:rPr>
              <w:lastRenderedPageBreak/>
              <w:t>Distinguish what makes a good witness</w:t>
            </w:r>
          </w:p>
        </w:tc>
      </w:tr>
      <w:tr w:rsidR="00B3350C" w:rsidRPr="00043319" w14:paraId="741CD4A0" w14:textId="77777777" w:rsidTr="09D121B5">
        <w:trPr>
          <w:trHeight w:val="27"/>
        </w:trPr>
        <w:tc>
          <w:tcPr>
            <w:tcW w:w="2952" w:type="dxa"/>
            <w:shd w:val="clear" w:color="auto" w:fill="auto"/>
          </w:tcPr>
          <w:p w14:paraId="65BFD213" w14:textId="6A49AE17"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lastRenderedPageBreak/>
              <w:t>Rationale</w:t>
            </w:r>
          </w:p>
        </w:tc>
        <w:tc>
          <w:tcPr>
            <w:tcW w:w="7848" w:type="dxa"/>
            <w:shd w:val="clear" w:color="auto" w:fill="auto"/>
          </w:tcPr>
          <w:p w14:paraId="0AEAFDF2" w14:textId="23E9FD19" w:rsidR="00B3350C" w:rsidRPr="00043319" w:rsidRDefault="00E77442" w:rsidP="00E77442">
            <w:pPr>
              <w:spacing w:before="120" w:after="120"/>
              <w:rPr>
                <w:rFonts w:ascii="Open Sans" w:hAnsi="Open Sans" w:cs="Open Sans"/>
                <w:sz w:val="22"/>
                <w:szCs w:val="22"/>
              </w:rPr>
            </w:pPr>
            <w:r w:rsidRPr="00043319">
              <w:rPr>
                <w:rFonts w:ascii="Open Sans" w:hAnsi="Open Sans" w:cs="Open Sans"/>
                <w:sz w:val="22"/>
                <w:szCs w:val="22"/>
              </w:rPr>
              <w:t xml:space="preserve">The courtroom is a vital part of the criminal justice system. In the </w:t>
            </w:r>
            <w:r w:rsidR="00043319" w:rsidRPr="00043319">
              <w:rPr>
                <w:rFonts w:ascii="Open Sans" w:hAnsi="Open Sans" w:cs="Open Sans"/>
                <w:sz w:val="22"/>
                <w:szCs w:val="22"/>
              </w:rPr>
              <w:t>courtroom,</w:t>
            </w:r>
            <w:r w:rsidRPr="00043319">
              <w:rPr>
                <w:rFonts w:ascii="Open Sans" w:hAnsi="Open Sans" w:cs="Open Sans"/>
                <w:sz w:val="22"/>
                <w:szCs w:val="22"/>
              </w:rPr>
              <w:t xml:space="preserve"> there are specified roles that allow the courtroom to function and work properly so that justice is served. There are also standards that witnesses must meet in order to be effective on the stand.</w:t>
            </w:r>
          </w:p>
        </w:tc>
      </w:tr>
      <w:tr w:rsidR="00B3350C" w:rsidRPr="00043319" w14:paraId="46AD6D97" w14:textId="77777777" w:rsidTr="09D121B5">
        <w:trPr>
          <w:trHeight w:val="27"/>
        </w:trPr>
        <w:tc>
          <w:tcPr>
            <w:tcW w:w="2952" w:type="dxa"/>
            <w:shd w:val="clear" w:color="auto" w:fill="auto"/>
          </w:tcPr>
          <w:p w14:paraId="1115E24F" w14:textId="27A88A37"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Duration of Lesson</w:t>
            </w:r>
          </w:p>
        </w:tc>
        <w:tc>
          <w:tcPr>
            <w:tcW w:w="7848" w:type="dxa"/>
            <w:shd w:val="clear" w:color="auto" w:fill="auto"/>
          </w:tcPr>
          <w:p w14:paraId="0F979EA2" w14:textId="056263DE" w:rsidR="00B3350C" w:rsidRPr="00043319" w:rsidRDefault="00E77442" w:rsidP="006A03DB">
            <w:pPr>
              <w:spacing w:before="120" w:after="120"/>
              <w:rPr>
                <w:rFonts w:ascii="Open Sans" w:hAnsi="Open Sans" w:cs="Open Sans"/>
                <w:sz w:val="22"/>
                <w:szCs w:val="22"/>
              </w:rPr>
            </w:pPr>
            <w:r w:rsidRPr="00043319">
              <w:rPr>
                <w:rFonts w:ascii="Open Sans" w:hAnsi="Open Sans" w:cs="Open Sans"/>
                <w:sz w:val="22"/>
                <w:szCs w:val="22"/>
              </w:rPr>
              <w:t>3 to 10 hours</w:t>
            </w:r>
          </w:p>
        </w:tc>
      </w:tr>
      <w:tr w:rsidR="00B3350C" w:rsidRPr="00043319" w14:paraId="3F56A797" w14:textId="77777777" w:rsidTr="09D121B5">
        <w:trPr>
          <w:trHeight w:val="27"/>
        </w:trPr>
        <w:tc>
          <w:tcPr>
            <w:tcW w:w="2952" w:type="dxa"/>
            <w:shd w:val="clear" w:color="auto" w:fill="auto"/>
          </w:tcPr>
          <w:p w14:paraId="0652114D" w14:textId="0289A7F3" w:rsidR="00B3350C" w:rsidRPr="00043319" w:rsidRDefault="09D121B5" w:rsidP="09D121B5">
            <w:pPr>
              <w:jc w:val="center"/>
              <w:rPr>
                <w:rFonts w:ascii="Open Sans" w:hAnsi="Open Sans" w:cs="Open Sans"/>
                <w:b/>
                <w:bCs/>
                <w:sz w:val="22"/>
                <w:szCs w:val="22"/>
              </w:rPr>
            </w:pPr>
            <w:r w:rsidRPr="00043319">
              <w:rPr>
                <w:rFonts w:ascii="Open Sans" w:hAnsi="Open Sans" w:cs="Open Sans"/>
                <w:b/>
                <w:bCs/>
                <w:sz w:val="22"/>
                <w:szCs w:val="22"/>
              </w:rPr>
              <w:t>Word Wall/Key Vocabulary</w:t>
            </w:r>
          </w:p>
          <w:p w14:paraId="156E697A" w14:textId="319E44A3" w:rsidR="00B3350C" w:rsidRPr="00043319" w:rsidRDefault="09D121B5" w:rsidP="09D121B5">
            <w:pPr>
              <w:jc w:val="center"/>
              <w:rPr>
                <w:rFonts w:ascii="Open Sans" w:hAnsi="Open Sans" w:cs="Open Sans"/>
                <w:sz w:val="22"/>
                <w:szCs w:val="22"/>
              </w:rPr>
            </w:pPr>
            <w:r w:rsidRPr="00043319">
              <w:rPr>
                <w:rFonts w:ascii="Open Sans" w:hAnsi="Open Sans" w:cs="Open Sans"/>
                <w:i/>
                <w:iCs/>
                <w:sz w:val="22"/>
                <w:szCs w:val="22"/>
              </w:rPr>
              <w:t xml:space="preserve">(ELPS </w:t>
            </w:r>
            <w:proofErr w:type="spellStart"/>
            <w:r w:rsidRPr="00043319">
              <w:rPr>
                <w:rFonts w:ascii="Open Sans" w:hAnsi="Open Sans" w:cs="Open Sans"/>
                <w:i/>
                <w:iCs/>
                <w:sz w:val="22"/>
                <w:szCs w:val="22"/>
              </w:rPr>
              <w:t>c1a,c,f</w:t>
            </w:r>
            <w:proofErr w:type="spellEnd"/>
            <w:r w:rsidRPr="00043319">
              <w:rPr>
                <w:rFonts w:ascii="Open Sans" w:hAnsi="Open Sans" w:cs="Open Sans"/>
                <w:i/>
                <w:iCs/>
                <w:sz w:val="22"/>
                <w:szCs w:val="22"/>
              </w:rPr>
              <w:t xml:space="preserve">; </w:t>
            </w:r>
            <w:proofErr w:type="spellStart"/>
            <w:r w:rsidRPr="00043319">
              <w:rPr>
                <w:rFonts w:ascii="Open Sans" w:hAnsi="Open Sans" w:cs="Open Sans"/>
                <w:i/>
                <w:iCs/>
                <w:sz w:val="22"/>
                <w:szCs w:val="22"/>
              </w:rPr>
              <w:t>c2b</w:t>
            </w:r>
            <w:proofErr w:type="spellEnd"/>
            <w:r w:rsidRPr="00043319">
              <w:rPr>
                <w:rFonts w:ascii="Open Sans" w:hAnsi="Open Sans" w:cs="Open Sans"/>
                <w:i/>
                <w:iCs/>
                <w:sz w:val="22"/>
                <w:szCs w:val="22"/>
              </w:rPr>
              <w:t xml:space="preserve">; </w:t>
            </w:r>
            <w:proofErr w:type="spellStart"/>
            <w:r w:rsidRPr="00043319">
              <w:rPr>
                <w:rFonts w:ascii="Open Sans" w:hAnsi="Open Sans" w:cs="Open Sans"/>
                <w:i/>
                <w:iCs/>
                <w:sz w:val="22"/>
                <w:szCs w:val="22"/>
              </w:rPr>
              <w:t>c3a,b,d</w:t>
            </w:r>
            <w:proofErr w:type="spellEnd"/>
            <w:r w:rsidRPr="00043319">
              <w:rPr>
                <w:rFonts w:ascii="Open Sans" w:hAnsi="Open Sans" w:cs="Open Sans"/>
                <w:i/>
                <w:iCs/>
                <w:sz w:val="22"/>
                <w:szCs w:val="22"/>
              </w:rPr>
              <w:t xml:space="preserve">; </w:t>
            </w:r>
            <w:proofErr w:type="spellStart"/>
            <w:r w:rsidRPr="00043319">
              <w:rPr>
                <w:rFonts w:ascii="Open Sans" w:hAnsi="Open Sans" w:cs="Open Sans"/>
                <w:i/>
                <w:iCs/>
                <w:sz w:val="22"/>
                <w:szCs w:val="22"/>
              </w:rPr>
              <w:t>c4c</w:t>
            </w:r>
            <w:proofErr w:type="spellEnd"/>
            <w:r w:rsidRPr="00043319">
              <w:rPr>
                <w:rFonts w:ascii="Open Sans" w:hAnsi="Open Sans" w:cs="Open Sans"/>
                <w:i/>
                <w:iCs/>
                <w:sz w:val="22"/>
                <w:szCs w:val="22"/>
              </w:rPr>
              <w:t xml:space="preserve">; </w:t>
            </w:r>
            <w:proofErr w:type="spellStart"/>
            <w:r w:rsidRPr="00043319">
              <w:rPr>
                <w:rFonts w:ascii="Open Sans" w:hAnsi="Open Sans" w:cs="Open Sans"/>
                <w:i/>
                <w:iCs/>
                <w:sz w:val="22"/>
                <w:szCs w:val="22"/>
              </w:rPr>
              <w:t>c5b</w:t>
            </w:r>
            <w:proofErr w:type="spellEnd"/>
            <w:r w:rsidRPr="00043319">
              <w:rPr>
                <w:rFonts w:ascii="Open Sans" w:hAnsi="Open Sans" w:cs="Open Sans"/>
                <w:i/>
                <w:iCs/>
                <w:sz w:val="22"/>
                <w:szCs w:val="22"/>
              </w:rPr>
              <w:t>) PDAS II(5)</w:t>
            </w:r>
          </w:p>
        </w:tc>
        <w:tc>
          <w:tcPr>
            <w:tcW w:w="7848" w:type="dxa"/>
            <w:shd w:val="clear" w:color="auto" w:fill="auto"/>
          </w:tcPr>
          <w:p w14:paraId="11BC43FA" w14:textId="77777777" w:rsidR="006A03DB" w:rsidRPr="00043319" w:rsidRDefault="006A03DB" w:rsidP="00912491">
            <w:pPr>
              <w:spacing w:before="120" w:after="120"/>
              <w:ind w:left="-14"/>
              <w:rPr>
                <w:rFonts w:ascii="Open Sans" w:hAnsi="Open Sans" w:cs="Open Sans"/>
                <w:sz w:val="22"/>
                <w:szCs w:val="22"/>
              </w:rPr>
            </w:pPr>
            <w:r w:rsidRPr="00043319">
              <w:rPr>
                <w:rFonts w:ascii="Open Sans" w:hAnsi="Open Sans" w:cs="Open Sans"/>
                <w:b/>
                <w:sz w:val="22"/>
                <w:szCs w:val="22"/>
              </w:rPr>
              <w:t xml:space="preserve">Direct examination </w:t>
            </w:r>
            <w:r w:rsidRPr="00043319">
              <w:rPr>
                <w:rFonts w:ascii="Open Sans" w:hAnsi="Open Sans" w:cs="Open Sans"/>
                <w:sz w:val="22"/>
                <w:szCs w:val="22"/>
              </w:rPr>
              <w:t>– the first series of questions asked of the witness by the prosecutor or defense attorneys when they are presenting their case</w:t>
            </w:r>
          </w:p>
          <w:p w14:paraId="7E888052" w14:textId="77777777" w:rsidR="006A03DB" w:rsidRPr="00043319" w:rsidRDefault="006A03DB" w:rsidP="00912491">
            <w:pPr>
              <w:spacing w:before="120" w:after="120"/>
              <w:ind w:left="-14"/>
              <w:rPr>
                <w:rFonts w:ascii="Open Sans" w:hAnsi="Open Sans" w:cs="Open Sans"/>
                <w:sz w:val="22"/>
                <w:szCs w:val="22"/>
              </w:rPr>
            </w:pPr>
            <w:r w:rsidRPr="00043319">
              <w:rPr>
                <w:rFonts w:ascii="Open Sans" w:hAnsi="Open Sans" w:cs="Open Sans"/>
                <w:b/>
                <w:sz w:val="22"/>
                <w:szCs w:val="22"/>
              </w:rPr>
              <w:t xml:space="preserve">Redirect examination </w:t>
            </w:r>
            <w:r w:rsidRPr="00043319">
              <w:rPr>
                <w:rFonts w:ascii="Open Sans" w:hAnsi="Open Sans" w:cs="Open Sans"/>
                <w:sz w:val="22"/>
                <w:szCs w:val="22"/>
              </w:rPr>
              <w:t>– when the prosecutor or defense attorneys are allowed to ask questions after their witness has been cross-examined by the other side</w:t>
            </w:r>
          </w:p>
          <w:p w14:paraId="55AFCAF7" w14:textId="77777777" w:rsidR="006A03DB" w:rsidRPr="00043319" w:rsidRDefault="006A03DB" w:rsidP="00912491">
            <w:pPr>
              <w:spacing w:before="120" w:after="120"/>
              <w:ind w:left="-14"/>
              <w:rPr>
                <w:rFonts w:ascii="Open Sans" w:hAnsi="Open Sans" w:cs="Open Sans"/>
                <w:sz w:val="22"/>
                <w:szCs w:val="22"/>
              </w:rPr>
            </w:pPr>
            <w:r w:rsidRPr="00043319">
              <w:rPr>
                <w:rFonts w:ascii="Open Sans" w:hAnsi="Open Sans" w:cs="Open Sans"/>
                <w:b/>
                <w:sz w:val="22"/>
                <w:szCs w:val="22"/>
              </w:rPr>
              <w:t xml:space="preserve">Cross-examination </w:t>
            </w:r>
            <w:r w:rsidRPr="00043319">
              <w:rPr>
                <w:rFonts w:ascii="Open Sans" w:hAnsi="Open Sans" w:cs="Open Sans"/>
                <w:sz w:val="22"/>
                <w:szCs w:val="22"/>
              </w:rPr>
              <w:t>– the first series of questions asked of the witness by the prosecutor or defense attorneys when the other side is presenting their case</w:t>
            </w:r>
          </w:p>
          <w:p w14:paraId="540A4543" w14:textId="77777777" w:rsidR="006A03DB" w:rsidRPr="00043319" w:rsidRDefault="006A03DB" w:rsidP="00912491">
            <w:pPr>
              <w:spacing w:before="120" w:after="120"/>
              <w:ind w:left="-14"/>
              <w:rPr>
                <w:rFonts w:ascii="Open Sans" w:hAnsi="Open Sans" w:cs="Open Sans"/>
                <w:sz w:val="22"/>
                <w:szCs w:val="22"/>
              </w:rPr>
            </w:pPr>
            <w:proofErr w:type="spellStart"/>
            <w:r w:rsidRPr="00043319">
              <w:rPr>
                <w:rFonts w:ascii="Open Sans" w:hAnsi="Open Sans" w:cs="Open Sans"/>
                <w:b/>
                <w:sz w:val="22"/>
                <w:szCs w:val="22"/>
              </w:rPr>
              <w:t>Recross</w:t>
            </w:r>
            <w:proofErr w:type="spellEnd"/>
            <w:r w:rsidRPr="00043319">
              <w:rPr>
                <w:rFonts w:ascii="Open Sans" w:hAnsi="Open Sans" w:cs="Open Sans"/>
                <w:b/>
                <w:sz w:val="22"/>
                <w:szCs w:val="22"/>
              </w:rPr>
              <w:t xml:space="preserve">-examination </w:t>
            </w:r>
            <w:r w:rsidRPr="00043319">
              <w:rPr>
                <w:rFonts w:ascii="Open Sans" w:hAnsi="Open Sans" w:cs="Open Sans"/>
                <w:sz w:val="22"/>
                <w:szCs w:val="22"/>
              </w:rPr>
              <w:t>– when the prosecutor or defense attorney can ask questions of the other side’s witness after that witness has been redirected</w:t>
            </w:r>
          </w:p>
          <w:p w14:paraId="29100BE2" w14:textId="77777777" w:rsidR="006A03DB" w:rsidRPr="00043319" w:rsidRDefault="006A03DB" w:rsidP="00912491">
            <w:pPr>
              <w:spacing w:before="120" w:after="120"/>
              <w:ind w:left="-14"/>
              <w:rPr>
                <w:rFonts w:ascii="Open Sans" w:hAnsi="Open Sans" w:cs="Open Sans"/>
                <w:sz w:val="22"/>
                <w:szCs w:val="22"/>
              </w:rPr>
            </w:pPr>
            <w:r w:rsidRPr="00043319">
              <w:rPr>
                <w:rFonts w:ascii="Open Sans" w:hAnsi="Open Sans" w:cs="Open Sans"/>
                <w:b/>
                <w:sz w:val="22"/>
                <w:szCs w:val="22"/>
              </w:rPr>
              <w:t>Objection</w:t>
            </w:r>
            <w:r w:rsidRPr="00043319">
              <w:rPr>
                <w:rFonts w:ascii="Open Sans" w:hAnsi="Open Sans" w:cs="Open Sans"/>
                <w:sz w:val="22"/>
                <w:szCs w:val="22"/>
              </w:rPr>
              <w:t xml:space="preserve"> – prevents illegal questioning; the prosecutor and the defense attorney have the duty to object to the judge when the other side is violating proper courtroom procedure</w:t>
            </w:r>
          </w:p>
          <w:p w14:paraId="67A4B032" w14:textId="77777777" w:rsidR="006A03DB" w:rsidRPr="00043319" w:rsidRDefault="006A03DB" w:rsidP="00912491">
            <w:pPr>
              <w:spacing w:before="120" w:after="120"/>
              <w:ind w:left="-14"/>
              <w:rPr>
                <w:rFonts w:ascii="Open Sans" w:hAnsi="Open Sans" w:cs="Open Sans"/>
                <w:sz w:val="22"/>
                <w:szCs w:val="22"/>
              </w:rPr>
            </w:pPr>
            <w:r w:rsidRPr="00043319">
              <w:rPr>
                <w:rFonts w:ascii="Open Sans" w:hAnsi="Open Sans" w:cs="Open Sans"/>
                <w:b/>
                <w:sz w:val="22"/>
                <w:szCs w:val="22"/>
              </w:rPr>
              <w:t>Sustain</w:t>
            </w:r>
            <w:r w:rsidRPr="00043319">
              <w:rPr>
                <w:rFonts w:ascii="Open Sans" w:hAnsi="Open Sans" w:cs="Open Sans"/>
                <w:sz w:val="22"/>
                <w:szCs w:val="22"/>
              </w:rPr>
              <w:t xml:space="preserve"> – one of two types of judge rulings on objections; the witness is not allowed to answer the question that has been asked of them</w:t>
            </w:r>
          </w:p>
          <w:p w14:paraId="47D13121" w14:textId="09FFC19F" w:rsidR="00B3350C" w:rsidRPr="00043319" w:rsidRDefault="006A03DB" w:rsidP="00912491">
            <w:pPr>
              <w:spacing w:before="120" w:after="120"/>
              <w:ind w:left="-14"/>
              <w:rPr>
                <w:rFonts w:ascii="Open Sans" w:hAnsi="Open Sans" w:cs="Open Sans"/>
                <w:sz w:val="22"/>
                <w:szCs w:val="22"/>
              </w:rPr>
            </w:pPr>
            <w:r w:rsidRPr="00043319">
              <w:rPr>
                <w:rFonts w:ascii="Open Sans" w:hAnsi="Open Sans" w:cs="Open Sans"/>
                <w:b/>
                <w:sz w:val="22"/>
                <w:szCs w:val="22"/>
              </w:rPr>
              <w:t>Overrule</w:t>
            </w:r>
            <w:r w:rsidRPr="00043319">
              <w:rPr>
                <w:rFonts w:ascii="Open Sans" w:hAnsi="Open Sans" w:cs="Open Sans"/>
                <w:sz w:val="22"/>
                <w:szCs w:val="22"/>
              </w:rPr>
              <w:t xml:space="preserve"> – one of two types of judge rulings on objections; the witness is allowed to answer the question that has been asked of them</w:t>
            </w:r>
          </w:p>
        </w:tc>
      </w:tr>
      <w:tr w:rsidR="00B3350C" w:rsidRPr="00043319" w14:paraId="2AB98FD6" w14:textId="77777777" w:rsidTr="09D121B5">
        <w:trPr>
          <w:trHeight w:val="27"/>
        </w:trPr>
        <w:tc>
          <w:tcPr>
            <w:tcW w:w="2952" w:type="dxa"/>
            <w:shd w:val="clear" w:color="auto" w:fill="auto"/>
          </w:tcPr>
          <w:p w14:paraId="7A681535" w14:textId="1FBBFA88"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Materials/Specialized Equipment Needed</w:t>
            </w:r>
          </w:p>
        </w:tc>
        <w:tc>
          <w:tcPr>
            <w:tcW w:w="7848" w:type="dxa"/>
            <w:shd w:val="clear" w:color="auto" w:fill="auto"/>
          </w:tcPr>
          <w:p w14:paraId="5FC8F215" w14:textId="77777777" w:rsidR="00912491" w:rsidRPr="00043319" w:rsidRDefault="00912491" w:rsidP="006A03DB">
            <w:pPr>
              <w:spacing w:before="120" w:after="120"/>
              <w:rPr>
                <w:rFonts w:ascii="Open Sans" w:hAnsi="Open Sans" w:cs="Open Sans"/>
                <w:b/>
                <w:sz w:val="22"/>
                <w:szCs w:val="22"/>
              </w:rPr>
            </w:pPr>
            <w:r w:rsidRPr="00043319">
              <w:rPr>
                <w:rFonts w:ascii="Open Sans" w:hAnsi="Open Sans" w:cs="Open Sans"/>
                <w:b/>
                <w:sz w:val="22"/>
                <w:szCs w:val="22"/>
              </w:rPr>
              <w:t>Materials</w:t>
            </w:r>
          </w:p>
          <w:p w14:paraId="3D817474" w14:textId="77777777" w:rsidR="00912491" w:rsidRPr="00043319" w:rsidRDefault="00E77442" w:rsidP="00912491">
            <w:pPr>
              <w:pStyle w:val="ListParagraph"/>
              <w:numPr>
                <w:ilvl w:val="0"/>
                <w:numId w:val="25"/>
              </w:numPr>
              <w:spacing w:before="120" w:after="120"/>
              <w:rPr>
                <w:rFonts w:ascii="Open Sans" w:hAnsi="Open Sans" w:cs="Open Sans"/>
                <w:sz w:val="22"/>
                <w:szCs w:val="22"/>
              </w:rPr>
            </w:pPr>
            <w:r w:rsidRPr="00043319">
              <w:rPr>
                <w:rFonts w:ascii="Open Sans" w:hAnsi="Open Sans" w:cs="Open Sans"/>
                <w:sz w:val="22"/>
                <w:szCs w:val="22"/>
              </w:rPr>
              <w:t xml:space="preserve">Courtroom Testimony Case Scenario </w:t>
            </w:r>
          </w:p>
          <w:p w14:paraId="485F1B37" w14:textId="77777777" w:rsidR="00B3350C" w:rsidRPr="00043319" w:rsidRDefault="00E77442" w:rsidP="00912491">
            <w:pPr>
              <w:pStyle w:val="ListParagraph"/>
              <w:numPr>
                <w:ilvl w:val="0"/>
                <w:numId w:val="25"/>
              </w:numPr>
              <w:spacing w:before="120" w:after="120"/>
              <w:rPr>
                <w:rFonts w:ascii="Open Sans" w:hAnsi="Open Sans" w:cs="Open Sans"/>
                <w:sz w:val="22"/>
                <w:szCs w:val="22"/>
              </w:rPr>
            </w:pPr>
            <w:r w:rsidRPr="00043319">
              <w:rPr>
                <w:rFonts w:ascii="Open Sans" w:hAnsi="Open Sans" w:cs="Open Sans"/>
                <w:sz w:val="22"/>
                <w:szCs w:val="22"/>
              </w:rPr>
              <w:t>Courtroom Testimony Trial Questions (Teacher)</w:t>
            </w:r>
          </w:p>
          <w:p w14:paraId="32339275" w14:textId="77777777" w:rsidR="00912491" w:rsidRPr="00043319" w:rsidRDefault="00912491" w:rsidP="00912491">
            <w:pPr>
              <w:pStyle w:val="ListParagraph"/>
              <w:numPr>
                <w:ilvl w:val="0"/>
                <w:numId w:val="25"/>
              </w:numPr>
              <w:spacing w:before="120" w:after="120"/>
              <w:rPr>
                <w:rFonts w:ascii="Open Sans" w:hAnsi="Open Sans" w:cs="Open Sans"/>
                <w:sz w:val="22"/>
                <w:szCs w:val="22"/>
              </w:rPr>
            </w:pPr>
            <w:r w:rsidRPr="00043319">
              <w:rPr>
                <w:rFonts w:ascii="Open Sans" w:hAnsi="Open Sans" w:cs="Open Sans"/>
                <w:sz w:val="22"/>
                <w:szCs w:val="22"/>
              </w:rPr>
              <w:t xml:space="preserve">Courtroom Roles and Responsibilities Exam </w:t>
            </w:r>
          </w:p>
          <w:p w14:paraId="7F8651BD" w14:textId="77777777" w:rsidR="00912491" w:rsidRPr="00043319" w:rsidRDefault="00912491" w:rsidP="00912491">
            <w:pPr>
              <w:pStyle w:val="ListParagraph"/>
              <w:numPr>
                <w:ilvl w:val="0"/>
                <w:numId w:val="25"/>
              </w:numPr>
              <w:spacing w:before="120" w:after="120"/>
              <w:rPr>
                <w:rFonts w:ascii="Open Sans" w:hAnsi="Open Sans" w:cs="Open Sans"/>
                <w:sz w:val="22"/>
                <w:szCs w:val="22"/>
              </w:rPr>
            </w:pPr>
            <w:r w:rsidRPr="00043319">
              <w:rPr>
                <w:rFonts w:ascii="Open Sans" w:hAnsi="Open Sans" w:cs="Open Sans"/>
                <w:sz w:val="22"/>
                <w:szCs w:val="22"/>
              </w:rPr>
              <w:t xml:space="preserve">Key Courtroom Roles and Responsibilities Quiz (Open note) </w:t>
            </w:r>
          </w:p>
          <w:p w14:paraId="47D82FC4" w14:textId="77777777" w:rsidR="00EF18E2" w:rsidRDefault="00912491" w:rsidP="00912491">
            <w:pPr>
              <w:pStyle w:val="ListParagraph"/>
              <w:numPr>
                <w:ilvl w:val="0"/>
                <w:numId w:val="25"/>
              </w:numPr>
              <w:spacing w:before="120" w:after="120"/>
              <w:rPr>
                <w:rFonts w:ascii="Open Sans" w:hAnsi="Open Sans" w:cs="Open Sans"/>
                <w:sz w:val="22"/>
                <w:szCs w:val="22"/>
              </w:rPr>
            </w:pPr>
            <w:r w:rsidRPr="00043319">
              <w:rPr>
                <w:rFonts w:ascii="Open Sans" w:hAnsi="Open Sans" w:cs="Open Sans"/>
                <w:sz w:val="22"/>
                <w:szCs w:val="22"/>
              </w:rPr>
              <w:t xml:space="preserve">Key Courtroom Testimony Rubric (Student) </w:t>
            </w:r>
          </w:p>
          <w:p w14:paraId="5EFACB8D" w14:textId="4BAD3E08" w:rsidR="00912491" w:rsidRPr="00043319" w:rsidRDefault="00912491" w:rsidP="00912491">
            <w:pPr>
              <w:pStyle w:val="ListParagraph"/>
              <w:numPr>
                <w:ilvl w:val="0"/>
                <w:numId w:val="25"/>
              </w:numPr>
              <w:spacing w:before="120" w:after="120"/>
              <w:rPr>
                <w:rFonts w:ascii="Open Sans" w:hAnsi="Open Sans" w:cs="Open Sans"/>
                <w:sz w:val="22"/>
                <w:szCs w:val="22"/>
              </w:rPr>
            </w:pPr>
            <w:r w:rsidRPr="00043319">
              <w:rPr>
                <w:rFonts w:ascii="Open Sans" w:hAnsi="Open Sans" w:cs="Open Sans"/>
                <w:sz w:val="22"/>
                <w:szCs w:val="22"/>
              </w:rPr>
              <w:t>Discussion Rubric</w:t>
            </w:r>
          </w:p>
          <w:p w14:paraId="06028BCB" w14:textId="514B1485" w:rsidR="00912491" w:rsidRPr="00043319" w:rsidRDefault="00912491" w:rsidP="00912491">
            <w:pPr>
              <w:spacing w:before="120" w:after="120"/>
              <w:rPr>
                <w:rFonts w:ascii="Open Sans" w:hAnsi="Open Sans" w:cs="Open Sans"/>
                <w:sz w:val="22"/>
                <w:szCs w:val="22"/>
              </w:rPr>
            </w:pPr>
          </w:p>
        </w:tc>
      </w:tr>
      <w:tr w:rsidR="00B3350C" w:rsidRPr="00043319" w14:paraId="4B28B3C8" w14:textId="77777777" w:rsidTr="09D121B5">
        <w:trPr>
          <w:trHeight w:val="27"/>
        </w:trPr>
        <w:tc>
          <w:tcPr>
            <w:tcW w:w="2952" w:type="dxa"/>
            <w:shd w:val="clear" w:color="auto" w:fill="auto"/>
          </w:tcPr>
          <w:p w14:paraId="6A576075" w14:textId="77777777" w:rsidR="00B3350C" w:rsidRPr="00043319" w:rsidRDefault="09D121B5" w:rsidP="09D121B5">
            <w:pPr>
              <w:jc w:val="center"/>
              <w:rPr>
                <w:rFonts w:ascii="Open Sans" w:hAnsi="Open Sans" w:cs="Open Sans"/>
                <w:b/>
                <w:bCs/>
                <w:sz w:val="22"/>
                <w:szCs w:val="22"/>
              </w:rPr>
            </w:pPr>
            <w:r w:rsidRPr="00043319">
              <w:rPr>
                <w:rFonts w:ascii="Open Sans" w:hAnsi="Open Sans" w:cs="Open Sans"/>
                <w:b/>
                <w:bCs/>
                <w:sz w:val="22"/>
                <w:szCs w:val="22"/>
              </w:rPr>
              <w:t>Anticipatory Set</w:t>
            </w:r>
          </w:p>
          <w:p w14:paraId="2BCFDB36" w14:textId="734AFA54" w:rsidR="00870A95" w:rsidRPr="00043319" w:rsidRDefault="09D121B5" w:rsidP="09D121B5">
            <w:pPr>
              <w:jc w:val="center"/>
              <w:rPr>
                <w:rFonts w:ascii="Open Sans" w:hAnsi="Open Sans" w:cs="Open Sans"/>
                <w:sz w:val="22"/>
                <w:szCs w:val="22"/>
              </w:rPr>
            </w:pPr>
            <w:r w:rsidRPr="00043319">
              <w:rPr>
                <w:rFonts w:ascii="Open Sans" w:hAnsi="Open Sans" w:cs="Open Sans"/>
                <w:sz w:val="22"/>
                <w:szCs w:val="22"/>
              </w:rPr>
              <w:t>(May include pre-assessment for prior knowledge)</w:t>
            </w:r>
          </w:p>
        </w:tc>
        <w:tc>
          <w:tcPr>
            <w:tcW w:w="7848" w:type="dxa"/>
            <w:shd w:val="clear" w:color="auto" w:fill="auto"/>
          </w:tcPr>
          <w:p w14:paraId="7920D621" w14:textId="77777777" w:rsidR="00E77442" w:rsidRPr="00043319" w:rsidRDefault="00E77442" w:rsidP="00E77442">
            <w:pPr>
              <w:spacing w:before="120" w:after="120"/>
              <w:rPr>
                <w:rFonts w:ascii="Open Sans" w:hAnsi="Open Sans" w:cs="Open Sans"/>
                <w:color w:val="333333"/>
                <w:sz w:val="22"/>
                <w:szCs w:val="22"/>
              </w:rPr>
            </w:pPr>
            <w:r w:rsidRPr="00043319">
              <w:rPr>
                <w:rFonts w:ascii="Open Sans" w:hAnsi="Open Sans" w:cs="Open Sans"/>
                <w:color w:val="333333"/>
                <w:sz w:val="22"/>
                <w:szCs w:val="22"/>
              </w:rPr>
              <w:t>Use the following for a classroom discussion:</w:t>
            </w:r>
          </w:p>
          <w:p w14:paraId="7BC39823" w14:textId="77777777" w:rsidR="00E77442" w:rsidRPr="00043319" w:rsidRDefault="00E77442" w:rsidP="00E77442">
            <w:pPr>
              <w:spacing w:before="120" w:after="120"/>
              <w:rPr>
                <w:rFonts w:ascii="Open Sans" w:hAnsi="Open Sans" w:cs="Open Sans"/>
                <w:color w:val="333333"/>
                <w:sz w:val="22"/>
                <w:szCs w:val="22"/>
              </w:rPr>
            </w:pPr>
            <w:r w:rsidRPr="00043319">
              <w:rPr>
                <w:rFonts w:ascii="Open Sans" w:hAnsi="Open Sans" w:cs="Open Sans"/>
                <w:color w:val="333333"/>
                <w:sz w:val="22"/>
                <w:szCs w:val="22"/>
              </w:rPr>
              <w:t>List all of the different types of people involved in a trial.</w:t>
            </w:r>
          </w:p>
          <w:p w14:paraId="19B06324" w14:textId="77777777" w:rsidR="00E77442" w:rsidRPr="00043319" w:rsidRDefault="00E77442" w:rsidP="00E77442">
            <w:pPr>
              <w:spacing w:before="120" w:after="120"/>
              <w:rPr>
                <w:rFonts w:ascii="Open Sans" w:hAnsi="Open Sans" w:cs="Open Sans"/>
                <w:color w:val="333333"/>
                <w:sz w:val="22"/>
                <w:szCs w:val="22"/>
              </w:rPr>
            </w:pPr>
            <w:r w:rsidRPr="00043319">
              <w:rPr>
                <w:rFonts w:ascii="Open Sans" w:hAnsi="Open Sans" w:cs="Open Sans"/>
                <w:color w:val="333333"/>
                <w:sz w:val="22"/>
                <w:szCs w:val="22"/>
              </w:rPr>
              <w:lastRenderedPageBreak/>
              <w:t>Which one would you like to be and why?</w:t>
            </w:r>
          </w:p>
          <w:p w14:paraId="1ED80943" w14:textId="77777777" w:rsidR="00E77442" w:rsidRPr="00043319" w:rsidRDefault="00E77442" w:rsidP="00E77442">
            <w:pPr>
              <w:spacing w:before="120" w:after="120"/>
              <w:rPr>
                <w:rFonts w:ascii="Open Sans" w:hAnsi="Open Sans" w:cs="Open Sans"/>
                <w:color w:val="333333"/>
                <w:sz w:val="22"/>
                <w:szCs w:val="22"/>
              </w:rPr>
            </w:pPr>
            <w:r w:rsidRPr="00043319">
              <w:rPr>
                <w:rFonts w:ascii="Open Sans" w:hAnsi="Open Sans" w:cs="Open Sans"/>
                <w:color w:val="333333"/>
                <w:sz w:val="22"/>
                <w:szCs w:val="22"/>
              </w:rPr>
              <w:t>What do you think that person does during the trial?</w:t>
            </w:r>
          </w:p>
          <w:p w14:paraId="6019719E" w14:textId="60E8171F" w:rsidR="00B3350C" w:rsidRPr="00043319" w:rsidRDefault="00E77442" w:rsidP="00E77442">
            <w:pPr>
              <w:spacing w:before="120" w:after="120"/>
              <w:rPr>
                <w:rFonts w:ascii="Open Sans" w:hAnsi="Open Sans" w:cs="Open Sans"/>
                <w:color w:val="333333"/>
                <w:sz w:val="22"/>
                <w:szCs w:val="22"/>
              </w:rPr>
            </w:pPr>
            <w:r w:rsidRPr="00043319">
              <w:rPr>
                <w:rFonts w:ascii="Open Sans" w:hAnsi="Open Sans" w:cs="Open Sans"/>
                <w:color w:val="333333"/>
                <w:sz w:val="22"/>
                <w:szCs w:val="22"/>
              </w:rPr>
              <w:t>Use the Discussion Rubric for assessment.</w:t>
            </w:r>
          </w:p>
        </w:tc>
      </w:tr>
      <w:tr w:rsidR="00B3350C" w:rsidRPr="00043319" w14:paraId="14C1CDAA" w14:textId="77777777" w:rsidTr="09D121B5">
        <w:trPr>
          <w:trHeight w:val="440"/>
        </w:trPr>
        <w:tc>
          <w:tcPr>
            <w:tcW w:w="2952" w:type="dxa"/>
            <w:shd w:val="clear" w:color="auto" w:fill="auto"/>
          </w:tcPr>
          <w:p w14:paraId="72711DBC" w14:textId="622EE681"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lastRenderedPageBreak/>
              <w:t>Direct Instruction *</w:t>
            </w:r>
          </w:p>
        </w:tc>
        <w:tc>
          <w:tcPr>
            <w:tcW w:w="7848" w:type="dxa"/>
            <w:shd w:val="clear" w:color="auto" w:fill="auto"/>
          </w:tcPr>
          <w:p w14:paraId="067B7CA2" w14:textId="77777777" w:rsidR="007B3A90" w:rsidRPr="00043319" w:rsidRDefault="007B3A90" w:rsidP="007B3A90">
            <w:pPr>
              <w:pStyle w:val="ListParagraph"/>
              <w:numPr>
                <w:ilvl w:val="0"/>
                <w:numId w:val="9"/>
              </w:numPr>
              <w:spacing w:before="120" w:after="120"/>
              <w:rPr>
                <w:rFonts w:ascii="Open Sans" w:hAnsi="Open Sans" w:cs="Open Sans"/>
                <w:sz w:val="22"/>
                <w:szCs w:val="22"/>
              </w:rPr>
            </w:pPr>
            <w:r w:rsidRPr="00043319">
              <w:rPr>
                <w:rFonts w:ascii="Open Sans" w:hAnsi="Open Sans" w:cs="Open Sans"/>
                <w:sz w:val="22"/>
                <w:szCs w:val="22"/>
              </w:rPr>
              <w:t>Roles of the Courtroom Work Group</w:t>
            </w:r>
          </w:p>
          <w:p w14:paraId="3C5BFE81"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Police Officer</w:t>
            </w:r>
          </w:p>
          <w:p w14:paraId="7347D76B" w14:textId="48D1E0CA"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 xml:space="preserve">Prosecutor </w:t>
            </w:r>
          </w:p>
          <w:p w14:paraId="0C9EB77D"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Defense Attorney</w:t>
            </w:r>
          </w:p>
          <w:p w14:paraId="16CA5D01"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Judge</w:t>
            </w:r>
          </w:p>
          <w:p w14:paraId="33328F3C"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Defendant</w:t>
            </w:r>
          </w:p>
          <w:p w14:paraId="48AAEAD7"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Victim</w:t>
            </w:r>
          </w:p>
          <w:p w14:paraId="45DFA0F2"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Bailiff</w:t>
            </w:r>
          </w:p>
          <w:p w14:paraId="39BE2B24"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Court Reporter</w:t>
            </w:r>
          </w:p>
          <w:p w14:paraId="5010ACB9" w14:textId="0724E5A1" w:rsidR="00CF2E7E"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Jury</w:t>
            </w:r>
          </w:p>
          <w:p w14:paraId="35266A1B" w14:textId="77777777" w:rsidR="007B3A90" w:rsidRPr="00043319" w:rsidRDefault="007B3A90" w:rsidP="007B3A90">
            <w:pPr>
              <w:pStyle w:val="ListParagraph"/>
              <w:numPr>
                <w:ilvl w:val="0"/>
                <w:numId w:val="9"/>
              </w:numPr>
              <w:spacing w:before="120" w:after="120"/>
              <w:rPr>
                <w:rFonts w:ascii="Open Sans" w:hAnsi="Open Sans" w:cs="Open Sans"/>
                <w:sz w:val="22"/>
                <w:szCs w:val="22"/>
              </w:rPr>
            </w:pPr>
            <w:r w:rsidRPr="00043319">
              <w:rPr>
                <w:rFonts w:ascii="Open Sans" w:hAnsi="Open Sans" w:cs="Open Sans"/>
                <w:sz w:val="22"/>
                <w:szCs w:val="22"/>
              </w:rPr>
              <w:t>Responsibilities of Each Courtroom Role</w:t>
            </w:r>
          </w:p>
          <w:p w14:paraId="1DC1596A"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Police Officer</w:t>
            </w:r>
          </w:p>
          <w:p w14:paraId="1D8FF58D"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Has directly worked on the case</w:t>
            </w:r>
          </w:p>
          <w:p w14:paraId="36CBE4FC"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there to tell the facts of the case</w:t>
            </w:r>
          </w:p>
          <w:p w14:paraId="284DDF1D" w14:textId="6F552824"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Will go over the report with the prosecutor before the trial</w:t>
            </w:r>
          </w:p>
          <w:p w14:paraId="4E752976"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A good report done by the officer will joggle the officer’s memory</w:t>
            </w:r>
          </w:p>
          <w:p w14:paraId="5AA120D2" w14:textId="19052189"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The quality of the case management and the precaution the officer has taken at the crime scene accumulates at the trial</w:t>
            </w:r>
          </w:p>
          <w:p w14:paraId="7275084E"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The police officer’s appearance in court is important to his department’s and his own reputation</w:t>
            </w:r>
          </w:p>
          <w:p w14:paraId="0ECC8762"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The Prosecutor</w:t>
            </w:r>
          </w:p>
          <w:p w14:paraId="57727592"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the representative of the state</w:t>
            </w:r>
          </w:p>
          <w:p w14:paraId="125F1BA5" w14:textId="7FED7B3D"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Opens the trial with an opening statement</w:t>
            </w:r>
          </w:p>
          <w:p w14:paraId="65B45644"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the first to present his or her case by calling the first witnesses</w:t>
            </w:r>
          </w:p>
          <w:p w14:paraId="095932DB"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Will redirect the witness if necessary</w:t>
            </w:r>
          </w:p>
          <w:p w14:paraId="7A21DAE0"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Will cross and re-cross the witnesses that the defense attorney has called</w:t>
            </w:r>
          </w:p>
          <w:p w14:paraId="6FD5AC36"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Will deliver closing statements after the defense has delivered theirs</w:t>
            </w:r>
          </w:p>
          <w:p w14:paraId="6FEB7F42"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Has an obligation to object to the judge when the defense has violated courtroom procedure</w:t>
            </w:r>
          </w:p>
          <w:p w14:paraId="6A0EECF0" w14:textId="78F6D7B5"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The Defense Attorney</w:t>
            </w:r>
          </w:p>
          <w:p w14:paraId="59A496D7"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hired by the defendant or appointed by the state to represent the defendant</w:t>
            </w:r>
          </w:p>
          <w:p w14:paraId="1A3BA647"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lastRenderedPageBreak/>
              <w:t>Gives an opening statement after the prosecutor</w:t>
            </w:r>
          </w:p>
          <w:p w14:paraId="7D66A20B"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Crosses and re-crosses the prosecutor’s witnesses</w:t>
            </w:r>
          </w:p>
          <w:p w14:paraId="65637F4C"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Presents the case and calls his or her witnesses</w:t>
            </w:r>
          </w:p>
          <w:p w14:paraId="351777D4"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Redirects witnesses if need be</w:t>
            </w:r>
          </w:p>
          <w:p w14:paraId="62023C0D" w14:textId="161105E8"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Gives a closing statement when done with the case</w:t>
            </w:r>
          </w:p>
          <w:p w14:paraId="0AC6B51D"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Has an obligation to object to the judge when the prosecutor has violated courtroom procedure</w:t>
            </w:r>
          </w:p>
          <w:p w14:paraId="2CA03E48" w14:textId="1DD15722"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The Judge</w:t>
            </w:r>
          </w:p>
          <w:p w14:paraId="0B3953DA" w14:textId="31EFDE35"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the referee in the courtroom and has final say on all things, includ</w:t>
            </w:r>
            <w:r w:rsidR="008E3546">
              <w:rPr>
                <w:rFonts w:ascii="Open Sans" w:hAnsi="Open Sans" w:cs="Open Sans"/>
                <w:sz w:val="22"/>
                <w:szCs w:val="22"/>
              </w:rPr>
              <w:t>ing objections by the attorneys</w:t>
            </w:r>
          </w:p>
          <w:p w14:paraId="315285AC"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Will decide the guilt or innocence of the defendant if the defendant has waived their right to a jury</w:t>
            </w:r>
          </w:p>
          <w:p w14:paraId="45DEE928"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The Defendant</w:t>
            </w:r>
          </w:p>
          <w:p w14:paraId="01FC37F7" w14:textId="7338C4DB"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the person accused of the crime</w:t>
            </w:r>
          </w:p>
          <w:p w14:paraId="43FBA41F"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protected by the 5th amendment from testifying against his or her self in court</w:t>
            </w:r>
          </w:p>
          <w:p w14:paraId="0BD9ED0D" w14:textId="7C9B61EC"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The Victim</w:t>
            </w:r>
          </w:p>
          <w:p w14:paraId="4267B0D0"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the person the crime was committed against and is usually called to testify in court</w:t>
            </w:r>
          </w:p>
          <w:p w14:paraId="1EF6F208"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Bailiff</w:t>
            </w:r>
          </w:p>
          <w:p w14:paraId="02AFE7EA" w14:textId="7777777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a certified peace officer that maintains order in the court</w:t>
            </w:r>
          </w:p>
          <w:p w14:paraId="6433657D" w14:textId="2D5D5E27"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Administers the oath to anyone who takes the stand</w:t>
            </w:r>
          </w:p>
          <w:p w14:paraId="20AF7EDF" w14:textId="5A8A24C6"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Takes things to and from the judge and does anything else the judge needs</w:t>
            </w:r>
          </w:p>
          <w:p w14:paraId="07A2E4CA" w14:textId="202938C6"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Court Reporter</w:t>
            </w:r>
          </w:p>
          <w:p w14:paraId="3AC6E395" w14:textId="1F04C43B"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Documents everything that is said during the trial</w:t>
            </w:r>
          </w:p>
          <w:p w14:paraId="2D8A178C" w14:textId="0CA2D352"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This documentation becomes an official record and may be used in further court proceedings</w:t>
            </w:r>
          </w:p>
          <w:p w14:paraId="03AD6BE8"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The Jury</w:t>
            </w:r>
          </w:p>
          <w:p w14:paraId="49312B84" w14:textId="076B1A9C"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made up of 6 to 12 U.S. citizens</w:t>
            </w:r>
          </w:p>
          <w:p w14:paraId="285C50E0" w14:textId="3E890B35"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Is selected by the prosecutor and defense attorney before the trial, but the judge has the final say on who can be in the jury</w:t>
            </w:r>
          </w:p>
          <w:p w14:paraId="5D91B965" w14:textId="708C3778" w:rsidR="007B3A90" w:rsidRPr="00043319" w:rsidRDefault="007B3A90" w:rsidP="007B3A90">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Decides the innocence or guilt of the defendant and may be asked to determine the defendant’s sentence if the defendant is found guilty</w:t>
            </w:r>
          </w:p>
          <w:p w14:paraId="0D36726F" w14:textId="4BEE0F69" w:rsidR="007B3A90" w:rsidRPr="00043319" w:rsidRDefault="007B3A90" w:rsidP="007B3A90">
            <w:pPr>
              <w:pStyle w:val="ListParagraph"/>
              <w:numPr>
                <w:ilvl w:val="0"/>
                <w:numId w:val="9"/>
              </w:numPr>
              <w:spacing w:before="120" w:after="120"/>
              <w:rPr>
                <w:rFonts w:ascii="Open Sans" w:hAnsi="Open Sans" w:cs="Open Sans"/>
                <w:sz w:val="22"/>
                <w:szCs w:val="22"/>
              </w:rPr>
            </w:pPr>
            <w:r w:rsidRPr="00043319">
              <w:rPr>
                <w:rFonts w:ascii="Open Sans" w:hAnsi="Open Sans" w:cs="Open Sans"/>
                <w:sz w:val="22"/>
                <w:szCs w:val="22"/>
              </w:rPr>
              <w:t>Terms</w:t>
            </w:r>
          </w:p>
          <w:p w14:paraId="72436BA5" w14:textId="31007AA9"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Direct examination – the first series of questions asked of the witness by the prosecutor or defense attorneys when they are presenting their case</w:t>
            </w:r>
          </w:p>
          <w:p w14:paraId="64482710" w14:textId="7582B20D"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lastRenderedPageBreak/>
              <w:t>Redirect examination – when the prosecutor or defense attorneys are allowed to ask questions after their witness has been cross-examined by the other side</w:t>
            </w:r>
          </w:p>
          <w:p w14:paraId="52D67CA7" w14:textId="3C5CBCB3"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Cross-examination – the first series of questions asked of the witness by the prosecutor or defense attorneys when the other side is presenting their case</w:t>
            </w:r>
          </w:p>
          <w:p w14:paraId="7DA33994" w14:textId="5F29035B" w:rsidR="007B3A90" w:rsidRPr="00043319" w:rsidRDefault="007B3A90" w:rsidP="006A03DB">
            <w:pPr>
              <w:pStyle w:val="ListParagraph"/>
              <w:numPr>
                <w:ilvl w:val="1"/>
                <w:numId w:val="9"/>
              </w:numPr>
              <w:spacing w:before="120" w:after="120"/>
              <w:rPr>
                <w:rFonts w:ascii="Open Sans" w:hAnsi="Open Sans" w:cs="Open Sans"/>
                <w:sz w:val="22"/>
                <w:szCs w:val="22"/>
              </w:rPr>
            </w:pPr>
            <w:proofErr w:type="spellStart"/>
            <w:r w:rsidRPr="00043319">
              <w:rPr>
                <w:rFonts w:ascii="Open Sans" w:hAnsi="Open Sans" w:cs="Open Sans"/>
                <w:sz w:val="22"/>
                <w:szCs w:val="22"/>
              </w:rPr>
              <w:t>Recross</w:t>
            </w:r>
            <w:proofErr w:type="spellEnd"/>
            <w:r w:rsidRPr="00043319">
              <w:rPr>
                <w:rFonts w:ascii="Open Sans" w:hAnsi="Open Sans" w:cs="Open Sans"/>
                <w:sz w:val="22"/>
                <w:szCs w:val="22"/>
              </w:rPr>
              <w:t>-examination – when the prosecutor or defense attorney can ask questions of the other side’s witness after</w:t>
            </w:r>
            <w:r w:rsidR="006A03DB" w:rsidRPr="00043319">
              <w:rPr>
                <w:rFonts w:ascii="Open Sans" w:hAnsi="Open Sans" w:cs="Open Sans"/>
                <w:sz w:val="22"/>
                <w:szCs w:val="22"/>
              </w:rPr>
              <w:t xml:space="preserve"> t</w:t>
            </w:r>
            <w:r w:rsidRPr="00043319">
              <w:rPr>
                <w:rFonts w:ascii="Open Sans" w:hAnsi="Open Sans" w:cs="Open Sans"/>
                <w:sz w:val="22"/>
                <w:szCs w:val="22"/>
              </w:rPr>
              <w:t>hat witness has been redirected</w:t>
            </w:r>
          </w:p>
          <w:p w14:paraId="5C00FFFB" w14:textId="6BFC87D0" w:rsidR="007B3A90" w:rsidRPr="00043319" w:rsidRDefault="007B3A90" w:rsidP="006A03DB">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Objection – prevents illegal questioning; the prosecutor and the defense attorney have the duty to object to the judge when the other side is violating proper courtroom procedure</w:t>
            </w:r>
          </w:p>
          <w:p w14:paraId="36D58A4C" w14:textId="13147049" w:rsidR="007B3A90" w:rsidRPr="00043319" w:rsidRDefault="007B3A90" w:rsidP="006A03DB">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Sustain – one of two types of judge rulings on objections; the witness is not allowed to answer the question that has been asked of them</w:t>
            </w:r>
          </w:p>
          <w:p w14:paraId="392756E8" w14:textId="77777777" w:rsidR="007B3A90" w:rsidRPr="00043319" w:rsidRDefault="007B3A90" w:rsidP="007B3A90">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Overrule – one of two types of judge rulings on objections; the witness is allowed to answer the question that has been asked of them</w:t>
            </w:r>
          </w:p>
          <w:p w14:paraId="796A525C" w14:textId="77777777" w:rsidR="006A03DB" w:rsidRPr="00043319" w:rsidRDefault="006A03DB" w:rsidP="006A03DB">
            <w:pPr>
              <w:pStyle w:val="ListParagraph"/>
              <w:numPr>
                <w:ilvl w:val="0"/>
                <w:numId w:val="9"/>
              </w:numPr>
              <w:spacing w:before="120" w:after="120"/>
              <w:rPr>
                <w:rFonts w:ascii="Open Sans" w:hAnsi="Open Sans" w:cs="Open Sans"/>
                <w:sz w:val="22"/>
                <w:szCs w:val="22"/>
              </w:rPr>
            </w:pPr>
            <w:r w:rsidRPr="00043319">
              <w:rPr>
                <w:rFonts w:ascii="Open Sans" w:hAnsi="Open Sans" w:cs="Open Sans"/>
                <w:sz w:val="22"/>
                <w:szCs w:val="22"/>
              </w:rPr>
              <w:t>Rules of Good Witness Testimony</w:t>
            </w:r>
          </w:p>
          <w:p w14:paraId="6FD9A5F0" w14:textId="03F29D82" w:rsidR="006A03DB" w:rsidRPr="00043319" w:rsidRDefault="006A03DB" w:rsidP="006A03DB">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Everyone who is called to testify at court is considered a witness</w:t>
            </w:r>
          </w:p>
          <w:p w14:paraId="0BBFD284" w14:textId="77777777" w:rsidR="006A03DB" w:rsidRPr="00043319" w:rsidRDefault="006A03DB" w:rsidP="006A03DB">
            <w:pPr>
              <w:pStyle w:val="ListParagraph"/>
              <w:numPr>
                <w:ilvl w:val="1"/>
                <w:numId w:val="9"/>
              </w:numPr>
              <w:spacing w:before="120" w:after="120"/>
              <w:rPr>
                <w:rFonts w:ascii="Open Sans" w:hAnsi="Open Sans" w:cs="Open Sans"/>
                <w:sz w:val="22"/>
                <w:szCs w:val="22"/>
              </w:rPr>
            </w:pPr>
            <w:r w:rsidRPr="00043319">
              <w:rPr>
                <w:rFonts w:ascii="Open Sans" w:hAnsi="Open Sans" w:cs="Open Sans"/>
                <w:sz w:val="22"/>
                <w:szCs w:val="22"/>
              </w:rPr>
              <w:t>The following information will assist in giving an effective and professional testimony:</w:t>
            </w:r>
          </w:p>
          <w:p w14:paraId="4C61EF30" w14:textId="279BCAE9"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Be confident</w:t>
            </w:r>
          </w:p>
          <w:p w14:paraId="6421D43C" w14:textId="77777777"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Don’t look at the jury, judge, or the accused when walking into the courtroom</w:t>
            </w:r>
          </w:p>
          <w:p w14:paraId="76A41045" w14:textId="617BC5B0"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When taking the oath, look at the person administering it</w:t>
            </w:r>
          </w:p>
          <w:p w14:paraId="1C98A7C2" w14:textId="55C279F7"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Sit up straight and keep your hands in your lap, not near your mouth</w:t>
            </w:r>
          </w:p>
          <w:p w14:paraId="2768875C" w14:textId="77777777"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Answer questions loudly and clearly</w:t>
            </w:r>
          </w:p>
          <w:p w14:paraId="38830DC3" w14:textId="1476D480"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Make eye contact with the jurors when answering questions</w:t>
            </w:r>
          </w:p>
          <w:p w14:paraId="16B3BCFF" w14:textId="2A5D97EB"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Address the judge as “Your Honor” if it is necessary to ask the judge a question</w:t>
            </w:r>
          </w:p>
          <w:p w14:paraId="6647E5F2" w14:textId="0B8845DD"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Understand the question before answering it</w:t>
            </w:r>
          </w:p>
          <w:p w14:paraId="6F4D6B99" w14:textId="77777777"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Stop talking if an objection is made, until the judge has made a ruling</w:t>
            </w:r>
          </w:p>
          <w:p w14:paraId="0825C200" w14:textId="77777777"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Always tell the truth</w:t>
            </w:r>
          </w:p>
          <w:p w14:paraId="2B901F64" w14:textId="77777777" w:rsidR="006A03DB"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t>Admit when you make mistakes</w:t>
            </w:r>
          </w:p>
          <w:p w14:paraId="612A570E" w14:textId="77777777" w:rsidR="007B3A90" w:rsidRPr="00043319" w:rsidRDefault="006A03DB" w:rsidP="006A03DB">
            <w:pPr>
              <w:pStyle w:val="ListParagraph"/>
              <w:numPr>
                <w:ilvl w:val="2"/>
                <w:numId w:val="9"/>
              </w:numPr>
              <w:spacing w:before="120" w:after="120"/>
              <w:rPr>
                <w:rFonts w:ascii="Open Sans" w:hAnsi="Open Sans" w:cs="Open Sans"/>
                <w:sz w:val="22"/>
                <w:szCs w:val="22"/>
              </w:rPr>
            </w:pPr>
            <w:r w:rsidRPr="00043319">
              <w:rPr>
                <w:rFonts w:ascii="Open Sans" w:hAnsi="Open Sans" w:cs="Open Sans"/>
                <w:sz w:val="22"/>
                <w:szCs w:val="22"/>
              </w:rPr>
              <w:lastRenderedPageBreak/>
              <w:t>12. Know the facts but do not memorize the testimony</w:t>
            </w:r>
          </w:p>
          <w:p w14:paraId="0154A25C" w14:textId="77777777" w:rsidR="00912491" w:rsidRPr="00043319" w:rsidRDefault="00912491" w:rsidP="00912491">
            <w:pPr>
              <w:spacing w:before="120" w:after="120"/>
              <w:rPr>
                <w:rFonts w:ascii="Open Sans" w:hAnsi="Open Sans" w:cs="Open Sans"/>
                <w:i/>
                <w:iCs/>
                <w:sz w:val="22"/>
                <w:szCs w:val="22"/>
              </w:rPr>
            </w:pPr>
            <w:r w:rsidRPr="0004331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25DFAB4" w:rsidR="00912491" w:rsidRPr="00043319" w:rsidRDefault="00912491" w:rsidP="00912491">
            <w:pPr>
              <w:spacing w:before="120" w:after="120"/>
              <w:rPr>
                <w:rFonts w:ascii="Open Sans" w:hAnsi="Open Sans" w:cs="Open Sans"/>
                <w:sz w:val="22"/>
                <w:szCs w:val="22"/>
              </w:rPr>
            </w:pPr>
            <w:r w:rsidRPr="00043319">
              <w:rPr>
                <w:rFonts w:ascii="Open Sans" w:hAnsi="Open Sans" w:cs="Open Sans"/>
                <w:sz w:val="22"/>
                <w:szCs w:val="22"/>
              </w:rPr>
              <w:t>none</w:t>
            </w:r>
          </w:p>
        </w:tc>
      </w:tr>
      <w:tr w:rsidR="00B3350C" w:rsidRPr="00043319" w14:paraId="07580D23" w14:textId="77777777" w:rsidTr="09D121B5">
        <w:trPr>
          <w:trHeight w:val="27"/>
        </w:trPr>
        <w:tc>
          <w:tcPr>
            <w:tcW w:w="2952" w:type="dxa"/>
            <w:shd w:val="clear" w:color="auto" w:fill="auto"/>
          </w:tcPr>
          <w:p w14:paraId="78EDFD65" w14:textId="249361E5" w:rsidR="00B3350C" w:rsidRPr="00043319" w:rsidRDefault="09D121B5" w:rsidP="09D121B5">
            <w:pPr>
              <w:jc w:val="center"/>
              <w:rPr>
                <w:rFonts w:ascii="Open Sans" w:hAnsi="Open Sans" w:cs="Open Sans"/>
                <w:b/>
                <w:bCs/>
                <w:sz w:val="22"/>
                <w:szCs w:val="22"/>
              </w:rPr>
            </w:pPr>
            <w:r w:rsidRPr="00043319">
              <w:rPr>
                <w:rFonts w:ascii="Open Sans" w:hAnsi="Open Sans" w:cs="Open Sans"/>
                <w:b/>
                <w:bCs/>
                <w:sz w:val="22"/>
                <w:szCs w:val="22"/>
              </w:rPr>
              <w:lastRenderedPageBreak/>
              <w:t>Guided Practice *</w:t>
            </w:r>
          </w:p>
        </w:tc>
        <w:tc>
          <w:tcPr>
            <w:tcW w:w="7848" w:type="dxa"/>
            <w:shd w:val="clear" w:color="auto" w:fill="auto"/>
          </w:tcPr>
          <w:p w14:paraId="20C16811" w14:textId="147A3188" w:rsidR="006A03DB" w:rsidRPr="00043319" w:rsidRDefault="006A03DB" w:rsidP="006A03DB">
            <w:pPr>
              <w:spacing w:before="120" w:after="120"/>
              <w:rPr>
                <w:rFonts w:ascii="Open Sans" w:hAnsi="Open Sans" w:cs="Open Sans"/>
                <w:sz w:val="22"/>
                <w:szCs w:val="22"/>
              </w:rPr>
            </w:pPr>
            <w:r w:rsidRPr="00043319">
              <w:rPr>
                <w:rFonts w:ascii="Open Sans" w:hAnsi="Open Sans" w:cs="Open Sans"/>
                <w:sz w:val="22"/>
                <w:szCs w:val="22"/>
              </w:rPr>
              <w:t>Have the students participate, as a police officer, in a short mock trial to practice their courtroom testimony skills. The other students in the class may assess the student who is testifying, based on the Courtroom Testimony Rubric. Cover all the proper courtroom testimony instructions. Then follow these steps to com</w:t>
            </w:r>
            <w:bookmarkStart w:id="1" w:name="_GoBack"/>
            <w:bookmarkEnd w:id="1"/>
            <w:r w:rsidRPr="00043319">
              <w:rPr>
                <w:rFonts w:ascii="Open Sans" w:hAnsi="Open Sans" w:cs="Open Sans"/>
                <w:sz w:val="22"/>
                <w:szCs w:val="22"/>
              </w:rPr>
              <w:t>plete the activity:</w:t>
            </w:r>
          </w:p>
          <w:p w14:paraId="5924FA85" w14:textId="77777777" w:rsidR="006A03DB" w:rsidRPr="00043319" w:rsidRDefault="006A03DB" w:rsidP="006A03DB">
            <w:pPr>
              <w:pStyle w:val="ListParagraph"/>
              <w:numPr>
                <w:ilvl w:val="0"/>
                <w:numId w:val="10"/>
              </w:numPr>
              <w:spacing w:before="120" w:after="120"/>
              <w:rPr>
                <w:rFonts w:ascii="Open Sans" w:hAnsi="Open Sans" w:cs="Open Sans"/>
                <w:sz w:val="22"/>
                <w:szCs w:val="22"/>
              </w:rPr>
            </w:pPr>
            <w:r w:rsidRPr="00043319">
              <w:rPr>
                <w:rFonts w:ascii="Open Sans" w:hAnsi="Open Sans" w:cs="Open Sans"/>
                <w:sz w:val="22"/>
                <w:szCs w:val="22"/>
              </w:rPr>
              <w:t>Give the students a scenario similar to one they would experience as a police officer (see the sample Courtroom Testimony Case Scenario).</w:t>
            </w:r>
          </w:p>
          <w:p w14:paraId="38F4328D" w14:textId="77777777" w:rsidR="006A03DB" w:rsidRPr="00043319" w:rsidRDefault="006A03DB" w:rsidP="006A03DB">
            <w:pPr>
              <w:pStyle w:val="ListParagraph"/>
              <w:numPr>
                <w:ilvl w:val="0"/>
                <w:numId w:val="10"/>
              </w:numPr>
              <w:spacing w:before="120" w:after="120"/>
              <w:rPr>
                <w:rFonts w:ascii="Open Sans" w:hAnsi="Open Sans" w:cs="Open Sans"/>
                <w:sz w:val="22"/>
                <w:szCs w:val="22"/>
              </w:rPr>
            </w:pPr>
            <w:r w:rsidRPr="00043319">
              <w:rPr>
                <w:rFonts w:ascii="Open Sans" w:hAnsi="Open Sans" w:cs="Open Sans"/>
                <w:sz w:val="22"/>
                <w:szCs w:val="22"/>
              </w:rPr>
              <w:t>Instruct the students to write a one-page paper based on this scenario. The students create the details and each student’s report is unique.</w:t>
            </w:r>
          </w:p>
          <w:p w14:paraId="13FFE69B" w14:textId="77777777" w:rsidR="006A03DB" w:rsidRPr="00043319" w:rsidRDefault="006A03DB" w:rsidP="006A03DB">
            <w:pPr>
              <w:pStyle w:val="ListParagraph"/>
              <w:numPr>
                <w:ilvl w:val="0"/>
                <w:numId w:val="10"/>
              </w:numPr>
              <w:spacing w:before="120" w:after="120"/>
              <w:rPr>
                <w:rFonts w:ascii="Open Sans" w:hAnsi="Open Sans" w:cs="Open Sans"/>
                <w:sz w:val="22"/>
                <w:szCs w:val="22"/>
              </w:rPr>
            </w:pPr>
            <w:r w:rsidRPr="00043319">
              <w:rPr>
                <w:rFonts w:ascii="Open Sans" w:hAnsi="Open Sans" w:cs="Open Sans"/>
                <w:sz w:val="22"/>
                <w:szCs w:val="22"/>
              </w:rPr>
              <w:t>Make a copy of each student’s report for each of the other class members.</w:t>
            </w:r>
          </w:p>
          <w:p w14:paraId="5E1E4ACD" w14:textId="77777777" w:rsidR="00CF2E7E" w:rsidRPr="00043319" w:rsidRDefault="006A03DB" w:rsidP="006A03DB">
            <w:pPr>
              <w:pStyle w:val="ListParagraph"/>
              <w:numPr>
                <w:ilvl w:val="0"/>
                <w:numId w:val="10"/>
              </w:numPr>
              <w:spacing w:before="120" w:after="120"/>
              <w:rPr>
                <w:rFonts w:ascii="Open Sans" w:hAnsi="Open Sans" w:cs="Open Sans"/>
                <w:sz w:val="22"/>
                <w:szCs w:val="22"/>
              </w:rPr>
            </w:pPr>
            <w:r w:rsidRPr="00043319">
              <w:rPr>
                <w:rFonts w:ascii="Open Sans" w:hAnsi="Open Sans" w:cs="Open Sans"/>
                <w:sz w:val="22"/>
                <w:szCs w:val="22"/>
              </w:rPr>
              <w:t>Have each student testify about his or her case in front of the class without using the report. The other class members will have a copy and use it, along with the Courtroom Testimony Rubric, to assess the validity of the testimony, while acting as the jury. As the instructor, act as the prosecutor or defense attorney, average the peer assessment grades for the final grade, and assert your right to make adjustments, as needed.</w:t>
            </w:r>
          </w:p>
          <w:p w14:paraId="10303B50" w14:textId="77777777" w:rsidR="00912491" w:rsidRPr="00043319" w:rsidRDefault="00912491" w:rsidP="00912491">
            <w:pPr>
              <w:spacing w:before="120" w:after="120"/>
              <w:rPr>
                <w:rFonts w:ascii="Open Sans" w:hAnsi="Open Sans" w:cs="Open Sans"/>
                <w:i/>
                <w:iCs/>
                <w:sz w:val="22"/>
                <w:szCs w:val="22"/>
              </w:rPr>
            </w:pPr>
            <w:r w:rsidRPr="0004331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633FE3F" w:rsidR="00912491" w:rsidRPr="00043319" w:rsidRDefault="00912491" w:rsidP="00912491">
            <w:pPr>
              <w:spacing w:before="120" w:after="120"/>
              <w:rPr>
                <w:rFonts w:ascii="Open Sans" w:hAnsi="Open Sans" w:cs="Open Sans"/>
                <w:sz w:val="22"/>
                <w:szCs w:val="22"/>
              </w:rPr>
            </w:pPr>
            <w:r w:rsidRPr="00043319">
              <w:rPr>
                <w:rFonts w:ascii="Open Sans" w:hAnsi="Open Sans" w:cs="Open Sans"/>
                <w:sz w:val="22"/>
                <w:szCs w:val="22"/>
              </w:rPr>
              <w:t>none</w:t>
            </w:r>
          </w:p>
        </w:tc>
      </w:tr>
      <w:tr w:rsidR="00B3350C" w:rsidRPr="00043319" w14:paraId="2BB1B0A1" w14:textId="77777777" w:rsidTr="09D121B5">
        <w:trPr>
          <w:trHeight w:val="395"/>
        </w:trPr>
        <w:tc>
          <w:tcPr>
            <w:tcW w:w="2952" w:type="dxa"/>
            <w:shd w:val="clear" w:color="auto" w:fill="auto"/>
          </w:tcPr>
          <w:p w14:paraId="1388253E" w14:textId="6EA2F42B" w:rsidR="00B3350C" w:rsidRPr="00043319" w:rsidRDefault="09D121B5" w:rsidP="09D121B5">
            <w:pPr>
              <w:jc w:val="center"/>
              <w:rPr>
                <w:rFonts w:ascii="Open Sans" w:hAnsi="Open Sans" w:cs="Open Sans"/>
                <w:b/>
                <w:bCs/>
                <w:sz w:val="22"/>
                <w:szCs w:val="22"/>
              </w:rPr>
            </w:pPr>
            <w:r w:rsidRPr="00043319">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043319" w:rsidRDefault="09D121B5" w:rsidP="09D121B5">
            <w:pPr>
              <w:spacing w:before="120" w:after="120"/>
              <w:rPr>
                <w:rFonts w:ascii="Open Sans" w:hAnsi="Open Sans" w:cs="Open Sans"/>
                <w:i/>
                <w:iCs/>
                <w:sz w:val="22"/>
                <w:szCs w:val="22"/>
              </w:rPr>
            </w:pPr>
            <w:r w:rsidRPr="0004331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FCBF9C1" w:rsidR="00CF2E7E" w:rsidRPr="00043319" w:rsidRDefault="00912491" w:rsidP="00912491">
            <w:pPr>
              <w:spacing w:before="120" w:after="120"/>
              <w:rPr>
                <w:rFonts w:ascii="Open Sans" w:hAnsi="Open Sans" w:cs="Open Sans"/>
                <w:sz w:val="22"/>
                <w:szCs w:val="22"/>
              </w:rPr>
            </w:pPr>
            <w:r w:rsidRPr="00043319">
              <w:rPr>
                <w:rFonts w:ascii="Open Sans" w:hAnsi="Open Sans" w:cs="Open Sans"/>
                <w:sz w:val="22"/>
                <w:szCs w:val="22"/>
              </w:rPr>
              <w:t>none</w:t>
            </w:r>
          </w:p>
        </w:tc>
      </w:tr>
      <w:tr w:rsidR="00B3350C" w:rsidRPr="00043319" w14:paraId="50863A81" w14:textId="77777777" w:rsidTr="09D121B5">
        <w:tc>
          <w:tcPr>
            <w:tcW w:w="2952" w:type="dxa"/>
            <w:shd w:val="clear" w:color="auto" w:fill="auto"/>
          </w:tcPr>
          <w:p w14:paraId="3E48F608" w14:textId="5EE824C9"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Lesson Closure</w:t>
            </w:r>
          </w:p>
        </w:tc>
        <w:tc>
          <w:tcPr>
            <w:tcW w:w="7848" w:type="dxa"/>
            <w:shd w:val="clear" w:color="auto" w:fill="auto"/>
          </w:tcPr>
          <w:p w14:paraId="101353E5" w14:textId="77777777" w:rsidR="00B3350C" w:rsidRPr="00043319" w:rsidRDefault="00B3350C" w:rsidP="006A03DB">
            <w:pPr>
              <w:spacing w:before="120" w:after="120"/>
              <w:rPr>
                <w:rFonts w:ascii="Open Sans" w:hAnsi="Open Sans" w:cs="Open Sans"/>
                <w:sz w:val="22"/>
                <w:szCs w:val="22"/>
              </w:rPr>
            </w:pPr>
          </w:p>
        </w:tc>
      </w:tr>
      <w:tr w:rsidR="00B3350C" w:rsidRPr="00043319" w14:paraId="09F5B5CB" w14:textId="77777777" w:rsidTr="09D121B5">
        <w:trPr>
          <w:trHeight w:val="135"/>
        </w:trPr>
        <w:tc>
          <w:tcPr>
            <w:tcW w:w="2952" w:type="dxa"/>
            <w:shd w:val="clear" w:color="auto" w:fill="auto"/>
          </w:tcPr>
          <w:p w14:paraId="5374FB7C" w14:textId="3BB87904" w:rsidR="0080201D"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Summative/End of Lesson Assessment *</w:t>
            </w:r>
          </w:p>
          <w:p w14:paraId="6CEEAD70" w14:textId="12A5B6A4" w:rsidR="00B3350C" w:rsidRPr="00043319" w:rsidRDefault="0080201D" w:rsidP="0080201D">
            <w:pPr>
              <w:tabs>
                <w:tab w:val="left" w:pos="2820"/>
              </w:tabs>
              <w:rPr>
                <w:rFonts w:ascii="Open Sans" w:hAnsi="Open Sans" w:cs="Open Sans"/>
                <w:sz w:val="22"/>
                <w:szCs w:val="22"/>
              </w:rPr>
            </w:pPr>
            <w:r w:rsidRPr="00043319">
              <w:rPr>
                <w:rFonts w:ascii="Open Sans" w:hAnsi="Open Sans" w:cs="Open Sans"/>
                <w:sz w:val="22"/>
                <w:szCs w:val="22"/>
              </w:rPr>
              <w:tab/>
            </w:r>
          </w:p>
        </w:tc>
        <w:tc>
          <w:tcPr>
            <w:tcW w:w="7848" w:type="dxa"/>
            <w:shd w:val="clear" w:color="auto" w:fill="auto"/>
          </w:tcPr>
          <w:p w14:paraId="7514FB8B" w14:textId="77777777" w:rsidR="00912491" w:rsidRPr="00043319" w:rsidRDefault="00912491" w:rsidP="00912491">
            <w:pPr>
              <w:spacing w:before="120" w:after="120"/>
              <w:rPr>
                <w:rFonts w:ascii="Open Sans" w:hAnsi="Open Sans" w:cs="Open Sans"/>
                <w:i/>
                <w:iCs/>
                <w:sz w:val="22"/>
                <w:szCs w:val="22"/>
              </w:rPr>
            </w:pPr>
            <w:r w:rsidRPr="00043319">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A4F0A6E" w:rsidR="00912491" w:rsidRPr="00043319" w:rsidRDefault="00912491" w:rsidP="00E77442">
            <w:pPr>
              <w:spacing w:before="120" w:after="120"/>
              <w:rPr>
                <w:rFonts w:ascii="Open Sans" w:hAnsi="Open Sans" w:cs="Open Sans"/>
                <w:color w:val="333333"/>
                <w:sz w:val="22"/>
                <w:szCs w:val="22"/>
              </w:rPr>
            </w:pPr>
            <w:r w:rsidRPr="00043319">
              <w:rPr>
                <w:rFonts w:ascii="Open Sans" w:hAnsi="Open Sans" w:cs="Open Sans"/>
                <w:color w:val="333333"/>
                <w:sz w:val="22"/>
                <w:szCs w:val="22"/>
              </w:rPr>
              <w:t>none</w:t>
            </w:r>
          </w:p>
        </w:tc>
      </w:tr>
      <w:tr w:rsidR="00B3350C" w:rsidRPr="00043319" w14:paraId="02913EF1" w14:textId="77777777" w:rsidTr="09D121B5">
        <w:trPr>
          <w:trHeight w:val="135"/>
        </w:trPr>
        <w:tc>
          <w:tcPr>
            <w:tcW w:w="2952" w:type="dxa"/>
            <w:shd w:val="clear" w:color="auto" w:fill="auto"/>
          </w:tcPr>
          <w:p w14:paraId="0216DEB4" w14:textId="1E3E55AD"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lastRenderedPageBreak/>
              <w:t>References/Resources/</w:t>
            </w:r>
          </w:p>
          <w:p w14:paraId="324BDA87" w14:textId="3A4F8FF0"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Teacher Preparation</w:t>
            </w:r>
          </w:p>
        </w:tc>
        <w:tc>
          <w:tcPr>
            <w:tcW w:w="7848" w:type="dxa"/>
            <w:shd w:val="clear" w:color="auto" w:fill="auto"/>
          </w:tcPr>
          <w:p w14:paraId="1119AF96" w14:textId="77777777" w:rsidR="00B3350C" w:rsidRPr="00043319" w:rsidRDefault="00E77442" w:rsidP="006A03DB">
            <w:pPr>
              <w:spacing w:before="120" w:after="120"/>
              <w:rPr>
                <w:rFonts w:ascii="Open Sans" w:hAnsi="Open Sans" w:cs="Open Sans"/>
                <w:sz w:val="22"/>
                <w:szCs w:val="22"/>
              </w:rPr>
            </w:pPr>
            <w:r w:rsidRPr="00043319">
              <w:rPr>
                <w:rFonts w:ascii="Open Sans" w:hAnsi="Open Sans" w:cs="Open Sans"/>
                <w:sz w:val="22"/>
                <w:szCs w:val="22"/>
              </w:rPr>
              <w:t>The Courts and Criminal Procedure, Instructional Materials Service, Trade and Industry Education</w:t>
            </w:r>
          </w:p>
          <w:p w14:paraId="41D691B5" w14:textId="5340FB2B" w:rsidR="00E77442" w:rsidRPr="00043319" w:rsidRDefault="00E77442" w:rsidP="00E77442">
            <w:pPr>
              <w:spacing w:before="120" w:after="120"/>
              <w:rPr>
                <w:rFonts w:ascii="Open Sans" w:hAnsi="Open Sans" w:cs="Open Sans"/>
                <w:sz w:val="22"/>
                <w:szCs w:val="22"/>
              </w:rPr>
            </w:pPr>
            <w:r w:rsidRPr="00043319">
              <w:rPr>
                <w:rFonts w:ascii="Open Sans" w:hAnsi="Open Sans" w:cs="Open Sans"/>
                <w:sz w:val="22"/>
                <w:szCs w:val="22"/>
              </w:rPr>
              <w:t xml:space="preserve">Criminal Courts: Structure, Process, &amp; Issues (2nd Edition), Dean John Champion, Richard D. Hartley, &amp; Gary A. </w:t>
            </w:r>
            <w:proofErr w:type="spellStart"/>
            <w:r w:rsidRPr="00043319">
              <w:rPr>
                <w:rFonts w:ascii="Open Sans" w:hAnsi="Open Sans" w:cs="Open Sans"/>
                <w:sz w:val="22"/>
                <w:szCs w:val="22"/>
              </w:rPr>
              <w:t>Rabe</w:t>
            </w:r>
            <w:proofErr w:type="spellEnd"/>
          </w:p>
          <w:p w14:paraId="33574D8B" w14:textId="093C77AC" w:rsidR="00E77442" w:rsidRPr="00043319" w:rsidRDefault="00E77442" w:rsidP="00E77442">
            <w:pPr>
              <w:spacing w:before="120" w:after="120"/>
              <w:rPr>
                <w:rFonts w:ascii="Open Sans" w:hAnsi="Open Sans" w:cs="Open Sans"/>
                <w:sz w:val="22"/>
                <w:szCs w:val="22"/>
              </w:rPr>
            </w:pPr>
            <w:r w:rsidRPr="00043319">
              <w:rPr>
                <w:rFonts w:ascii="Open Sans" w:hAnsi="Open Sans" w:cs="Open Sans"/>
                <w:sz w:val="22"/>
                <w:szCs w:val="22"/>
              </w:rPr>
              <w:t xml:space="preserve">Our Rights (1st Edition), David </w:t>
            </w:r>
            <w:proofErr w:type="spellStart"/>
            <w:r w:rsidRPr="00043319">
              <w:rPr>
                <w:rFonts w:ascii="Open Sans" w:hAnsi="Open Sans" w:cs="Open Sans"/>
                <w:sz w:val="22"/>
                <w:szCs w:val="22"/>
              </w:rPr>
              <w:t>Bodenhamer</w:t>
            </w:r>
            <w:proofErr w:type="spellEnd"/>
            <w:r w:rsidRPr="00043319">
              <w:rPr>
                <w:rFonts w:ascii="Open Sans" w:hAnsi="Open Sans" w:cs="Open Sans"/>
                <w:sz w:val="22"/>
                <w:szCs w:val="22"/>
              </w:rPr>
              <w:t xml:space="preserve"> </w:t>
            </w:r>
            <w:hyperlink r:id="rId12" w:history="1">
              <w:r w:rsidRPr="00043319">
                <w:rPr>
                  <w:rStyle w:val="Hyperlink"/>
                  <w:rFonts w:ascii="Open Sans" w:hAnsi="Open Sans" w:cs="Open Sans"/>
                  <w:sz w:val="22"/>
                  <w:szCs w:val="22"/>
                </w:rPr>
                <w:t>http://</w:t>
              </w:r>
              <w:proofErr w:type="spellStart"/>
              <w:r w:rsidRPr="00043319">
                <w:rPr>
                  <w:rStyle w:val="Hyperlink"/>
                  <w:rFonts w:ascii="Open Sans" w:hAnsi="Open Sans" w:cs="Open Sans"/>
                  <w:sz w:val="22"/>
                  <w:szCs w:val="22"/>
                </w:rPr>
                <w:t>www.sunnylandsclassroom.org</w:t>
              </w:r>
              <w:proofErr w:type="spellEnd"/>
              <w:r w:rsidRPr="00043319">
                <w:rPr>
                  <w:rStyle w:val="Hyperlink"/>
                  <w:rFonts w:ascii="Open Sans" w:hAnsi="Open Sans" w:cs="Open Sans"/>
                  <w:sz w:val="22"/>
                  <w:szCs w:val="22"/>
                </w:rPr>
                <w:t>/</w:t>
              </w:r>
              <w:proofErr w:type="spellStart"/>
              <w:r w:rsidRPr="00043319">
                <w:rPr>
                  <w:rStyle w:val="Hyperlink"/>
                  <w:rFonts w:ascii="Open Sans" w:hAnsi="Open Sans" w:cs="Open Sans"/>
                  <w:sz w:val="22"/>
                  <w:szCs w:val="22"/>
                </w:rPr>
                <w:t>Asset.aspx?Id</w:t>
              </w:r>
              <w:proofErr w:type="spellEnd"/>
              <w:r w:rsidRPr="00043319">
                <w:rPr>
                  <w:rStyle w:val="Hyperlink"/>
                  <w:rFonts w:ascii="Open Sans" w:hAnsi="Open Sans" w:cs="Open Sans"/>
                  <w:sz w:val="22"/>
                  <w:szCs w:val="22"/>
                </w:rPr>
                <w:t>=1329</w:t>
              </w:r>
            </w:hyperlink>
          </w:p>
          <w:p w14:paraId="39DF3AFE" w14:textId="77777777" w:rsidR="006F1268" w:rsidRPr="00043319" w:rsidRDefault="00E77442" w:rsidP="00E77442">
            <w:pPr>
              <w:spacing w:before="120" w:after="120"/>
              <w:rPr>
                <w:rFonts w:ascii="Open Sans" w:hAnsi="Open Sans" w:cs="Open Sans"/>
                <w:sz w:val="22"/>
                <w:szCs w:val="22"/>
              </w:rPr>
            </w:pPr>
            <w:r w:rsidRPr="00043319">
              <w:rPr>
                <w:rFonts w:ascii="Open Sans" w:hAnsi="Open Sans" w:cs="Open Sans"/>
                <w:sz w:val="22"/>
                <w:szCs w:val="22"/>
              </w:rPr>
              <w:t xml:space="preserve">Justice Learning </w:t>
            </w:r>
          </w:p>
          <w:p w14:paraId="2C2CA450" w14:textId="584A6A5C" w:rsidR="00E77442" w:rsidRPr="00043319" w:rsidRDefault="00F35F40" w:rsidP="00E77442">
            <w:pPr>
              <w:spacing w:before="120" w:after="120"/>
              <w:rPr>
                <w:rFonts w:ascii="Open Sans" w:hAnsi="Open Sans" w:cs="Open Sans"/>
                <w:sz w:val="22"/>
                <w:szCs w:val="22"/>
              </w:rPr>
            </w:pPr>
            <w:hyperlink r:id="rId13" w:history="1">
              <w:r w:rsidR="00E77442" w:rsidRPr="00043319">
                <w:rPr>
                  <w:rStyle w:val="Hyperlink"/>
                  <w:rFonts w:ascii="Open Sans" w:hAnsi="Open Sans" w:cs="Open Sans"/>
                  <w:sz w:val="22"/>
                  <w:szCs w:val="22"/>
                </w:rPr>
                <w:t>http://</w:t>
              </w:r>
              <w:proofErr w:type="spellStart"/>
              <w:r w:rsidR="00E77442" w:rsidRPr="00043319">
                <w:rPr>
                  <w:rStyle w:val="Hyperlink"/>
                  <w:rFonts w:ascii="Open Sans" w:hAnsi="Open Sans" w:cs="Open Sans"/>
                  <w:sz w:val="22"/>
                  <w:szCs w:val="22"/>
                </w:rPr>
                <w:t>www.justicelearning.org</w:t>
              </w:r>
              <w:proofErr w:type="spellEnd"/>
            </w:hyperlink>
          </w:p>
          <w:p w14:paraId="230B4636" w14:textId="47A85D1D" w:rsidR="00E77442" w:rsidRPr="00043319" w:rsidRDefault="00E77442" w:rsidP="00E77442">
            <w:pPr>
              <w:spacing w:before="120" w:after="120"/>
              <w:rPr>
                <w:rFonts w:ascii="Open Sans" w:hAnsi="Open Sans" w:cs="Open Sans"/>
                <w:color w:val="FF0000"/>
                <w:sz w:val="22"/>
                <w:szCs w:val="22"/>
              </w:rPr>
            </w:pPr>
            <w:r w:rsidRPr="00043319">
              <w:rPr>
                <w:rFonts w:ascii="Open Sans" w:hAnsi="Open Sans" w:cs="Open Sans"/>
                <w:sz w:val="22"/>
                <w:szCs w:val="22"/>
              </w:rPr>
              <w:t>Do an Internet search for FindLaw</w:t>
            </w:r>
          </w:p>
        </w:tc>
      </w:tr>
      <w:tr w:rsidR="00B3350C" w:rsidRPr="00043319" w14:paraId="3B5D5C31" w14:textId="77777777" w:rsidTr="09D121B5">
        <w:trPr>
          <w:trHeight w:val="135"/>
        </w:trPr>
        <w:tc>
          <w:tcPr>
            <w:tcW w:w="10800" w:type="dxa"/>
            <w:gridSpan w:val="2"/>
            <w:shd w:val="clear" w:color="auto" w:fill="D9D9D9" w:themeFill="background1" w:themeFillShade="D9"/>
          </w:tcPr>
          <w:p w14:paraId="1928554E" w14:textId="77777777"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Additional Required Components</w:t>
            </w:r>
          </w:p>
        </w:tc>
      </w:tr>
      <w:tr w:rsidR="00B3350C" w:rsidRPr="00043319" w14:paraId="17A4CF5D" w14:textId="77777777" w:rsidTr="09D121B5">
        <w:trPr>
          <w:trHeight w:val="485"/>
        </w:trPr>
        <w:tc>
          <w:tcPr>
            <w:tcW w:w="2952" w:type="dxa"/>
            <w:shd w:val="clear" w:color="auto" w:fill="auto"/>
          </w:tcPr>
          <w:p w14:paraId="07A69FE4" w14:textId="4678019B"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43319" w:rsidRDefault="00B3350C" w:rsidP="006A03DB">
            <w:pPr>
              <w:spacing w:before="120" w:after="120"/>
              <w:rPr>
                <w:rFonts w:ascii="Open Sans" w:hAnsi="Open Sans" w:cs="Open Sans"/>
                <w:sz w:val="22"/>
                <w:szCs w:val="22"/>
              </w:rPr>
            </w:pPr>
          </w:p>
        </w:tc>
      </w:tr>
      <w:tr w:rsidR="00B3350C" w:rsidRPr="00043319" w14:paraId="13D42D07" w14:textId="77777777" w:rsidTr="09D121B5">
        <w:trPr>
          <w:trHeight w:val="737"/>
        </w:trPr>
        <w:tc>
          <w:tcPr>
            <w:tcW w:w="2952" w:type="dxa"/>
            <w:shd w:val="clear" w:color="auto" w:fill="auto"/>
          </w:tcPr>
          <w:p w14:paraId="28B3D5E3" w14:textId="0171714D" w:rsidR="00B3350C" w:rsidRPr="00043319" w:rsidRDefault="00B3350C"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College and Career Readiness Connection</w:t>
            </w:r>
            <w:r w:rsidR="00A3064F" w:rsidRPr="00043319">
              <w:rPr>
                <w:rStyle w:val="FootnoteReference"/>
                <w:rFonts w:ascii="Open Sans" w:hAnsi="Open Sans" w:cs="Open Sans"/>
                <w:b/>
                <w:bCs/>
                <w:sz w:val="22"/>
                <w:szCs w:val="22"/>
              </w:rPr>
              <w:footnoteReference w:id="1"/>
            </w:r>
          </w:p>
        </w:tc>
        <w:tc>
          <w:tcPr>
            <w:tcW w:w="7848" w:type="dxa"/>
            <w:shd w:val="clear" w:color="auto" w:fill="auto"/>
          </w:tcPr>
          <w:p w14:paraId="111D1456" w14:textId="77777777" w:rsidR="00E77442" w:rsidRPr="00043319" w:rsidRDefault="00E77442" w:rsidP="00E77442">
            <w:pPr>
              <w:numPr>
                <w:ilvl w:val="0"/>
                <w:numId w:val="7"/>
              </w:numPr>
              <w:ind w:left="346" w:hanging="346"/>
              <w:rPr>
                <w:rFonts w:ascii="Open Sans" w:eastAsia="Arial" w:hAnsi="Open Sans" w:cs="Open Sans"/>
                <w:sz w:val="22"/>
                <w:szCs w:val="22"/>
              </w:rPr>
            </w:pPr>
            <w:r w:rsidRPr="00043319">
              <w:rPr>
                <w:rFonts w:ascii="Open Sans" w:eastAsia="Arial" w:hAnsi="Open Sans" w:cs="Open Sans"/>
                <w:sz w:val="22"/>
                <w:szCs w:val="22"/>
              </w:rPr>
              <w:t>Speaking</w:t>
            </w:r>
          </w:p>
          <w:p w14:paraId="23A1DF11" w14:textId="77777777" w:rsidR="00E77442" w:rsidRPr="00043319" w:rsidRDefault="00E77442" w:rsidP="00E77442">
            <w:pPr>
              <w:spacing w:line="10" w:lineRule="exact"/>
              <w:ind w:left="976" w:hanging="630"/>
              <w:rPr>
                <w:rFonts w:ascii="Open Sans" w:eastAsia="Arial" w:hAnsi="Open Sans" w:cs="Open Sans"/>
                <w:sz w:val="22"/>
                <w:szCs w:val="22"/>
              </w:rPr>
            </w:pPr>
          </w:p>
          <w:p w14:paraId="13F74F05" w14:textId="77777777" w:rsidR="00E77442" w:rsidRPr="00043319" w:rsidRDefault="00E77442" w:rsidP="00E77442">
            <w:pPr>
              <w:spacing w:line="235" w:lineRule="auto"/>
              <w:ind w:left="706" w:right="140" w:hanging="360"/>
              <w:rPr>
                <w:rFonts w:ascii="Open Sans" w:eastAsia="Arial" w:hAnsi="Open Sans" w:cs="Open Sans"/>
                <w:sz w:val="22"/>
                <w:szCs w:val="22"/>
              </w:rPr>
            </w:pPr>
            <w:r w:rsidRPr="00043319">
              <w:rPr>
                <w:rFonts w:ascii="Open Sans" w:eastAsia="Arial" w:hAnsi="Open Sans" w:cs="Open Sans"/>
                <w:sz w:val="22"/>
                <w:szCs w:val="22"/>
              </w:rPr>
              <w:t>A. Understand the elements of communication both in informal group discussions and formal presentations</w:t>
            </w:r>
          </w:p>
          <w:p w14:paraId="119F1D01" w14:textId="77777777" w:rsidR="00E77442" w:rsidRPr="00043319" w:rsidRDefault="00E77442" w:rsidP="00E77442">
            <w:pPr>
              <w:spacing w:line="1" w:lineRule="exact"/>
              <w:ind w:left="976" w:hanging="630"/>
              <w:rPr>
                <w:rFonts w:ascii="Open Sans" w:eastAsia="Arial" w:hAnsi="Open Sans" w:cs="Open Sans"/>
                <w:sz w:val="22"/>
                <w:szCs w:val="22"/>
              </w:rPr>
            </w:pPr>
          </w:p>
          <w:p w14:paraId="20286CF5" w14:textId="77777777" w:rsidR="00E77442" w:rsidRPr="00043319" w:rsidRDefault="00E77442" w:rsidP="00E77442">
            <w:pPr>
              <w:numPr>
                <w:ilvl w:val="2"/>
                <w:numId w:val="7"/>
              </w:numPr>
              <w:tabs>
                <w:tab w:val="left" w:pos="3360"/>
              </w:tabs>
              <w:ind w:left="1066" w:hanging="450"/>
              <w:rPr>
                <w:rFonts w:ascii="Open Sans" w:eastAsia="Arial" w:hAnsi="Open Sans" w:cs="Open Sans"/>
                <w:sz w:val="22"/>
                <w:szCs w:val="22"/>
              </w:rPr>
            </w:pPr>
            <w:r w:rsidRPr="00043319">
              <w:rPr>
                <w:rFonts w:ascii="Open Sans" w:eastAsia="Arial" w:hAnsi="Open Sans" w:cs="Open Sans"/>
                <w:sz w:val="22"/>
                <w:szCs w:val="22"/>
              </w:rPr>
              <w:t>Understand how style and content of spoken language</w:t>
            </w:r>
          </w:p>
          <w:p w14:paraId="49E8B251" w14:textId="77777777" w:rsidR="00E77442" w:rsidRPr="00043319" w:rsidRDefault="00E77442" w:rsidP="00E77442">
            <w:pPr>
              <w:spacing w:line="11" w:lineRule="exact"/>
              <w:ind w:left="976" w:hanging="630"/>
              <w:rPr>
                <w:rFonts w:ascii="Open Sans" w:hAnsi="Open Sans" w:cs="Open Sans"/>
                <w:sz w:val="22"/>
                <w:szCs w:val="22"/>
              </w:rPr>
            </w:pPr>
          </w:p>
          <w:p w14:paraId="7F0DB9EB" w14:textId="77777777" w:rsidR="00E77442" w:rsidRPr="00043319" w:rsidRDefault="00E77442" w:rsidP="00E77442">
            <w:pPr>
              <w:spacing w:line="235" w:lineRule="auto"/>
              <w:ind w:left="1066" w:right="640"/>
              <w:rPr>
                <w:rFonts w:ascii="Open Sans" w:hAnsi="Open Sans" w:cs="Open Sans"/>
                <w:sz w:val="22"/>
                <w:szCs w:val="22"/>
              </w:rPr>
            </w:pPr>
            <w:r w:rsidRPr="00043319">
              <w:rPr>
                <w:rFonts w:ascii="Open Sans" w:eastAsia="Arial" w:hAnsi="Open Sans" w:cs="Open Sans"/>
                <w:sz w:val="22"/>
                <w:szCs w:val="22"/>
              </w:rPr>
              <w:t>varies in different contexts and influences the listener’s understanding.</w:t>
            </w:r>
          </w:p>
          <w:p w14:paraId="4CA26D2C" w14:textId="77777777" w:rsidR="00E77442" w:rsidRPr="00043319" w:rsidRDefault="00E77442" w:rsidP="00E77442">
            <w:pPr>
              <w:spacing w:line="1" w:lineRule="exact"/>
              <w:ind w:left="976" w:hanging="630"/>
              <w:rPr>
                <w:rFonts w:ascii="Open Sans" w:hAnsi="Open Sans" w:cs="Open Sans"/>
                <w:sz w:val="22"/>
                <w:szCs w:val="22"/>
              </w:rPr>
            </w:pPr>
          </w:p>
          <w:p w14:paraId="0E43141E" w14:textId="77777777" w:rsidR="00E77442" w:rsidRPr="00043319" w:rsidRDefault="00E77442" w:rsidP="00E77442">
            <w:pPr>
              <w:ind w:left="976" w:hanging="990"/>
              <w:rPr>
                <w:rFonts w:ascii="Open Sans" w:hAnsi="Open Sans" w:cs="Open Sans"/>
                <w:sz w:val="22"/>
                <w:szCs w:val="22"/>
              </w:rPr>
            </w:pPr>
            <w:r w:rsidRPr="00043319">
              <w:rPr>
                <w:rFonts w:ascii="Open Sans" w:eastAsia="Arial" w:hAnsi="Open Sans" w:cs="Open Sans"/>
                <w:sz w:val="22"/>
                <w:szCs w:val="22"/>
              </w:rPr>
              <w:t>IV. Listening</w:t>
            </w:r>
          </w:p>
          <w:p w14:paraId="3E67824A" w14:textId="77777777" w:rsidR="00E77442" w:rsidRPr="00043319" w:rsidRDefault="00E77442" w:rsidP="00E77442">
            <w:pPr>
              <w:spacing w:line="11" w:lineRule="exact"/>
              <w:ind w:left="976" w:hanging="630"/>
              <w:rPr>
                <w:rFonts w:ascii="Open Sans" w:hAnsi="Open Sans" w:cs="Open Sans"/>
                <w:sz w:val="22"/>
                <w:szCs w:val="22"/>
              </w:rPr>
            </w:pPr>
          </w:p>
          <w:p w14:paraId="23FE1DFC" w14:textId="77777777" w:rsidR="00E77442" w:rsidRPr="00043319" w:rsidRDefault="00E77442" w:rsidP="00E77442">
            <w:pPr>
              <w:spacing w:line="235" w:lineRule="auto"/>
              <w:ind w:left="616" w:right="220" w:hanging="270"/>
              <w:rPr>
                <w:rFonts w:ascii="Open Sans" w:hAnsi="Open Sans" w:cs="Open Sans"/>
                <w:sz w:val="22"/>
                <w:szCs w:val="22"/>
              </w:rPr>
            </w:pPr>
            <w:r w:rsidRPr="00043319">
              <w:rPr>
                <w:rFonts w:ascii="Open Sans" w:eastAsia="Arial" w:hAnsi="Open Sans" w:cs="Open Sans"/>
                <w:sz w:val="22"/>
                <w:szCs w:val="22"/>
              </w:rPr>
              <w:t>A. Apply listening skills as an individual and as a member of a group in a variety of settings.</w:t>
            </w:r>
          </w:p>
          <w:p w14:paraId="66D122DD" w14:textId="77777777" w:rsidR="00E77442" w:rsidRPr="00043319" w:rsidRDefault="00E77442" w:rsidP="00E77442">
            <w:pPr>
              <w:spacing w:line="12" w:lineRule="exact"/>
              <w:ind w:left="976" w:hanging="630"/>
              <w:rPr>
                <w:rFonts w:ascii="Open Sans" w:hAnsi="Open Sans" w:cs="Open Sans"/>
                <w:sz w:val="22"/>
                <w:szCs w:val="22"/>
              </w:rPr>
            </w:pPr>
          </w:p>
          <w:p w14:paraId="00335BB8" w14:textId="77777777" w:rsidR="00E77442" w:rsidRPr="00043319" w:rsidRDefault="00E77442" w:rsidP="00E77442">
            <w:pPr>
              <w:numPr>
                <w:ilvl w:val="0"/>
                <w:numId w:val="8"/>
              </w:numPr>
              <w:tabs>
                <w:tab w:val="left" w:pos="3349"/>
              </w:tabs>
              <w:spacing w:line="235" w:lineRule="auto"/>
              <w:ind w:left="976" w:right="380" w:hanging="360"/>
              <w:rPr>
                <w:rFonts w:ascii="Open Sans" w:eastAsia="Arial" w:hAnsi="Open Sans" w:cs="Open Sans"/>
                <w:sz w:val="22"/>
                <w:szCs w:val="22"/>
              </w:rPr>
            </w:pPr>
            <w:r w:rsidRPr="00043319">
              <w:rPr>
                <w:rFonts w:ascii="Open Sans" w:eastAsia="Arial" w:hAnsi="Open Sans" w:cs="Open Sans"/>
                <w:sz w:val="22"/>
                <w:szCs w:val="22"/>
              </w:rPr>
              <w:t>Interpret a speaker’s message; identify the position taken and the evidence in support of that position.</w:t>
            </w:r>
          </w:p>
          <w:p w14:paraId="16213AA9" w14:textId="77777777" w:rsidR="00B3350C" w:rsidRPr="00043319" w:rsidRDefault="00B3350C" w:rsidP="006A03DB">
            <w:pPr>
              <w:spacing w:before="120" w:after="120"/>
              <w:rPr>
                <w:rFonts w:ascii="Open Sans" w:hAnsi="Open Sans" w:cs="Open Sans"/>
                <w:sz w:val="22"/>
                <w:szCs w:val="22"/>
              </w:rPr>
            </w:pPr>
          </w:p>
        </w:tc>
      </w:tr>
      <w:tr w:rsidR="00B3350C" w:rsidRPr="00043319" w14:paraId="4716FB8D" w14:textId="77777777" w:rsidTr="09D121B5">
        <w:trPr>
          <w:trHeight w:val="135"/>
        </w:trPr>
        <w:tc>
          <w:tcPr>
            <w:tcW w:w="10800" w:type="dxa"/>
            <w:gridSpan w:val="2"/>
            <w:shd w:val="clear" w:color="auto" w:fill="D9D9D9" w:themeFill="background1" w:themeFillShade="D9"/>
          </w:tcPr>
          <w:p w14:paraId="4DD031E5" w14:textId="77777777"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Recommended Strategies</w:t>
            </w:r>
          </w:p>
        </w:tc>
      </w:tr>
      <w:tr w:rsidR="00B3350C" w:rsidRPr="00043319" w14:paraId="15010D4A" w14:textId="77777777" w:rsidTr="09D121B5">
        <w:trPr>
          <w:trHeight w:val="512"/>
        </w:trPr>
        <w:tc>
          <w:tcPr>
            <w:tcW w:w="2952" w:type="dxa"/>
            <w:shd w:val="clear" w:color="auto" w:fill="auto"/>
          </w:tcPr>
          <w:p w14:paraId="57BD3680" w14:textId="519E0340"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Reading Strategies</w:t>
            </w:r>
          </w:p>
        </w:tc>
        <w:tc>
          <w:tcPr>
            <w:tcW w:w="7848" w:type="dxa"/>
            <w:shd w:val="clear" w:color="auto" w:fill="auto"/>
          </w:tcPr>
          <w:p w14:paraId="10E0A405" w14:textId="77777777" w:rsidR="00B3350C" w:rsidRPr="00043319" w:rsidRDefault="00B3350C" w:rsidP="006A03DB">
            <w:pPr>
              <w:spacing w:before="120" w:after="120"/>
              <w:rPr>
                <w:rFonts w:ascii="Open Sans" w:hAnsi="Open Sans" w:cs="Open Sans"/>
                <w:sz w:val="22"/>
                <w:szCs w:val="22"/>
              </w:rPr>
            </w:pPr>
          </w:p>
        </w:tc>
      </w:tr>
      <w:tr w:rsidR="00B3350C" w:rsidRPr="00043319" w14:paraId="1B8F084A" w14:textId="77777777" w:rsidTr="09D121B5">
        <w:trPr>
          <w:trHeight w:val="530"/>
        </w:trPr>
        <w:tc>
          <w:tcPr>
            <w:tcW w:w="2952" w:type="dxa"/>
            <w:shd w:val="clear" w:color="auto" w:fill="auto"/>
          </w:tcPr>
          <w:p w14:paraId="64678F92" w14:textId="35EF84B8"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Quotes</w:t>
            </w:r>
          </w:p>
        </w:tc>
        <w:tc>
          <w:tcPr>
            <w:tcW w:w="7848" w:type="dxa"/>
            <w:shd w:val="clear" w:color="auto" w:fill="auto"/>
          </w:tcPr>
          <w:p w14:paraId="73FBBD03" w14:textId="77777777" w:rsidR="00B3350C" w:rsidRPr="00043319" w:rsidRDefault="00B3350C" w:rsidP="006A03DB">
            <w:pPr>
              <w:spacing w:before="120" w:after="120"/>
              <w:rPr>
                <w:rFonts w:ascii="Open Sans" w:hAnsi="Open Sans" w:cs="Open Sans"/>
                <w:sz w:val="22"/>
                <w:szCs w:val="22"/>
              </w:rPr>
            </w:pPr>
          </w:p>
        </w:tc>
      </w:tr>
      <w:tr w:rsidR="00B3350C" w:rsidRPr="00043319" w14:paraId="01ABF569" w14:textId="77777777" w:rsidTr="09D121B5">
        <w:trPr>
          <w:trHeight w:val="1160"/>
        </w:trPr>
        <w:tc>
          <w:tcPr>
            <w:tcW w:w="2952" w:type="dxa"/>
            <w:shd w:val="clear" w:color="auto" w:fill="auto"/>
          </w:tcPr>
          <w:p w14:paraId="593DBD72" w14:textId="40C351D9" w:rsidR="00B3350C" w:rsidRPr="00043319" w:rsidRDefault="09D121B5" w:rsidP="09D121B5">
            <w:pPr>
              <w:jc w:val="center"/>
              <w:rPr>
                <w:rFonts w:ascii="Open Sans" w:hAnsi="Open Sans" w:cs="Open Sans"/>
                <w:b/>
                <w:bCs/>
                <w:sz w:val="22"/>
                <w:szCs w:val="22"/>
              </w:rPr>
            </w:pPr>
            <w:r w:rsidRPr="00043319">
              <w:rPr>
                <w:rFonts w:ascii="Open Sans" w:hAnsi="Open Sans" w:cs="Open Sans"/>
                <w:b/>
                <w:bCs/>
                <w:sz w:val="22"/>
                <w:szCs w:val="22"/>
              </w:rPr>
              <w:lastRenderedPageBreak/>
              <w:t>Multimedia/Visual Strategy</w:t>
            </w:r>
          </w:p>
          <w:p w14:paraId="3099B1F4" w14:textId="74E6B804" w:rsidR="00B3350C" w:rsidRPr="00043319" w:rsidRDefault="09D121B5" w:rsidP="09D121B5">
            <w:pPr>
              <w:jc w:val="center"/>
              <w:rPr>
                <w:rFonts w:ascii="Open Sans" w:hAnsi="Open Sans" w:cs="Open Sans"/>
                <w:b/>
                <w:bCs/>
                <w:sz w:val="22"/>
                <w:szCs w:val="22"/>
              </w:rPr>
            </w:pPr>
            <w:r w:rsidRPr="0004331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43319" w:rsidRDefault="00B3350C" w:rsidP="006A03DB">
            <w:pPr>
              <w:spacing w:before="120" w:after="120"/>
              <w:rPr>
                <w:rFonts w:ascii="Open Sans" w:hAnsi="Open Sans" w:cs="Open Sans"/>
                <w:sz w:val="22"/>
                <w:szCs w:val="22"/>
              </w:rPr>
            </w:pPr>
          </w:p>
        </w:tc>
      </w:tr>
      <w:tr w:rsidR="00B3350C" w:rsidRPr="00043319" w14:paraId="258F6118" w14:textId="77777777" w:rsidTr="09D121B5">
        <w:tc>
          <w:tcPr>
            <w:tcW w:w="2952" w:type="dxa"/>
            <w:shd w:val="clear" w:color="auto" w:fill="auto"/>
          </w:tcPr>
          <w:p w14:paraId="3CF2726B" w14:textId="49C5C493"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Graphic Organizers/Handout</w:t>
            </w:r>
          </w:p>
        </w:tc>
        <w:tc>
          <w:tcPr>
            <w:tcW w:w="7848" w:type="dxa"/>
            <w:shd w:val="clear" w:color="auto" w:fill="auto"/>
          </w:tcPr>
          <w:p w14:paraId="3C1C5255" w14:textId="77777777" w:rsidR="00B3350C" w:rsidRPr="00043319" w:rsidRDefault="00B3350C" w:rsidP="006A03DB">
            <w:pPr>
              <w:spacing w:before="120" w:after="120"/>
              <w:rPr>
                <w:rFonts w:ascii="Open Sans" w:hAnsi="Open Sans" w:cs="Open Sans"/>
                <w:sz w:val="22"/>
                <w:szCs w:val="22"/>
              </w:rPr>
            </w:pPr>
          </w:p>
        </w:tc>
      </w:tr>
      <w:tr w:rsidR="00B3350C" w:rsidRPr="00043319" w14:paraId="4E7081C3" w14:textId="77777777" w:rsidTr="09D121B5">
        <w:trPr>
          <w:trHeight w:val="135"/>
        </w:trPr>
        <w:tc>
          <w:tcPr>
            <w:tcW w:w="2952" w:type="dxa"/>
            <w:shd w:val="clear" w:color="auto" w:fill="auto"/>
          </w:tcPr>
          <w:p w14:paraId="088CA3DF" w14:textId="30B7C2ED" w:rsidR="00B3350C" w:rsidRPr="00043319" w:rsidRDefault="09D121B5" w:rsidP="09D121B5">
            <w:pPr>
              <w:spacing w:before="120"/>
              <w:jc w:val="center"/>
              <w:rPr>
                <w:rFonts w:ascii="Open Sans" w:hAnsi="Open Sans" w:cs="Open Sans"/>
                <w:b/>
                <w:bCs/>
                <w:sz w:val="22"/>
                <w:szCs w:val="22"/>
              </w:rPr>
            </w:pPr>
            <w:r w:rsidRPr="00043319">
              <w:rPr>
                <w:rFonts w:ascii="Open Sans" w:hAnsi="Open Sans" w:cs="Open Sans"/>
                <w:b/>
                <w:bCs/>
                <w:sz w:val="22"/>
                <w:szCs w:val="22"/>
              </w:rPr>
              <w:t>Writing Strategies</w:t>
            </w:r>
          </w:p>
          <w:p w14:paraId="167766CC" w14:textId="77777777" w:rsidR="00B3350C" w:rsidRPr="00043319" w:rsidRDefault="09D121B5" w:rsidP="09D121B5">
            <w:pPr>
              <w:spacing w:after="120"/>
              <w:jc w:val="center"/>
              <w:rPr>
                <w:rFonts w:ascii="Open Sans" w:hAnsi="Open Sans" w:cs="Open Sans"/>
                <w:b/>
                <w:bCs/>
                <w:sz w:val="22"/>
                <w:szCs w:val="22"/>
              </w:rPr>
            </w:pPr>
            <w:r w:rsidRPr="0004331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43319" w:rsidRDefault="00392521" w:rsidP="006A03DB">
            <w:pPr>
              <w:spacing w:before="120" w:after="120"/>
              <w:rPr>
                <w:rFonts w:ascii="Open Sans" w:hAnsi="Open Sans" w:cs="Open Sans"/>
                <w:sz w:val="22"/>
                <w:szCs w:val="22"/>
              </w:rPr>
            </w:pPr>
          </w:p>
          <w:p w14:paraId="6920044E" w14:textId="77777777" w:rsidR="00B3350C" w:rsidRPr="00043319" w:rsidRDefault="00B3350C" w:rsidP="00392521">
            <w:pPr>
              <w:jc w:val="center"/>
              <w:rPr>
                <w:rFonts w:ascii="Open Sans" w:hAnsi="Open Sans" w:cs="Open Sans"/>
                <w:sz w:val="22"/>
                <w:szCs w:val="22"/>
              </w:rPr>
            </w:pPr>
          </w:p>
        </w:tc>
      </w:tr>
      <w:tr w:rsidR="00B3350C" w:rsidRPr="00043319"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043319" w:rsidRDefault="09D121B5" w:rsidP="09D121B5">
            <w:pPr>
              <w:spacing w:before="120"/>
              <w:jc w:val="center"/>
              <w:rPr>
                <w:rFonts w:ascii="Open Sans" w:hAnsi="Open Sans" w:cs="Open Sans"/>
                <w:b/>
                <w:bCs/>
                <w:sz w:val="22"/>
                <w:szCs w:val="22"/>
              </w:rPr>
            </w:pPr>
            <w:r w:rsidRPr="00043319">
              <w:rPr>
                <w:rFonts w:ascii="Open Sans" w:hAnsi="Open Sans" w:cs="Open Sans"/>
                <w:b/>
                <w:bCs/>
                <w:sz w:val="22"/>
                <w:szCs w:val="22"/>
              </w:rPr>
              <w:t>Communication</w:t>
            </w:r>
          </w:p>
          <w:p w14:paraId="1C68BAFD" w14:textId="77777777" w:rsidR="00B3350C" w:rsidRPr="00043319" w:rsidRDefault="09D121B5" w:rsidP="09D121B5">
            <w:pPr>
              <w:spacing w:after="120"/>
              <w:jc w:val="center"/>
              <w:rPr>
                <w:rFonts w:ascii="Open Sans" w:hAnsi="Open Sans" w:cs="Open Sans"/>
                <w:b/>
                <w:bCs/>
                <w:sz w:val="22"/>
                <w:szCs w:val="22"/>
              </w:rPr>
            </w:pPr>
            <w:r w:rsidRPr="0004331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43319" w:rsidRDefault="00B3350C" w:rsidP="006A03DB">
            <w:pPr>
              <w:spacing w:before="120" w:after="120"/>
              <w:rPr>
                <w:rFonts w:ascii="Open Sans" w:hAnsi="Open Sans" w:cs="Open Sans"/>
                <w:sz w:val="22"/>
                <w:szCs w:val="22"/>
              </w:rPr>
            </w:pPr>
          </w:p>
        </w:tc>
      </w:tr>
      <w:tr w:rsidR="00B3350C" w:rsidRPr="00043319" w14:paraId="16815B57" w14:textId="77777777" w:rsidTr="09D121B5">
        <w:tc>
          <w:tcPr>
            <w:tcW w:w="10800" w:type="dxa"/>
            <w:gridSpan w:val="2"/>
            <w:shd w:val="clear" w:color="auto" w:fill="D9D9D9" w:themeFill="background1" w:themeFillShade="D9"/>
          </w:tcPr>
          <w:p w14:paraId="03C0CCE7" w14:textId="77777777"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Other Essential Lesson Components</w:t>
            </w:r>
          </w:p>
        </w:tc>
      </w:tr>
      <w:tr w:rsidR="00B3350C" w:rsidRPr="00043319" w14:paraId="2F92C5B5" w14:textId="77777777" w:rsidTr="09D121B5">
        <w:trPr>
          <w:trHeight w:val="404"/>
        </w:trPr>
        <w:tc>
          <w:tcPr>
            <w:tcW w:w="2952" w:type="dxa"/>
            <w:shd w:val="clear" w:color="auto" w:fill="auto"/>
          </w:tcPr>
          <w:p w14:paraId="3DB02087" w14:textId="77777777" w:rsidR="009C0DFC" w:rsidRPr="00043319" w:rsidRDefault="09D121B5" w:rsidP="09D121B5">
            <w:pPr>
              <w:jc w:val="center"/>
              <w:rPr>
                <w:rFonts w:ascii="Open Sans" w:hAnsi="Open Sans" w:cs="Open Sans"/>
                <w:b/>
                <w:bCs/>
                <w:sz w:val="22"/>
                <w:szCs w:val="22"/>
              </w:rPr>
            </w:pPr>
            <w:r w:rsidRPr="00043319">
              <w:rPr>
                <w:rFonts w:ascii="Open Sans" w:hAnsi="Open Sans" w:cs="Open Sans"/>
                <w:b/>
                <w:bCs/>
                <w:sz w:val="22"/>
                <w:szCs w:val="22"/>
              </w:rPr>
              <w:t>Enrichment Activity</w:t>
            </w:r>
          </w:p>
          <w:p w14:paraId="7B99CC87" w14:textId="1A043DE0" w:rsidR="00B3350C" w:rsidRPr="00043319" w:rsidRDefault="09D121B5" w:rsidP="09D121B5">
            <w:pPr>
              <w:jc w:val="center"/>
              <w:rPr>
                <w:rFonts w:ascii="Open Sans" w:hAnsi="Open Sans" w:cs="Open Sans"/>
                <w:sz w:val="22"/>
                <w:szCs w:val="22"/>
              </w:rPr>
            </w:pPr>
            <w:r w:rsidRPr="00043319">
              <w:rPr>
                <w:rFonts w:ascii="Open Sans" w:hAnsi="Open Sans" w:cs="Open Sans"/>
                <w:sz w:val="22"/>
                <w:szCs w:val="22"/>
              </w:rPr>
              <w:t>(e.g., homework assignment)</w:t>
            </w:r>
          </w:p>
        </w:tc>
        <w:tc>
          <w:tcPr>
            <w:tcW w:w="7848" w:type="dxa"/>
            <w:shd w:val="clear" w:color="auto" w:fill="auto"/>
          </w:tcPr>
          <w:p w14:paraId="003E8E60" w14:textId="76EE1FC3" w:rsidR="006A03DB" w:rsidRPr="00043319" w:rsidRDefault="006A03DB" w:rsidP="006A03DB">
            <w:pPr>
              <w:spacing w:before="120" w:after="120"/>
              <w:rPr>
                <w:rFonts w:ascii="Open Sans" w:hAnsi="Open Sans" w:cs="Open Sans"/>
                <w:sz w:val="22"/>
                <w:szCs w:val="22"/>
              </w:rPr>
            </w:pPr>
            <w:r w:rsidRPr="00043319">
              <w:rPr>
                <w:rFonts w:ascii="Open Sans" w:hAnsi="Open Sans" w:cs="Open Sans"/>
                <w:sz w:val="22"/>
                <w:szCs w:val="22"/>
              </w:rPr>
              <w:t>For reinforcement, students will identify terms and phrases used during courtroom procedures and roles of the courtroom work group. Use the Individual Work Rubric for assessment.</w:t>
            </w:r>
          </w:p>
          <w:p w14:paraId="56485286" w14:textId="7AE8AC7F" w:rsidR="00B3350C" w:rsidRPr="00043319" w:rsidRDefault="006A03DB" w:rsidP="006A03DB">
            <w:pPr>
              <w:spacing w:before="120" w:after="120"/>
              <w:rPr>
                <w:rFonts w:ascii="Open Sans" w:hAnsi="Open Sans" w:cs="Open Sans"/>
                <w:sz w:val="22"/>
                <w:szCs w:val="22"/>
              </w:rPr>
            </w:pPr>
            <w:r w:rsidRPr="00043319">
              <w:rPr>
                <w:rFonts w:ascii="Open Sans" w:hAnsi="Open Sans" w:cs="Open Sans"/>
                <w:sz w:val="22"/>
                <w:szCs w:val="22"/>
              </w:rPr>
              <w:t>For enrichment, students will research famous court cases that were lost because of irresponsible behavior in the courtroom. Use the Research Rubric for assessment.</w:t>
            </w:r>
          </w:p>
        </w:tc>
      </w:tr>
      <w:tr w:rsidR="00B3350C" w:rsidRPr="00043319" w14:paraId="7A48E1E2" w14:textId="77777777" w:rsidTr="09D121B5">
        <w:tc>
          <w:tcPr>
            <w:tcW w:w="2952" w:type="dxa"/>
            <w:shd w:val="clear" w:color="auto" w:fill="auto"/>
          </w:tcPr>
          <w:p w14:paraId="2CB7813A" w14:textId="444C38A1"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Family/Community Connection</w:t>
            </w:r>
          </w:p>
        </w:tc>
        <w:tc>
          <w:tcPr>
            <w:tcW w:w="7848" w:type="dxa"/>
            <w:shd w:val="clear" w:color="auto" w:fill="auto"/>
          </w:tcPr>
          <w:p w14:paraId="16E56B0F" w14:textId="77777777" w:rsidR="00B3350C" w:rsidRPr="00043319" w:rsidRDefault="00B3350C" w:rsidP="006A03DB">
            <w:pPr>
              <w:spacing w:before="120" w:after="120"/>
              <w:rPr>
                <w:rFonts w:ascii="Open Sans" w:hAnsi="Open Sans" w:cs="Open Sans"/>
                <w:sz w:val="22"/>
                <w:szCs w:val="22"/>
              </w:rPr>
            </w:pPr>
          </w:p>
        </w:tc>
      </w:tr>
      <w:tr w:rsidR="00B3350C" w:rsidRPr="00043319" w14:paraId="7E731849" w14:textId="77777777" w:rsidTr="09D121B5">
        <w:trPr>
          <w:trHeight w:val="548"/>
        </w:trPr>
        <w:tc>
          <w:tcPr>
            <w:tcW w:w="2952" w:type="dxa"/>
            <w:shd w:val="clear" w:color="auto" w:fill="auto"/>
          </w:tcPr>
          <w:p w14:paraId="590E8739" w14:textId="09BDFA6F" w:rsidR="00B3350C" w:rsidRPr="00043319" w:rsidRDefault="09D121B5" w:rsidP="09D121B5">
            <w:pPr>
              <w:spacing w:before="120" w:after="120"/>
              <w:jc w:val="center"/>
              <w:rPr>
                <w:rFonts w:ascii="Open Sans" w:hAnsi="Open Sans" w:cs="Open Sans"/>
                <w:b/>
                <w:bCs/>
                <w:sz w:val="22"/>
                <w:szCs w:val="22"/>
              </w:rPr>
            </w:pPr>
            <w:r w:rsidRPr="00043319">
              <w:rPr>
                <w:rFonts w:ascii="Open Sans" w:hAnsi="Open Sans" w:cs="Open Sans"/>
                <w:b/>
                <w:bCs/>
                <w:sz w:val="22"/>
                <w:szCs w:val="22"/>
              </w:rPr>
              <w:t>CTSO connection(s)</w:t>
            </w:r>
          </w:p>
        </w:tc>
        <w:tc>
          <w:tcPr>
            <w:tcW w:w="7848" w:type="dxa"/>
            <w:shd w:val="clear" w:color="auto" w:fill="auto"/>
          </w:tcPr>
          <w:p w14:paraId="1D6673BF" w14:textId="1D4E2EE6" w:rsidR="00B3350C" w:rsidRPr="00043319" w:rsidRDefault="007B3A90" w:rsidP="006A03DB">
            <w:pPr>
              <w:spacing w:before="120" w:after="120"/>
              <w:rPr>
                <w:rFonts w:ascii="Open Sans" w:hAnsi="Open Sans" w:cs="Open Sans"/>
                <w:sz w:val="22"/>
                <w:szCs w:val="22"/>
                <w:lang w:val="es-MX"/>
              </w:rPr>
            </w:pPr>
            <w:r w:rsidRPr="00043319">
              <w:rPr>
                <w:rFonts w:ascii="Open Sans" w:hAnsi="Open Sans" w:cs="Open Sans"/>
                <w:sz w:val="22"/>
                <w:szCs w:val="22"/>
                <w:lang w:val="es-MX"/>
              </w:rPr>
              <w:t>SkillsUSA</w:t>
            </w:r>
          </w:p>
        </w:tc>
      </w:tr>
      <w:tr w:rsidR="00B3350C" w:rsidRPr="00043319" w14:paraId="2288B088" w14:textId="77777777" w:rsidTr="09D121B5">
        <w:trPr>
          <w:trHeight w:val="305"/>
        </w:trPr>
        <w:tc>
          <w:tcPr>
            <w:tcW w:w="2952" w:type="dxa"/>
            <w:shd w:val="clear" w:color="auto" w:fill="auto"/>
          </w:tcPr>
          <w:p w14:paraId="2077A7AD" w14:textId="452D5E10" w:rsidR="00B3350C" w:rsidRPr="00043319" w:rsidRDefault="00B3350C" w:rsidP="006A03DB">
            <w:pPr>
              <w:spacing w:before="120" w:after="120"/>
              <w:jc w:val="center"/>
              <w:rPr>
                <w:rFonts w:ascii="Open Sans" w:hAnsi="Open Sans" w:cs="Open Sans"/>
                <w:b/>
                <w:noProof/>
                <w:sz w:val="22"/>
                <w:szCs w:val="22"/>
              </w:rPr>
            </w:pPr>
            <w:r w:rsidRPr="00043319">
              <w:rPr>
                <w:rFonts w:ascii="Open Sans" w:hAnsi="Open Sans" w:cs="Open Sans"/>
                <w:b/>
                <w:noProof/>
                <w:sz w:val="22"/>
                <w:szCs w:val="22"/>
              </w:rPr>
              <w:t>Service Learning Projects</w:t>
            </w:r>
          </w:p>
        </w:tc>
        <w:tc>
          <w:tcPr>
            <w:tcW w:w="7848" w:type="dxa"/>
            <w:shd w:val="clear" w:color="auto" w:fill="auto"/>
          </w:tcPr>
          <w:p w14:paraId="296854C4" w14:textId="77777777" w:rsidR="00B3350C" w:rsidRPr="00043319" w:rsidRDefault="00B3350C" w:rsidP="006A03DB">
            <w:pPr>
              <w:spacing w:before="120" w:after="120"/>
              <w:rPr>
                <w:rFonts w:ascii="Open Sans" w:hAnsi="Open Sans" w:cs="Open Sans"/>
                <w:sz w:val="22"/>
                <w:szCs w:val="22"/>
              </w:rPr>
            </w:pPr>
          </w:p>
        </w:tc>
      </w:tr>
      <w:tr w:rsidR="001B2F76" w:rsidRPr="00043319" w14:paraId="680EB37A" w14:textId="77777777" w:rsidTr="09D121B5">
        <w:trPr>
          <w:trHeight w:val="305"/>
        </w:trPr>
        <w:tc>
          <w:tcPr>
            <w:tcW w:w="2952" w:type="dxa"/>
            <w:shd w:val="clear" w:color="auto" w:fill="auto"/>
          </w:tcPr>
          <w:p w14:paraId="06EE8551" w14:textId="6B7E5A7D" w:rsidR="001B2F76" w:rsidRPr="00043319" w:rsidRDefault="00BB45D6" w:rsidP="006A03DB">
            <w:pPr>
              <w:spacing w:before="120" w:after="120"/>
              <w:jc w:val="center"/>
              <w:rPr>
                <w:rFonts w:ascii="Open Sans" w:hAnsi="Open Sans" w:cs="Open Sans"/>
                <w:b/>
                <w:noProof/>
                <w:sz w:val="22"/>
                <w:szCs w:val="22"/>
              </w:rPr>
            </w:pPr>
            <w:r w:rsidRPr="00043319">
              <w:rPr>
                <w:rFonts w:ascii="Open Sans" w:hAnsi="Open Sans" w:cs="Open Sans"/>
                <w:b/>
                <w:noProof/>
                <w:sz w:val="22"/>
                <w:szCs w:val="22"/>
              </w:rPr>
              <w:t xml:space="preserve">Lesson </w:t>
            </w:r>
            <w:r w:rsidR="001B2F76" w:rsidRPr="00043319">
              <w:rPr>
                <w:rFonts w:ascii="Open Sans" w:hAnsi="Open Sans" w:cs="Open Sans"/>
                <w:b/>
                <w:noProof/>
                <w:sz w:val="22"/>
                <w:szCs w:val="22"/>
              </w:rPr>
              <w:t>Notes</w:t>
            </w:r>
          </w:p>
        </w:tc>
        <w:tc>
          <w:tcPr>
            <w:tcW w:w="7848" w:type="dxa"/>
            <w:shd w:val="clear" w:color="auto" w:fill="auto"/>
          </w:tcPr>
          <w:p w14:paraId="077D2C07" w14:textId="77777777" w:rsidR="001B2F76" w:rsidRPr="00043319" w:rsidRDefault="001B2F76" w:rsidP="006A03DB">
            <w:pPr>
              <w:spacing w:before="120" w:after="120"/>
              <w:rPr>
                <w:rFonts w:ascii="Open Sans" w:hAnsi="Open Sans" w:cs="Open Sans"/>
                <w:sz w:val="22"/>
                <w:szCs w:val="22"/>
              </w:rPr>
            </w:pPr>
          </w:p>
        </w:tc>
      </w:tr>
    </w:tbl>
    <w:p w14:paraId="70E91643" w14:textId="07170D30" w:rsidR="003A5AF5" w:rsidRDefault="003A5AF5" w:rsidP="00D0097D"/>
    <w:p w14:paraId="1A619D78" w14:textId="51D29863" w:rsidR="006A03DB" w:rsidRDefault="006A03DB" w:rsidP="00D0097D"/>
    <w:p w14:paraId="172CF3A5" w14:textId="25B73586" w:rsidR="006A03DB" w:rsidRDefault="006A03DB" w:rsidP="00D0097D"/>
    <w:p w14:paraId="04870538" w14:textId="77777777" w:rsidR="005945E0" w:rsidRDefault="005945E0" w:rsidP="00D0097D"/>
    <w:sectPr w:rsidR="005945E0"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D721" w14:textId="77777777" w:rsidR="00F35F40" w:rsidRDefault="00F35F40" w:rsidP="00B3350C">
      <w:r>
        <w:separator/>
      </w:r>
    </w:p>
  </w:endnote>
  <w:endnote w:type="continuationSeparator" w:id="0">
    <w:p w14:paraId="712B3B9E" w14:textId="77777777" w:rsidR="00F35F40" w:rsidRDefault="00F35F4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912491" w:rsidRPr="00754DDE" w:rsidRDefault="00912491"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65C3DC7" w:rsidR="00912491" w:rsidRDefault="00912491"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5140B1">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5140B1">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912491" w:rsidRDefault="0091249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4939" w14:textId="77777777" w:rsidR="00F35F40" w:rsidRDefault="00F35F40" w:rsidP="00B3350C">
      <w:bookmarkStart w:id="0" w:name="_Hlk484955581"/>
      <w:bookmarkEnd w:id="0"/>
      <w:r>
        <w:separator/>
      </w:r>
    </w:p>
  </w:footnote>
  <w:footnote w:type="continuationSeparator" w:id="0">
    <w:p w14:paraId="0105559A" w14:textId="77777777" w:rsidR="00F35F40" w:rsidRDefault="00F35F40" w:rsidP="00B3350C">
      <w:r>
        <w:continuationSeparator/>
      </w:r>
    </w:p>
  </w:footnote>
  <w:footnote w:id="1">
    <w:p w14:paraId="7814498C" w14:textId="03764860" w:rsidR="00912491" w:rsidRDefault="0091249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912491" w:rsidRDefault="0091249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1D720F92"/>
    <w:lvl w:ilvl="0" w:tplc="B6AEAF36">
      <w:start w:val="10"/>
      <w:numFmt w:val="decimal"/>
      <w:lvlText w:val="%1."/>
      <w:lvlJc w:val="left"/>
    </w:lvl>
    <w:lvl w:ilvl="1" w:tplc="47FC0450">
      <w:numFmt w:val="decimal"/>
      <w:lvlText w:val=""/>
      <w:lvlJc w:val="left"/>
    </w:lvl>
    <w:lvl w:ilvl="2" w:tplc="F1EC8DCA">
      <w:numFmt w:val="decimal"/>
      <w:lvlText w:val=""/>
      <w:lvlJc w:val="left"/>
    </w:lvl>
    <w:lvl w:ilvl="3" w:tplc="F6A84FB8">
      <w:numFmt w:val="decimal"/>
      <w:lvlText w:val=""/>
      <w:lvlJc w:val="left"/>
    </w:lvl>
    <w:lvl w:ilvl="4" w:tplc="D9EA6798">
      <w:numFmt w:val="decimal"/>
      <w:lvlText w:val=""/>
      <w:lvlJc w:val="left"/>
    </w:lvl>
    <w:lvl w:ilvl="5" w:tplc="C0029ED0">
      <w:numFmt w:val="decimal"/>
      <w:lvlText w:val=""/>
      <w:lvlJc w:val="left"/>
    </w:lvl>
    <w:lvl w:ilvl="6" w:tplc="123E3FA8">
      <w:numFmt w:val="decimal"/>
      <w:lvlText w:val=""/>
      <w:lvlJc w:val="left"/>
    </w:lvl>
    <w:lvl w:ilvl="7" w:tplc="84ECFC5E">
      <w:numFmt w:val="decimal"/>
      <w:lvlText w:val=""/>
      <w:lvlJc w:val="left"/>
    </w:lvl>
    <w:lvl w:ilvl="8" w:tplc="58228CA2">
      <w:numFmt w:val="decimal"/>
      <w:lvlText w:val=""/>
      <w:lvlJc w:val="left"/>
    </w:lvl>
  </w:abstractNum>
  <w:abstractNum w:abstractNumId="1" w15:restartNumberingAfterBreak="0">
    <w:nsid w:val="00001238"/>
    <w:multiLevelType w:val="hybridMultilevel"/>
    <w:tmpl w:val="B97C60F0"/>
    <w:lvl w:ilvl="0" w:tplc="68865C00">
      <w:start w:val="2"/>
      <w:numFmt w:val="decimal"/>
      <w:lvlText w:val="%1."/>
      <w:lvlJc w:val="left"/>
    </w:lvl>
    <w:lvl w:ilvl="1" w:tplc="FBA8E438">
      <w:numFmt w:val="decimal"/>
      <w:lvlText w:val=""/>
      <w:lvlJc w:val="left"/>
    </w:lvl>
    <w:lvl w:ilvl="2" w:tplc="F90E478A">
      <w:numFmt w:val="decimal"/>
      <w:lvlText w:val=""/>
      <w:lvlJc w:val="left"/>
    </w:lvl>
    <w:lvl w:ilvl="3" w:tplc="EC8E9F4A">
      <w:numFmt w:val="decimal"/>
      <w:lvlText w:val=""/>
      <w:lvlJc w:val="left"/>
    </w:lvl>
    <w:lvl w:ilvl="4" w:tplc="48C07B70">
      <w:numFmt w:val="decimal"/>
      <w:lvlText w:val=""/>
      <w:lvlJc w:val="left"/>
    </w:lvl>
    <w:lvl w:ilvl="5" w:tplc="FF24C64A">
      <w:numFmt w:val="decimal"/>
      <w:lvlText w:val=""/>
      <w:lvlJc w:val="left"/>
    </w:lvl>
    <w:lvl w:ilvl="6" w:tplc="8898D4AC">
      <w:numFmt w:val="decimal"/>
      <w:lvlText w:val=""/>
      <w:lvlJc w:val="left"/>
    </w:lvl>
    <w:lvl w:ilvl="7" w:tplc="52B43546">
      <w:numFmt w:val="decimal"/>
      <w:lvlText w:val=""/>
      <w:lvlJc w:val="left"/>
    </w:lvl>
    <w:lvl w:ilvl="8" w:tplc="477A873C">
      <w:numFmt w:val="decimal"/>
      <w:lvlText w:val=""/>
      <w:lvlJc w:val="left"/>
    </w:lvl>
  </w:abstractNum>
  <w:abstractNum w:abstractNumId="2" w15:restartNumberingAfterBreak="0">
    <w:nsid w:val="00001AD4"/>
    <w:multiLevelType w:val="hybridMultilevel"/>
    <w:tmpl w:val="02FCE770"/>
    <w:lvl w:ilvl="0" w:tplc="4552A85A">
      <w:start w:val="12"/>
      <w:numFmt w:val="decimal"/>
      <w:lvlText w:val="%1."/>
      <w:lvlJc w:val="left"/>
    </w:lvl>
    <w:lvl w:ilvl="1" w:tplc="FD7AE9BE">
      <w:start w:val="1"/>
      <w:numFmt w:val="lowerLetter"/>
      <w:lvlText w:val="%2)"/>
      <w:lvlJc w:val="left"/>
    </w:lvl>
    <w:lvl w:ilvl="2" w:tplc="D57A2294">
      <w:numFmt w:val="decimal"/>
      <w:lvlText w:val=""/>
      <w:lvlJc w:val="left"/>
    </w:lvl>
    <w:lvl w:ilvl="3" w:tplc="FB14B738">
      <w:numFmt w:val="decimal"/>
      <w:lvlText w:val=""/>
      <w:lvlJc w:val="left"/>
    </w:lvl>
    <w:lvl w:ilvl="4" w:tplc="97EA5B7A">
      <w:numFmt w:val="decimal"/>
      <w:lvlText w:val=""/>
      <w:lvlJc w:val="left"/>
    </w:lvl>
    <w:lvl w:ilvl="5" w:tplc="D6563FFA">
      <w:numFmt w:val="decimal"/>
      <w:lvlText w:val=""/>
      <w:lvlJc w:val="left"/>
    </w:lvl>
    <w:lvl w:ilvl="6" w:tplc="E0107CD0">
      <w:numFmt w:val="decimal"/>
      <w:lvlText w:val=""/>
      <w:lvlJc w:val="left"/>
    </w:lvl>
    <w:lvl w:ilvl="7" w:tplc="DD2459DA">
      <w:numFmt w:val="decimal"/>
      <w:lvlText w:val=""/>
      <w:lvlJc w:val="left"/>
    </w:lvl>
    <w:lvl w:ilvl="8" w:tplc="955086C2">
      <w:numFmt w:val="decimal"/>
      <w:lvlText w:val=""/>
      <w:lvlJc w:val="left"/>
    </w:lvl>
  </w:abstractNum>
  <w:abstractNum w:abstractNumId="3" w15:restartNumberingAfterBreak="0">
    <w:nsid w:val="00001E1F"/>
    <w:multiLevelType w:val="hybridMultilevel"/>
    <w:tmpl w:val="42CE5AE0"/>
    <w:lvl w:ilvl="0" w:tplc="AE8A79B8">
      <w:start w:val="1"/>
      <w:numFmt w:val="decimal"/>
      <w:lvlText w:val="%1."/>
      <w:lvlJc w:val="left"/>
    </w:lvl>
    <w:lvl w:ilvl="1" w:tplc="EE3E7618">
      <w:start w:val="1"/>
      <w:numFmt w:val="lowerLetter"/>
      <w:lvlText w:val="%2)"/>
      <w:lvlJc w:val="left"/>
    </w:lvl>
    <w:lvl w:ilvl="2" w:tplc="D480D288">
      <w:numFmt w:val="decimal"/>
      <w:lvlText w:val=""/>
      <w:lvlJc w:val="left"/>
    </w:lvl>
    <w:lvl w:ilvl="3" w:tplc="4CE2DA88">
      <w:numFmt w:val="decimal"/>
      <w:lvlText w:val=""/>
      <w:lvlJc w:val="left"/>
    </w:lvl>
    <w:lvl w:ilvl="4" w:tplc="55F8851E">
      <w:numFmt w:val="decimal"/>
      <w:lvlText w:val=""/>
      <w:lvlJc w:val="left"/>
    </w:lvl>
    <w:lvl w:ilvl="5" w:tplc="72941062">
      <w:numFmt w:val="decimal"/>
      <w:lvlText w:val=""/>
      <w:lvlJc w:val="left"/>
    </w:lvl>
    <w:lvl w:ilvl="6" w:tplc="D13690A0">
      <w:numFmt w:val="decimal"/>
      <w:lvlText w:val=""/>
      <w:lvlJc w:val="left"/>
    </w:lvl>
    <w:lvl w:ilvl="7" w:tplc="E5EE73CA">
      <w:numFmt w:val="decimal"/>
      <w:lvlText w:val=""/>
      <w:lvlJc w:val="left"/>
    </w:lvl>
    <w:lvl w:ilvl="8" w:tplc="90D23128">
      <w:numFmt w:val="decimal"/>
      <w:lvlText w:val=""/>
      <w:lvlJc w:val="left"/>
    </w:lvl>
  </w:abstractNum>
  <w:abstractNum w:abstractNumId="4" w15:restartNumberingAfterBreak="0">
    <w:nsid w:val="00002213"/>
    <w:multiLevelType w:val="hybridMultilevel"/>
    <w:tmpl w:val="5B6CCE42"/>
    <w:lvl w:ilvl="0" w:tplc="6D1A1216">
      <w:start w:val="12"/>
      <w:numFmt w:val="decimal"/>
      <w:lvlText w:val="%1."/>
      <w:lvlJc w:val="left"/>
    </w:lvl>
    <w:lvl w:ilvl="1" w:tplc="18083DF4">
      <w:numFmt w:val="decimal"/>
      <w:lvlText w:val=""/>
      <w:lvlJc w:val="left"/>
    </w:lvl>
    <w:lvl w:ilvl="2" w:tplc="47422E74">
      <w:numFmt w:val="decimal"/>
      <w:lvlText w:val=""/>
      <w:lvlJc w:val="left"/>
    </w:lvl>
    <w:lvl w:ilvl="3" w:tplc="7D3E2D54">
      <w:numFmt w:val="decimal"/>
      <w:lvlText w:val=""/>
      <w:lvlJc w:val="left"/>
    </w:lvl>
    <w:lvl w:ilvl="4" w:tplc="4C20E278">
      <w:numFmt w:val="decimal"/>
      <w:lvlText w:val=""/>
      <w:lvlJc w:val="left"/>
    </w:lvl>
    <w:lvl w:ilvl="5" w:tplc="B5FAE5EA">
      <w:numFmt w:val="decimal"/>
      <w:lvlText w:val=""/>
      <w:lvlJc w:val="left"/>
    </w:lvl>
    <w:lvl w:ilvl="6" w:tplc="C2CA5EA4">
      <w:numFmt w:val="decimal"/>
      <w:lvlText w:val=""/>
      <w:lvlJc w:val="left"/>
    </w:lvl>
    <w:lvl w:ilvl="7" w:tplc="42D07630">
      <w:numFmt w:val="decimal"/>
      <w:lvlText w:val=""/>
      <w:lvlJc w:val="left"/>
    </w:lvl>
    <w:lvl w:ilvl="8" w:tplc="84D423AA">
      <w:numFmt w:val="decimal"/>
      <w:lvlText w:val=""/>
      <w:lvlJc w:val="left"/>
    </w:lvl>
  </w:abstractNum>
  <w:abstractNum w:abstractNumId="5" w15:restartNumberingAfterBreak="0">
    <w:nsid w:val="0000260D"/>
    <w:multiLevelType w:val="hybridMultilevel"/>
    <w:tmpl w:val="B4EE82DC"/>
    <w:lvl w:ilvl="0" w:tplc="B210C178">
      <w:start w:val="17"/>
      <w:numFmt w:val="decimal"/>
      <w:lvlText w:val="%1."/>
      <w:lvlJc w:val="left"/>
    </w:lvl>
    <w:lvl w:ilvl="1" w:tplc="97A299A0">
      <w:numFmt w:val="decimal"/>
      <w:lvlText w:val=""/>
      <w:lvlJc w:val="left"/>
    </w:lvl>
    <w:lvl w:ilvl="2" w:tplc="2E3059C4">
      <w:numFmt w:val="decimal"/>
      <w:lvlText w:val=""/>
      <w:lvlJc w:val="left"/>
    </w:lvl>
    <w:lvl w:ilvl="3" w:tplc="07EAE532">
      <w:numFmt w:val="decimal"/>
      <w:lvlText w:val=""/>
      <w:lvlJc w:val="left"/>
    </w:lvl>
    <w:lvl w:ilvl="4" w:tplc="47F02174">
      <w:numFmt w:val="decimal"/>
      <w:lvlText w:val=""/>
      <w:lvlJc w:val="left"/>
    </w:lvl>
    <w:lvl w:ilvl="5" w:tplc="CE14836A">
      <w:numFmt w:val="decimal"/>
      <w:lvlText w:val=""/>
      <w:lvlJc w:val="left"/>
    </w:lvl>
    <w:lvl w:ilvl="6" w:tplc="1CA67D28">
      <w:numFmt w:val="decimal"/>
      <w:lvlText w:val=""/>
      <w:lvlJc w:val="left"/>
    </w:lvl>
    <w:lvl w:ilvl="7" w:tplc="0CD6D3E6">
      <w:numFmt w:val="decimal"/>
      <w:lvlText w:val=""/>
      <w:lvlJc w:val="left"/>
    </w:lvl>
    <w:lvl w:ilvl="8" w:tplc="BB682A72">
      <w:numFmt w:val="decimal"/>
      <w:lvlText w:val=""/>
      <w:lvlJc w:val="left"/>
    </w:lvl>
  </w:abstractNum>
  <w:abstractNum w:abstractNumId="6" w15:restartNumberingAfterBreak="0">
    <w:nsid w:val="0000323B"/>
    <w:multiLevelType w:val="hybridMultilevel"/>
    <w:tmpl w:val="E4FC4F2A"/>
    <w:lvl w:ilvl="0" w:tplc="833E8410">
      <w:start w:val="1"/>
      <w:numFmt w:val="decimal"/>
      <w:lvlText w:val="%1."/>
      <w:lvlJc w:val="left"/>
    </w:lvl>
    <w:lvl w:ilvl="1" w:tplc="CD3030AA">
      <w:numFmt w:val="decimal"/>
      <w:lvlText w:val=""/>
      <w:lvlJc w:val="left"/>
    </w:lvl>
    <w:lvl w:ilvl="2" w:tplc="4C48F6D2">
      <w:numFmt w:val="decimal"/>
      <w:lvlText w:val=""/>
      <w:lvlJc w:val="left"/>
    </w:lvl>
    <w:lvl w:ilvl="3" w:tplc="5E2E99D0">
      <w:numFmt w:val="decimal"/>
      <w:lvlText w:val=""/>
      <w:lvlJc w:val="left"/>
    </w:lvl>
    <w:lvl w:ilvl="4" w:tplc="634AADE4">
      <w:numFmt w:val="decimal"/>
      <w:lvlText w:val=""/>
      <w:lvlJc w:val="left"/>
    </w:lvl>
    <w:lvl w:ilvl="5" w:tplc="A2C27BBA">
      <w:numFmt w:val="decimal"/>
      <w:lvlText w:val=""/>
      <w:lvlJc w:val="left"/>
    </w:lvl>
    <w:lvl w:ilvl="6" w:tplc="2A7E6C44">
      <w:numFmt w:val="decimal"/>
      <w:lvlText w:val=""/>
      <w:lvlJc w:val="left"/>
    </w:lvl>
    <w:lvl w:ilvl="7" w:tplc="FD1A7E68">
      <w:numFmt w:val="decimal"/>
      <w:lvlText w:val=""/>
      <w:lvlJc w:val="left"/>
    </w:lvl>
    <w:lvl w:ilvl="8" w:tplc="008EBAF2">
      <w:numFmt w:val="decimal"/>
      <w:lvlText w:val=""/>
      <w:lvlJc w:val="left"/>
    </w:lvl>
  </w:abstractNum>
  <w:abstractNum w:abstractNumId="7" w15:restartNumberingAfterBreak="0">
    <w:nsid w:val="00003B25"/>
    <w:multiLevelType w:val="hybridMultilevel"/>
    <w:tmpl w:val="7E923B8A"/>
    <w:lvl w:ilvl="0" w:tplc="968CEA32">
      <w:start w:val="1"/>
      <w:numFmt w:val="decimal"/>
      <w:lvlText w:val="%1."/>
      <w:lvlJc w:val="left"/>
    </w:lvl>
    <w:lvl w:ilvl="1" w:tplc="0B02C1E2">
      <w:numFmt w:val="decimal"/>
      <w:lvlText w:val=""/>
      <w:lvlJc w:val="left"/>
    </w:lvl>
    <w:lvl w:ilvl="2" w:tplc="81D40730">
      <w:numFmt w:val="decimal"/>
      <w:lvlText w:val=""/>
      <w:lvlJc w:val="left"/>
    </w:lvl>
    <w:lvl w:ilvl="3" w:tplc="FE9AED9C">
      <w:numFmt w:val="decimal"/>
      <w:lvlText w:val=""/>
      <w:lvlJc w:val="left"/>
    </w:lvl>
    <w:lvl w:ilvl="4" w:tplc="0B8C6BB2">
      <w:numFmt w:val="decimal"/>
      <w:lvlText w:val=""/>
      <w:lvlJc w:val="left"/>
    </w:lvl>
    <w:lvl w:ilvl="5" w:tplc="21D8A414">
      <w:numFmt w:val="decimal"/>
      <w:lvlText w:val=""/>
      <w:lvlJc w:val="left"/>
    </w:lvl>
    <w:lvl w:ilvl="6" w:tplc="2BA4B6DC">
      <w:numFmt w:val="decimal"/>
      <w:lvlText w:val=""/>
      <w:lvlJc w:val="left"/>
    </w:lvl>
    <w:lvl w:ilvl="7" w:tplc="CD360D6A">
      <w:numFmt w:val="decimal"/>
      <w:lvlText w:val=""/>
      <w:lvlJc w:val="left"/>
    </w:lvl>
    <w:lvl w:ilvl="8" w:tplc="11F8BDC8">
      <w:numFmt w:val="decimal"/>
      <w:lvlText w:val=""/>
      <w:lvlJc w:val="left"/>
    </w:lvl>
  </w:abstractNum>
  <w:abstractNum w:abstractNumId="8" w15:restartNumberingAfterBreak="0">
    <w:nsid w:val="00004509"/>
    <w:multiLevelType w:val="hybridMultilevel"/>
    <w:tmpl w:val="D99251C0"/>
    <w:lvl w:ilvl="0" w:tplc="841E056A">
      <w:start w:val="61"/>
      <w:numFmt w:val="upperLetter"/>
      <w:lvlText w:val="%1."/>
      <w:lvlJc w:val="left"/>
    </w:lvl>
    <w:lvl w:ilvl="1" w:tplc="27C4102A">
      <w:start w:val="1"/>
      <w:numFmt w:val="upperLetter"/>
      <w:lvlText w:val="%2"/>
      <w:lvlJc w:val="left"/>
    </w:lvl>
    <w:lvl w:ilvl="2" w:tplc="7B5E48A0">
      <w:start w:val="1"/>
      <w:numFmt w:val="decimal"/>
      <w:lvlText w:val="%3."/>
      <w:lvlJc w:val="left"/>
    </w:lvl>
    <w:lvl w:ilvl="3" w:tplc="70CE15AA">
      <w:numFmt w:val="decimal"/>
      <w:lvlText w:val=""/>
      <w:lvlJc w:val="left"/>
    </w:lvl>
    <w:lvl w:ilvl="4" w:tplc="85D6CF6C">
      <w:numFmt w:val="decimal"/>
      <w:lvlText w:val=""/>
      <w:lvlJc w:val="left"/>
    </w:lvl>
    <w:lvl w:ilvl="5" w:tplc="E7CAEE6E">
      <w:numFmt w:val="decimal"/>
      <w:lvlText w:val=""/>
      <w:lvlJc w:val="left"/>
    </w:lvl>
    <w:lvl w:ilvl="6" w:tplc="9F8677BE">
      <w:numFmt w:val="decimal"/>
      <w:lvlText w:val=""/>
      <w:lvlJc w:val="left"/>
    </w:lvl>
    <w:lvl w:ilvl="7" w:tplc="39887E88">
      <w:numFmt w:val="decimal"/>
      <w:lvlText w:val=""/>
      <w:lvlJc w:val="left"/>
    </w:lvl>
    <w:lvl w:ilvl="8" w:tplc="8B3C1590">
      <w:numFmt w:val="decimal"/>
      <w:lvlText w:val=""/>
      <w:lvlJc w:val="left"/>
    </w:lvl>
  </w:abstractNum>
  <w:abstractNum w:abstractNumId="9" w15:restartNumberingAfterBreak="0">
    <w:nsid w:val="00004E45"/>
    <w:multiLevelType w:val="hybridMultilevel"/>
    <w:tmpl w:val="38BE4D5A"/>
    <w:lvl w:ilvl="0" w:tplc="CDAE0F50">
      <w:start w:val="42"/>
      <w:numFmt w:val="decimal"/>
      <w:lvlText w:val="%1."/>
      <w:lvlJc w:val="left"/>
    </w:lvl>
    <w:lvl w:ilvl="1" w:tplc="CBAC1A44">
      <w:start w:val="1"/>
      <w:numFmt w:val="lowerLetter"/>
      <w:lvlText w:val="%2)"/>
      <w:lvlJc w:val="left"/>
    </w:lvl>
    <w:lvl w:ilvl="2" w:tplc="23F24126">
      <w:numFmt w:val="decimal"/>
      <w:lvlText w:val=""/>
      <w:lvlJc w:val="left"/>
    </w:lvl>
    <w:lvl w:ilvl="3" w:tplc="A1D28426">
      <w:numFmt w:val="decimal"/>
      <w:lvlText w:val=""/>
      <w:lvlJc w:val="left"/>
    </w:lvl>
    <w:lvl w:ilvl="4" w:tplc="388A6BE4">
      <w:numFmt w:val="decimal"/>
      <w:lvlText w:val=""/>
      <w:lvlJc w:val="left"/>
    </w:lvl>
    <w:lvl w:ilvl="5" w:tplc="72E40600">
      <w:numFmt w:val="decimal"/>
      <w:lvlText w:val=""/>
      <w:lvlJc w:val="left"/>
    </w:lvl>
    <w:lvl w:ilvl="6" w:tplc="93662CFC">
      <w:numFmt w:val="decimal"/>
      <w:lvlText w:val=""/>
      <w:lvlJc w:val="left"/>
    </w:lvl>
    <w:lvl w:ilvl="7" w:tplc="23361278">
      <w:numFmt w:val="decimal"/>
      <w:lvlText w:val=""/>
      <w:lvlJc w:val="left"/>
    </w:lvl>
    <w:lvl w:ilvl="8" w:tplc="DC3456D6">
      <w:numFmt w:val="decimal"/>
      <w:lvlText w:val=""/>
      <w:lvlJc w:val="left"/>
    </w:lvl>
  </w:abstractNum>
  <w:abstractNum w:abstractNumId="10" w15:restartNumberingAfterBreak="0">
    <w:nsid w:val="000063CB"/>
    <w:multiLevelType w:val="hybridMultilevel"/>
    <w:tmpl w:val="3D207F82"/>
    <w:lvl w:ilvl="0" w:tplc="0B68DDE0">
      <w:start w:val="1"/>
      <w:numFmt w:val="decimal"/>
      <w:lvlText w:val="%1"/>
      <w:lvlJc w:val="left"/>
    </w:lvl>
    <w:lvl w:ilvl="1" w:tplc="7D4C6DBE">
      <w:start w:val="1"/>
      <w:numFmt w:val="lowerLetter"/>
      <w:lvlText w:val="%2)"/>
      <w:lvlJc w:val="left"/>
    </w:lvl>
    <w:lvl w:ilvl="2" w:tplc="99F2795E">
      <w:numFmt w:val="decimal"/>
      <w:lvlText w:val=""/>
      <w:lvlJc w:val="left"/>
    </w:lvl>
    <w:lvl w:ilvl="3" w:tplc="A0DEE682">
      <w:numFmt w:val="decimal"/>
      <w:lvlText w:val=""/>
      <w:lvlJc w:val="left"/>
    </w:lvl>
    <w:lvl w:ilvl="4" w:tplc="B84CCB14">
      <w:numFmt w:val="decimal"/>
      <w:lvlText w:val=""/>
      <w:lvlJc w:val="left"/>
    </w:lvl>
    <w:lvl w:ilvl="5" w:tplc="4DD0A2CC">
      <w:numFmt w:val="decimal"/>
      <w:lvlText w:val=""/>
      <w:lvlJc w:val="left"/>
    </w:lvl>
    <w:lvl w:ilvl="6" w:tplc="D7821CD0">
      <w:numFmt w:val="decimal"/>
      <w:lvlText w:val=""/>
      <w:lvlJc w:val="left"/>
    </w:lvl>
    <w:lvl w:ilvl="7" w:tplc="AF34EC94">
      <w:numFmt w:val="decimal"/>
      <w:lvlText w:val=""/>
      <w:lvlJc w:val="left"/>
    </w:lvl>
    <w:lvl w:ilvl="8" w:tplc="B352C8DA">
      <w:numFmt w:val="decimal"/>
      <w:lvlText w:val=""/>
      <w:lvlJc w:val="left"/>
    </w:lvl>
  </w:abstractNum>
  <w:abstractNum w:abstractNumId="11" w15:restartNumberingAfterBreak="0">
    <w:nsid w:val="00006B89"/>
    <w:multiLevelType w:val="hybridMultilevel"/>
    <w:tmpl w:val="9BEA0EFE"/>
    <w:lvl w:ilvl="0" w:tplc="A9CA1D8A">
      <w:start w:val="49"/>
      <w:numFmt w:val="decimal"/>
      <w:lvlText w:val="%1."/>
      <w:lvlJc w:val="left"/>
    </w:lvl>
    <w:lvl w:ilvl="1" w:tplc="7EA26E88">
      <w:numFmt w:val="decimal"/>
      <w:lvlText w:val=""/>
      <w:lvlJc w:val="left"/>
    </w:lvl>
    <w:lvl w:ilvl="2" w:tplc="B14063C2">
      <w:numFmt w:val="decimal"/>
      <w:lvlText w:val=""/>
      <w:lvlJc w:val="left"/>
    </w:lvl>
    <w:lvl w:ilvl="3" w:tplc="853A8C1A">
      <w:numFmt w:val="decimal"/>
      <w:lvlText w:val=""/>
      <w:lvlJc w:val="left"/>
    </w:lvl>
    <w:lvl w:ilvl="4" w:tplc="25B276D2">
      <w:numFmt w:val="decimal"/>
      <w:lvlText w:val=""/>
      <w:lvlJc w:val="left"/>
    </w:lvl>
    <w:lvl w:ilvl="5" w:tplc="EBE406C8">
      <w:numFmt w:val="decimal"/>
      <w:lvlText w:val=""/>
      <w:lvlJc w:val="left"/>
    </w:lvl>
    <w:lvl w:ilvl="6" w:tplc="62AE3DB6">
      <w:numFmt w:val="decimal"/>
      <w:lvlText w:val=""/>
      <w:lvlJc w:val="left"/>
    </w:lvl>
    <w:lvl w:ilvl="7" w:tplc="CD7A4B12">
      <w:numFmt w:val="decimal"/>
      <w:lvlText w:val=""/>
      <w:lvlJc w:val="left"/>
    </w:lvl>
    <w:lvl w:ilvl="8" w:tplc="5B984C8C">
      <w:numFmt w:val="decimal"/>
      <w:lvlText w:val=""/>
      <w:lvlJc w:val="left"/>
    </w:lvl>
  </w:abstractNum>
  <w:abstractNum w:abstractNumId="12" w15:restartNumberingAfterBreak="0">
    <w:nsid w:val="00006BFC"/>
    <w:multiLevelType w:val="hybridMultilevel"/>
    <w:tmpl w:val="F80A574C"/>
    <w:lvl w:ilvl="0" w:tplc="54244BB8">
      <w:start w:val="20"/>
      <w:numFmt w:val="decimal"/>
      <w:lvlText w:val="%1."/>
      <w:lvlJc w:val="left"/>
    </w:lvl>
    <w:lvl w:ilvl="1" w:tplc="2910D4CC">
      <w:start w:val="1"/>
      <w:numFmt w:val="lowerLetter"/>
      <w:lvlText w:val="%2)"/>
      <w:lvlJc w:val="left"/>
    </w:lvl>
    <w:lvl w:ilvl="2" w:tplc="3DE036FE">
      <w:numFmt w:val="decimal"/>
      <w:lvlText w:val=""/>
      <w:lvlJc w:val="left"/>
    </w:lvl>
    <w:lvl w:ilvl="3" w:tplc="0C5202AC">
      <w:numFmt w:val="decimal"/>
      <w:lvlText w:val=""/>
      <w:lvlJc w:val="left"/>
    </w:lvl>
    <w:lvl w:ilvl="4" w:tplc="DB20F660">
      <w:numFmt w:val="decimal"/>
      <w:lvlText w:val=""/>
      <w:lvlJc w:val="left"/>
    </w:lvl>
    <w:lvl w:ilvl="5" w:tplc="5E3ECFA6">
      <w:numFmt w:val="decimal"/>
      <w:lvlText w:val=""/>
      <w:lvlJc w:val="left"/>
    </w:lvl>
    <w:lvl w:ilvl="6" w:tplc="BB4270AA">
      <w:numFmt w:val="decimal"/>
      <w:lvlText w:val=""/>
      <w:lvlJc w:val="left"/>
    </w:lvl>
    <w:lvl w:ilvl="7" w:tplc="848443DC">
      <w:numFmt w:val="decimal"/>
      <w:lvlText w:val=""/>
      <w:lvlJc w:val="left"/>
    </w:lvl>
    <w:lvl w:ilvl="8" w:tplc="9A50840E">
      <w:numFmt w:val="decimal"/>
      <w:lvlText w:val=""/>
      <w:lvlJc w:val="left"/>
    </w:lvl>
  </w:abstractNum>
  <w:abstractNum w:abstractNumId="13" w15:restartNumberingAfterBreak="0">
    <w:nsid w:val="00006E5D"/>
    <w:multiLevelType w:val="hybridMultilevel"/>
    <w:tmpl w:val="5B10F470"/>
    <w:lvl w:ilvl="0" w:tplc="1522084A">
      <w:start w:val="10"/>
      <w:numFmt w:val="decimal"/>
      <w:lvlText w:val="%1."/>
      <w:lvlJc w:val="left"/>
    </w:lvl>
    <w:lvl w:ilvl="1" w:tplc="3F7E2F9A">
      <w:start w:val="1"/>
      <w:numFmt w:val="lowerLetter"/>
      <w:lvlText w:val="%2)"/>
      <w:lvlJc w:val="left"/>
    </w:lvl>
    <w:lvl w:ilvl="2" w:tplc="9D5442E4">
      <w:numFmt w:val="decimal"/>
      <w:lvlText w:val=""/>
      <w:lvlJc w:val="left"/>
    </w:lvl>
    <w:lvl w:ilvl="3" w:tplc="7130DD4C">
      <w:numFmt w:val="decimal"/>
      <w:lvlText w:val=""/>
      <w:lvlJc w:val="left"/>
    </w:lvl>
    <w:lvl w:ilvl="4" w:tplc="442E1F4A">
      <w:numFmt w:val="decimal"/>
      <w:lvlText w:val=""/>
      <w:lvlJc w:val="left"/>
    </w:lvl>
    <w:lvl w:ilvl="5" w:tplc="AF783226">
      <w:numFmt w:val="decimal"/>
      <w:lvlText w:val=""/>
      <w:lvlJc w:val="left"/>
    </w:lvl>
    <w:lvl w:ilvl="6" w:tplc="5FBC0570">
      <w:numFmt w:val="decimal"/>
      <w:lvlText w:val=""/>
      <w:lvlJc w:val="left"/>
    </w:lvl>
    <w:lvl w:ilvl="7" w:tplc="14F8B75A">
      <w:numFmt w:val="decimal"/>
      <w:lvlText w:val=""/>
      <w:lvlJc w:val="left"/>
    </w:lvl>
    <w:lvl w:ilvl="8" w:tplc="A9F22D38">
      <w:numFmt w:val="decimal"/>
      <w:lvlText w:val=""/>
      <w:lvlJc w:val="left"/>
    </w:lvl>
  </w:abstractNum>
  <w:abstractNum w:abstractNumId="14" w15:restartNumberingAfterBreak="0">
    <w:nsid w:val="00007F96"/>
    <w:multiLevelType w:val="hybridMultilevel"/>
    <w:tmpl w:val="7DF2378C"/>
    <w:lvl w:ilvl="0" w:tplc="6F1E6E3E">
      <w:start w:val="27"/>
      <w:numFmt w:val="decimal"/>
      <w:lvlText w:val="%1."/>
      <w:lvlJc w:val="left"/>
    </w:lvl>
    <w:lvl w:ilvl="1" w:tplc="B29EF9DC">
      <w:start w:val="1"/>
      <w:numFmt w:val="lowerLetter"/>
      <w:lvlText w:val="%2)"/>
      <w:lvlJc w:val="left"/>
    </w:lvl>
    <w:lvl w:ilvl="2" w:tplc="F9E0912A">
      <w:numFmt w:val="decimal"/>
      <w:lvlText w:val=""/>
      <w:lvlJc w:val="left"/>
    </w:lvl>
    <w:lvl w:ilvl="3" w:tplc="9D16CAFE">
      <w:numFmt w:val="decimal"/>
      <w:lvlText w:val=""/>
      <w:lvlJc w:val="left"/>
    </w:lvl>
    <w:lvl w:ilvl="4" w:tplc="267A71A8">
      <w:numFmt w:val="decimal"/>
      <w:lvlText w:val=""/>
      <w:lvlJc w:val="left"/>
    </w:lvl>
    <w:lvl w:ilvl="5" w:tplc="CEDA3E92">
      <w:numFmt w:val="decimal"/>
      <w:lvlText w:val=""/>
      <w:lvlJc w:val="left"/>
    </w:lvl>
    <w:lvl w:ilvl="6" w:tplc="F1B8B404">
      <w:numFmt w:val="decimal"/>
      <w:lvlText w:val=""/>
      <w:lvlJc w:val="left"/>
    </w:lvl>
    <w:lvl w:ilvl="7" w:tplc="8994698A">
      <w:numFmt w:val="decimal"/>
      <w:lvlText w:val=""/>
      <w:lvlJc w:val="left"/>
    </w:lvl>
    <w:lvl w:ilvl="8" w:tplc="6718A066">
      <w:numFmt w:val="decimal"/>
      <w:lvlText w:val=""/>
      <w:lvlJc w:val="left"/>
    </w:lvl>
  </w:abstractNum>
  <w:abstractNum w:abstractNumId="15" w15:restartNumberingAfterBreak="0">
    <w:nsid w:val="00007FF5"/>
    <w:multiLevelType w:val="hybridMultilevel"/>
    <w:tmpl w:val="E7D8CEE6"/>
    <w:lvl w:ilvl="0" w:tplc="039CB5B8">
      <w:start w:val="34"/>
      <w:numFmt w:val="decimal"/>
      <w:lvlText w:val="%1."/>
      <w:lvlJc w:val="left"/>
    </w:lvl>
    <w:lvl w:ilvl="1" w:tplc="DD021B00">
      <w:start w:val="1"/>
      <w:numFmt w:val="lowerLetter"/>
      <w:lvlText w:val="%2)"/>
      <w:lvlJc w:val="left"/>
    </w:lvl>
    <w:lvl w:ilvl="2" w:tplc="4956DEE6">
      <w:numFmt w:val="decimal"/>
      <w:lvlText w:val=""/>
      <w:lvlJc w:val="left"/>
    </w:lvl>
    <w:lvl w:ilvl="3" w:tplc="DF14BAF2">
      <w:numFmt w:val="decimal"/>
      <w:lvlText w:val=""/>
      <w:lvlJc w:val="left"/>
    </w:lvl>
    <w:lvl w:ilvl="4" w:tplc="4A68E194">
      <w:numFmt w:val="decimal"/>
      <w:lvlText w:val=""/>
      <w:lvlJc w:val="left"/>
    </w:lvl>
    <w:lvl w:ilvl="5" w:tplc="6602DF2E">
      <w:numFmt w:val="decimal"/>
      <w:lvlText w:val=""/>
      <w:lvlJc w:val="left"/>
    </w:lvl>
    <w:lvl w:ilvl="6" w:tplc="A748F8FE">
      <w:numFmt w:val="decimal"/>
      <w:lvlText w:val=""/>
      <w:lvlJc w:val="left"/>
    </w:lvl>
    <w:lvl w:ilvl="7" w:tplc="C7F0F1DA">
      <w:numFmt w:val="decimal"/>
      <w:lvlText w:val=""/>
      <w:lvlJc w:val="left"/>
    </w:lvl>
    <w:lvl w:ilvl="8" w:tplc="FC9A4354">
      <w:numFmt w:val="decimal"/>
      <w:lvlText w:val=""/>
      <w:lvlJc w:val="left"/>
    </w:lvl>
  </w:abstractNum>
  <w:abstractNum w:abstractNumId="1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8E5453"/>
    <w:multiLevelType w:val="hybridMultilevel"/>
    <w:tmpl w:val="6E342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27AD4"/>
    <w:multiLevelType w:val="hybridMultilevel"/>
    <w:tmpl w:val="B8AE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51858"/>
    <w:multiLevelType w:val="hybridMultilevel"/>
    <w:tmpl w:val="1E4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076A0"/>
    <w:multiLevelType w:val="hybridMultilevel"/>
    <w:tmpl w:val="F1480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7"/>
  </w:num>
  <w:num w:numId="4">
    <w:abstractNumId w:val="23"/>
  </w:num>
  <w:num w:numId="5">
    <w:abstractNumId w:val="18"/>
  </w:num>
  <w:num w:numId="6">
    <w:abstractNumId w:val="21"/>
  </w:num>
  <w:num w:numId="7">
    <w:abstractNumId w:val="8"/>
  </w:num>
  <w:num w:numId="8">
    <w:abstractNumId w:val="1"/>
  </w:num>
  <w:num w:numId="9">
    <w:abstractNumId w:val="20"/>
  </w:num>
  <w:num w:numId="10">
    <w:abstractNumId w:val="24"/>
  </w:num>
  <w:num w:numId="11">
    <w:abstractNumId w:val="7"/>
  </w:num>
  <w:num w:numId="12">
    <w:abstractNumId w:val="3"/>
  </w:num>
  <w:num w:numId="13">
    <w:abstractNumId w:val="13"/>
  </w:num>
  <w:num w:numId="14">
    <w:abstractNumId w:val="2"/>
  </w:num>
  <w:num w:numId="15">
    <w:abstractNumId w:val="10"/>
  </w:num>
  <w:num w:numId="16">
    <w:abstractNumId w:val="12"/>
  </w:num>
  <w:num w:numId="17">
    <w:abstractNumId w:val="14"/>
  </w:num>
  <w:num w:numId="18">
    <w:abstractNumId w:val="15"/>
  </w:num>
  <w:num w:numId="19">
    <w:abstractNumId w:val="9"/>
  </w:num>
  <w:num w:numId="20">
    <w:abstractNumId w:val="6"/>
  </w:num>
  <w:num w:numId="21">
    <w:abstractNumId w:val="4"/>
  </w:num>
  <w:num w:numId="22">
    <w:abstractNumId w:val="5"/>
  </w:num>
  <w:num w:numId="23">
    <w:abstractNumId w:val="11"/>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3319"/>
    <w:rsid w:val="000643CB"/>
    <w:rsid w:val="000674C7"/>
    <w:rsid w:val="00082295"/>
    <w:rsid w:val="000870CF"/>
    <w:rsid w:val="000B4DB1"/>
    <w:rsid w:val="000B55DB"/>
    <w:rsid w:val="000E3926"/>
    <w:rsid w:val="000E54FE"/>
    <w:rsid w:val="000F3BAE"/>
    <w:rsid w:val="00100350"/>
    <w:rsid w:val="001017CB"/>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7E33"/>
    <w:rsid w:val="002A59F9"/>
    <w:rsid w:val="002B1169"/>
    <w:rsid w:val="002B3EEA"/>
    <w:rsid w:val="002B5D11"/>
    <w:rsid w:val="002D294D"/>
    <w:rsid w:val="002D4B21"/>
    <w:rsid w:val="002D504B"/>
    <w:rsid w:val="002D588D"/>
    <w:rsid w:val="002E68FE"/>
    <w:rsid w:val="002E70BB"/>
    <w:rsid w:val="002F0447"/>
    <w:rsid w:val="002F36F7"/>
    <w:rsid w:val="002F38C7"/>
    <w:rsid w:val="00302D74"/>
    <w:rsid w:val="003073A2"/>
    <w:rsid w:val="00322DCF"/>
    <w:rsid w:val="003321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5991"/>
    <w:rsid w:val="00417B82"/>
    <w:rsid w:val="00422061"/>
    <w:rsid w:val="004235AB"/>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40B1"/>
    <w:rsid w:val="00531C58"/>
    <w:rsid w:val="00545EC8"/>
    <w:rsid w:val="00546A5D"/>
    <w:rsid w:val="00564B6C"/>
    <w:rsid w:val="00575F93"/>
    <w:rsid w:val="00584A48"/>
    <w:rsid w:val="00593DE3"/>
    <w:rsid w:val="005945E0"/>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0E65"/>
    <w:rsid w:val="006503E0"/>
    <w:rsid w:val="00666D74"/>
    <w:rsid w:val="00667DF9"/>
    <w:rsid w:val="006716BE"/>
    <w:rsid w:val="00692317"/>
    <w:rsid w:val="0069356F"/>
    <w:rsid w:val="00697712"/>
    <w:rsid w:val="006A02B5"/>
    <w:rsid w:val="006A03DB"/>
    <w:rsid w:val="006A19CC"/>
    <w:rsid w:val="006B6D02"/>
    <w:rsid w:val="006C6339"/>
    <w:rsid w:val="006C6789"/>
    <w:rsid w:val="006C73FA"/>
    <w:rsid w:val="006F1268"/>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3A90"/>
    <w:rsid w:val="007E2201"/>
    <w:rsid w:val="007E2BA7"/>
    <w:rsid w:val="007E2EDC"/>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2A4C"/>
    <w:rsid w:val="008B207C"/>
    <w:rsid w:val="008B4BA0"/>
    <w:rsid w:val="008C3978"/>
    <w:rsid w:val="008D6A6F"/>
    <w:rsid w:val="008D771B"/>
    <w:rsid w:val="008E0AB9"/>
    <w:rsid w:val="008E1F1E"/>
    <w:rsid w:val="008E3546"/>
    <w:rsid w:val="009078BD"/>
    <w:rsid w:val="00912491"/>
    <w:rsid w:val="0092541A"/>
    <w:rsid w:val="00930B74"/>
    <w:rsid w:val="00933992"/>
    <w:rsid w:val="0094238C"/>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38B8"/>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1AAF"/>
    <w:rsid w:val="00D323BD"/>
    <w:rsid w:val="00D415FA"/>
    <w:rsid w:val="00D4427C"/>
    <w:rsid w:val="00D61781"/>
    <w:rsid w:val="00D62037"/>
    <w:rsid w:val="00D8660C"/>
    <w:rsid w:val="00DB3E55"/>
    <w:rsid w:val="00DD0449"/>
    <w:rsid w:val="00DD2AE9"/>
    <w:rsid w:val="00DF6585"/>
    <w:rsid w:val="00E02301"/>
    <w:rsid w:val="00E0498F"/>
    <w:rsid w:val="00E25A40"/>
    <w:rsid w:val="00E36775"/>
    <w:rsid w:val="00E36AC2"/>
    <w:rsid w:val="00E477A6"/>
    <w:rsid w:val="00E759AC"/>
    <w:rsid w:val="00E765DE"/>
    <w:rsid w:val="00E76E2C"/>
    <w:rsid w:val="00E77442"/>
    <w:rsid w:val="00E848E6"/>
    <w:rsid w:val="00EA0348"/>
    <w:rsid w:val="00EC4A06"/>
    <w:rsid w:val="00ED5E43"/>
    <w:rsid w:val="00EE1A9D"/>
    <w:rsid w:val="00EE1F10"/>
    <w:rsid w:val="00EE374B"/>
    <w:rsid w:val="00EE4FCF"/>
    <w:rsid w:val="00EE618A"/>
    <w:rsid w:val="00EF18E2"/>
    <w:rsid w:val="00EF4311"/>
    <w:rsid w:val="00EF7034"/>
    <w:rsid w:val="00F065C2"/>
    <w:rsid w:val="00F1385A"/>
    <w:rsid w:val="00F35F40"/>
    <w:rsid w:val="00F45A40"/>
    <w:rsid w:val="00F45D13"/>
    <w:rsid w:val="00F61524"/>
    <w:rsid w:val="00F70CB9"/>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912491"/>
    <w:rPr>
      <w:color w:val="808080"/>
      <w:shd w:val="clear" w:color="auto" w:fill="E6E6E6"/>
    </w:rPr>
  </w:style>
  <w:style w:type="character" w:styleId="FollowedHyperlink">
    <w:name w:val="FollowedHyperlink"/>
    <w:basedOn w:val="DefaultParagraphFont"/>
    <w:uiPriority w:val="99"/>
    <w:semiHidden/>
    <w:unhideWhenUsed/>
    <w:rsid w:val="009124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learn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nnylandsclassroom.org/Asset.aspx?Id=132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00831-A01C-9449-8359-578D97C7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2017-08-04T16:56:00Z</dcterms:created>
  <dcterms:modified xsi:type="dcterms:W3CDTF">2018-02-09T17:16:00Z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