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35980"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0069F84C" w:rsidR="00B3350C" w:rsidRPr="00935980" w:rsidRDefault="00B36502" w:rsidP="003D5621">
            <w:pPr>
              <w:jc w:val="center"/>
              <w:rPr>
                <w:rFonts w:ascii="Open Sans" w:hAnsi="Open Sans" w:cs="Open Sans"/>
                <w:b/>
                <w:sz w:val="22"/>
                <w:szCs w:val="22"/>
              </w:rPr>
            </w:pPr>
            <w:r w:rsidRPr="00935980">
              <w:rPr>
                <w:rFonts w:ascii="Open Sans" w:hAnsi="Open Sans" w:cs="Open Sans"/>
                <w:b/>
                <w:sz w:val="22"/>
                <w:szCs w:val="22"/>
              </w:rPr>
              <w:t>TEXAS CTE LESSON PLAN</w:t>
            </w:r>
          </w:p>
          <w:p w14:paraId="21B5545C" w14:textId="77777777" w:rsidR="00B3350C" w:rsidRPr="00935980" w:rsidRDefault="00A17B2A" w:rsidP="003D5621">
            <w:pPr>
              <w:jc w:val="center"/>
              <w:rPr>
                <w:rFonts w:ascii="Open Sans" w:hAnsi="Open Sans" w:cs="Open Sans"/>
                <w:b/>
                <w:sz w:val="22"/>
                <w:szCs w:val="22"/>
              </w:rPr>
            </w:pPr>
            <w:hyperlink r:id="rId11" w:history="1">
              <w:r w:rsidR="002D294D" w:rsidRPr="00935980">
                <w:rPr>
                  <w:rStyle w:val="Hyperlink"/>
                  <w:rFonts w:ascii="Open Sans" w:hAnsi="Open Sans" w:cs="Open Sans"/>
                  <w:sz w:val="22"/>
                  <w:szCs w:val="22"/>
                </w:rPr>
                <w:t>www.txcte.org</w:t>
              </w:r>
            </w:hyperlink>
            <w:r w:rsidR="002D294D" w:rsidRPr="00935980">
              <w:rPr>
                <w:rFonts w:ascii="Open Sans" w:hAnsi="Open Sans" w:cs="Open Sans"/>
                <w:b/>
                <w:sz w:val="22"/>
                <w:szCs w:val="22"/>
              </w:rPr>
              <w:t xml:space="preserve"> </w:t>
            </w:r>
          </w:p>
          <w:p w14:paraId="27CA2FBA" w14:textId="6865BA9F" w:rsidR="003D5621" w:rsidRPr="00935980" w:rsidRDefault="003D5621" w:rsidP="003D5621">
            <w:pPr>
              <w:jc w:val="center"/>
              <w:rPr>
                <w:rFonts w:ascii="Open Sans" w:hAnsi="Open Sans" w:cs="Open Sans"/>
                <w:b/>
                <w:sz w:val="22"/>
                <w:szCs w:val="22"/>
              </w:rPr>
            </w:pPr>
          </w:p>
        </w:tc>
      </w:tr>
      <w:tr w:rsidR="00B3350C" w:rsidRPr="00935980"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35980" w:rsidRDefault="00B3350C" w:rsidP="00DC4B23">
            <w:pPr>
              <w:spacing w:before="120" w:after="120"/>
              <w:jc w:val="center"/>
              <w:rPr>
                <w:rFonts w:ascii="Open Sans" w:hAnsi="Open Sans" w:cs="Open Sans"/>
                <w:b/>
                <w:sz w:val="22"/>
                <w:szCs w:val="22"/>
              </w:rPr>
            </w:pPr>
            <w:r w:rsidRPr="00935980">
              <w:rPr>
                <w:rFonts w:ascii="Open Sans" w:hAnsi="Open Sans" w:cs="Open Sans"/>
                <w:b/>
                <w:sz w:val="22"/>
                <w:szCs w:val="22"/>
              </w:rPr>
              <w:t>Lesson Identification and TEKS Addressed</w:t>
            </w:r>
          </w:p>
        </w:tc>
      </w:tr>
      <w:tr w:rsidR="00B3350C" w:rsidRPr="00935980"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935980" w:rsidRDefault="00B3350C" w:rsidP="00DC4B23">
            <w:pPr>
              <w:spacing w:before="120" w:after="120"/>
              <w:jc w:val="center"/>
              <w:rPr>
                <w:rFonts w:ascii="Open Sans" w:hAnsi="Open Sans" w:cs="Open Sans"/>
                <w:b/>
                <w:sz w:val="22"/>
                <w:szCs w:val="22"/>
              </w:rPr>
            </w:pPr>
            <w:r w:rsidRPr="00935980">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2F64035A" w:rsidR="00B3350C" w:rsidRPr="00935980" w:rsidRDefault="00143241" w:rsidP="00DC4B23">
            <w:pPr>
              <w:spacing w:before="120" w:after="120"/>
              <w:rPr>
                <w:rFonts w:ascii="Open Sans" w:hAnsi="Open Sans" w:cs="Open Sans"/>
                <w:sz w:val="22"/>
                <w:szCs w:val="22"/>
              </w:rPr>
            </w:pPr>
            <w:r w:rsidRPr="00935980">
              <w:rPr>
                <w:rFonts w:ascii="Open Sans" w:hAnsi="Open Sans" w:cs="Open Sans"/>
                <w:sz w:val="22"/>
                <w:szCs w:val="22"/>
              </w:rPr>
              <w:t>Law, Public Safety, Corrections &amp; Security</w:t>
            </w:r>
          </w:p>
        </w:tc>
      </w:tr>
      <w:tr w:rsidR="00B3350C" w:rsidRPr="00935980" w14:paraId="6E5988F1" w14:textId="77777777" w:rsidTr="09D121B5">
        <w:tc>
          <w:tcPr>
            <w:tcW w:w="2952" w:type="dxa"/>
            <w:shd w:val="clear" w:color="auto" w:fill="auto"/>
          </w:tcPr>
          <w:p w14:paraId="108F9A4B" w14:textId="22F7B5E3" w:rsidR="00B3350C" w:rsidRPr="00935980" w:rsidRDefault="00B3350C" w:rsidP="00DC4B23">
            <w:pPr>
              <w:spacing w:before="120" w:after="120"/>
              <w:jc w:val="center"/>
              <w:rPr>
                <w:rFonts w:ascii="Open Sans" w:hAnsi="Open Sans" w:cs="Open Sans"/>
                <w:b/>
                <w:sz w:val="22"/>
                <w:szCs w:val="22"/>
              </w:rPr>
            </w:pPr>
            <w:r w:rsidRPr="00935980">
              <w:rPr>
                <w:rFonts w:ascii="Open Sans" w:hAnsi="Open Sans" w:cs="Open Sans"/>
                <w:b/>
                <w:sz w:val="22"/>
                <w:szCs w:val="22"/>
              </w:rPr>
              <w:t>Course Name</w:t>
            </w:r>
          </w:p>
        </w:tc>
        <w:tc>
          <w:tcPr>
            <w:tcW w:w="7848" w:type="dxa"/>
            <w:shd w:val="clear" w:color="auto" w:fill="auto"/>
          </w:tcPr>
          <w:p w14:paraId="701EF2E7" w14:textId="31DACE42" w:rsidR="00B3350C" w:rsidRPr="00935980" w:rsidRDefault="00143241" w:rsidP="00DC4B23">
            <w:pPr>
              <w:spacing w:before="120" w:after="120"/>
              <w:rPr>
                <w:rFonts w:ascii="Open Sans" w:hAnsi="Open Sans" w:cs="Open Sans"/>
                <w:sz w:val="22"/>
                <w:szCs w:val="22"/>
              </w:rPr>
            </w:pPr>
            <w:r w:rsidRPr="00935980">
              <w:rPr>
                <w:rFonts w:ascii="Open Sans" w:hAnsi="Open Sans" w:cs="Open Sans"/>
                <w:sz w:val="22"/>
                <w:szCs w:val="22"/>
              </w:rPr>
              <w:t>Correctional Services</w:t>
            </w:r>
          </w:p>
        </w:tc>
      </w:tr>
      <w:tr w:rsidR="00B3350C" w:rsidRPr="00935980" w14:paraId="16A9422A" w14:textId="77777777" w:rsidTr="09D121B5">
        <w:tc>
          <w:tcPr>
            <w:tcW w:w="2952" w:type="dxa"/>
            <w:shd w:val="clear" w:color="auto" w:fill="auto"/>
          </w:tcPr>
          <w:p w14:paraId="7BE77DA8" w14:textId="5799212A"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Lesson/Unit Title</w:t>
            </w:r>
          </w:p>
        </w:tc>
        <w:tc>
          <w:tcPr>
            <w:tcW w:w="7848" w:type="dxa"/>
            <w:shd w:val="clear" w:color="auto" w:fill="auto"/>
          </w:tcPr>
          <w:p w14:paraId="7ACC9CD3" w14:textId="32278B33" w:rsidR="00B3350C" w:rsidRPr="00935980" w:rsidRDefault="00143241" w:rsidP="00DC4B23">
            <w:pPr>
              <w:spacing w:before="120" w:after="120"/>
              <w:rPr>
                <w:rFonts w:ascii="Open Sans" w:hAnsi="Open Sans" w:cs="Open Sans"/>
                <w:sz w:val="22"/>
                <w:szCs w:val="22"/>
              </w:rPr>
            </w:pPr>
            <w:r w:rsidRPr="00935980">
              <w:rPr>
                <w:rFonts w:ascii="Open Sans" w:hAnsi="Open Sans" w:cs="Open Sans"/>
                <w:sz w:val="22"/>
                <w:szCs w:val="22"/>
              </w:rPr>
              <w:t>Constitutional Law/History of Crime and Corrections</w:t>
            </w:r>
          </w:p>
        </w:tc>
      </w:tr>
      <w:tr w:rsidR="00B3350C" w:rsidRPr="00935980" w14:paraId="7029DC65" w14:textId="77777777" w:rsidTr="09D121B5">
        <w:trPr>
          <w:trHeight w:val="135"/>
        </w:trPr>
        <w:tc>
          <w:tcPr>
            <w:tcW w:w="2952" w:type="dxa"/>
            <w:shd w:val="clear" w:color="auto" w:fill="auto"/>
          </w:tcPr>
          <w:p w14:paraId="765C144E" w14:textId="4CCD2C10" w:rsidR="00B3350C" w:rsidRPr="00935980" w:rsidRDefault="00B3350C" w:rsidP="00DC4B23">
            <w:pPr>
              <w:spacing w:before="120" w:after="120"/>
              <w:jc w:val="center"/>
              <w:rPr>
                <w:rFonts w:ascii="Open Sans" w:hAnsi="Open Sans" w:cs="Open Sans"/>
                <w:b/>
                <w:sz w:val="22"/>
                <w:szCs w:val="22"/>
              </w:rPr>
            </w:pPr>
            <w:r w:rsidRPr="00935980">
              <w:rPr>
                <w:rFonts w:ascii="Open Sans" w:hAnsi="Open Sans" w:cs="Open Sans"/>
                <w:b/>
                <w:sz w:val="22"/>
                <w:szCs w:val="22"/>
              </w:rPr>
              <w:t>TEKS Student Expectations</w:t>
            </w:r>
          </w:p>
        </w:tc>
        <w:tc>
          <w:tcPr>
            <w:tcW w:w="7848" w:type="dxa"/>
            <w:shd w:val="clear" w:color="auto" w:fill="auto"/>
          </w:tcPr>
          <w:p w14:paraId="425A40CC" w14:textId="1C07E4B2" w:rsidR="00935980" w:rsidRDefault="005F45E7" w:rsidP="00935980">
            <w:pPr>
              <w:pStyle w:val="SUBSECTIONa"/>
              <w:tabs>
                <w:tab w:val="left" w:pos="1377"/>
              </w:tabs>
              <w:rPr>
                <w:rFonts w:ascii="Open Sans" w:hAnsi="Open Sans" w:cs="Open Sans"/>
              </w:rPr>
            </w:pPr>
            <w:r w:rsidRPr="00935980">
              <w:rPr>
                <w:rFonts w:ascii="Open Sans" w:hAnsi="Open Sans" w:cs="Open Sans"/>
                <w:b/>
              </w:rPr>
              <w:t>§130.333(c)</w:t>
            </w:r>
            <w:r w:rsidR="00935980">
              <w:rPr>
                <w:rFonts w:ascii="Open Sans" w:hAnsi="Open Sans" w:cs="Open Sans"/>
                <w:b/>
              </w:rPr>
              <w:t xml:space="preserve"> Knowledge and skills </w:t>
            </w:r>
          </w:p>
          <w:p w14:paraId="357DD5D9" w14:textId="65CD0D71" w:rsidR="00935980" w:rsidRDefault="007F4F00" w:rsidP="00935980">
            <w:pPr>
              <w:pStyle w:val="SUBSECTIONa"/>
              <w:tabs>
                <w:tab w:val="left" w:pos="1377"/>
              </w:tabs>
              <w:ind w:left="1440"/>
              <w:rPr>
                <w:rFonts w:ascii="Open Sans" w:hAnsi="Open Sans" w:cs="Open Sans"/>
              </w:rPr>
            </w:pPr>
            <w:r w:rsidRPr="00935980">
              <w:rPr>
                <w:rFonts w:ascii="Open Sans" w:hAnsi="Open Sans" w:cs="Open Sans"/>
              </w:rPr>
              <w:t>(7) The student recognizes constitutional laws and laws of correctional systems.</w:t>
            </w:r>
            <w:r w:rsidR="00935980">
              <w:rPr>
                <w:rFonts w:ascii="Open Sans" w:hAnsi="Open Sans" w:cs="Open Sans"/>
              </w:rPr>
              <w:t xml:space="preserve"> </w:t>
            </w:r>
          </w:p>
          <w:p w14:paraId="323F1563" w14:textId="2EEDC0FA" w:rsidR="00935980" w:rsidRDefault="007F4F00" w:rsidP="00935980">
            <w:pPr>
              <w:pStyle w:val="SUBSECTIONa"/>
              <w:tabs>
                <w:tab w:val="left" w:pos="1377"/>
              </w:tabs>
              <w:ind w:left="2097"/>
              <w:rPr>
                <w:rFonts w:ascii="Open Sans" w:hAnsi="Open Sans" w:cs="Open Sans"/>
              </w:rPr>
            </w:pPr>
            <w:r w:rsidRPr="00935980">
              <w:rPr>
                <w:rFonts w:ascii="Open Sans" w:hAnsi="Open Sans" w:cs="Open Sans"/>
              </w:rPr>
              <w:t>(E)</w:t>
            </w:r>
            <w:r w:rsidR="00935980" w:rsidRPr="00935980">
              <w:rPr>
                <w:rFonts w:ascii="Open Sans" w:hAnsi="Open Sans" w:cs="Open Sans"/>
              </w:rPr>
              <w:t xml:space="preserve"> The student is expected to</w:t>
            </w:r>
            <w:r w:rsidRPr="00935980">
              <w:rPr>
                <w:rFonts w:ascii="Open Sans" w:hAnsi="Open Sans" w:cs="Open Sans"/>
              </w:rPr>
              <w:t xml:space="preserve"> execute protocols asso</w:t>
            </w:r>
            <w:r w:rsidR="00935980">
              <w:rPr>
                <w:rFonts w:ascii="Open Sans" w:hAnsi="Open Sans" w:cs="Open Sans"/>
              </w:rPr>
              <w:t xml:space="preserve">ciated with arrest, search, and </w:t>
            </w:r>
            <w:r w:rsidRPr="00935980">
              <w:rPr>
                <w:rFonts w:ascii="Open Sans" w:hAnsi="Open Sans" w:cs="Open Sans"/>
              </w:rPr>
              <w:t>seizure using the s</w:t>
            </w:r>
            <w:r w:rsidR="00935980">
              <w:rPr>
                <w:rFonts w:ascii="Open Sans" w:hAnsi="Open Sans" w:cs="Open Sans"/>
              </w:rPr>
              <w:t xml:space="preserve">tatutes set forth by the Fourth Amendment </w:t>
            </w:r>
          </w:p>
          <w:p w14:paraId="60138962" w14:textId="23AC55D1" w:rsidR="00935980" w:rsidRDefault="007F4F00" w:rsidP="00935980">
            <w:pPr>
              <w:pStyle w:val="SUBSECTIONa"/>
              <w:tabs>
                <w:tab w:val="left" w:pos="1377"/>
              </w:tabs>
              <w:ind w:left="2097"/>
              <w:rPr>
                <w:rFonts w:ascii="Open Sans" w:hAnsi="Open Sans" w:cs="Open Sans"/>
              </w:rPr>
            </w:pPr>
            <w:r w:rsidRPr="00935980">
              <w:rPr>
                <w:rFonts w:ascii="Open Sans" w:hAnsi="Open Sans" w:cs="Open Sans"/>
              </w:rPr>
              <w:t>(F)</w:t>
            </w:r>
            <w:r w:rsidR="00935980" w:rsidRPr="00935980">
              <w:rPr>
                <w:rFonts w:ascii="Open Sans" w:hAnsi="Open Sans" w:cs="Open Sans"/>
              </w:rPr>
              <w:t xml:space="preserve"> The student is expected to</w:t>
            </w:r>
            <w:r w:rsidRPr="00935980">
              <w:rPr>
                <w:rFonts w:ascii="Open Sans" w:hAnsi="Open Sans" w:cs="Open Sans"/>
              </w:rPr>
              <w:t xml:space="preserve"> summarize the rights of a</w:t>
            </w:r>
            <w:r w:rsidR="00935980">
              <w:rPr>
                <w:rFonts w:ascii="Open Sans" w:hAnsi="Open Sans" w:cs="Open Sans"/>
              </w:rPr>
              <w:t>n individual being interrogated under the Fifth Amendment</w:t>
            </w:r>
          </w:p>
          <w:p w14:paraId="4583E660" w14:textId="3315A2CE" w:rsidR="005F45E7" w:rsidRPr="00935980" w:rsidRDefault="007F4F00" w:rsidP="00935980">
            <w:pPr>
              <w:pStyle w:val="SUBSECTIONa"/>
              <w:tabs>
                <w:tab w:val="left" w:pos="1377"/>
              </w:tabs>
              <w:ind w:left="2097"/>
              <w:rPr>
                <w:rFonts w:ascii="Open Sans" w:hAnsi="Open Sans" w:cs="Open Sans"/>
              </w:rPr>
            </w:pPr>
            <w:r w:rsidRPr="00935980">
              <w:rPr>
                <w:rFonts w:ascii="Open Sans" w:hAnsi="Open Sans" w:cs="Open Sans"/>
              </w:rPr>
              <w:t xml:space="preserve">(G) </w:t>
            </w:r>
            <w:r w:rsidR="00935980" w:rsidRPr="00935980">
              <w:rPr>
                <w:rFonts w:ascii="Open Sans" w:hAnsi="Open Sans" w:cs="Open Sans"/>
              </w:rPr>
              <w:t xml:space="preserve">The student is expected to </w:t>
            </w:r>
            <w:r w:rsidRPr="00935980">
              <w:rPr>
                <w:rFonts w:ascii="Open Sans" w:hAnsi="Open Sans" w:cs="Open Sans"/>
              </w:rPr>
              <w:t>examine trial, jury, and due process rights</w:t>
            </w:r>
          </w:p>
        </w:tc>
      </w:tr>
      <w:tr w:rsidR="00B3350C" w:rsidRPr="00935980"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935980" w:rsidRDefault="00B3350C" w:rsidP="00DC4B23">
            <w:pPr>
              <w:spacing w:before="120" w:after="120"/>
              <w:jc w:val="center"/>
              <w:rPr>
                <w:rFonts w:ascii="Open Sans" w:hAnsi="Open Sans" w:cs="Open Sans"/>
                <w:b/>
                <w:sz w:val="22"/>
                <w:szCs w:val="22"/>
              </w:rPr>
            </w:pPr>
            <w:r w:rsidRPr="00935980">
              <w:rPr>
                <w:rFonts w:ascii="Open Sans" w:hAnsi="Open Sans" w:cs="Open Sans"/>
                <w:b/>
                <w:sz w:val="22"/>
                <w:szCs w:val="22"/>
              </w:rPr>
              <w:t>Basic Direct Teach Lesson</w:t>
            </w:r>
          </w:p>
          <w:p w14:paraId="3BC06FE8" w14:textId="28B382E3" w:rsidR="00B3350C" w:rsidRPr="00935980" w:rsidRDefault="006052AA" w:rsidP="00DC4B23">
            <w:pPr>
              <w:jc w:val="center"/>
              <w:rPr>
                <w:rFonts w:ascii="Open Sans" w:hAnsi="Open Sans" w:cs="Open Sans"/>
                <w:sz w:val="22"/>
                <w:szCs w:val="22"/>
              </w:rPr>
            </w:pPr>
            <w:r w:rsidRPr="00935980">
              <w:rPr>
                <w:rFonts w:ascii="Open Sans" w:hAnsi="Open Sans" w:cs="Open Sans"/>
                <w:sz w:val="22"/>
                <w:szCs w:val="22"/>
              </w:rPr>
              <w:t xml:space="preserve">(Includes </w:t>
            </w:r>
            <w:r w:rsidR="00B3350C" w:rsidRPr="00935980">
              <w:rPr>
                <w:rFonts w:ascii="Open Sans" w:hAnsi="Open Sans" w:cs="Open Sans"/>
                <w:sz w:val="22"/>
                <w:szCs w:val="22"/>
              </w:rPr>
              <w:t xml:space="preserve">Special Education Modifications/Accommodations and </w:t>
            </w:r>
          </w:p>
          <w:p w14:paraId="3042A4DA" w14:textId="6E415551" w:rsidR="00B3350C" w:rsidRPr="00935980" w:rsidRDefault="00B3350C" w:rsidP="00D0097D">
            <w:pPr>
              <w:jc w:val="center"/>
              <w:rPr>
                <w:rFonts w:ascii="Open Sans" w:hAnsi="Open Sans" w:cs="Open Sans"/>
                <w:sz w:val="22"/>
                <w:szCs w:val="22"/>
              </w:rPr>
            </w:pPr>
            <w:r w:rsidRPr="00935980">
              <w:rPr>
                <w:rFonts w:ascii="Open Sans" w:hAnsi="Open Sans" w:cs="Open Sans"/>
                <w:sz w:val="22"/>
                <w:szCs w:val="22"/>
              </w:rPr>
              <w:t>one English Language Proficiency Standards (ELPS) Strategy</w:t>
            </w:r>
            <w:r w:rsidR="006052AA" w:rsidRPr="00935980">
              <w:rPr>
                <w:rFonts w:ascii="Open Sans" w:hAnsi="Open Sans" w:cs="Open Sans"/>
                <w:sz w:val="22"/>
                <w:szCs w:val="22"/>
              </w:rPr>
              <w:t>)</w:t>
            </w:r>
          </w:p>
          <w:p w14:paraId="5635CDF7" w14:textId="3179FF44" w:rsidR="00D0097D" w:rsidRPr="00935980" w:rsidRDefault="00D0097D" w:rsidP="00D0097D">
            <w:pPr>
              <w:jc w:val="center"/>
              <w:rPr>
                <w:rFonts w:ascii="Open Sans" w:hAnsi="Open Sans" w:cs="Open Sans"/>
                <w:b/>
                <w:sz w:val="22"/>
                <w:szCs w:val="22"/>
              </w:rPr>
            </w:pPr>
          </w:p>
        </w:tc>
      </w:tr>
      <w:tr w:rsidR="00B3350C" w:rsidRPr="00935980" w14:paraId="49CA021C" w14:textId="77777777" w:rsidTr="09D121B5">
        <w:trPr>
          <w:trHeight w:val="27"/>
        </w:trPr>
        <w:tc>
          <w:tcPr>
            <w:tcW w:w="2952" w:type="dxa"/>
            <w:shd w:val="clear" w:color="auto" w:fill="auto"/>
          </w:tcPr>
          <w:p w14:paraId="3E12574F" w14:textId="76204C22" w:rsidR="00B3350C" w:rsidRPr="00935980" w:rsidRDefault="00B3350C" w:rsidP="00DC4B23">
            <w:pPr>
              <w:spacing w:before="120" w:after="120"/>
              <w:jc w:val="center"/>
              <w:rPr>
                <w:rFonts w:ascii="Open Sans" w:hAnsi="Open Sans" w:cs="Open Sans"/>
                <w:b/>
                <w:sz w:val="22"/>
                <w:szCs w:val="22"/>
              </w:rPr>
            </w:pPr>
            <w:r w:rsidRPr="00935980">
              <w:rPr>
                <w:rFonts w:ascii="Open Sans" w:hAnsi="Open Sans" w:cs="Open Sans"/>
                <w:b/>
                <w:sz w:val="22"/>
                <w:szCs w:val="22"/>
              </w:rPr>
              <w:t>Instructional Objective</w:t>
            </w:r>
            <w:r w:rsidR="008902B2" w:rsidRPr="00935980">
              <w:rPr>
                <w:rFonts w:ascii="Open Sans" w:hAnsi="Open Sans" w:cs="Open Sans"/>
                <w:b/>
                <w:sz w:val="22"/>
                <w:szCs w:val="22"/>
              </w:rPr>
              <w:t>s</w:t>
            </w:r>
          </w:p>
        </w:tc>
        <w:tc>
          <w:tcPr>
            <w:tcW w:w="7848" w:type="dxa"/>
            <w:shd w:val="clear" w:color="auto" w:fill="auto"/>
          </w:tcPr>
          <w:p w14:paraId="5548A03F" w14:textId="77777777" w:rsidR="00B3350C" w:rsidRPr="00935980" w:rsidRDefault="00F83C3C" w:rsidP="008902B2">
            <w:pPr>
              <w:rPr>
                <w:rFonts w:ascii="Open Sans" w:hAnsi="Open Sans" w:cs="Open Sans"/>
                <w:sz w:val="22"/>
                <w:szCs w:val="22"/>
              </w:rPr>
            </w:pPr>
            <w:r w:rsidRPr="00935980">
              <w:rPr>
                <w:rFonts w:ascii="Open Sans" w:hAnsi="Open Sans" w:cs="Open Sans"/>
                <w:sz w:val="22"/>
                <w:szCs w:val="22"/>
              </w:rPr>
              <w:t>The student will be able to:</w:t>
            </w:r>
          </w:p>
          <w:p w14:paraId="5407468E" w14:textId="6E90BA8F" w:rsidR="00F83C3C" w:rsidRPr="00935980" w:rsidRDefault="00F83C3C" w:rsidP="00F83C3C">
            <w:pPr>
              <w:pStyle w:val="ListParagraph"/>
              <w:numPr>
                <w:ilvl w:val="0"/>
                <w:numId w:val="7"/>
              </w:numPr>
              <w:rPr>
                <w:rFonts w:ascii="Open Sans" w:hAnsi="Open Sans" w:cs="Open Sans"/>
                <w:sz w:val="22"/>
                <w:szCs w:val="22"/>
              </w:rPr>
            </w:pPr>
            <w:r w:rsidRPr="00935980">
              <w:rPr>
                <w:rFonts w:ascii="Open Sans" w:hAnsi="Open Sans" w:cs="Open Sans"/>
                <w:sz w:val="22"/>
                <w:szCs w:val="22"/>
              </w:rPr>
              <w:t>Execute protocols associated with arrest, search, and seizure, using the statutes set forth by the Fourth Amendment</w:t>
            </w:r>
          </w:p>
          <w:p w14:paraId="362AA920" w14:textId="57900946" w:rsidR="00F83C3C" w:rsidRPr="00935980" w:rsidRDefault="00F83C3C" w:rsidP="00F83C3C">
            <w:pPr>
              <w:pStyle w:val="ListParagraph"/>
              <w:numPr>
                <w:ilvl w:val="0"/>
                <w:numId w:val="7"/>
              </w:numPr>
              <w:rPr>
                <w:rFonts w:ascii="Open Sans" w:hAnsi="Open Sans" w:cs="Open Sans"/>
                <w:sz w:val="22"/>
                <w:szCs w:val="22"/>
              </w:rPr>
            </w:pPr>
            <w:r w:rsidRPr="00935980">
              <w:rPr>
                <w:rFonts w:ascii="Open Sans" w:hAnsi="Open Sans" w:cs="Open Sans"/>
                <w:sz w:val="22"/>
                <w:szCs w:val="22"/>
              </w:rPr>
              <w:t>Summarize the rights of an individual being interrogated under the Fifth Amendment</w:t>
            </w:r>
          </w:p>
          <w:p w14:paraId="1DA70DEA" w14:textId="647AE9B6" w:rsidR="00F83C3C" w:rsidRPr="00935980" w:rsidRDefault="00F83C3C" w:rsidP="00F83C3C">
            <w:pPr>
              <w:pStyle w:val="ListParagraph"/>
              <w:numPr>
                <w:ilvl w:val="0"/>
                <w:numId w:val="7"/>
              </w:numPr>
              <w:rPr>
                <w:rFonts w:ascii="Open Sans" w:hAnsi="Open Sans" w:cs="Open Sans"/>
                <w:sz w:val="22"/>
                <w:szCs w:val="22"/>
              </w:rPr>
            </w:pPr>
            <w:r w:rsidRPr="00935980">
              <w:rPr>
                <w:rFonts w:ascii="Open Sans" w:hAnsi="Open Sans" w:cs="Open Sans"/>
                <w:sz w:val="22"/>
                <w:szCs w:val="22"/>
              </w:rPr>
              <w:t>Examine trial, jury, and due process rights</w:t>
            </w:r>
          </w:p>
          <w:p w14:paraId="2CCD82F4" w14:textId="5538434E" w:rsidR="00F83C3C" w:rsidRPr="00935980" w:rsidRDefault="00F83C3C" w:rsidP="00F83C3C">
            <w:pPr>
              <w:pStyle w:val="ListParagraph"/>
              <w:numPr>
                <w:ilvl w:val="0"/>
                <w:numId w:val="7"/>
              </w:numPr>
              <w:rPr>
                <w:rFonts w:ascii="Open Sans" w:hAnsi="Open Sans" w:cs="Open Sans"/>
                <w:sz w:val="22"/>
                <w:szCs w:val="22"/>
              </w:rPr>
            </w:pPr>
            <w:r w:rsidRPr="00935980">
              <w:rPr>
                <w:rFonts w:ascii="Open Sans" w:hAnsi="Open Sans" w:cs="Open Sans"/>
                <w:sz w:val="22"/>
                <w:szCs w:val="22"/>
              </w:rPr>
              <w:t>Define when a person is under arrest, in constructive custody, and under restraint</w:t>
            </w:r>
          </w:p>
          <w:p w14:paraId="6325A647" w14:textId="579795B6" w:rsidR="00F83C3C" w:rsidRPr="00935980" w:rsidRDefault="00F83C3C" w:rsidP="00F83C3C">
            <w:pPr>
              <w:pStyle w:val="ListParagraph"/>
              <w:numPr>
                <w:ilvl w:val="0"/>
                <w:numId w:val="7"/>
              </w:numPr>
              <w:rPr>
                <w:rFonts w:ascii="Open Sans" w:hAnsi="Open Sans" w:cs="Open Sans"/>
                <w:sz w:val="22"/>
                <w:szCs w:val="22"/>
              </w:rPr>
            </w:pPr>
            <w:r w:rsidRPr="00935980">
              <w:rPr>
                <w:rFonts w:ascii="Open Sans" w:hAnsi="Open Sans" w:cs="Open Sans"/>
                <w:sz w:val="22"/>
                <w:szCs w:val="22"/>
              </w:rPr>
              <w:t xml:space="preserve">Identify the statutory authority or other authority to </w:t>
            </w:r>
            <w:r w:rsidR="004A59B9" w:rsidRPr="00935980">
              <w:rPr>
                <w:rFonts w:ascii="Open Sans" w:hAnsi="Open Sans" w:cs="Open Sans"/>
                <w:sz w:val="22"/>
                <w:szCs w:val="22"/>
              </w:rPr>
              <w:t>affect</w:t>
            </w:r>
            <w:r w:rsidRPr="00935980">
              <w:rPr>
                <w:rFonts w:ascii="Open Sans" w:hAnsi="Open Sans" w:cs="Open Sans"/>
                <w:sz w:val="22"/>
                <w:szCs w:val="22"/>
              </w:rPr>
              <w:t xml:space="preserve"> an arrest or detain another</w:t>
            </w:r>
          </w:p>
          <w:p w14:paraId="3668D141" w14:textId="28D958B9" w:rsidR="00F83C3C" w:rsidRPr="00935980" w:rsidRDefault="00F83C3C" w:rsidP="00F83C3C">
            <w:pPr>
              <w:pStyle w:val="ListParagraph"/>
              <w:numPr>
                <w:ilvl w:val="0"/>
                <w:numId w:val="7"/>
              </w:numPr>
              <w:rPr>
                <w:rFonts w:ascii="Open Sans" w:hAnsi="Open Sans" w:cs="Open Sans"/>
                <w:sz w:val="22"/>
                <w:szCs w:val="22"/>
              </w:rPr>
            </w:pPr>
            <w:r w:rsidRPr="00935980">
              <w:rPr>
                <w:rFonts w:ascii="Open Sans" w:hAnsi="Open Sans" w:cs="Open Sans"/>
                <w:sz w:val="22"/>
                <w:szCs w:val="22"/>
              </w:rPr>
              <w:t>Discuss the advantages of obtaining a search warrant</w:t>
            </w:r>
          </w:p>
          <w:p w14:paraId="6E306DD2" w14:textId="527C7F94" w:rsidR="00F83C3C" w:rsidRPr="00935980" w:rsidRDefault="00F83C3C" w:rsidP="00F83C3C">
            <w:pPr>
              <w:pStyle w:val="ListParagraph"/>
              <w:numPr>
                <w:ilvl w:val="0"/>
                <w:numId w:val="7"/>
              </w:numPr>
              <w:rPr>
                <w:rFonts w:ascii="Open Sans" w:hAnsi="Open Sans" w:cs="Open Sans"/>
                <w:sz w:val="22"/>
                <w:szCs w:val="22"/>
              </w:rPr>
            </w:pPr>
            <w:r w:rsidRPr="00935980">
              <w:rPr>
                <w:rFonts w:ascii="Open Sans" w:hAnsi="Open Sans" w:cs="Open Sans"/>
                <w:sz w:val="22"/>
                <w:szCs w:val="22"/>
              </w:rPr>
              <w:lastRenderedPageBreak/>
              <w:t>List the major components of search warrant documentation</w:t>
            </w:r>
          </w:p>
          <w:p w14:paraId="52F20EDE" w14:textId="55B52852" w:rsidR="00F83C3C" w:rsidRPr="00935980" w:rsidRDefault="00F83C3C" w:rsidP="00F83C3C">
            <w:pPr>
              <w:pStyle w:val="ListParagraph"/>
              <w:numPr>
                <w:ilvl w:val="0"/>
                <w:numId w:val="7"/>
              </w:numPr>
              <w:rPr>
                <w:rFonts w:ascii="Open Sans" w:hAnsi="Open Sans" w:cs="Open Sans"/>
                <w:sz w:val="22"/>
                <w:szCs w:val="22"/>
              </w:rPr>
            </w:pPr>
            <w:r w:rsidRPr="00935980">
              <w:rPr>
                <w:rFonts w:ascii="Open Sans" w:hAnsi="Open Sans" w:cs="Open Sans"/>
                <w:sz w:val="22"/>
                <w:szCs w:val="22"/>
              </w:rPr>
              <w:t>Identify essential components of an affidavit for the issuance of a search warrant</w:t>
            </w:r>
          </w:p>
          <w:p w14:paraId="2B3144F9" w14:textId="782FFAB9" w:rsidR="00F83C3C" w:rsidRPr="00935980" w:rsidRDefault="00F83C3C" w:rsidP="00F83C3C">
            <w:pPr>
              <w:pStyle w:val="ListParagraph"/>
              <w:numPr>
                <w:ilvl w:val="0"/>
                <w:numId w:val="7"/>
              </w:numPr>
              <w:rPr>
                <w:rFonts w:ascii="Open Sans" w:hAnsi="Open Sans" w:cs="Open Sans"/>
                <w:sz w:val="22"/>
                <w:szCs w:val="22"/>
              </w:rPr>
            </w:pPr>
            <w:r w:rsidRPr="00935980">
              <w:rPr>
                <w:rFonts w:ascii="Open Sans" w:hAnsi="Open Sans" w:cs="Open Sans"/>
                <w:sz w:val="22"/>
                <w:szCs w:val="22"/>
              </w:rPr>
              <w:t>Explore situations in which exceptions to obtaining a search warrant exist for conducting limited searches</w:t>
            </w:r>
          </w:p>
          <w:p w14:paraId="60AC3715" w14:textId="0862F3B1" w:rsidR="00F83C3C" w:rsidRPr="00935980" w:rsidRDefault="00F83C3C" w:rsidP="00F83C3C">
            <w:pPr>
              <w:pStyle w:val="ListParagraph"/>
              <w:numPr>
                <w:ilvl w:val="0"/>
                <w:numId w:val="7"/>
              </w:numPr>
              <w:rPr>
                <w:rFonts w:ascii="Open Sans" w:hAnsi="Open Sans" w:cs="Open Sans"/>
                <w:color w:val="333333"/>
                <w:sz w:val="22"/>
                <w:szCs w:val="22"/>
              </w:rPr>
            </w:pPr>
            <w:r w:rsidRPr="00935980">
              <w:rPr>
                <w:rFonts w:ascii="Open Sans" w:hAnsi="Open Sans" w:cs="Open Sans"/>
                <w:sz w:val="22"/>
                <w:szCs w:val="22"/>
              </w:rPr>
              <w:t>Contrast situations in which a search warrant is not necessary to obtain evidence because there is no expectation of property</w:t>
            </w:r>
          </w:p>
        </w:tc>
      </w:tr>
      <w:tr w:rsidR="00935980" w:rsidRPr="00935980" w14:paraId="741CD4A0" w14:textId="77777777" w:rsidTr="09D121B5">
        <w:trPr>
          <w:trHeight w:val="27"/>
        </w:trPr>
        <w:tc>
          <w:tcPr>
            <w:tcW w:w="2952" w:type="dxa"/>
            <w:shd w:val="clear" w:color="auto" w:fill="auto"/>
          </w:tcPr>
          <w:p w14:paraId="65BFD213" w14:textId="5E3869E6"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lastRenderedPageBreak/>
              <w:t>Rationale</w:t>
            </w:r>
          </w:p>
        </w:tc>
        <w:tc>
          <w:tcPr>
            <w:tcW w:w="7848" w:type="dxa"/>
            <w:shd w:val="clear" w:color="auto" w:fill="auto"/>
          </w:tcPr>
          <w:p w14:paraId="0AEAFDF2" w14:textId="0AF60B1D" w:rsidR="00B3350C" w:rsidRPr="00935980" w:rsidRDefault="00F83C3C" w:rsidP="00DC4B23">
            <w:pPr>
              <w:spacing w:before="120" w:after="120"/>
              <w:rPr>
                <w:rFonts w:ascii="Open Sans" w:hAnsi="Open Sans" w:cs="Open Sans"/>
                <w:sz w:val="22"/>
                <w:szCs w:val="22"/>
              </w:rPr>
            </w:pPr>
            <w:r w:rsidRPr="00935980">
              <w:rPr>
                <w:rFonts w:ascii="Open Sans" w:hAnsi="Open Sans" w:cs="Open Sans"/>
                <w:sz w:val="22"/>
                <w:szCs w:val="22"/>
              </w:rPr>
              <w:t>Constitutional law encompasses many different rights afforded to citizens of this state and country. Many of those same rights govern the correctional system, but only in new criminal proceedings. Students need to understand the constitutional laws regarding arrest, search, and seizure. They also need to understand the rights of individuals under the 5th, 6th, and 14th amendments.</w:t>
            </w:r>
          </w:p>
        </w:tc>
      </w:tr>
      <w:tr w:rsidR="00B3350C" w:rsidRPr="00935980" w14:paraId="46AD6D97" w14:textId="77777777" w:rsidTr="09D121B5">
        <w:trPr>
          <w:trHeight w:val="27"/>
        </w:trPr>
        <w:tc>
          <w:tcPr>
            <w:tcW w:w="2952" w:type="dxa"/>
            <w:shd w:val="clear" w:color="auto" w:fill="auto"/>
          </w:tcPr>
          <w:p w14:paraId="1115E24F" w14:textId="27A88A37"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Duration of Lesson</w:t>
            </w:r>
          </w:p>
        </w:tc>
        <w:tc>
          <w:tcPr>
            <w:tcW w:w="7848" w:type="dxa"/>
            <w:shd w:val="clear" w:color="auto" w:fill="auto"/>
          </w:tcPr>
          <w:p w14:paraId="0F979EA2" w14:textId="1C151DD2" w:rsidR="00B3350C" w:rsidRPr="00935980" w:rsidRDefault="00F83C3C" w:rsidP="00DC4B23">
            <w:pPr>
              <w:spacing w:before="120" w:after="120"/>
              <w:rPr>
                <w:rFonts w:ascii="Open Sans" w:hAnsi="Open Sans" w:cs="Open Sans"/>
                <w:sz w:val="22"/>
                <w:szCs w:val="22"/>
              </w:rPr>
            </w:pPr>
            <w:r w:rsidRPr="00935980">
              <w:rPr>
                <w:rFonts w:ascii="Open Sans" w:hAnsi="Open Sans" w:cs="Open Sans"/>
                <w:sz w:val="22"/>
                <w:szCs w:val="22"/>
              </w:rPr>
              <w:t>8 hours</w:t>
            </w:r>
          </w:p>
        </w:tc>
      </w:tr>
      <w:tr w:rsidR="00B3350C" w:rsidRPr="00935980" w14:paraId="3F56A797" w14:textId="77777777" w:rsidTr="09D121B5">
        <w:trPr>
          <w:trHeight w:val="27"/>
        </w:trPr>
        <w:tc>
          <w:tcPr>
            <w:tcW w:w="2952" w:type="dxa"/>
            <w:shd w:val="clear" w:color="auto" w:fill="auto"/>
          </w:tcPr>
          <w:p w14:paraId="0652114D" w14:textId="0289A7F3" w:rsidR="00B3350C" w:rsidRPr="00935980" w:rsidRDefault="09D121B5" w:rsidP="09D121B5">
            <w:pPr>
              <w:jc w:val="center"/>
              <w:rPr>
                <w:rFonts w:ascii="Open Sans" w:hAnsi="Open Sans" w:cs="Open Sans"/>
                <w:b/>
                <w:bCs/>
                <w:sz w:val="22"/>
                <w:szCs w:val="22"/>
              </w:rPr>
            </w:pPr>
            <w:r w:rsidRPr="00935980">
              <w:rPr>
                <w:rFonts w:ascii="Open Sans" w:hAnsi="Open Sans" w:cs="Open Sans"/>
                <w:b/>
                <w:bCs/>
                <w:sz w:val="22"/>
                <w:szCs w:val="22"/>
              </w:rPr>
              <w:t>Word Wall/Key Vocabulary</w:t>
            </w:r>
          </w:p>
          <w:p w14:paraId="156E697A" w14:textId="307A8464" w:rsidR="00B3350C" w:rsidRPr="00935980" w:rsidRDefault="09D121B5" w:rsidP="09D121B5">
            <w:pPr>
              <w:jc w:val="center"/>
              <w:rPr>
                <w:rFonts w:ascii="Open Sans" w:hAnsi="Open Sans" w:cs="Open Sans"/>
                <w:sz w:val="22"/>
                <w:szCs w:val="22"/>
              </w:rPr>
            </w:pPr>
            <w:r w:rsidRPr="00935980">
              <w:rPr>
                <w:rFonts w:ascii="Open Sans" w:hAnsi="Open Sans" w:cs="Open Sans"/>
                <w:i/>
                <w:iCs/>
                <w:sz w:val="22"/>
                <w:szCs w:val="22"/>
              </w:rPr>
              <w:t>(ELPS c1</w:t>
            </w:r>
            <w:r w:rsidR="004A59B9" w:rsidRPr="00935980">
              <w:rPr>
                <w:rFonts w:ascii="Open Sans" w:hAnsi="Open Sans" w:cs="Open Sans"/>
                <w:i/>
                <w:iCs/>
                <w:sz w:val="22"/>
                <w:szCs w:val="22"/>
              </w:rPr>
              <w:t>a, c, f</w:t>
            </w:r>
            <w:r w:rsidRPr="00935980">
              <w:rPr>
                <w:rFonts w:ascii="Open Sans" w:hAnsi="Open Sans" w:cs="Open Sans"/>
                <w:i/>
                <w:iCs/>
                <w:sz w:val="22"/>
                <w:szCs w:val="22"/>
              </w:rPr>
              <w:t>; c2b; c3</w:t>
            </w:r>
            <w:r w:rsidR="004A59B9" w:rsidRPr="00935980">
              <w:rPr>
                <w:rFonts w:ascii="Open Sans" w:hAnsi="Open Sans" w:cs="Open Sans"/>
                <w:i/>
                <w:iCs/>
                <w:sz w:val="22"/>
                <w:szCs w:val="22"/>
              </w:rPr>
              <w:t>a, b, d</w:t>
            </w:r>
            <w:r w:rsidRPr="00935980">
              <w:rPr>
                <w:rFonts w:ascii="Open Sans" w:hAnsi="Open Sans" w:cs="Open Sans"/>
                <w:i/>
                <w:iCs/>
                <w:sz w:val="22"/>
                <w:szCs w:val="22"/>
              </w:rPr>
              <w:t xml:space="preserve">; c4c; c5b) PDAS </w:t>
            </w:r>
            <w:r w:rsidR="004A59B9" w:rsidRPr="00935980">
              <w:rPr>
                <w:rFonts w:ascii="Open Sans" w:hAnsi="Open Sans" w:cs="Open Sans"/>
                <w:i/>
                <w:iCs/>
                <w:sz w:val="22"/>
                <w:szCs w:val="22"/>
              </w:rPr>
              <w:t>II (</w:t>
            </w:r>
            <w:r w:rsidRPr="00935980">
              <w:rPr>
                <w:rFonts w:ascii="Open Sans" w:hAnsi="Open Sans" w:cs="Open Sans"/>
                <w:i/>
                <w:iCs/>
                <w:sz w:val="22"/>
                <w:szCs w:val="22"/>
              </w:rPr>
              <w:t>5)</w:t>
            </w:r>
          </w:p>
        </w:tc>
        <w:tc>
          <w:tcPr>
            <w:tcW w:w="7848" w:type="dxa"/>
            <w:shd w:val="clear" w:color="auto" w:fill="auto"/>
          </w:tcPr>
          <w:p w14:paraId="47D13121" w14:textId="77777777" w:rsidR="00B3350C" w:rsidRPr="00935980" w:rsidRDefault="00B3350C" w:rsidP="00DC4B23">
            <w:pPr>
              <w:spacing w:before="120" w:after="120"/>
              <w:rPr>
                <w:rFonts w:ascii="Open Sans" w:hAnsi="Open Sans" w:cs="Open Sans"/>
                <w:sz w:val="22"/>
                <w:szCs w:val="22"/>
              </w:rPr>
            </w:pPr>
          </w:p>
        </w:tc>
      </w:tr>
      <w:tr w:rsidR="00B3350C" w:rsidRPr="00935980" w14:paraId="2AB98FD6" w14:textId="77777777" w:rsidTr="005F45E7">
        <w:trPr>
          <w:trHeight w:val="2204"/>
        </w:trPr>
        <w:tc>
          <w:tcPr>
            <w:tcW w:w="2952" w:type="dxa"/>
            <w:shd w:val="clear" w:color="auto" w:fill="auto"/>
          </w:tcPr>
          <w:p w14:paraId="7A681535" w14:textId="1FBBFA88"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Materials/Specialized Equipment Needed</w:t>
            </w:r>
          </w:p>
        </w:tc>
        <w:tc>
          <w:tcPr>
            <w:tcW w:w="7848" w:type="dxa"/>
            <w:shd w:val="clear" w:color="auto" w:fill="auto"/>
          </w:tcPr>
          <w:p w14:paraId="3E152941" w14:textId="6195A40E" w:rsidR="005F45E7" w:rsidRPr="00935980" w:rsidRDefault="005F45E7" w:rsidP="00935980">
            <w:pPr>
              <w:pStyle w:val="ListParagraph"/>
              <w:numPr>
                <w:ilvl w:val="0"/>
                <w:numId w:val="25"/>
              </w:numPr>
              <w:spacing w:before="120" w:after="120"/>
              <w:rPr>
                <w:rFonts w:ascii="Open Sans" w:hAnsi="Open Sans" w:cs="Open Sans"/>
                <w:sz w:val="22"/>
                <w:szCs w:val="22"/>
              </w:rPr>
            </w:pPr>
            <w:r w:rsidRPr="00935980">
              <w:rPr>
                <w:rFonts w:ascii="Open Sans" w:hAnsi="Open Sans" w:cs="Open Sans"/>
                <w:sz w:val="22"/>
                <w:szCs w:val="22"/>
              </w:rPr>
              <w:t>Constitutional Law Review Game computer</w:t>
            </w:r>
          </w:p>
          <w:p w14:paraId="4CDC6F44" w14:textId="2E3D55D4" w:rsidR="005F45E7" w:rsidRPr="00935980" w:rsidRDefault="005F45E7" w:rsidP="00935980">
            <w:pPr>
              <w:pStyle w:val="ListParagraph"/>
              <w:numPr>
                <w:ilvl w:val="0"/>
                <w:numId w:val="25"/>
              </w:numPr>
              <w:spacing w:before="120" w:after="120"/>
              <w:rPr>
                <w:rFonts w:ascii="Open Sans" w:hAnsi="Open Sans" w:cs="Open Sans"/>
                <w:sz w:val="22"/>
                <w:szCs w:val="22"/>
              </w:rPr>
            </w:pPr>
            <w:r w:rsidRPr="00935980">
              <w:rPr>
                <w:rFonts w:ascii="Open Sans" w:hAnsi="Open Sans" w:cs="Open Sans"/>
                <w:sz w:val="22"/>
                <w:szCs w:val="22"/>
              </w:rPr>
              <w:t xml:space="preserve">Arrest warrant sample </w:t>
            </w:r>
            <w:r w:rsidR="007613C4" w:rsidRPr="00935980">
              <w:rPr>
                <w:rFonts w:ascii="Open Sans" w:hAnsi="Open Sans" w:cs="Open Sans"/>
                <w:sz w:val="22"/>
                <w:szCs w:val="22"/>
              </w:rPr>
              <w:t>(teacher must provide)</w:t>
            </w:r>
          </w:p>
          <w:p w14:paraId="3FA55693" w14:textId="021264E2" w:rsidR="005F45E7" w:rsidRPr="00935980" w:rsidRDefault="005F45E7" w:rsidP="00935980">
            <w:pPr>
              <w:pStyle w:val="ListParagraph"/>
              <w:numPr>
                <w:ilvl w:val="0"/>
                <w:numId w:val="25"/>
              </w:numPr>
              <w:spacing w:before="120" w:after="120"/>
              <w:rPr>
                <w:rFonts w:ascii="Open Sans" w:hAnsi="Open Sans" w:cs="Open Sans"/>
                <w:sz w:val="22"/>
                <w:szCs w:val="22"/>
              </w:rPr>
            </w:pPr>
            <w:r w:rsidRPr="00935980">
              <w:rPr>
                <w:rFonts w:ascii="Open Sans" w:hAnsi="Open Sans" w:cs="Open Sans"/>
                <w:sz w:val="22"/>
                <w:szCs w:val="22"/>
              </w:rPr>
              <w:t xml:space="preserve">Search warrant sample </w:t>
            </w:r>
            <w:r w:rsidR="007613C4" w:rsidRPr="00935980">
              <w:rPr>
                <w:rFonts w:ascii="Open Sans" w:hAnsi="Open Sans" w:cs="Open Sans"/>
                <w:sz w:val="22"/>
                <w:szCs w:val="22"/>
              </w:rPr>
              <w:t>(teacher must provide)</w:t>
            </w:r>
          </w:p>
          <w:p w14:paraId="06028BCB" w14:textId="371FB630" w:rsidR="00B3350C" w:rsidRPr="00935980" w:rsidRDefault="005F45E7" w:rsidP="00935980">
            <w:pPr>
              <w:pStyle w:val="ListParagraph"/>
              <w:numPr>
                <w:ilvl w:val="0"/>
                <w:numId w:val="25"/>
              </w:numPr>
              <w:spacing w:before="120" w:after="120"/>
              <w:rPr>
                <w:rFonts w:ascii="Open Sans" w:hAnsi="Open Sans" w:cs="Open Sans"/>
                <w:sz w:val="22"/>
                <w:szCs w:val="22"/>
              </w:rPr>
            </w:pPr>
            <w:r w:rsidRPr="00935980">
              <w:rPr>
                <w:rFonts w:ascii="Open Sans" w:hAnsi="Open Sans" w:cs="Open Sans"/>
                <w:i/>
                <w:sz w:val="22"/>
                <w:szCs w:val="22"/>
              </w:rPr>
              <w:t>Double Jeopardy</w:t>
            </w:r>
            <w:r w:rsidRPr="00935980">
              <w:rPr>
                <w:rFonts w:ascii="Open Sans" w:hAnsi="Open Sans" w:cs="Open Sans"/>
                <w:sz w:val="22"/>
                <w:szCs w:val="22"/>
              </w:rPr>
              <w:t xml:space="preserve"> DVD </w:t>
            </w:r>
            <w:r w:rsidR="007613C4" w:rsidRPr="00935980">
              <w:rPr>
                <w:rFonts w:ascii="Open Sans" w:hAnsi="Open Sans" w:cs="Open Sans"/>
                <w:sz w:val="22"/>
                <w:szCs w:val="22"/>
              </w:rPr>
              <w:t>(</w:t>
            </w:r>
            <w:r w:rsidRPr="00935980">
              <w:rPr>
                <w:rFonts w:ascii="Open Sans" w:hAnsi="Open Sans" w:cs="Open Sans"/>
                <w:sz w:val="22"/>
                <w:szCs w:val="22"/>
              </w:rPr>
              <w:t>optional</w:t>
            </w:r>
            <w:r w:rsidR="007613C4" w:rsidRPr="00935980">
              <w:rPr>
                <w:rFonts w:ascii="Open Sans" w:hAnsi="Open Sans" w:cs="Open Sans"/>
                <w:sz w:val="22"/>
                <w:szCs w:val="22"/>
              </w:rPr>
              <w:t>)</w:t>
            </w:r>
          </w:p>
        </w:tc>
      </w:tr>
      <w:tr w:rsidR="00B3350C" w:rsidRPr="00935980" w14:paraId="4B28B3C8" w14:textId="77777777" w:rsidTr="09D121B5">
        <w:trPr>
          <w:trHeight w:val="27"/>
        </w:trPr>
        <w:tc>
          <w:tcPr>
            <w:tcW w:w="2952" w:type="dxa"/>
            <w:shd w:val="clear" w:color="auto" w:fill="auto"/>
          </w:tcPr>
          <w:p w14:paraId="6A576075" w14:textId="77777777" w:rsidR="00B3350C" w:rsidRPr="00935980" w:rsidRDefault="09D121B5" w:rsidP="09D121B5">
            <w:pPr>
              <w:jc w:val="center"/>
              <w:rPr>
                <w:rFonts w:ascii="Open Sans" w:hAnsi="Open Sans" w:cs="Open Sans"/>
                <w:b/>
                <w:bCs/>
                <w:sz w:val="22"/>
                <w:szCs w:val="22"/>
              </w:rPr>
            </w:pPr>
            <w:r w:rsidRPr="00935980">
              <w:rPr>
                <w:rFonts w:ascii="Open Sans" w:hAnsi="Open Sans" w:cs="Open Sans"/>
                <w:b/>
                <w:bCs/>
                <w:sz w:val="22"/>
                <w:szCs w:val="22"/>
              </w:rPr>
              <w:t>Anticipatory Set</w:t>
            </w:r>
          </w:p>
          <w:p w14:paraId="2BCFDB36" w14:textId="734AFA54" w:rsidR="00870A95" w:rsidRPr="00935980" w:rsidRDefault="09D121B5" w:rsidP="09D121B5">
            <w:pPr>
              <w:jc w:val="center"/>
              <w:rPr>
                <w:rFonts w:ascii="Open Sans" w:hAnsi="Open Sans" w:cs="Open Sans"/>
                <w:sz w:val="22"/>
                <w:szCs w:val="22"/>
              </w:rPr>
            </w:pPr>
            <w:r w:rsidRPr="00935980">
              <w:rPr>
                <w:rFonts w:ascii="Open Sans" w:hAnsi="Open Sans" w:cs="Open Sans"/>
                <w:sz w:val="22"/>
                <w:szCs w:val="22"/>
              </w:rPr>
              <w:t>(May include pre-assessment for prior knowledge)</w:t>
            </w:r>
          </w:p>
        </w:tc>
        <w:tc>
          <w:tcPr>
            <w:tcW w:w="7848" w:type="dxa"/>
            <w:shd w:val="clear" w:color="auto" w:fill="auto"/>
          </w:tcPr>
          <w:p w14:paraId="5C3C4979" w14:textId="77777777" w:rsidR="00B3350C" w:rsidRPr="00935980" w:rsidRDefault="00C85C70" w:rsidP="00935980">
            <w:pPr>
              <w:pStyle w:val="ListParagraph"/>
              <w:numPr>
                <w:ilvl w:val="0"/>
                <w:numId w:val="26"/>
              </w:numPr>
              <w:spacing w:before="120" w:after="120"/>
              <w:rPr>
                <w:rFonts w:ascii="Open Sans" w:hAnsi="Open Sans" w:cs="Open Sans"/>
                <w:color w:val="333333"/>
                <w:sz w:val="22"/>
                <w:szCs w:val="22"/>
              </w:rPr>
            </w:pPr>
            <w:r w:rsidRPr="00935980">
              <w:rPr>
                <w:rFonts w:ascii="Open Sans" w:hAnsi="Open Sans" w:cs="Open Sans"/>
                <w:color w:val="333333"/>
                <w:sz w:val="22"/>
                <w:szCs w:val="22"/>
              </w:rPr>
              <w:t>Historical and philosophical development of criminal law</w:t>
            </w:r>
          </w:p>
          <w:p w14:paraId="6019719E" w14:textId="509EF5A2" w:rsidR="00377C02" w:rsidRPr="00935980" w:rsidRDefault="00377C02" w:rsidP="00DC4B23">
            <w:pPr>
              <w:spacing w:before="120" w:after="120"/>
              <w:rPr>
                <w:rFonts w:ascii="Open Sans" w:hAnsi="Open Sans" w:cs="Open Sans"/>
                <w:i/>
                <w:color w:val="333333"/>
                <w:sz w:val="22"/>
                <w:szCs w:val="22"/>
              </w:rPr>
            </w:pPr>
            <w:r w:rsidRPr="001558B3">
              <w:rPr>
                <w:rFonts w:ascii="Open Sans" w:hAnsi="Open Sans" w:cs="Open Sans"/>
                <w:i/>
                <w:sz w:val="22"/>
                <w:szCs w:val="22"/>
              </w:rPr>
              <w:t>Essential Question:  What laws govern arrest, search and seizure, and guaranteed due process under law?</w:t>
            </w:r>
          </w:p>
        </w:tc>
      </w:tr>
      <w:tr w:rsidR="00B3350C" w:rsidRPr="00935980" w14:paraId="14C1CDAA" w14:textId="77777777" w:rsidTr="09D121B5">
        <w:trPr>
          <w:trHeight w:val="440"/>
        </w:trPr>
        <w:tc>
          <w:tcPr>
            <w:tcW w:w="2952" w:type="dxa"/>
            <w:shd w:val="clear" w:color="auto" w:fill="auto"/>
          </w:tcPr>
          <w:p w14:paraId="72711DBC" w14:textId="622EE681"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Direct Instruction *</w:t>
            </w:r>
          </w:p>
        </w:tc>
        <w:tc>
          <w:tcPr>
            <w:tcW w:w="7848" w:type="dxa"/>
            <w:shd w:val="clear" w:color="auto" w:fill="auto"/>
          </w:tcPr>
          <w:p w14:paraId="4F09D562" w14:textId="77777777" w:rsidR="004A59B9" w:rsidRPr="00935980" w:rsidRDefault="004A59B9" w:rsidP="004A59B9">
            <w:pPr>
              <w:pStyle w:val="ListParagraph"/>
              <w:spacing w:before="120" w:after="120"/>
              <w:rPr>
                <w:rFonts w:ascii="Open Sans" w:hAnsi="Open Sans" w:cs="Open Sans"/>
                <w:iCs/>
                <w:sz w:val="22"/>
                <w:szCs w:val="22"/>
              </w:rPr>
            </w:pPr>
            <w:r w:rsidRPr="00935980">
              <w:rPr>
                <w:rFonts w:ascii="Open Sans" w:hAnsi="Open Sans" w:cs="Open Sans"/>
                <w:iCs/>
                <w:sz w:val="22"/>
                <w:szCs w:val="22"/>
              </w:rPr>
              <w:t>Key Points:</w:t>
            </w:r>
          </w:p>
          <w:p w14:paraId="474C005B" w14:textId="77777777" w:rsidR="004A59B9" w:rsidRPr="00935980" w:rsidRDefault="004A59B9" w:rsidP="004A59B9">
            <w:pPr>
              <w:pStyle w:val="ListParagraph"/>
              <w:numPr>
                <w:ilvl w:val="1"/>
                <w:numId w:val="8"/>
              </w:numPr>
              <w:spacing w:before="120" w:after="120"/>
              <w:rPr>
                <w:rFonts w:ascii="Open Sans" w:hAnsi="Open Sans" w:cs="Open Sans"/>
                <w:iCs/>
                <w:sz w:val="22"/>
                <w:szCs w:val="22"/>
              </w:rPr>
            </w:pPr>
            <w:r w:rsidRPr="00935980">
              <w:rPr>
                <w:rFonts w:ascii="Open Sans" w:hAnsi="Open Sans" w:cs="Open Sans"/>
                <w:iCs/>
                <w:sz w:val="22"/>
                <w:szCs w:val="22"/>
              </w:rPr>
              <w:t>Fourth Amendment – “The right of the people to be secure in their persons, houses, papers and effects and against unreasonable searches and seizures, shall not be violated, and no Warrants shall issue but upon probable cause, supported by Oath or affirmation, and particularly describing the place to be searched, and the persons or things to be seized.”</w:t>
            </w:r>
          </w:p>
          <w:p w14:paraId="49B68CDB"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Levels of knowledge chart</w:t>
            </w:r>
          </w:p>
          <w:p w14:paraId="7B4699AD"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0% – No knowledge</w:t>
            </w:r>
          </w:p>
          <w:p w14:paraId="5E82862B"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10% – Gut feeling</w:t>
            </w:r>
          </w:p>
          <w:p w14:paraId="5062176E"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45% – Reasonable Suspicion</w:t>
            </w:r>
          </w:p>
          <w:p w14:paraId="5E29C1CF"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51% – Probable Cause</w:t>
            </w:r>
          </w:p>
          <w:p w14:paraId="02FCFCCB"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98% – Beyond a Reasonable Doubt</w:t>
            </w:r>
          </w:p>
          <w:p w14:paraId="3E7A9C03"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6F1B05">
              <w:rPr>
                <w:rFonts w:ascii="Open Sans" w:hAnsi="Open Sans" w:cs="Open Sans"/>
                <w:iCs/>
                <w:sz w:val="22"/>
                <w:szCs w:val="22"/>
              </w:rPr>
              <w:t xml:space="preserve"> </w:t>
            </w:r>
            <w:r>
              <w:rPr>
                <w:rFonts w:ascii="Open Sans" w:hAnsi="Open Sans" w:cs="Open Sans"/>
                <w:iCs/>
                <w:sz w:val="22"/>
                <w:szCs w:val="22"/>
              </w:rPr>
              <w:t>Probable Cause</w:t>
            </w:r>
          </w:p>
          <w:p w14:paraId="00BFF5A3"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6F1B05">
              <w:rPr>
                <w:rFonts w:ascii="Open Sans" w:hAnsi="Open Sans" w:cs="Open Sans"/>
                <w:iCs/>
                <w:sz w:val="22"/>
                <w:szCs w:val="22"/>
              </w:rPr>
              <w:t>Likelihood that a crime has occurred and that the suspect</w:t>
            </w:r>
            <w:r>
              <w:rPr>
                <w:rFonts w:ascii="Open Sans" w:hAnsi="Open Sans" w:cs="Open Sans"/>
                <w:iCs/>
                <w:sz w:val="22"/>
                <w:szCs w:val="22"/>
              </w:rPr>
              <w:t xml:space="preserve"> </w:t>
            </w:r>
            <w:r w:rsidRPr="006F1B05">
              <w:rPr>
                <w:rFonts w:ascii="Open Sans" w:hAnsi="Open Sans" w:cs="Open Sans"/>
                <w:iCs/>
                <w:sz w:val="22"/>
                <w:szCs w:val="22"/>
              </w:rPr>
              <w:t>is linked to the crime by some means</w:t>
            </w:r>
          </w:p>
          <w:p w14:paraId="5F3F30D3" w14:textId="77777777" w:rsidR="004A59B9" w:rsidRPr="006F1B05" w:rsidRDefault="004A59B9" w:rsidP="004A59B9">
            <w:pPr>
              <w:pStyle w:val="ListParagraph"/>
              <w:numPr>
                <w:ilvl w:val="2"/>
                <w:numId w:val="8"/>
              </w:numPr>
              <w:spacing w:before="120" w:after="120"/>
              <w:rPr>
                <w:rFonts w:ascii="Open Sans" w:hAnsi="Open Sans" w:cs="Open Sans"/>
                <w:iCs/>
                <w:sz w:val="22"/>
                <w:szCs w:val="22"/>
              </w:rPr>
            </w:pPr>
            <w:r w:rsidRPr="006F1B05">
              <w:rPr>
                <w:rFonts w:ascii="Open Sans" w:hAnsi="Open Sans" w:cs="Open Sans"/>
                <w:iCs/>
                <w:sz w:val="22"/>
                <w:szCs w:val="22"/>
              </w:rPr>
              <w:t>Made of building blocks. The building blocks in and of themselves may not be enough for probable cause. It may take more than one of the building blocks to equal probable cause.</w:t>
            </w:r>
          </w:p>
          <w:p w14:paraId="1640FADA"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Flight</w:t>
            </w:r>
          </w:p>
          <w:p w14:paraId="55E44739"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Furtive act or movement</w:t>
            </w:r>
          </w:p>
          <w:p w14:paraId="318D413B"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Hiding</w:t>
            </w:r>
          </w:p>
          <w:p w14:paraId="130C4103"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Attempt to destroy evidence</w:t>
            </w:r>
          </w:p>
          <w:p w14:paraId="5826DBFE"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Resistance of officers</w:t>
            </w:r>
          </w:p>
          <w:p w14:paraId="65D2792F"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Admissions or confessions</w:t>
            </w:r>
          </w:p>
          <w:p w14:paraId="567FFF14"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Evasive answers/conflicting stories</w:t>
            </w:r>
          </w:p>
          <w:p w14:paraId="0769778A"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Unreasonable explanations</w:t>
            </w:r>
          </w:p>
          <w:p w14:paraId="741B915E"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Physical evidence (latent/voice prints, hair, handwriting, DNA, guns)</w:t>
            </w:r>
          </w:p>
          <w:p w14:paraId="60A4B1BE"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Identification of the suspect by a witness</w:t>
            </w:r>
          </w:p>
          <w:p w14:paraId="2943A3C3"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Contraband or weapons in plain view</w:t>
            </w:r>
          </w:p>
          <w:p w14:paraId="22EE2C3C"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Criminal record</w:t>
            </w:r>
          </w:p>
          <w:p w14:paraId="2623BCB6"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Hearsay information (anonymous tips)</w:t>
            </w:r>
          </w:p>
          <w:p w14:paraId="440B4D76"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Unusual or suspicious conduct</w:t>
            </w:r>
          </w:p>
          <w:p w14:paraId="00A77C51"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Drug-detecting dogs</w:t>
            </w:r>
          </w:p>
          <w:p w14:paraId="3458D7BD"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Police radio broadcast</w:t>
            </w:r>
          </w:p>
          <w:p w14:paraId="4F593CDC" w14:textId="04C292E5" w:rsidR="004A59B9" w:rsidRDefault="004A59B9" w:rsidP="004A59B9">
            <w:pPr>
              <w:pStyle w:val="ListParagraph"/>
              <w:numPr>
                <w:ilvl w:val="1"/>
                <w:numId w:val="8"/>
              </w:numPr>
              <w:spacing w:before="120" w:after="120"/>
              <w:rPr>
                <w:rFonts w:ascii="Open Sans" w:hAnsi="Open Sans" w:cs="Open Sans"/>
                <w:iCs/>
                <w:sz w:val="22"/>
                <w:szCs w:val="22"/>
              </w:rPr>
            </w:pPr>
            <w:r w:rsidRPr="00935980">
              <w:rPr>
                <w:rFonts w:ascii="Open Sans" w:hAnsi="Open Sans" w:cs="Open Sans"/>
                <w:iCs/>
                <w:sz w:val="22"/>
                <w:szCs w:val="22"/>
              </w:rPr>
              <w:t xml:space="preserve">Arrest – a person is arrested </w:t>
            </w:r>
            <w:r>
              <w:rPr>
                <w:rFonts w:ascii="Open Sans" w:hAnsi="Open Sans" w:cs="Open Sans"/>
                <w:iCs/>
                <w:sz w:val="22"/>
                <w:szCs w:val="22"/>
              </w:rPr>
              <w:t>when he has been placed</w:t>
            </w:r>
            <w:r w:rsidRPr="00935980">
              <w:rPr>
                <w:rFonts w:ascii="Open Sans" w:hAnsi="Open Sans" w:cs="Open Sans"/>
                <w:iCs/>
                <w:sz w:val="22"/>
                <w:szCs w:val="22"/>
              </w:rPr>
              <w:t xml:space="preserve"> under restraint or taken into custody by an officer or person executing a warrant of arrest, or by a person having authority to arrest (Criminal Code of Procedure (CCP) 15.22)</w:t>
            </w:r>
          </w:p>
          <w:p w14:paraId="2D80A90A" w14:textId="77777777" w:rsidR="004A59B9" w:rsidRPr="006F1B05" w:rsidRDefault="004A59B9" w:rsidP="004A59B9">
            <w:pPr>
              <w:pStyle w:val="ListParagraph"/>
              <w:numPr>
                <w:ilvl w:val="2"/>
                <w:numId w:val="8"/>
              </w:numPr>
              <w:spacing w:before="120" w:after="120"/>
              <w:rPr>
                <w:rFonts w:ascii="Open Sans" w:hAnsi="Open Sans" w:cs="Open Sans"/>
                <w:iCs/>
                <w:sz w:val="22"/>
                <w:szCs w:val="22"/>
              </w:rPr>
            </w:pPr>
            <w:r w:rsidRPr="006F1B05">
              <w:rPr>
                <w:rFonts w:ascii="Open Sans" w:hAnsi="Open Sans" w:cs="Open Sans"/>
                <w:iCs/>
                <w:sz w:val="22"/>
                <w:szCs w:val="22"/>
              </w:rPr>
              <w:t>Elements of arrest</w:t>
            </w:r>
          </w:p>
          <w:p w14:paraId="3BE1B003"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Intent</w:t>
            </w:r>
          </w:p>
          <w:p w14:paraId="5C2A3296"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Authority</w:t>
            </w:r>
          </w:p>
          <w:p w14:paraId="59E399FA"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Custody (Seizure or detention)</w:t>
            </w:r>
          </w:p>
          <w:p w14:paraId="0B9704D5"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Understanding of the subject</w:t>
            </w:r>
          </w:p>
          <w:p w14:paraId="3BA12044" w14:textId="77777777" w:rsidR="004A59B9" w:rsidRPr="006F1B05" w:rsidRDefault="004A59B9" w:rsidP="004A59B9">
            <w:pPr>
              <w:pStyle w:val="ListParagraph"/>
              <w:numPr>
                <w:ilvl w:val="2"/>
                <w:numId w:val="8"/>
              </w:numPr>
              <w:spacing w:before="120" w:after="120"/>
              <w:rPr>
                <w:rFonts w:ascii="Open Sans" w:hAnsi="Open Sans" w:cs="Open Sans"/>
                <w:iCs/>
                <w:sz w:val="22"/>
                <w:szCs w:val="22"/>
              </w:rPr>
            </w:pPr>
            <w:r w:rsidRPr="006F1B05">
              <w:rPr>
                <w:rFonts w:ascii="Open Sans" w:hAnsi="Open Sans" w:cs="Open Sans"/>
                <w:iCs/>
                <w:sz w:val="22"/>
                <w:szCs w:val="22"/>
              </w:rPr>
              <w:t>When and how an arrest can occur</w:t>
            </w:r>
          </w:p>
          <w:p w14:paraId="2F5FB615"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An arrest may be made any time of the day or night (CCP 15.23)</w:t>
            </w:r>
          </w:p>
          <w:p w14:paraId="05D91441"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In making an arrest, all reasonable means are permitted to be used to affect it. No greater force, however, shall be resorted to than is necessary to secure the arrest and detention of the suspect (CCP 15.24)</w:t>
            </w:r>
          </w:p>
          <w:p w14:paraId="73EAC62B" w14:textId="77777777" w:rsidR="004A59B9" w:rsidRPr="006F1B05" w:rsidRDefault="004A59B9" w:rsidP="004A59B9">
            <w:pPr>
              <w:pStyle w:val="ListParagraph"/>
              <w:numPr>
                <w:ilvl w:val="1"/>
                <w:numId w:val="8"/>
              </w:numPr>
              <w:spacing w:before="120" w:after="120"/>
              <w:rPr>
                <w:rFonts w:ascii="Open Sans" w:hAnsi="Open Sans" w:cs="Open Sans"/>
                <w:iCs/>
                <w:sz w:val="22"/>
                <w:szCs w:val="22"/>
              </w:rPr>
            </w:pPr>
            <w:r w:rsidRPr="006F1B05">
              <w:rPr>
                <w:rFonts w:ascii="Open Sans" w:hAnsi="Open Sans" w:cs="Open Sans"/>
                <w:iCs/>
                <w:sz w:val="22"/>
                <w:szCs w:val="22"/>
              </w:rPr>
              <w:t>Custody</w:t>
            </w:r>
          </w:p>
          <w:p w14:paraId="10C1678B"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Constructive Custody</w:t>
            </w:r>
          </w:p>
          <w:p w14:paraId="66AE0627"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Confined, imprisoned, in custody</w:t>
            </w:r>
          </w:p>
          <w:p w14:paraId="3D2EEB06"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Actual, corporeal and forcible detention of a person</w:t>
            </w:r>
          </w:p>
          <w:p w14:paraId="4BFB0B63"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Detention within limits</w:t>
            </w:r>
          </w:p>
          <w:p w14:paraId="78F0B65E"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Restraint</w:t>
            </w:r>
          </w:p>
          <w:p w14:paraId="45913972"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6F1B05">
              <w:rPr>
                <w:rFonts w:ascii="Open Sans" w:hAnsi="Open Sans" w:cs="Open Sans"/>
                <w:iCs/>
                <w:sz w:val="22"/>
                <w:szCs w:val="22"/>
              </w:rPr>
              <w:t>Control exercised over another</w:t>
            </w:r>
          </w:p>
          <w:p w14:paraId="6F55A9A5"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6F1B05">
              <w:rPr>
                <w:rFonts w:ascii="Open Sans" w:hAnsi="Open Sans" w:cs="Open Sans"/>
                <w:iCs/>
                <w:sz w:val="22"/>
                <w:szCs w:val="22"/>
              </w:rPr>
              <w:t>Certain limits</w:t>
            </w:r>
          </w:p>
          <w:p w14:paraId="445A19F9"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6F1B05">
              <w:rPr>
                <w:rFonts w:ascii="Open Sans" w:hAnsi="Open Sans" w:cs="Open Sans"/>
                <w:iCs/>
                <w:sz w:val="22"/>
                <w:szCs w:val="22"/>
              </w:rPr>
              <w:t>Subject to “general authority”</w:t>
            </w:r>
          </w:p>
          <w:p w14:paraId="4FA34930" w14:textId="77777777" w:rsidR="004A59B9" w:rsidRPr="006F1B05" w:rsidRDefault="004A59B9" w:rsidP="004A59B9">
            <w:pPr>
              <w:pStyle w:val="ListParagraph"/>
              <w:numPr>
                <w:ilvl w:val="3"/>
                <w:numId w:val="8"/>
              </w:numPr>
              <w:spacing w:before="120" w:after="120"/>
              <w:rPr>
                <w:rFonts w:ascii="Open Sans" w:hAnsi="Open Sans" w:cs="Open Sans"/>
                <w:iCs/>
                <w:sz w:val="22"/>
                <w:szCs w:val="22"/>
              </w:rPr>
            </w:pPr>
            <w:r w:rsidRPr="006F1B05">
              <w:rPr>
                <w:rFonts w:ascii="Open Sans" w:hAnsi="Open Sans" w:cs="Open Sans"/>
                <w:iCs/>
                <w:sz w:val="22"/>
                <w:szCs w:val="22"/>
              </w:rPr>
              <w:t>Authority to arrest without a warrant</w:t>
            </w:r>
          </w:p>
          <w:p w14:paraId="463B8736" w14:textId="77777777" w:rsidR="004A59B9" w:rsidRPr="00935980" w:rsidRDefault="004A59B9" w:rsidP="004A59B9">
            <w:pPr>
              <w:pStyle w:val="ListParagraph"/>
              <w:numPr>
                <w:ilvl w:val="4"/>
                <w:numId w:val="8"/>
              </w:numPr>
              <w:spacing w:before="120" w:after="120"/>
              <w:rPr>
                <w:rFonts w:ascii="Open Sans" w:hAnsi="Open Sans" w:cs="Open Sans"/>
                <w:iCs/>
                <w:sz w:val="22"/>
                <w:szCs w:val="22"/>
              </w:rPr>
            </w:pPr>
            <w:r w:rsidRPr="00935980">
              <w:rPr>
                <w:rFonts w:ascii="Open Sans" w:hAnsi="Open Sans" w:cs="Open Sans"/>
                <w:iCs/>
                <w:sz w:val="22"/>
                <w:szCs w:val="22"/>
              </w:rPr>
              <w:t>CCP 14.01 – offense within view</w:t>
            </w:r>
          </w:p>
          <w:p w14:paraId="74BEF51C" w14:textId="77777777" w:rsidR="004A59B9" w:rsidRPr="00935980" w:rsidRDefault="004A59B9" w:rsidP="004A59B9">
            <w:pPr>
              <w:pStyle w:val="ListParagraph"/>
              <w:numPr>
                <w:ilvl w:val="4"/>
                <w:numId w:val="8"/>
              </w:numPr>
              <w:spacing w:before="120" w:after="120"/>
              <w:rPr>
                <w:rFonts w:ascii="Open Sans" w:hAnsi="Open Sans" w:cs="Open Sans"/>
                <w:iCs/>
                <w:sz w:val="22"/>
                <w:szCs w:val="22"/>
              </w:rPr>
            </w:pPr>
            <w:r w:rsidRPr="00935980">
              <w:rPr>
                <w:rFonts w:ascii="Open Sans" w:hAnsi="Open Sans" w:cs="Open Sans"/>
                <w:iCs/>
                <w:sz w:val="22"/>
                <w:szCs w:val="22"/>
              </w:rPr>
              <w:t>CCP 14.02 – offense within view of a magistrate</w:t>
            </w:r>
          </w:p>
          <w:p w14:paraId="5CCE32D9" w14:textId="77777777" w:rsidR="004A59B9" w:rsidRDefault="004A59B9" w:rsidP="004A59B9">
            <w:pPr>
              <w:pStyle w:val="ListParagraph"/>
              <w:numPr>
                <w:ilvl w:val="4"/>
                <w:numId w:val="8"/>
              </w:numPr>
              <w:spacing w:before="120" w:after="120"/>
              <w:rPr>
                <w:rFonts w:ascii="Open Sans" w:hAnsi="Open Sans" w:cs="Open Sans"/>
                <w:iCs/>
                <w:sz w:val="22"/>
                <w:szCs w:val="22"/>
              </w:rPr>
            </w:pPr>
            <w:r w:rsidRPr="00935980">
              <w:rPr>
                <w:rFonts w:ascii="Open Sans" w:hAnsi="Open Sans" w:cs="Open Sans"/>
                <w:iCs/>
                <w:sz w:val="22"/>
                <w:szCs w:val="22"/>
              </w:rPr>
              <w:t>CCP 14.03</w:t>
            </w:r>
          </w:p>
          <w:p w14:paraId="6D819C73"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6F1B05">
              <w:rPr>
                <w:rFonts w:ascii="Open Sans" w:hAnsi="Open Sans" w:cs="Open Sans"/>
                <w:iCs/>
                <w:sz w:val="22"/>
                <w:szCs w:val="22"/>
              </w:rPr>
              <w:t>Felony offense</w:t>
            </w:r>
          </w:p>
          <w:p w14:paraId="205BDE04"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6F1B05">
              <w:rPr>
                <w:rFonts w:ascii="Open Sans" w:hAnsi="Open Sans" w:cs="Open Sans"/>
                <w:iCs/>
                <w:sz w:val="22"/>
                <w:szCs w:val="22"/>
              </w:rPr>
              <w:t>Breach of peace</w:t>
            </w:r>
          </w:p>
          <w:p w14:paraId="7F610B34" w14:textId="77777777" w:rsidR="004A59B9" w:rsidRPr="006F1B05" w:rsidRDefault="004A59B9" w:rsidP="004A59B9">
            <w:pPr>
              <w:pStyle w:val="ListParagraph"/>
              <w:numPr>
                <w:ilvl w:val="2"/>
                <w:numId w:val="8"/>
              </w:numPr>
              <w:spacing w:before="120" w:after="120"/>
              <w:rPr>
                <w:rFonts w:ascii="Open Sans" w:hAnsi="Open Sans" w:cs="Open Sans"/>
                <w:iCs/>
                <w:sz w:val="22"/>
                <w:szCs w:val="22"/>
              </w:rPr>
            </w:pPr>
            <w:r w:rsidRPr="006F1B05">
              <w:rPr>
                <w:rFonts w:ascii="Open Sans" w:hAnsi="Open Sans" w:cs="Open Sans"/>
                <w:iCs/>
                <w:sz w:val="22"/>
                <w:szCs w:val="22"/>
              </w:rPr>
              <w:t>Disorderly conduct or other chapter 42 offense</w:t>
            </w:r>
          </w:p>
          <w:p w14:paraId="48F7BC3B"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Public intoxication</w:t>
            </w:r>
          </w:p>
          <w:p w14:paraId="62FD0477"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Inchoate offense</w:t>
            </w:r>
          </w:p>
          <w:p w14:paraId="1FA12BB0"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Protection (assault)</w:t>
            </w:r>
          </w:p>
          <w:p w14:paraId="0515CC58"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Family violence (assault bodily injury)</w:t>
            </w:r>
          </w:p>
          <w:p w14:paraId="304CF16F"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Protective Orders</w:t>
            </w:r>
          </w:p>
          <w:p w14:paraId="12D70246"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Prevent theft</w:t>
            </w:r>
          </w:p>
          <w:p w14:paraId="5D7EEDD3"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CCP 14.04 – felony offense, no time to procure a warrant because the offender is about to escape</w:t>
            </w:r>
          </w:p>
          <w:p w14:paraId="6976B2E8"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Show of force and authority</w:t>
            </w:r>
          </w:p>
          <w:p w14:paraId="09BA66C5"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Temporary Detention</w:t>
            </w:r>
          </w:p>
          <w:p w14:paraId="4F054A0A"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Reasonable suspicion</w:t>
            </w:r>
          </w:p>
          <w:p w14:paraId="18F63D7F"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Activity occurring or just occurred</w:t>
            </w:r>
          </w:p>
          <w:p w14:paraId="39A1FF23"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Person connected to an activity</w:t>
            </w:r>
          </w:p>
          <w:p w14:paraId="16C5BEEE"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Limited time</w:t>
            </w:r>
          </w:p>
          <w:p w14:paraId="3B3A6270" w14:textId="22410F2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Florida v. Royer—this U.S. Supreme Court case that ruled an investigative stop can last no longer than necessary to complete the investigation. The scope of the detention must match the justification.</w:t>
            </w:r>
          </w:p>
          <w:p w14:paraId="49DF4272"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Stops</w:t>
            </w:r>
          </w:p>
          <w:p w14:paraId="1504EE80"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No “fit” time/place</w:t>
            </w:r>
          </w:p>
          <w:p w14:paraId="793E6B3B"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Description of wanted person</w:t>
            </w:r>
          </w:p>
          <w:p w14:paraId="6AA4A241"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Emo</w:t>
            </w:r>
            <w:r>
              <w:rPr>
                <w:rFonts w:ascii="Open Sans" w:hAnsi="Open Sans" w:cs="Open Sans"/>
                <w:iCs/>
                <w:sz w:val="22"/>
                <w:szCs w:val="22"/>
              </w:rPr>
              <w:t>tional, frightened, intoxicated</w:t>
            </w:r>
          </w:p>
          <w:p w14:paraId="48F18023" w14:textId="77777777" w:rsidR="004A59B9" w:rsidRDefault="004A59B9" w:rsidP="004A59B9">
            <w:pPr>
              <w:pStyle w:val="ListParagraph"/>
              <w:numPr>
                <w:ilvl w:val="3"/>
                <w:numId w:val="8"/>
              </w:numPr>
              <w:spacing w:before="120" w:after="120"/>
              <w:rPr>
                <w:rFonts w:ascii="Open Sans" w:hAnsi="Open Sans" w:cs="Open Sans"/>
                <w:iCs/>
                <w:sz w:val="22"/>
                <w:szCs w:val="22"/>
              </w:rPr>
            </w:pPr>
            <w:r>
              <w:rPr>
                <w:rFonts w:ascii="Open Sans" w:hAnsi="Open Sans" w:cs="Open Sans"/>
                <w:iCs/>
                <w:sz w:val="22"/>
                <w:szCs w:val="22"/>
              </w:rPr>
              <w:t>Running/furtive movements</w:t>
            </w:r>
          </w:p>
          <w:p w14:paraId="73CDA776" w14:textId="77777777" w:rsidR="004A59B9" w:rsidRDefault="004A59B9" w:rsidP="004A59B9">
            <w:pPr>
              <w:pStyle w:val="ListParagraph"/>
              <w:numPr>
                <w:ilvl w:val="3"/>
                <w:numId w:val="8"/>
              </w:numPr>
              <w:spacing w:before="120" w:after="120"/>
              <w:rPr>
                <w:rFonts w:ascii="Open Sans" w:hAnsi="Open Sans" w:cs="Open Sans"/>
                <w:iCs/>
                <w:sz w:val="22"/>
                <w:szCs w:val="22"/>
              </w:rPr>
            </w:pPr>
            <w:r>
              <w:rPr>
                <w:rFonts w:ascii="Open Sans" w:hAnsi="Open Sans" w:cs="Open Sans"/>
                <w:iCs/>
                <w:sz w:val="22"/>
                <w:szCs w:val="22"/>
              </w:rPr>
              <w:t>Loitering/hanging out/lookout</w:t>
            </w:r>
          </w:p>
          <w:p w14:paraId="339E5786"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 xml:space="preserve"> Crime scene ar</w:t>
            </w:r>
            <w:r>
              <w:rPr>
                <w:rFonts w:ascii="Open Sans" w:hAnsi="Open Sans" w:cs="Open Sans"/>
                <w:iCs/>
                <w:sz w:val="22"/>
                <w:szCs w:val="22"/>
              </w:rPr>
              <w:t>ea</w:t>
            </w:r>
          </w:p>
          <w:p w14:paraId="5C907AAE" w14:textId="77777777" w:rsidR="004A59B9" w:rsidRPr="006A0E69"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 xml:space="preserve"> Terry v. Ohio, U.S. Supreme Court case that ruled that officers may complete a “frisk” of person’s outer clothing for safety.</w:t>
            </w:r>
          </w:p>
          <w:p w14:paraId="2DBF5E99"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793DA6">
              <w:rPr>
                <w:rFonts w:ascii="Open Sans" w:hAnsi="Open Sans" w:cs="Open Sans"/>
                <w:iCs/>
                <w:sz w:val="22"/>
                <w:szCs w:val="22"/>
              </w:rPr>
              <w:t>Unusual Conduct</w:t>
            </w:r>
          </w:p>
          <w:p w14:paraId="219CD0F3"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793DA6">
              <w:rPr>
                <w:rFonts w:ascii="Open Sans" w:hAnsi="Open Sans" w:cs="Open Sans"/>
                <w:iCs/>
                <w:sz w:val="22"/>
                <w:szCs w:val="22"/>
              </w:rPr>
              <w:t>May be armed and dangerous</w:t>
            </w:r>
          </w:p>
          <w:p w14:paraId="1808CB0E" w14:textId="77777777" w:rsidR="004A59B9" w:rsidRDefault="004A59B9" w:rsidP="004A59B9">
            <w:pPr>
              <w:pStyle w:val="ListParagraph"/>
              <w:numPr>
                <w:ilvl w:val="2"/>
                <w:numId w:val="8"/>
              </w:numPr>
              <w:spacing w:before="120" w:after="120"/>
              <w:rPr>
                <w:rFonts w:ascii="Open Sans" w:hAnsi="Open Sans" w:cs="Open Sans"/>
                <w:iCs/>
                <w:sz w:val="22"/>
                <w:szCs w:val="22"/>
              </w:rPr>
            </w:pPr>
            <w:r>
              <w:rPr>
                <w:rFonts w:ascii="Open Sans" w:hAnsi="Open Sans" w:cs="Open Sans"/>
                <w:iCs/>
                <w:sz w:val="22"/>
                <w:szCs w:val="22"/>
              </w:rPr>
              <w:t>Protection of self and others</w:t>
            </w:r>
          </w:p>
          <w:p w14:paraId="24628439"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793DA6">
              <w:rPr>
                <w:rFonts w:ascii="Open Sans" w:hAnsi="Open Sans" w:cs="Open Sans"/>
                <w:iCs/>
                <w:sz w:val="22"/>
                <w:szCs w:val="22"/>
              </w:rPr>
              <w:t>Suspicion of crime and weapon to be us</w:t>
            </w:r>
            <w:r>
              <w:rPr>
                <w:rFonts w:ascii="Open Sans" w:hAnsi="Open Sans" w:cs="Open Sans"/>
                <w:iCs/>
                <w:sz w:val="22"/>
                <w:szCs w:val="22"/>
              </w:rPr>
              <w:t>ed</w:t>
            </w:r>
          </w:p>
          <w:p w14:paraId="727731A8" w14:textId="77777777" w:rsidR="004A59B9" w:rsidRDefault="004A59B9" w:rsidP="004A59B9">
            <w:pPr>
              <w:pStyle w:val="ListParagraph"/>
              <w:numPr>
                <w:ilvl w:val="2"/>
                <w:numId w:val="8"/>
              </w:numPr>
              <w:spacing w:before="120" w:after="120"/>
              <w:rPr>
                <w:rFonts w:ascii="Open Sans" w:hAnsi="Open Sans" w:cs="Open Sans"/>
                <w:iCs/>
                <w:sz w:val="22"/>
                <w:szCs w:val="22"/>
              </w:rPr>
            </w:pPr>
            <w:r>
              <w:rPr>
                <w:rFonts w:ascii="Open Sans" w:hAnsi="Open Sans" w:cs="Open Sans"/>
                <w:iCs/>
                <w:sz w:val="22"/>
                <w:szCs w:val="22"/>
              </w:rPr>
              <w:t>Careful pat of outer clothing</w:t>
            </w:r>
          </w:p>
          <w:p w14:paraId="61B8E7A6"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793DA6">
              <w:rPr>
                <w:rFonts w:ascii="Open Sans" w:hAnsi="Open Sans" w:cs="Open Sans"/>
                <w:iCs/>
                <w:sz w:val="22"/>
                <w:szCs w:val="22"/>
              </w:rPr>
              <w:t xml:space="preserve"> </w:t>
            </w:r>
            <w:r>
              <w:rPr>
                <w:rFonts w:ascii="Open Sans" w:hAnsi="Open Sans" w:cs="Open Sans"/>
                <w:iCs/>
                <w:sz w:val="22"/>
                <w:szCs w:val="22"/>
              </w:rPr>
              <w:t>Alone and no backup</w:t>
            </w:r>
          </w:p>
          <w:p w14:paraId="0D9BC19F"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793DA6">
              <w:rPr>
                <w:rFonts w:ascii="Open Sans" w:hAnsi="Open Sans" w:cs="Open Sans"/>
                <w:iCs/>
                <w:sz w:val="22"/>
                <w:szCs w:val="22"/>
              </w:rPr>
              <w:t xml:space="preserve"> E</w:t>
            </w:r>
            <w:r>
              <w:rPr>
                <w:rFonts w:ascii="Open Sans" w:hAnsi="Open Sans" w:cs="Open Sans"/>
                <w:iCs/>
                <w:sz w:val="22"/>
                <w:szCs w:val="22"/>
              </w:rPr>
              <w:t>motions or behavior of suspects</w:t>
            </w:r>
          </w:p>
          <w:p w14:paraId="2B5F9CF9"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793DA6">
              <w:rPr>
                <w:rFonts w:ascii="Open Sans" w:hAnsi="Open Sans" w:cs="Open Sans"/>
                <w:iCs/>
                <w:sz w:val="22"/>
                <w:szCs w:val="22"/>
              </w:rPr>
              <w:t xml:space="preserve"> Searches – prying into hidden pla</w:t>
            </w:r>
            <w:r>
              <w:rPr>
                <w:rFonts w:ascii="Open Sans" w:hAnsi="Open Sans" w:cs="Open Sans"/>
                <w:iCs/>
                <w:sz w:val="22"/>
                <w:szCs w:val="22"/>
              </w:rPr>
              <w:t>ces for that which is concealed</w:t>
            </w:r>
          </w:p>
          <w:p w14:paraId="0E15B661" w14:textId="77777777" w:rsidR="004A59B9" w:rsidRPr="00793DA6" w:rsidRDefault="004A59B9" w:rsidP="004A59B9">
            <w:pPr>
              <w:pStyle w:val="ListParagraph"/>
              <w:numPr>
                <w:ilvl w:val="2"/>
                <w:numId w:val="8"/>
              </w:numPr>
              <w:spacing w:before="120" w:after="120"/>
              <w:rPr>
                <w:rFonts w:ascii="Open Sans" w:hAnsi="Open Sans" w:cs="Open Sans"/>
                <w:iCs/>
                <w:sz w:val="22"/>
                <w:szCs w:val="22"/>
              </w:rPr>
            </w:pPr>
            <w:r w:rsidRPr="00793DA6">
              <w:rPr>
                <w:rFonts w:ascii="Open Sans" w:hAnsi="Open Sans" w:cs="Open Sans"/>
                <w:iCs/>
                <w:sz w:val="22"/>
                <w:szCs w:val="22"/>
              </w:rPr>
              <w:t>it is not a search to observe that which is open to view</w:t>
            </w:r>
          </w:p>
          <w:p w14:paraId="72026A5F" w14:textId="77777777" w:rsidR="004A59B9" w:rsidRPr="00935980" w:rsidRDefault="004A59B9" w:rsidP="004A59B9">
            <w:pPr>
              <w:pStyle w:val="ListParagraph"/>
              <w:numPr>
                <w:ilvl w:val="1"/>
                <w:numId w:val="8"/>
              </w:numPr>
              <w:spacing w:before="120" w:after="120"/>
              <w:rPr>
                <w:rFonts w:ascii="Open Sans" w:hAnsi="Open Sans" w:cs="Open Sans"/>
                <w:iCs/>
                <w:sz w:val="22"/>
                <w:szCs w:val="22"/>
              </w:rPr>
            </w:pPr>
            <w:r w:rsidRPr="00935980">
              <w:rPr>
                <w:rFonts w:ascii="Open Sans" w:hAnsi="Open Sans" w:cs="Open Sans"/>
                <w:iCs/>
                <w:sz w:val="22"/>
                <w:szCs w:val="22"/>
              </w:rPr>
              <w:t>4th amendment</w:t>
            </w:r>
          </w:p>
          <w:p w14:paraId="61B7B51F"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Protection against unreasonable searches and seizures</w:t>
            </w:r>
          </w:p>
          <w:p w14:paraId="5FAC54C8"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Protects people, not places</w:t>
            </w:r>
          </w:p>
          <w:p w14:paraId="713D536C"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 xml:space="preserve">By definition, a search involves an invasion of an expectation of privacy (homes, cars, schools) </w:t>
            </w:r>
          </w:p>
          <w:p w14:paraId="58B63D1C"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A warrant to search or arrest requires probable cause</w:t>
            </w:r>
          </w:p>
          <w:p w14:paraId="62534425"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935980">
              <w:rPr>
                <w:rFonts w:ascii="Open Sans" w:hAnsi="Open Sans" w:cs="Open Sans"/>
                <w:iCs/>
                <w:sz w:val="22"/>
                <w:szCs w:val="22"/>
              </w:rPr>
              <w:t>Search Warrant (CCP 18.01)</w:t>
            </w:r>
          </w:p>
          <w:p w14:paraId="2F6A2BA4"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793DA6">
              <w:rPr>
                <w:rFonts w:ascii="Open Sans" w:hAnsi="Open Sans" w:cs="Open Sans"/>
                <w:iCs/>
                <w:sz w:val="22"/>
                <w:szCs w:val="22"/>
              </w:rPr>
              <w:t>Neutral, detached magistrate</w:t>
            </w:r>
          </w:p>
          <w:p w14:paraId="1718F125"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793DA6">
              <w:rPr>
                <w:rFonts w:ascii="Open Sans" w:hAnsi="Open Sans" w:cs="Open Sans"/>
                <w:iCs/>
                <w:sz w:val="22"/>
                <w:szCs w:val="22"/>
              </w:rPr>
              <w:t>Probable cause</w:t>
            </w:r>
          </w:p>
          <w:p w14:paraId="32E7E59E" w14:textId="2BA9996A" w:rsidR="004A59B9" w:rsidRDefault="004A59B9" w:rsidP="004A59B9">
            <w:pPr>
              <w:pStyle w:val="ListParagraph"/>
              <w:numPr>
                <w:ilvl w:val="2"/>
                <w:numId w:val="8"/>
              </w:numPr>
              <w:spacing w:before="120" w:after="120"/>
              <w:rPr>
                <w:rFonts w:ascii="Open Sans" w:hAnsi="Open Sans" w:cs="Open Sans"/>
                <w:iCs/>
                <w:sz w:val="22"/>
                <w:szCs w:val="22"/>
              </w:rPr>
            </w:pPr>
            <w:r w:rsidRPr="00793DA6">
              <w:rPr>
                <w:rFonts w:ascii="Open Sans" w:hAnsi="Open Sans" w:cs="Open Sans"/>
                <w:iCs/>
                <w:sz w:val="22"/>
                <w:szCs w:val="22"/>
              </w:rPr>
              <w:t>Affidavit</w:t>
            </w:r>
          </w:p>
          <w:p w14:paraId="0560BBB0"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793DA6">
              <w:rPr>
                <w:rFonts w:ascii="Open Sans" w:hAnsi="Open Sans" w:cs="Open Sans"/>
                <w:iCs/>
                <w:sz w:val="22"/>
                <w:szCs w:val="22"/>
              </w:rPr>
              <w:t>Must include</w:t>
            </w:r>
          </w:p>
          <w:p w14:paraId="6B0D07E1"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F02CE5">
              <w:rPr>
                <w:rFonts w:ascii="Open Sans" w:hAnsi="Open Sans" w:cs="Open Sans"/>
                <w:iCs/>
                <w:sz w:val="22"/>
                <w:szCs w:val="22"/>
              </w:rPr>
              <w:t>Specific offense committed</w:t>
            </w:r>
          </w:p>
          <w:p w14:paraId="6DF444BD"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Specific property to be seized</w:t>
            </w:r>
          </w:p>
          <w:p w14:paraId="4EFDE631" w14:textId="77777777" w:rsidR="004A59B9" w:rsidRPr="00F02CE5"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Property is at the place to be searched</w:t>
            </w:r>
          </w:p>
          <w:p w14:paraId="7D74D66A" w14:textId="77777777" w:rsidR="004A59B9" w:rsidRPr="00935980" w:rsidRDefault="004A59B9" w:rsidP="004A59B9">
            <w:pPr>
              <w:pStyle w:val="ListParagraph"/>
              <w:numPr>
                <w:ilvl w:val="1"/>
                <w:numId w:val="8"/>
              </w:numPr>
              <w:spacing w:before="120" w:after="120"/>
              <w:rPr>
                <w:rFonts w:ascii="Open Sans" w:hAnsi="Open Sans" w:cs="Open Sans"/>
                <w:iCs/>
                <w:sz w:val="22"/>
                <w:szCs w:val="22"/>
              </w:rPr>
            </w:pPr>
            <w:r w:rsidRPr="00935980">
              <w:rPr>
                <w:rFonts w:ascii="Open Sans" w:hAnsi="Open Sans" w:cs="Open Sans"/>
                <w:iCs/>
                <w:sz w:val="22"/>
                <w:szCs w:val="22"/>
              </w:rPr>
              <w:t>Beyond a search warrant</w:t>
            </w:r>
          </w:p>
          <w:p w14:paraId="0652A0F0"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Protective sweep – look everywhere to make sure there is no one hiding in the building. Any contraband in plain view during the sweep can be charged to the person</w:t>
            </w:r>
          </w:p>
          <w:p w14:paraId="2AF4D78D"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Destruction of evidence – if the officers believe that someone is destroying or is about to destroy evidence, they may go into areas not included on the search warrant</w:t>
            </w:r>
          </w:p>
          <w:p w14:paraId="0DFE1730"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Additional Evidence – discovery of more or possible evidence in plain view elsewhere on property</w:t>
            </w:r>
          </w:p>
          <w:p w14:paraId="67CC538B" w14:textId="177D1C6D"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Hunt for evidence or contraband that, because of the initial search, they believe exists in another location on the property</w:t>
            </w:r>
          </w:p>
          <w:p w14:paraId="24ADE3CC"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935980">
              <w:rPr>
                <w:rFonts w:ascii="Open Sans" w:hAnsi="Open Sans" w:cs="Open Sans"/>
                <w:iCs/>
                <w:sz w:val="22"/>
                <w:szCs w:val="22"/>
              </w:rPr>
              <w:t>Categories of Evidence</w:t>
            </w:r>
          </w:p>
          <w:p w14:paraId="3E08DCF4"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Fruits of a crime – items or materials removed from a crime scene: i.e., a TV taken from an electronics store</w:t>
            </w:r>
          </w:p>
          <w:p w14:paraId="7511604B"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Tools of a crime – items used in the commission of a cr</w:t>
            </w:r>
            <w:r>
              <w:rPr>
                <w:rFonts w:ascii="Open Sans" w:hAnsi="Open Sans" w:cs="Open Sans"/>
                <w:iCs/>
                <w:sz w:val="22"/>
                <w:szCs w:val="22"/>
              </w:rPr>
              <w:t>ime: i.e., crowbar, screwdriver</w:t>
            </w:r>
          </w:p>
          <w:p w14:paraId="36A80D6A"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 xml:space="preserve">Contraband – anything that is illegal to possess or is used </w:t>
            </w:r>
            <w:r>
              <w:rPr>
                <w:rFonts w:ascii="Open Sans" w:hAnsi="Open Sans" w:cs="Open Sans"/>
                <w:iCs/>
                <w:sz w:val="22"/>
                <w:szCs w:val="22"/>
              </w:rPr>
              <w:t>in a manner other than intended</w:t>
            </w:r>
          </w:p>
          <w:p w14:paraId="68177233" w14:textId="77777777" w:rsidR="004A59B9" w:rsidRPr="00F02CE5"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Mere evidence – items possessed that are illegal but</w:t>
            </w:r>
            <w:r>
              <w:rPr>
                <w:rFonts w:ascii="Open Sans" w:hAnsi="Open Sans" w:cs="Open Sans"/>
                <w:iCs/>
                <w:sz w:val="22"/>
                <w:szCs w:val="22"/>
              </w:rPr>
              <w:t xml:space="preserve"> </w:t>
            </w:r>
            <w:r w:rsidRPr="00F02CE5">
              <w:rPr>
                <w:rFonts w:ascii="Open Sans" w:hAnsi="Open Sans" w:cs="Open Sans"/>
                <w:iCs/>
                <w:sz w:val="22"/>
                <w:szCs w:val="22"/>
              </w:rPr>
              <w:t>not known by the person possessing them to be illegal</w:t>
            </w:r>
          </w:p>
          <w:p w14:paraId="6684EE6F" w14:textId="77777777" w:rsidR="004A59B9" w:rsidRPr="00935980" w:rsidRDefault="004A59B9" w:rsidP="004A59B9">
            <w:pPr>
              <w:pStyle w:val="ListParagraph"/>
              <w:numPr>
                <w:ilvl w:val="1"/>
                <w:numId w:val="8"/>
              </w:numPr>
              <w:spacing w:before="120" w:after="120"/>
              <w:rPr>
                <w:rFonts w:ascii="Open Sans" w:hAnsi="Open Sans" w:cs="Open Sans"/>
                <w:iCs/>
                <w:sz w:val="22"/>
                <w:szCs w:val="22"/>
              </w:rPr>
            </w:pPr>
            <w:r w:rsidRPr="00935980">
              <w:rPr>
                <w:rFonts w:ascii="Open Sans" w:hAnsi="Open Sans" w:cs="Open Sans"/>
                <w:iCs/>
                <w:sz w:val="22"/>
                <w:szCs w:val="22"/>
              </w:rPr>
              <w:t>Search warrant exceptions</w:t>
            </w:r>
          </w:p>
          <w:p w14:paraId="14BC0559"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Persons</w:t>
            </w:r>
          </w:p>
          <w:p w14:paraId="0C25E5D3"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Vehicles</w:t>
            </w:r>
          </w:p>
          <w:p w14:paraId="24EE95DD"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Places</w:t>
            </w:r>
          </w:p>
          <w:p w14:paraId="6FF7FA53"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Open fields</w:t>
            </w:r>
          </w:p>
          <w:p w14:paraId="174B4774"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Anything with consent</w:t>
            </w:r>
          </w:p>
          <w:p w14:paraId="3E00E603"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Abandoned property</w:t>
            </w:r>
          </w:p>
          <w:p w14:paraId="4384D5C2"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Inventory</w:t>
            </w:r>
          </w:p>
          <w:p w14:paraId="5A09570E"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Plain view</w:t>
            </w:r>
          </w:p>
          <w:p w14:paraId="335D9D49" w14:textId="77777777" w:rsidR="004A59B9" w:rsidRPr="00F02CE5" w:rsidRDefault="004A59B9" w:rsidP="004A59B9">
            <w:pPr>
              <w:pStyle w:val="ListParagraph"/>
              <w:numPr>
                <w:ilvl w:val="1"/>
                <w:numId w:val="8"/>
              </w:numPr>
              <w:spacing w:before="120" w:after="120"/>
              <w:rPr>
                <w:rFonts w:ascii="Open Sans" w:hAnsi="Open Sans" w:cs="Open Sans"/>
                <w:iCs/>
                <w:sz w:val="22"/>
                <w:szCs w:val="22"/>
              </w:rPr>
            </w:pPr>
            <w:r w:rsidRPr="00935980">
              <w:rPr>
                <w:rFonts w:ascii="Open Sans" w:hAnsi="Open Sans" w:cs="Open Sans"/>
                <w:iCs/>
                <w:sz w:val="22"/>
                <w:szCs w:val="22"/>
              </w:rPr>
              <w:t>Searches with consent</w:t>
            </w:r>
            <w:r>
              <w:rPr>
                <w:rFonts w:ascii="Open Sans" w:hAnsi="Open Sans" w:cs="Open Sans"/>
                <w:iCs/>
                <w:sz w:val="22"/>
                <w:szCs w:val="22"/>
              </w:rPr>
              <w:t xml:space="preserve"> c</w:t>
            </w:r>
            <w:r w:rsidRPr="00F02CE5">
              <w:rPr>
                <w:rFonts w:ascii="Open Sans" w:hAnsi="Open Sans" w:cs="Open Sans"/>
                <w:iCs/>
                <w:sz w:val="22"/>
                <w:szCs w:val="22"/>
              </w:rPr>
              <w:t>an be withdrawn at any time</w:t>
            </w:r>
            <w:r>
              <w:rPr>
                <w:rFonts w:ascii="Open Sans" w:hAnsi="Open Sans" w:cs="Open Sans"/>
                <w:iCs/>
                <w:sz w:val="22"/>
                <w:szCs w:val="22"/>
              </w:rPr>
              <w:t xml:space="preserve">. </w:t>
            </w:r>
            <w:r w:rsidRPr="00F02CE5">
              <w:rPr>
                <w:rFonts w:ascii="Open Sans" w:hAnsi="Open Sans" w:cs="Open Sans"/>
                <w:iCs/>
                <w:sz w:val="22"/>
                <w:szCs w:val="22"/>
              </w:rPr>
              <w:t>Must be given by one with the authority to give consent</w:t>
            </w:r>
            <w:r>
              <w:rPr>
                <w:rFonts w:ascii="Open Sans" w:hAnsi="Open Sans" w:cs="Open Sans"/>
                <w:iCs/>
                <w:sz w:val="22"/>
                <w:szCs w:val="22"/>
              </w:rPr>
              <w:t xml:space="preserve"> </w:t>
            </w:r>
            <w:r w:rsidRPr="00F02CE5">
              <w:rPr>
                <w:rFonts w:ascii="Open Sans" w:hAnsi="Open Sans" w:cs="Open Sans"/>
                <w:iCs/>
                <w:sz w:val="22"/>
                <w:szCs w:val="22"/>
              </w:rPr>
              <w:t>Can limit the scope of the search</w:t>
            </w:r>
          </w:p>
          <w:p w14:paraId="2967D442"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935980">
              <w:rPr>
                <w:rFonts w:ascii="Open Sans" w:hAnsi="Open Sans" w:cs="Open Sans"/>
                <w:iCs/>
                <w:sz w:val="22"/>
                <w:szCs w:val="22"/>
              </w:rPr>
              <w:t>Searches at school</w:t>
            </w:r>
          </w:p>
          <w:p w14:paraId="0F46C08C"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Backpack searches</w:t>
            </w:r>
          </w:p>
          <w:p w14:paraId="285562CC"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Locker searches</w:t>
            </w:r>
          </w:p>
          <w:p w14:paraId="6EBBFED4"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Vehicles searches</w:t>
            </w:r>
          </w:p>
          <w:p w14:paraId="3D2BF93C"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Strip searches</w:t>
            </w:r>
          </w:p>
          <w:p w14:paraId="5B055421"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Use of metal detectors</w:t>
            </w:r>
          </w:p>
          <w:p w14:paraId="76794DF3"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Use of drug dogs</w:t>
            </w:r>
          </w:p>
          <w:p w14:paraId="26B06CEC"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F02CE5">
              <w:rPr>
                <w:rFonts w:ascii="Open Sans" w:hAnsi="Open Sans" w:cs="Open Sans"/>
                <w:iCs/>
                <w:sz w:val="22"/>
                <w:szCs w:val="22"/>
              </w:rPr>
              <w:t>Consent to search</w:t>
            </w:r>
          </w:p>
          <w:p w14:paraId="594F6722"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To be reasonable a search must be</w:t>
            </w:r>
            <w:r>
              <w:rPr>
                <w:rFonts w:ascii="Open Sans" w:hAnsi="Open Sans" w:cs="Open Sans"/>
                <w:iCs/>
                <w:sz w:val="22"/>
                <w:szCs w:val="22"/>
              </w:rPr>
              <w:t xml:space="preserve"> </w:t>
            </w:r>
          </w:p>
          <w:p w14:paraId="5634758B"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Justified</w:t>
            </w:r>
          </w:p>
          <w:p w14:paraId="358E2871"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Reasonably suspected as a law or school violation</w:t>
            </w:r>
          </w:p>
          <w:p w14:paraId="29B253D0"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Reasonably related to circumstances</w:t>
            </w:r>
          </w:p>
          <w:p w14:paraId="39462775"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Conducted in a reasonable manner</w:t>
            </w:r>
          </w:p>
          <w:p w14:paraId="536485A0"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F02CE5">
              <w:rPr>
                <w:rFonts w:ascii="Open Sans" w:hAnsi="Open Sans" w:cs="Open Sans"/>
                <w:iCs/>
                <w:sz w:val="22"/>
                <w:szCs w:val="22"/>
              </w:rPr>
              <w:t>Those with authority to do searches</w:t>
            </w:r>
          </w:p>
          <w:p w14:paraId="526727F6"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Administrators must have reasonable suspicion including tips, past behavior, and student’s reaction to questions</w:t>
            </w:r>
          </w:p>
          <w:p w14:paraId="5A74E43A"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Police must have probable cause and a law violation</w:t>
            </w:r>
          </w:p>
          <w:p w14:paraId="5164796F"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F02CE5">
              <w:rPr>
                <w:rFonts w:ascii="Open Sans" w:hAnsi="Open Sans" w:cs="Open Sans"/>
                <w:iCs/>
                <w:sz w:val="22"/>
                <w:szCs w:val="22"/>
              </w:rPr>
              <w:t>Search incident to an arrest</w:t>
            </w:r>
            <w:r w:rsidRPr="00F02CE5">
              <w:rPr>
                <w:rFonts w:ascii="Open Sans" w:hAnsi="Open Sans" w:cs="Open Sans"/>
                <w:iCs/>
                <w:sz w:val="22"/>
                <w:szCs w:val="22"/>
              </w:rPr>
              <w:cr/>
              <w:t>a.</w:t>
            </w:r>
            <w:r w:rsidRPr="00F02CE5">
              <w:rPr>
                <w:rFonts w:ascii="Open Sans" w:hAnsi="Open Sans" w:cs="Open Sans"/>
                <w:iCs/>
                <w:sz w:val="22"/>
                <w:szCs w:val="22"/>
              </w:rPr>
              <w:tab/>
              <w:t>The arrest must be lawful</w:t>
            </w:r>
            <w:r w:rsidRPr="00F02CE5">
              <w:rPr>
                <w:rFonts w:ascii="Open Sans" w:hAnsi="Open Sans" w:cs="Open Sans"/>
                <w:iCs/>
                <w:sz w:val="22"/>
                <w:szCs w:val="22"/>
              </w:rPr>
              <w:cr/>
              <w:t>b.</w:t>
            </w:r>
            <w:r w:rsidRPr="00F02CE5">
              <w:rPr>
                <w:rFonts w:ascii="Open Sans" w:hAnsi="Open Sans" w:cs="Open Sans"/>
                <w:iCs/>
                <w:sz w:val="22"/>
                <w:szCs w:val="22"/>
              </w:rPr>
              <w:tab/>
              <w:t>The search area must be within the subject’s immediate control</w:t>
            </w:r>
          </w:p>
          <w:p w14:paraId="1693748A"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F02CE5">
              <w:rPr>
                <w:rFonts w:ascii="Open Sans" w:hAnsi="Open Sans" w:cs="Open Sans"/>
                <w:iCs/>
                <w:sz w:val="22"/>
                <w:szCs w:val="22"/>
              </w:rPr>
              <w:t>Immediately following an arrest</w:t>
            </w:r>
          </w:p>
          <w:p w14:paraId="31EA841C" w14:textId="77777777" w:rsidR="004A59B9" w:rsidRPr="00F02CE5"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To prohibit destruction of evidence</w:t>
            </w:r>
          </w:p>
          <w:p w14:paraId="0CDB05EF" w14:textId="5A4D390C"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The plain view doctrine – Coolidge v. New Ham</w:t>
            </w:r>
            <w:r>
              <w:rPr>
                <w:rFonts w:ascii="Open Sans" w:hAnsi="Open Sans" w:cs="Open Sans"/>
                <w:iCs/>
                <w:sz w:val="22"/>
                <w:szCs w:val="22"/>
              </w:rPr>
              <w:t xml:space="preserve">pshire, items in plain view can be seized </w:t>
            </w:r>
            <w:r w:rsidRPr="00935980">
              <w:rPr>
                <w:rFonts w:ascii="Open Sans" w:hAnsi="Open Sans" w:cs="Open Sans"/>
                <w:iCs/>
                <w:sz w:val="22"/>
                <w:szCs w:val="22"/>
              </w:rPr>
              <w:t>and property can be searched if intrusion is lawful, discovery is inadvertent, and it is immediately apparent that the property is contraband</w:t>
            </w:r>
          </w:p>
          <w:p w14:paraId="497F5A8B"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The initial intrusion must be lawful or in proper position to view the property</w:t>
            </w:r>
            <w:r w:rsidRPr="00935980">
              <w:rPr>
                <w:rFonts w:ascii="Open Sans" w:hAnsi="Open Sans" w:cs="Open Sans"/>
                <w:iCs/>
                <w:sz w:val="22"/>
                <w:szCs w:val="22"/>
              </w:rPr>
              <w:cr/>
              <w:t>b.</w:t>
            </w:r>
            <w:r w:rsidRPr="00935980">
              <w:rPr>
                <w:rFonts w:ascii="Open Sans" w:hAnsi="Open Sans" w:cs="Open Sans"/>
                <w:iCs/>
                <w:sz w:val="22"/>
                <w:szCs w:val="22"/>
              </w:rPr>
              <w:tab/>
              <w:t>Discovery must be inadvertent</w:t>
            </w:r>
            <w:r w:rsidRPr="00935980">
              <w:rPr>
                <w:rFonts w:ascii="Open Sans" w:hAnsi="Open Sans" w:cs="Open Sans"/>
                <w:iCs/>
                <w:sz w:val="22"/>
                <w:szCs w:val="22"/>
              </w:rPr>
              <w:cr/>
              <w:t>c.</w:t>
            </w:r>
            <w:r w:rsidRPr="00935980">
              <w:rPr>
                <w:rFonts w:ascii="Open Sans" w:hAnsi="Open Sans" w:cs="Open Sans"/>
                <w:iCs/>
                <w:sz w:val="22"/>
                <w:szCs w:val="22"/>
              </w:rPr>
              <w:tab/>
              <w:t>Must be immediately apparent that items are evidence of a crime, contraband, or subject to seizure</w:t>
            </w:r>
            <w:r w:rsidRPr="00935980">
              <w:rPr>
                <w:rFonts w:ascii="Open Sans" w:hAnsi="Open Sans" w:cs="Open Sans"/>
                <w:iCs/>
                <w:sz w:val="22"/>
                <w:szCs w:val="22"/>
              </w:rPr>
              <w:cr/>
              <w:t>10.</w:t>
            </w:r>
            <w:r w:rsidRPr="00935980">
              <w:rPr>
                <w:rFonts w:ascii="Open Sans" w:hAnsi="Open Sans" w:cs="Open Sans"/>
                <w:iCs/>
                <w:sz w:val="22"/>
                <w:szCs w:val="22"/>
              </w:rPr>
              <w:tab/>
              <w:t xml:space="preserve"> Exclusionary Rule (CCP 38.23)</w:t>
            </w:r>
            <w:r w:rsidRPr="00935980">
              <w:rPr>
                <w:rFonts w:ascii="Open Sans" w:hAnsi="Open Sans" w:cs="Open Sans"/>
                <w:iCs/>
                <w:sz w:val="22"/>
                <w:szCs w:val="22"/>
              </w:rPr>
              <w:cr/>
              <w:t>a.</w:t>
            </w:r>
            <w:r w:rsidRPr="00935980">
              <w:rPr>
                <w:rFonts w:ascii="Open Sans" w:hAnsi="Open Sans" w:cs="Open Sans"/>
                <w:iCs/>
                <w:sz w:val="22"/>
                <w:szCs w:val="22"/>
              </w:rPr>
              <w:tab/>
              <w:t>No evidence shall be admitted into a criminal trial that was obtained in violation of constitutional rights</w:t>
            </w:r>
            <w:r w:rsidRPr="00935980">
              <w:rPr>
                <w:rFonts w:ascii="Open Sans" w:hAnsi="Open Sans" w:cs="Open Sans"/>
                <w:iCs/>
                <w:sz w:val="22"/>
                <w:szCs w:val="22"/>
              </w:rPr>
              <w:cr/>
              <w:t>b.</w:t>
            </w:r>
            <w:r w:rsidRPr="00935980">
              <w:rPr>
                <w:rFonts w:ascii="Open Sans" w:hAnsi="Open Sans" w:cs="Open Sans"/>
                <w:iCs/>
                <w:sz w:val="22"/>
                <w:szCs w:val="22"/>
              </w:rPr>
              <w:tab/>
              <w:t>Mapp v. Ohio – any evidence seized illegally can be excluded from both state and federal trials</w:t>
            </w:r>
          </w:p>
          <w:p w14:paraId="35C17398" w14:textId="77777777" w:rsidR="004A59B9" w:rsidRPr="00F02CE5" w:rsidRDefault="004A59B9" w:rsidP="004A59B9">
            <w:pPr>
              <w:pStyle w:val="ListParagraph"/>
              <w:numPr>
                <w:ilvl w:val="1"/>
                <w:numId w:val="8"/>
              </w:numPr>
              <w:spacing w:before="120" w:after="120"/>
              <w:rPr>
                <w:rFonts w:ascii="Open Sans" w:hAnsi="Open Sans" w:cs="Open Sans"/>
                <w:iCs/>
                <w:sz w:val="22"/>
                <w:szCs w:val="22"/>
              </w:rPr>
            </w:pPr>
            <w:r w:rsidRPr="00F02CE5">
              <w:rPr>
                <w:rFonts w:ascii="Open Sans" w:hAnsi="Open Sans" w:cs="Open Sans"/>
                <w:iCs/>
                <w:sz w:val="22"/>
                <w:szCs w:val="22"/>
              </w:rPr>
              <w:t>Fifth Amendment</w:t>
            </w:r>
          </w:p>
          <w:p w14:paraId="597C53AD"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Grand Jury – an indictment must be returned by a Grand Jury</w:t>
            </w:r>
          </w:p>
          <w:p w14:paraId="11A2FC4D"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Double Jeopardy – a suspect cannot be tried for the same offense twice</w:t>
            </w:r>
          </w:p>
          <w:p w14:paraId="34B5D164" w14:textId="77777777" w:rsidR="004A59B9" w:rsidRPr="00935980" w:rsidRDefault="004A59B9" w:rsidP="004A59B9">
            <w:pPr>
              <w:pStyle w:val="ListParagraph"/>
              <w:numPr>
                <w:ilvl w:val="1"/>
                <w:numId w:val="8"/>
              </w:numPr>
              <w:spacing w:before="120" w:after="120"/>
              <w:rPr>
                <w:rFonts w:ascii="Open Sans" w:hAnsi="Open Sans" w:cs="Open Sans"/>
                <w:iCs/>
                <w:sz w:val="22"/>
                <w:szCs w:val="22"/>
              </w:rPr>
            </w:pPr>
            <w:r w:rsidRPr="00935980">
              <w:rPr>
                <w:rFonts w:ascii="Open Sans" w:hAnsi="Open Sans" w:cs="Open Sans"/>
                <w:iCs/>
                <w:sz w:val="22"/>
                <w:szCs w:val="22"/>
              </w:rPr>
              <w:t>Protections</w:t>
            </w:r>
          </w:p>
          <w:p w14:paraId="3E2EC4BE"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Against a second prosecution for the same offense after an acquittal</w:t>
            </w:r>
          </w:p>
          <w:p w14:paraId="233E7794"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Against a second prosecution</w:t>
            </w:r>
          </w:p>
          <w:p w14:paraId="2E7E3857"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Against multiple punishments for the same offense</w:t>
            </w:r>
          </w:p>
          <w:p w14:paraId="3B4437B3"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935980">
              <w:rPr>
                <w:rFonts w:ascii="Open Sans" w:hAnsi="Open Sans" w:cs="Open Sans"/>
                <w:iCs/>
                <w:sz w:val="22"/>
                <w:szCs w:val="22"/>
              </w:rPr>
              <w:t>Double Jeopardy is lawful when</w:t>
            </w:r>
          </w:p>
          <w:p w14:paraId="43199C8D"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A person is convicted, then appeals to a higher court and the conviction is overturned</w:t>
            </w:r>
          </w:p>
          <w:p w14:paraId="4897B4D9"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A person is convicted and requests a new trial</w:t>
            </w:r>
          </w:p>
          <w:p w14:paraId="7F01CAAF"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There is a hung jury</w:t>
            </w:r>
          </w:p>
          <w:p w14:paraId="02C9A453" w14:textId="77777777" w:rsidR="004A59B9" w:rsidRPr="00F02CE5"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The person can be tried at the federal and the state level for the same crime</w:t>
            </w:r>
          </w:p>
          <w:p w14:paraId="0CB1A44D"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Self-Incrimination</w:t>
            </w:r>
          </w:p>
          <w:p w14:paraId="15F8CE88" w14:textId="77777777" w:rsidR="004A59B9" w:rsidRPr="00935980" w:rsidRDefault="004A59B9" w:rsidP="004A59B9">
            <w:pPr>
              <w:pStyle w:val="ListParagraph"/>
              <w:numPr>
                <w:ilvl w:val="1"/>
                <w:numId w:val="8"/>
              </w:numPr>
              <w:spacing w:before="120" w:after="120"/>
              <w:rPr>
                <w:rFonts w:ascii="Open Sans" w:hAnsi="Open Sans" w:cs="Open Sans"/>
                <w:iCs/>
                <w:sz w:val="22"/>
                <w:szCs w:val="22"/>
              </w:rPr>
            </w:pPr>
            <w:r w:rsidRPr="00935980">
              <w:rPr>
                <w:rFonts w:ascii="Open Sans" w:hAnsi="Open Sans" w:cs="Open Sans"/>
                <w:iCs/>
                <w:sz w:val="22"/>
                <w:szCs w:val="22"/>
              </w:rPr>
              <w:t>Brown v. Mississippi – the U.S. Supreme Court ruled that evidence from compulsory self-incrimination cannot be used at trial</w:t>
            </w:r>
          </w:p>
          <w:p w14:paraId="0517F67E"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Facts – there was no evidence other than the confessions which were brutally obtained</w:t>
            </w:r>
          </w:p>
          <w:p w14:paraId="0357E1C2"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Procedural Problem – the confessions were extorted with violence</w:t>
            </w:r>
          </w:p>
          <w:p w14:paraId="5D7C7E1E"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Court holding – a violation of due process; cannot use evidence obtained from compulsory self-incrimination</w:t>
            </w:r>
          </w:p>
          <w:p w14:paraId="0BFF34A8"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935980">
              <w:rPr>
                <w:rFonts w:ascii="Open Sans" w:hAnsi="Open Sans" w:cs="Open Sans"/>
                <w:iCs/>
                <w:sz w:val="22"/>
                <w:szCs w:val="22"/>
              </w:rPr>
              <w:t>Examples</w:t>
            </w:r>
          </w:p>
          <w:p w14:paraId="5893D477"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Producing an instrument of the crime</w:t>
            </w:r>
          </w:p>
          <w:p w14:paraId="3A4AC55A"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Admission of a defendant while asserting 4th amendment rights</w:t>
            </w:r>
          </w:p>
          <w:p w14:paraId="6181EBA7"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Use at trial of a defendant’s silence after Miranda</w:t>
            </w:r>
          </w:p>
          <w:p w14:paraId="503A5D54" w14:textId="77777777" w:rsidR="004A59B9" w:rsidRPr="00F02CE5"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Requiring the defendant to appear before the Grand Jury that indicted him</w:t>
            </w:r>
          </w:p>
          <w:p w14:paraId="6A1B3C6D"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935980">
              <w:rPr>
                <w:rFonts w:ascii="Open Sans" w:hAnsi="Open Sans" w:cs="Open Sans"/>
                <w:iCs/>
                <w:sz w:val="22"/>
                <w:szCs w:val="22"/>
              </w:rPr>
              <w:t>Miranda v. Arizona – the U.S. Supreme Court established rights that must be presented to persons prior to interrogation</w:t>
            </w:r>
          </w:p>
          <w:p w14:paraId="31EA046E"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Miranda Warning – the right against self-incrimination and the right to attorney representation</w:t>
            </w:r>
          </w:p>
          <w:p w14:paraId="79B8B9D6"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“You have the right to remain silent. Anything you say can and will be used against you in a court of law.”</w:t>
            </w:r>
          </w:p>
          <w:p w14:paraId="3EBE4AB1" w14:textId="5F6CD052" w:rsidR="004A59B9" w:rsidRPr="00F02CE5"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“You have the right to an attorney. If you cannot afford one, one will be appointed to represent you.”</w:t>
            </w:r>
            <w:r w:rsidRPr="00F02CE5">
              <w:rPr>
                <w:rFonts w:ascii="Open Sans" w:hAnsi="Open Sans" w:cs="Open Sans"/>
                <w:iCs/>
                <w:sz w:val="22"/>
                <w:szCs w:val="22"/>
              </w:rPr>
              <w:cr/>
              <w:t xml:space="preserve"> “You have the right to terminate this interview at any time.”</w:t>
            </w:r>
          </w:p>
          <w:p w14:paraId="25443D32" w14:textId="77777777" w:rsidR="004A59B9" w:rsidRPr="00935980" w:rsidRDefault="004A59B9" w:rsidP="004A59B9">
            <w:pPr>
              <w:pStyle w:val="ListParagraph"/>
              <w:spacing w:before="120" w:after="120"/>
              <w:rPr>
                <w:rFonts w:ascii="Open Sans" w:hAnsi="Open Sans" w:cs="Open Sans"/>
                <w:iCs/>
                <w:sz w:val="22"/>
                <w:szCs w:val="22"/>
              </w:rPr>
            </w:pPr>
            <w:r w:rsidRPr="00935980">
              <w:rPr>
                <w:rFonts w:ascii="Open Sans" w:hAnsi="Open Sans" w:cs="Open Sans"/>
                <w:iCs/>
                <w:sz w:val="22"/>
                <w:szCs w:val="22"/>
              </w:rPr>
              <w:t>III.</w:t>
            </w:r>
            <w:r w:rsidRPr="00935980">
              <w:rPr>
                <w:rFonts w:ascii="Open Sans" w:hAnsi="Open Sans" w:cs="Open Sans"/>
                <w:iCs/>
                <w:sz w:val="22"/>
                <w:szCs w:val="22"/>
              </w:rPr>
              <w:tab/>
              <w:t>Sixth Amendment</w:t>
            </w:r>
          </w:p>
          <w:p w14:paraId="45EC7949"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Speedy trial – Barker v. Wingo, the U.S. Supreme Court refused to adopt a strict time line test, i.e., there is no constitutional requirement to give a defendant a trial within a specified time limit</w:t>
            </w:r>
          </w:p>
          <w:p w14:paraId="1BF5C25C" w14:textId="77777777" w:rsidR="004A59B9" w:rsidRDefault="004A59B9" w:rsidP="004A59B9">
            <w:pPr>
              <w:pStyle w:val="ListParagraph"/>
              <w:numPr>
                <w:ilvl w:val="1"/>
                <w:numId w:val="8"/>
              </w:numPr>
              <w:spacing w:before="120" w:after="120"/>
              <w:rPr>
                <w:rFonts w:ascii="Open Sans" w:hAnsi="Open Sans" w:cs="Open Sans"/>
                <w:iCs/>
                <w:sz w:val="22"/>
                <w:szCs w:val="22"/>
              </w:rPr>
            </w:pPr>
            <w:r>
              <w:rPr>
                <w:rFonts w:ascii="Open Sans" w:hAnsi="Open Sans" w:cs="Open Sans"/>
                <w:iCs/>
                <w:sz w:val="22"/>
                <w:szCs w:val="22"/>
              </w:rPr>
              <w:t>Public trial</w:t>
            </w:r>
          </w:p>
          <w:p w14:paraId="3E2DF8EC"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Purpose – to guarantee that the defendant will be fairly and n</w:t>
            </w:r>
            <w:r>
              <w:rPr>
                <w:rFonts w:ascii="Open Sans" w:hAnsi="Open Sans" w:cs="Open Sans"/>
                <w:iCs/>
                <w:sz w:val="22"/>
                <w:szCs w:val="22"/>
              </w:rPr>
              <w:t>ot unjustly condemned</w:t>
            </w:r>
          </w:p>
          <w:p w14:paraId="04B343BD" w14:textId="77777777" w:rsidR="004A59B9" w:rsidRDefault="004A59B9" w:rsidP="004A59B9">
            <w:pPr>
              <w:pStyle w:val="ListParagraph"/>
              <w:numPr>
                <w:ilvl w:val="2"/>
                <w:numId w:val="8"/>
              </w:numPr>
              <w:spacing w:before="120" w:after="120"/>
              <w:rPr>
                <w:rFonts w:ascii="Open Sans" w:hAnsi="Open Sans" w:cs="Open Sans"/>
                <w:iCs/>
                <w:sz w:val="22"/>
                <w:szCs w:val="22"/>
              </w:rPr>
            </w:pPr>
            <w:r>
              <w:rPr>
                <w:rFonts w:ascii="Open Sans" w:hAnsi="Open Sans" w:cs="Open Sans"/>
                <w:iCs/>
                <w:sz w:val="22"/>
                <w:szCs w:val="22"/>
              </w:rPr>
              <w:t>Rights</w:t>
            </w:r>
          </w:p>
          <w:p w14:paraId="6C3A6081" w14:textId="77777777" w:rsidR="004A59B9" w:rsidRDefault="004A59B9" w:rsidP="004A59B9">
            <w:pPr>
              <w:pStyle w:val="ListParagraph"/>
              <w:numPr>
                <w:ilvl w:val="2"/>
                <w:numId w:val="8"/>
              </w:numPr>
              <w:spacing w:before="120" w:after="120"/>
              <w:rPr>
                <w:rFonts w:ascii="Open Sans" w:hAnsi="Open Sans" w:cs="Open Sans"/>
                <w:iCs/>
                <w:sz w:val="22"/>
                <w:szCs w:val="22"/>
              </w:rPr>
            </w:pPr>
            <w:r>
              <w:rPr>
                <w:rFonts w:ascii="Open Sans" w:hAnsi="Open Sans" w:cs="Open Sans"/>
                <w:iCs/>
                <w:sz w:val="22"/>
                <w:szCs w:val="22"/>
              </w:rPr>
              <w:t>Distrust of secret trials</w:t>
            </w:r>
          </w:p>
          <w:p w14:paraId="16953392" w14:textId="5EDC69F4"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The public may not be indiscriminately excluded from the courtroom</w:t>
            </w:r>
          </w:p>
          <w:p w14:paraId="74E82182"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May be excluded because of misconduct or overcrowding</w:t>
            </w:r>
          </w:p>
          <w:p w14:paraId="085A5E48" w14:textId="77777777" w:rsidR="004A59B9" w:rsidRPr="00F02CE5" w:rsidRDefault="004A59B9" w:rsidP="004A59B9">
            <w:pPr>
              <w:pStyle w:val="ListParagraph"/>
              <w:numPr>
                <w:ilvl w:val="1"/>
                <w:numId w:val="8"/>
              </w:numPr>
              <w:spacing w:before="120" w:after="120"/>
              <w:rPr>
                <w:rFonts w:ascii="Open Sans" w:hAnsi="Open Sans" w:cs="Open Sans"/>
                <w:iCs/>
                <w:sz w:val="22"/>
                <w:szCs w:val="22"/>
              </w:rPr>
            </w:pPr>
            <w:r w:rsidRPr="00F02CE5">
              <w:rPr>
                <w:rFonts w:ascii="Open Sans" w:hAnsi="Open Sans" w:cs="Open Sans"/>
                <w:iCs/>
                <w:sz w:val="22"/>
                <w:szCs w:val="22"/>
              </w:rPr>
              <w:t>Trial by jury</w:t>
            </w:r>
          </w:p>
          <w:p w14:paraId="0DDFB2EC"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Purpose</w:t>
            </w:r>
          </w:p>
          <w:p w14:paraId="59DFB524"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Protect against corrupt or overzealous prosecutor</w:t>
            </w:r>
          </w:p>
          <w:p w14:paraId="763502C3"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Protect against a compliant, biased, or eccentric judge</w:t>
            </w:r>
          </w:p>
          <w:p w14:paraId="6AB7E720"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Number of Jurors and Verdict</w:t>
            </w:r>
          </w:p>
          <w:p w14:paraId="2C2AB33B"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The 12-person jury is a historical accident</w:t>
            </w:r>
          </w:p>
          <w:p w14:paraId="7D2ABAE4"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States may have a jury of less than 12 members</w:t>
            </w:r>
          </w:p>
          <w:p w14:paraId="6B50C293"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Federal juries have 6 members</w:t>
            </w:r>
          </w:p>
          <w:p w14:paraId="14456416"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A unanimous verdict in state court is not required by the 6</w:t>
            </w:r>
            <w:r w:rsidRPr="00F02CE5">
              <w:rPr>
                <w:rFonts w:ascii="Open Sans" w:hAnsi="Open Sans" w:cs="Open Sans"/>
                <w:iCs/>
                <w:sz w:val="22"/>
                <w:szCs w:val="22"/>
                <w:vertAlign w:val="superscript"/>
              </w:rPr>
              <w:t>th</w:t>
            </w:r>
            <w:r w:rsidRPr="00F02CE5">
              <w:rPr>
                <w:rFonts w:ascii="Open Sans" w:hAnsi="Open Sans" w:cs="Open Sans"/>
                <w:iCs/>
                <w:sz w:val="22"/>
                <w:szCs w:val="22"/>
              </w:rPr>
              <w:t xml:space="preserve"> Amendment</w:t>
            </w:r>
          </w:p>
          <w:p w14:paraId="451D5C03"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A unanimous verdict is only required in federal trials and Texas</w:t>
            </w:r>
          </w:p>
          <w:p w14:paraId="125FA587"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a felony jury must have at least 6 jurors and the verdict must be unanimous</w:t>
            </w:r>
          </w:p>
          <w:p w14:paraId="7A5DD5A0"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F02CE5">
              <w:rPr>
                <w:rFonts w:ascii="Open Sans" w:hAnsi="Open Sans" w:cs="Open Sans"/>
                <w:iCs/>
                <w:sz w:val="22"/>
                <w:szCs w:val="22"/>
              </w:rPr>
              <w:t>Impartial jury</w:t>
            </w:r>
          </w:p>
          <w:p w14:paraId="7CD9540E"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No discrimination because of race, sex, creed, color, religion, or otherwise</w:t>
            </w:r>
          </w:p>
          <w:p w14:paraId="387AA3E2"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Systematic exclusion of a certain race is not impartial</w:t>
            </w:r>
          </w:p>
          <w:p w14:paraId="53EDE63F"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Trial in the state and the district where the crime occurred</w:t>
            </w:r>
          </w:p>
          <w:p w14:paraId="68A6F439"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F02CE5">
              <w:rPr>
                <w:rFonts w:ascii="Open Sans" w:hAnsi="Open Sans" w:cs="Open Sans"/>
                <w:iCs/>
                <w:sz w:val="22"/>
                <w:szCs w:val="22"/>
              </w:rPr>
              <w:t>Notice of the nature of the accusation</w:t>
            </w:r>
          </w:p>
          <w:p w14:paraId="67F419C7"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16CF8">
              <w:rPr>
                <w:rFonts w:ascii="Open Sans" w:hAnsi="Open Sans" w:cs="Open Sans"/>
                <w:iCs/>
                <w:sz w:val="22"/>
                <w:szCs w:val="22"/>
              </w:rPr>
              <w:t>Confrontation of opposing witnesses</w:t>
            </w:r>
          </w:p>
          <w:p w14:paraId="1A8DD6CA" w14:textId="77777777" w:rsidR="004A59B9" w:rsidRPr="00916CF8" w:rsidRDefault="004A59B9" w:rsidP="004A59B9">
            <w:pPr>
              <w:pStyle w:val="ListParagraph"/>
              <w:numPr>
                <w:ilvl w:val="3"/>
                <w:numId w:val="8"/>
              </w:numPr>
              <w:spacing w:before="120" w:after="120"/>
              <w:rPr>
                <w:rFonts w:ascii="Open Sans" w:hAnsi="Open Sans" w:cs="Open Sans"/>
                <w:iCs/>
                <w:sz w:val="22"/>
                <w:szCs w:val="22"/>
              </w:rPr>
            </w:pPr>
            <w:r w:rsidRPr="00916CF8">
              <w:rPr>
                <w:rFonts w:ascii="Open Sans" w:hAnsi="Open Sans" w:cs="Open Sans"/>
                <w:iCs/>
                <w:sz w:val="22"/>
                <w:szCs w:val="22"/>
              </w:rPr>
              <w:t>Washington v. Texas</w:t>
            </w:r>
          </w:p>
          <w:p w14:paraId="4E75C1A6" w14:textId="77777777" w:rsidR="004A59B9" w:rsidRPr="00935980" w:rsidRDefault="004A59B9" w:rsidP="004A59B9">
            <w:pPr>
              <w:pStyle w:val="ListParagraph"/>
              <w:numPr>
                <w:ilvl w:val="4"/>
                <w:numId w:val="8"/>
              </w:numPr>
              <w:spacing w:before="120" w:after="120"/>
              <w:rPr>
                <w:rFonts w:ascii="Open Sans" w:hAnsi="Open Sans" w:cs="Open Sans"/>
                <w:iCs/>
                <w:sz w:val="22"/>
                <w:szCs w:val="22"/>
              </w:rPr>
            </w:pPr>
            <w:r w:rsidRPr="00935980">
              <w:rPr>
                <w:rFonts w:ascii="Open Sans" w:hAnsi="Open Sans" w:cs="Open Sans"/>
                <w:iCs/>
                <w:sz w:val="22"/>
                <w:szCs w:val="22"/>
              </w:rPr>
              <w:t>The defendant wanted the co-defendant, already convicted of the same crime, to testify at trial under Texas statute</w:t>
            </w:r>
          </w:p>
          <w:p w14:paraId="1692D4F9"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U.S. Supreme Court held that the accused has a fundamental right to present his own witnesses to establish a defense</w:t>
            </w:r>
          </w:p>
          <w:p w14:paraId="1A011BDE" w14:textId="452F6B54" w:rsidR="004A59B9" w:rsidRDefault="004A59B9" w:rsidP="004A59B9">
            <w:pPr>
              <w:pStyle w:val="ListParagraph"/>
              <w:numPr>
                <w:ilvl w:val="2"/>
                <w:numId w:val="8"/>
              </w:numPr>
              <w:spacing w:before="120" w:after="120"/>
              <w:rPr>
                <w:rFonts w:ascii="Open Sans" w:hAnsi="Open Sans" w:cs="Open Sans"/>
                <w:iCs/>
                <w:sz w:val="22"/>
                <w:szCs w:val="22"/>
              </w:rPr>
            </w:pPr>
            <w:r w:rsidRPr="00916CF8">
              <w:rPr>
                <w:rFonts w:ascii="Open Sans" w:hAnsi="Open Sans" w:cs="Open Sans"/>
                <w:iCs/>
                <w:sz w:val="22"/>
                <w:szCs w:val="22"/>
              </w:rPr>
              <w:t>Compulsory process for obtaining favorab</w:t>
            </w:r>
            <w:r>
              <w:rPr>
                <w:rFonts w:ascii="Open Sans" w:hAnsi="Open Sans" w:cs="Open Sans"/>
                <w:iCs/>
                <w:sz w:val="22"/>
                <w:szCs w:val="22"/>
              </w:rPr>
              <w:t>le witness</w:t>
            </w:r>
          </w:p>
          <w:p w14:paraId="3796CB19"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916CF8">
              <w:rPr>
                <w:rFonts w:ascii="Open Sans" w:hAnsi="Open Sans" w:cs="Open Sans"/>
                <w:iCs/>
                <w:sz w:val="22"/>
                <w:szCs w:val="22"/>
              </w:rPr>
              <w:t>Pointer v. Texas – the U.S. Supreme Court ruled that confrontation is a fundamental right and denial violates the 14th amendment’s gu</w:t>
            </w:r>
            <w:r>
              <w:rPr>
                <w:rFonts w:ascii="Open Sans" w:hAnsi="Open Sans" w:cs="Open Sans"/>
                <w:iCs/>
                <w:sz w:val="22"/>
                <w:szCs w:val="22"/>
              </w:rPr>
              <w:t>arantee of due process of law</w:t>
            </w:r>
          </w:p>
          <w:p w14:paraId="2EFA4172"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916CF8">
              <w:rPr>
                <w:rFonts w:ascii="Open Sans" w:hAnsi="Open Sans" w:cs="Open Sans"/>
                <w:iCs/>
                <w:sz w:val="22"/>
                <w:szCs w:val="22"/>
              </w:rPr>
              <w:t xml:space="preserve"> A dying declaration is admissible in court as true and just testimony</w:t>
            </w:r>
          </w:p>
          <w:p w14:paraId="51AD7134"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16CF8">
              <w:rPr>
                <w:rFonts w:ascii="Open Sans" w:hAnsi="Open Sans" w:cs="Open Sans"/>
                <w:iCs/>
                <w:sz w:val="22"/>
                <w:szCs w:val="22"/>
              </w:rPr>
              <w:t>Stenographic testimony of a witness is acceptable if the witness is dead or out of the court’s jurisdiction</w:t>
            </w:r>
          </w:p>
          <w:p w14:paraId="05DCB9FA" w14:textId="6DEECB7A" w:rsidR="004A59B9" w:rsidRDefault="004A59B9" w:rsidP="004A59B9">
            <w:pPr>
              <w:pStyle w:val="ListParagraph"/>
              <w:numPr>
                <w:ilvl w:val="3"/>
                <w:numId w:val="8"/>
              </w:numPr>
              <w:spacing w:before="120" w:after="120"/>
              <w:rPr>
                <w:rFonts w:ascii="Open Sans" w:hAnsi="Open Sans" w:cs="Open Sans"/>
                <w:iCs/>
                <w:sz w:val="22"/>
                <w:szCs w:val="22"/>
              </w:rPr>
            </w:pPr>
            <w:r w:rsidRPr="00916CF8">
              <w:rPr>
                <w:rFonts w:ascii="Open Sans" w:hAnsi="Open Sans" w:cs="Open Sans"/>
                <w:iCs/>
                <w:sz w:val="22"/>
                <w:szCs w:val="22"/>
              </w:rPr>
              <w:t>Must show due diligence through a bona fide actual search for a witness before evidence previo</w:t>
            </w:r>
            <w:r>
              <w:rPr>
                <w:rFonts w:ascii="Open Sans" w:hAnsi="Open Sans" w:cs="Open Sans"/>
                <w:iCs/>
                <w:sz w:val="22"/>
                <w:szCs w:val="22"/>
              </w:rPr>
              <w:t>usly taken can be read at trial</w:t>
            </w:r>
          </w:p>
          <w:p w14:paraId="7FD75660" w14:textId="0A53525C" w:rsidR="004A59B9" w:rsidRDefault="004A59B9" w:rsidP="004A59B9">
            <w:pPr>
              <w:pStyle w:val="ListParagraph"/>
              <w:numPr>
                <w:ilvl w:val="2"/>
                <w:numId w:val="8"/>
              </w:numPr>
              <w:spacing w:before="120" w:after="120"/>
              <w:rPr>
                <w:rFonts w:ascii="Open Sans" w:hAnsi="Open Sans" w:cs="Open Sans"/>
                <w:iCs/>
                <w:sz w:val="22"/>
                <w:szCs w:val="22"/>
              </w:rPr>
            </w:pPr>
            <w:r w:rsidRPr="00916CF8">
              <w:rPr>
                <w:rFonts w:ascii="Open Sans" w:hAnsi="Open Sans" w:cs="Open Sans"/>
                <w:iCs/>
                <w:sz w:val="22"/>
                <w:szCs w:val="22"/>
              </w:rPr>
              <w:t>Assistance of counse</w:t>
            </w:r>
            <w:r>
              <w:rPr>
                <w:rFonts w:ascii="Open Sans" w:hAnsi="Open Sans" w:cs="Open Sans"/>
                <w:iCs/>
                <w:sz w:val="22"/>
                <w:szCs w:val="22"/>
              </w:rPr>
              <w:t>l</w:t>
            </w:r>
          </w:p>
          <w:p w14:paraId="0319A7AD"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916CF8">
              <w:rPr>
                <w:rFonts w:ascii="Open Sans" w:hAnsi="Open Sans" w:cs="Open Sans"/>
                <w:iCs/>
                <w:sz w:val="22"/>
                <w:szCs w:val="22"/>
              </w:rPr>
              <w:t>Gideon v. Wainwright</w:t>
            </w:r>
            <w:r w:rsidRPr="00916CF8">
              <w:rPr>
                <w:rFonts w:ascii="Open Sans" w:hAnsi="Open Sans" w:cs="Open Sans"/>
                <w:iCs/>
                <w:sz w:val="22"/>
                <w:szCs w:val="22"/>
              </w:rPr>
              <w:cr/>
              <w:t>a.</w:t>
            </w:r>
            <w:r w:rsidRPr="00916CF8">
              <w:rPr>
                <w:rFonts w:ascii="Open Sans" w:hAnsi="Open Sans" w:cs="Open Sans"/>
                <w:iCs/>
                <w:sz w:val="22"/>
                <w:szCs w:val="22"/>
              </w:rPr>
              <w:tab/>
              <w:t>The U.S. Supreme Court ruled that there is a right</w:t>
            </w:r>
            <w:r>
              <w:rPr>
                <w:rFonts w:ascii="Open Sans" w:hAnsi="Open Sans" w:cs="Open Sans"/>
                <w:iCs/>
                <w:sz w:val="22"/>
                <w:szCs w:val="22"/>
              </w:rPr>
              <w:t xml:space="preserve"> </w:t>
            </w:r>
            <w:r w:rsidRPr="00916CF8">
              <w:rPr>
                <w:rFonts w:ascii="Open Sans" w:hAnsi="Open Sans" w:cs="Open Sans"/>
                <w:iCs/>
                <w:sz w:val="22"/>
                <w:szCs w:val="22"/>
              </w:rPr>
              <w:t>to counsel in all federal cases</w:t>
            </w:r>
            <w:r>
              <w:rPr>
                <w:rFonts w:ascii="Open Sans" w:hAnsi="Open Sans" w:cs="Open Sans"/>
                <w:iCs/>
                <w:sz w:val="22"/>
                <w:szCs w:val="22"/>
              </w:rPr>
              <w:t xml:space="preserve"> </w:t>
            </w:r>
          </w:p>
          <w:p w14:paraId="0A4242A3"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916CF8">
              <w:rPr>
                <w:rFonts w:ascii="Open Sans" w:hAnsi="Open Sans" w:cs="Open Sans"/>
                <w:iCs/>
                <w:sz w:val="22"/>
                <w:szCs w:val="22"/>
              </w:rPr>
              <w:t>The 14th amendment requires states to provide counsel to indigent defendants in all felony cases</w:t>
            </w:r>
          </w:p>
          <w:p w14:paraId="2B030FD4"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916CF8">
              <w:rPr>
                <w:rFonts w:ascii="Open Sans" w:hAnsi="Open Sans" w:cs="Open Sans"/>
                <w:iCs/>
                <w:sz w:val="22"/>
                <w:szCs w:val="22"/>
              </w:rPr>
              <w:t>Fourteenth Amendment</w:t>
            </w:r>
            <w:r>
              <w:rPr>
                <w:rFonts w:ascii="Open Sans" w:hAnsi="Open Sans" w:cs="Open Sans"/>
                <w:iCs/>
                <w:sz w:val="22"/>
                <w:szCs w:val="22"/>
              </w:rPr>
              <w:t xml:space="preserve"> </w:t>
            </w:r>
            <w:r w:rsidRPr="00916CF8">
              <w:rPr>
                <w:rFonts w:ascii="Open Sans" w:hAnsi="Open Sans" w:cs="Open Sans"/>
                <w:iCs/>
                <w:sz w:val="22"/>
                <w:szCs w:val="22"/>
              </w:rPr>
              <w:t>Procedural Due Proc</w:t>
            </w:r>
            <w:r>
              <w:rPr>
                <w:rFonts w:ascii="Open Sans" w:hAnsi="Open Sans" w:cs="Open Sans"/>
                <w:iCs/>
                <w:sz w:val="22"/>
                <w:szCs w:val="22"/>
              </w:rPr>
              <w:t>ess</w:t>
            </w:r>
          </w:p>
          <w:p w14:paraId="2F8313B8" w14:textId="77777777" w:rsidR="004A59B9" w:rsidRPr="006A0E69" w:rsidRDefault="004A59B9" w:rsidP="004A59B9">
            <w:pPr>
              <w:pStyle w:val="ListParagraph"/>
              <w:numPr>
                <w:ilvl w:val="2"/>
                <w:numId w:val="8"/>
              </w:numPr>
              <w:spacing w:before="120" w:after="120"/>
              <w:rPr>
                <w:rFonts w:ascii="Open Sans" w:hAnsi="Open Sans" w:cs="Open Sans"/>
                <w:iCs/>
                <w:sz w:val="22"/>
                <w:szCs w:val="22"/>
              </w:rPr>
            </w:pPr>
            <w:r w:rsidRPr="006A0E69">
              <w:rPr>
                <w:rFonts w:ascii="Open Sans" w:hAnsi="Open Sans" w:cs="Open Sans"/>
                <w:iCs/>
                <w:sz w:val="22"/>
                <w:szCs w:val="22"/>
              </w:rPr>
              <w:t>Fourteenth amendment – offenders are afforded due process whether it is an institutional proceeding such as a discipline hearing or a criminal proceeding</w:t>
            </w:r>
          </w:p>
          <w:p w14:paraId="52985106" w14:textId="77777777" w:rsidR="004A59B9" w:rsidRDefault="004A59B9" w:rsidP="004A59B9">
            <w:pPr>
              <w:pStyle w:val="ListParagraph"/>
              <w:numPr>
                <w:ilvl w:val="2"/>
                <w:numId w:val="8"/>
              </w:numPr>
              <w:spacing w:before="120" w:after="120"/>
              <w:rPr>
                <w:rFonts w:ascii="Open Sans" w:hAnsi="Open Sans" w:cs="Open Sans"/>
                <w:iCs/>
                <w:sz w:val="22"/>
                <w:szCs w:val="22"/>
              </w:rPr>
            </w:pPr>
            <w:r>
              <w:rPr>
                <w:rFonts w:ascii="Open Sans" w:hAnsi="Open Sans" w:cs="Open Sans"/>
                <w:iCs/>
                <w:sz w:val="22"/>
                <w:szCs w:val="22"/>
              </w:rPr>
              <w:t>Notice of proceedings</w:t>
            </w:r>
          </w:p>
          <w:p w14:paraId="386926D7"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916CF8">
              <w:rPr>
                <w:rFonts w:ascii="Open Sans" w:hAnsi="Open Sans" w:cs="Open Sans"/>
                <w:iCs/>
                <w:sz w:val="22"/>
                <w:szCs w:val="22"/>
              </w:rPr>
              <w:t>Oppor</w:t>
            </w:r>
            <w:r>
              <w:rPr>
                <w:rFonts w:ascii="Open Sans" w:hAnsi="Open Sans" w:cs="Open Sans"/>
                <w:iCs/>
                <w:sz w:val="22"/>
                <w:szCs w:val="22"/>
              </w:rPr>
              <w:t>tunity to prepare for a hearing</w:t>
            </w:r>
          </w:p>
          <w:p w14:paraId="3503C532" w14:textId="77777777" w:rsidR="004A59B9" w:rsidRPr="00916CF8" w:rsidRDefault="004A59B9" w:rsidP="004A59B9">
            <w:pPr>
              <w:pStyle w:val="ListParagraph"/>
              <w:numPr>
                <w:ilvl w:val="3"/>
                <w:numId w:val="8"/>
              </w:numPr>
              <w:spacing w:before="120" w:after="120"/>
              <w:rPr>
                <w:rFonts w:ascii="Open Sans" w:hAnsi="Open Sans" w:cs="Open Sans"/>
                <w:iCs/>
                <w:sz w:val="22"/>
                <w:szCs w:val="22"/>
              </w:rPr>
            </w:pPr>
            <w:r w:rsidRPr="00916CF8">
              <w:rPr>
                <w:rFonts w:ascii="Open Sans" w:hAnsi="Open Sans" w:cs="Open Sans"/>
                <w:iCs/>
                <w:sz w:val="22"/>
                <w:szCs w:val="22"/>
              </w:rPr>
              <w:t>Opportunity to be heard both in presenting one’s claim and in combating the claim of the opponent</w:t>
            </w:r>
          </w:p>
          <w:p w14:paraId="6CB0E6C1"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A fair hearing</w:t>
            </w:r>
          </w:p>
          <w:p w14:paraId="599160EA"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The hearing to be before an impartial tribuna</w:t>
            </w:r>
            <w:r>
              <w:rPr>
                <w:rFonts w:ascii="Open Sans" w:hAnsi="Open Sans" w:cs="Open Sans"/>
                <w:iCs/>
                <w:sz w:val="22"/>
                <w:szCs w:val="22"/>
              </w:rPr>
              <w:t>l</w:t>
            </w:r>
            <w:r w:rsidRPr="00916CF8">
              <w:rPr>
                <w:rFonts w:ascii="Open Sans" w:hAnsi="Open Sans" w:cs="Open Sans"/>
                <w:iCs/>
                <w:sz w:val="22"/>
                <w:szCs w:val="22"/>
              </w:rPr>
              <w:t>.</w:t>
            </w:r>
            <w:r w:rsidRPr="00916CF8">
              <w:rPr>
                <w:rFonts w:ascii="Open Sans" w:hAnsi="Open Sans" w:cs="Open Sans"/>
                <w:iCs/>
                <w:sz w:val="22"/>
                <w:szCs w:val="22"/>
              </w:rPr>
              <w:tab/>
            </w:r>
          </w:p>
          <w:p w14:paraId="393FD2F1" w14:textId="77777777" w:rsidR="004A59B9" w:rsidRPr="00916CF8" w:rsidRDefault="004A59B9" w:rsidP="004A59B9">
            <w:pPr>
              <w:pStyle w:val="ListParagraph"/>
              <w:numPr>
                <w:ilvl w:val="2"/>
                <w:numId w:val="8"/>
              </w:numPr>
              <w:spacing w:before="120" w:after="120"/>
              <w:rPr>
                <w:rFonts w:ascii="Open Sans" w:hAnsi="Open Sans" w:cs="Open Sans"/>
                <w:iCs/>
                <w:sz w:val="22"/>
                <w:szCs w:val="22"/>
              </w:rPr>
            </w:pPr>
            <w:r w:rsidRPr="00916CF8">
              <w:rPr>
                <w:rFonts w:ascii="Open Sans" w:hAnsi="Open Sans" w:cs="Open Sans"/>
                <w:iCs/>
                <w:sz w:val="22"/>
                <w:szCs w:val="22"/>
              </w:rPr>
              <w:t>Substantive Due Process</w:t>
            </w:r>
          </w:p>
          <w:p w14:paraId="608C2A89"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There must be a proper purpose of the statute</w:t>
            </w:r>
          </w:p>
          <w:p w14:paraId="7C48B271"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There must be no substantial impairment of constitutional rights</w:t>
            </w:r>
          </w:p>
          <w:p w14:paraId="0BF28FBE"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The means used must be released to the object sought</w:t>
            </w:r>
          </w:p>
          <w:p w14:paraId="738114B5" w14:textId="77777777" w:rsidR="004A59B9" w:rsidRPr="00935980"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There must be no conflict with valid federal legislation</w:t>
            </w:r>
          </w:p>
          <w:p w14:paraId="3A0455CC"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935980">
              <w:rPr>
                <w:rFonts w:ascii="Open Sans" w:hAnsi="Open Sans" w:cs="Open Sans"/>
                <w:iCs/>
                <w:sz w:val="22"/>
                <w:szCs w:val="22"/>
              </w:rPr>
              <w:t>A criminal statute must be clear so that a person will know what is required of him</w:t>
            </w:r>
          </w:p>
          <w:p w14:paraId="535C3844" w14:textId="77777777" w:rsidR="004A59B9" w:rsidRDefault="004A59B9" w:rsidP="004A59B9">
            <w:pPr>
              <w:pStyle w:val="ListParagraph"/>
              <w:numPr>
                <w:ilvl w:val="1"/>
                <w:numId w:val="8"/>
              </w:numPr>
              <w:spacing w:before="120" w:after="120"/>
              <w:rPr>
                <w:rFonts w:ascii="Open Sans" w:hAnsi="Open Sans" w:cs="Open Sans"/>
                <w:iCs/>
                <w:sz w:val="22"/>
                <w:szCs w:val="22"/>
              </w:rPr>
            </w:pPr>
            <w:r w:rsidRPr="00916CF8">
              <w:rPr>
                <w:rFonts w:ascii="Open Sans" w:hAnsi="Open Sans" w:cs="Open Sans"/>
                <w:iCs/>
                <w:sz w:val="22"/>
                <w:szCs w:val="22"/>
              </w:rPr>
              <w:t>Correctional System</w:t>
            </w:r>
          </w:p>
          <w:p w14:paraId="13E77BA5"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16CF8">
              <w:rPr>
                <w:rFonts w:ascii="Open Sans" w:hAnsi="Open Sans" w:cs="Open Sans"/>
                <w:iCs/>
                <w:sz w:val="22"/>
                <w:szCs w:val="22"/>
              </w:rPr>
              <w:t>Fourth amendment – offenders and their property are subject to search at any time. Rules regarding search and seizure do not apply to offe</w:t>
            </w:r>
            <w:r>
              <w:rPr>
                <w:rFonts w:ascii="Open Sans" w:hAnsi="Open Sans" w:cs="Open Sans"/>
                <w:iCs/>
                <w:sz w:val="22"/>
                <w:szCs w:val="22"/>
              </w:rPr>
              <w:t>nders in a correctional setting</w:t>
            </w:r>
          </w:p>
          <w:p w14:paraId="327F34D8"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16CF8">
              <w:rPr>
                <w:rFonts w:ascii="Open Sans" w:hAnsi="Open Sans" w:cs="Open Sans"/>
                <w:iCs/>
                <w:sz w:val="22"/>
                <w:szCs w:val="22"/>
              </w:rPr>
              <w:t>Offenders are already in custody a</w:t>
            </w:r>
            <w:r>
              <w:rPr>
                <w:rFonts w:ascii="Open Sans" w:hAnsi="Open Sans" w:cs="Open Sans"/>
                <w:iCs/>
                <w:sz w:val="22"/>
                <w:szCs w:val="22"/>
              </w:rPr>
              <w:t>nd therefore cannot be arrested</w:t>
            </w:r>
          </w:p>
          <w:p w14:paraId="551B1C62"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16CF8">
              <w:rPr>
                <w:rFonts w:ascii="Open Sans" w:hAnsi="Open Sans" w:cs="Open Sans"/>
                <w:iCs/>
                <w:sz w:val="22"/>
                <w:szCs w:val="22"/>
              </w:rPr>
              <w:t xml:space="preserve">No warrant is necessary to search </w:t>
            </w:r>
            <w:r>
              <w:rPr>
                <w:rFonts w:ascii="Open Sans" w:hAnsi="Open Sans" w:cs="Open Sans"/>
                <w:iCs/>
                <w:sz w:val="22"/>
                <w:szCs w:val="22"/>
              </w:rPr>
              <w:t>offenders and their property</w:t>
            </w:r>
          </w:p>
          <w:p w14:paraId="0C1CB43F"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916CF8">
              <w:rPr>
                <w:rFonts w:ascii="Open Sans" w:hAnsi="Open Sans" w:cs="Open Sans"/>
                <w:iCs/>
                <w:sz w:val="22"/>
                <w:szCs w:val="22"/>
              </w:rPr>
              <w:t>Seizure</w:t>
            </w:r>
            <w:r>
              <w:rPr>
                <w:rFonts w:ascii="Open Sans" w:hAnsi="Open Sans" w:cs="Open Sans"/>
                <w:iCs/>
                <w:sz w:val="22"/>
                <w:szCs w:val="22"/>
              </w:rPr>
              <w:t xml:space="preserve"> of anything that is contraband</w:t>
            </w:r>
          </w:p>
          <w:p w14:paraId="443B83CB" w14:textId="77777777" w:rsidR="004A59B9" w:rsidRDefault="004A59B9" w:rsidP="004A59B9">
            <w:pPr>
              <w:pStyle w:val="ListParagraph"/>
              <w:numPr>
                <w:ilvl w:val="3"/>
                <w:numId w:val="8"/>
              </w:numPr>
              <w:spacing w:before="120" w:after="120"/>
              <w:rPr>
                <w:rFonts w:ascii="Open Sans" w:hAnsi="Open Sans" w:cs="Open Sans"/>
                <w:iCs/>
                <w:sz w:val="22"/>
                <w:szCs w:val="22"/>
              </w:rPr>
            </w:pPr>
            <w:r>
              <w:rPr>
                <w:rFonts w:ascii="Open Sans" w:hAnsi="Open Sans" w:cs="Open Sans"/>
                <w:iCs/>
                <w:sz w:val="22"/>
                <w:szCs w:val="22"/>
              </w:rPr>
              <w:t>May be charged criminally</w:t>
            </w:r>
          </w:p>
          <w:p w14:paraId="3A3BD159" w14:textId="77777777" w:rsidR="004A59B9" w:rsidRDefault="004A59B9" w:rsidP="004A59B9">
            <w:pPr>
              <w:pStyle w:val="ListParagraph"/>
              <w:numPr>
                <w:ilvl w:val="3"/>
                <w:numId w:val="8"/>
              </w:numPr>
              <w:spacing w:before="120" w:after="120"/>
              <w:rPr>
                <w:rFonts w:ascii="Open Sans" w:hAnsi="Open Sans" w:cs="Open Sans"/>
                <w:iCs/>
                <w:sz w:val="22"/>
                <w:szCs w:val="22"/>
              </w:rPr>
            </w:pPr>
            <w:r>
              <w:rPr>
                <w:rFonts w:ascii="Open Sans" w:hAnsi="Open Sans" w:cs="Open Sans"/>
                <w:iCs/>
                <w:sz w:val="22"/>
                <w:szCs w:val="22"/>
              </w:rPr>
              <w:t>No right to privacy</w:t>
            </w:r>
          </w:p>
          <w:p w14:paraId="23DB0B91" w14:textId="77777777" w:rsidR="004A59B9" w:rsidRDefault="004A59B9" w:rsidP="004A59B9">
            <w:pPr>
              <w:pStyle w:val="ListParagraph"/>
              <w:numPr>
                <w:ilvl w:val="3"/>
                <w:numId w:val="8"/>
              </w:numPr>
              <w:spacing w:before="120" w:after="120"/>
              <w:rPr>
                <w:rFonts w:ascii="Open Sans" w:hAnsi="Open Sans" w:cs="Open Sans"/>
                <w:iCs/>
                <w:sz w:val="22"/>
                <w:szCs w:val="22"/>
              </w:rPr>
            </w:pPr>
            <w:r>
              <w:rPr>
                <w:rFonts w:ascii="Open Sans" w:hAnsi="Open Sans" w:cs="Open Sans"/>
                <w:iCs/>
                <w:sz w:val="22"/>
                <w:szCs w:val="22"/>
              </w:rPr>
              <w:t>Fifth amendment</w:t>
            </w:r>
          </w:p>
          <w:p w14:paraId="2557710D" w14:textId="77777777" w:rsidR="004A59B9" w:rsidRPr="00916CF8" w:rsidRDefault="004A59B9" w:rsidP="004A59B9">
            <w:pPr>
              <w:pStyle w:val="ListParagraph"/>
              <w:numPr>
                <w:ilvl w:val="3"/>
                <w:numId w:val="8"/>
              </w:numPr>
              <w:spacing w:before="120" w:after="120"/>
              <w:rPr>
                <w:rFonts w:ascii="Open Sans" w:hAnsi="Open Sans" w:cs="Open Sans"/>
                <w:iCs/>
                <w:sz w:val="22"/>
                <w:szCs w:val="22"/>
              </w:rPr>
            </w:pPr>
            <w:r w:rsidRPr="00916CF8">
              <w:rPr>
                <w:rFonts w:ascii="Open Sans" w:hAnsi="Open Sans" w:cs="Open Sans"/>
                <w:iCs/>
                <w:sz w:val="22"/>
                <w:szCs w:val="22"/>
              </w:rPr>
              <w:t>Offenders are afforded the same rights regarding self-incrimination and double jeopardy as defendants not incarcerated</w:t>
            </w:r>
          </w:p>
          <w:p w14:paraId="2698BC1E" w14:textId="77777777" w:rsidR="004A59B9" w:rsidRPr="00935980"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Offenders do not have access to Grand Juries unless they are charged with a new crime</w:t>
            </w:r>
          </w:p>
          <w:p w14:paraId="4C758DCF"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35980">
              <w:rPr>
                <w:rFonts w:ascii="Open Sans" w:hAnsi="Open Sans" w:cs="Open Sans"/>
                <w:iCs/>
                <w:sz w:val="22"/>
                <w:szCs w:val="22"/>
              </w:rPr>
              <w:t>Officers are not required to give the Miranda warning prior to interrogation. It is only necessary for additional charges</w:t>
            </w:r>
          </w:p>
          <w:p w14:paraId="54CE1FE8"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16CF8">
              <w:rPr>
                <w:rFonts w:ascii="Open Sans" w:hAnsi="Open Sans" w:cs="Open Sans"/>
                <w:iCs/>
                <w:sz w:val="22"/>
                <w:szCs w:val="22"/>
              </w:rPr>
              <w:t>Offenders are given due process in all forms of discipl</w:t>
            </w:r>
            <w:r>
              <w:rPr>
                <w:rFonts w:ascii="Open Sans" w:hAnsi="Open Sans" w:cs="Open Sans"/>
                <w:iCs/>
                <w:sz w:val="22"/>
                <w:szCs w:val="22"/>
              </w:rPr>
              <w:t>ine and criminal proceedings</w:t>
            </w:r>
          </w:p>
          <w:p w14:paraId="02AADBBB" w14:textId="77777777" w:rsidR="004A59B9" w:rsidRDefault="004A59B9" w:rsidP="004A59B9">
            <w:pPr>
              <w:pStyle w:val="ListParagraph"/>
              <w:numPr>
                <w:ilvl w:val="1"/>
                <w:numId w:val="8"/>
              </w:numPr>
              <w:spacing w:before="120" w:after="120"/>
              <w:rPr>
                <w:rFonts w:ascii="Open Sans" w:hAnsi="Open Sans" w:cs="Open Sans"/>
                <w:iCs/>
                <w:sz w:val="22"/>
                <w:szCs w:val="22"/>
              </w:rPr>
            </w:pPr>
            <w:r>
              <w:rPr>
                <w:rFonts w:ascii="Open Sans" w:hAnsi="Open Sans" w:cs="Open Sans"/>
                <w:iCs/>
                <w:sz w:val="22"/>
                <w:szCs w:val="22"/>
              </w:rPr>
              <w:t>Sixth amendment</w:t>
            </w:r>
          </w:p>
          <w:p w14:paraId="6FBC3D3E"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16CF8">
              <w:rPr>
                <w:rFonts w:ascii="Open Sans" w:hAnsi="Open Sans" w:cs="Open Sans"/>
                <w:iCs/>
                <w:sz w:val="22"/>
                <w:szCs w:val="22"/>
              </w:rPr>
              <w:t>Offenders are given the same opportunity for a speedy and public trial as someone awaiting trial</w:t>
            </w:r>
          </w:p>
          <w:p w14:paraId="23866917"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16CF8">
              <w:rPr>
                <w:rFonts w:ascii="Open Sans" w:hAnsi="Open Sans" w:cs="Open Sans"/>
                <w:iCs/>
                <w:sz w:val="22"/>
                <w:szCs w:val="22"/>
              </w:rPr>
              <w:t>Offenders are afforded a j</w:t>
            </w:r>
            <w:r>
              <w:rPr>
                <w:rFonts w:ascii="Open Sans" w:hAnsi="Open Sans" w:cs="Open Sans"/>
                <w:iCs/>
                <w:sz w:val="22"/>
                <w:szCs w:val="22"/>
              </w:rPr>
              <w:t>ury in any criminal proceedings</w:t>
            </w:r>
          </w:p>
          <w:p w14:paraId="767A619B"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16CF8">
              <w:rPr>
                <w:rFonts w:ascii="Open Sans" w:hAnsi="Open Sans" w:cs="Open Sans"/>
                <w:iCs/>
                <w:sz w:val="22"/>
                <w:szCs w:val="22"/>
              </w:rPr>
              <w:t>Offenders are notified of charges against themselves in both crim</w:t>
            </w:r>
            <w:r>
              <w:rPr>
                <w:rFonts w:ascii="Open Sans" w:hAnsi="Open Sans" w:cs="Open Sans"/>
                <w:iCs/>
                <w:sz w:val="22"/>
                <w:szCs w:val="22"/>
              </w:rPr>
              <w:t>inal and discipline proceedings</w:t>
            </w:r>
          </w:p>
          <w:p w14:paraId="4FFF77BC"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16CF8">
              <w:rPr>
                <w:rFonts w:ascii="Open Sans" w:hAnsi="Open Sans" w:cs="Open Sans"/>
                <w:iCs/>
                <w:sz w:val="22"/>
                <w:szCs w:val="22"/>
              </w:rPr>
              <w:t xml:space="preserve">Offenders have the right to confront witnesses and present witnesses on their behalf </w:t>
            </w:r>
          </w:p>
          <w:p w14:paraId="16A14E07" w14:textId="77777777" w:rsidR="004A59B9" w:rsidRDefault="004A59B9" w:rsidP="004A59B9">
            <w:pPr>
              <w:pStyle w:val="ListParagraph"/>
              <w:numPr>
                <w:ilvl w:val="2"/>
                <w:numId w:val="8"/>
              </w:numPr>
              <w:spacing w:before="120" w:after="120"/>
              <w:rPr>
                <w:rFonts w:ascii="Open Sans" w:hAnsi="Open Sans" w:cs="Open Sans"/>
                <w:iCs/>
                <w:sz w:val="22"/>
                <w:szCs w:val="22"/>
              </w:rPr>
            </w:pPr>
            <w:r w:rsidRPr="00916CF8">
              <w:rPr>
                <w:rFonts w:ascii="Open Sans" w:hAnsi="Open Sans" w:cs="Open Sans"/>
                <w:iCs/>
                <w:sz w:val="22"/>
                <w:szCs w:val="22"/>
              </w:rPr>
              <w:t>Ri</w:t>
            </w:r>
            <w:r>
              <w:rPr>
                <w:rFonts w:ascii="Open Sans" w:hAnsi="Open Sans" w:cs="Open Sans"/>
                <w:iCs/>
                <w:sz w:val="22"/>
                <w:szCs w:val="22"/>
              </w:rPr>
              <w:t>ght to counsel</w:t>
            </w:r>
          </w:p>
          <w:p w14:paraId="453B1725" w14:textId="77777777" w:rsidR="004A59B9" w:rsidRDefault="004A59B9" w:rsidP="004A59B9">
            <w:pPr>
              <w:pStyle w:val="ListParagraph"/>
              <w:numPr>
                <w:ilvl w:val="3"/>
                <w:numId w:val="8"/>
              </w:numPr>
              <w:spacing w:before="120" w:after="120"/>
              <w:rPr>
                <w:rFonts w:ascii="Open Sans" w:hAnsi="Open Sans" w:cs="Open Sans"/>
                <w:iCs/>
                <w:sz w:val="22"/>
                <w:szCs w:val="22"/>
              </w:rPr>
            </w:pPr>
            <w:r w:rsidRPr="00916CF8">
              <w:rPr>
                <w:rFonts w:ascii="Open Sans" w:hAnsi="Open Sans" w:cs="Open Sans"/>
                <w:iCs/>
                <w:sz w:val="22"/>
                <w:szCs w:val="22"/>
              </w:rPr>
              <w:t xml:space="preserve"> Offenders are given the opportunity for counsel if they cannot afford it dur</w:t>
            </w:r>
            <w:r>
              <w:rPr>
                <w:rFonts w:ascii="Open Sans" w:hAnsi="Open Sans" w:cs="Open Sans"/>
                <w:iCs/>
                <w:sz w:val="22"/>
                <w:szCs w:val="22"/>
              </w:rPr>
              <w:t>ing felony criminal proceedings</w:t>
            </w:r>
          </w:p>
          <w:p w14:paraId="06F3AD8D" w14:textId="77777777" w:rsidR="004A59B9" w:rsidRPr="00916CF8" w:rsidRDefault="004A59B9" w:rsidP="004A59B9">
            <w:pPr>
              <w:pStyle w:val="ListParagraph"/>
              <w:numPr>
                <w:ilvl w:val="3"/>
                <w:numId w:val="8"/>
              </w:numPr>
              <w:spacing w:before="120" w:after="120"/>
              <w:rPr>
                <w:rFonts w:ascii="Open Sans" w:hAnsi="Open Sans" w:cs="Open Sans"/>
                <w:iCs/>
                <w:sz w:val="22"/>
                <w:szCs w:val="22"/>
              </w:rPr>
            </w:pPr>
            <w:r w:rsidRPr="00916CF8">
              <w:rPr>
                <w:rFonts w:ascii="Open Sans" w:hAnsi="Open Sans" w:cs="Open Sans"/>
                <w:iCs/>
                <w:sz w:val="22"/>
                <w:szCs w:val="22"/>
              </w:rPr>
              <w:t xml:space="preserve"> Offenders do not have the right to counsel during institutional proceedings such as discipline hearings or parole hearings</w:t>
            </w:r>
          </w:p>
          <w:p w14:paraId="0504D4CB" w14:textId="77777777" w:rsidR="00677FFC" w:rsidRDefault="00677FFC" w:rsidP="0036350E">
            <w:pPr>
              <w:spacing w:before="120" w:after="120"/>
              <w:rPr>
                <w:rFonts w:ascii="Open Sans" w:hAnsi="Open Sans" w:cs="Open Sans"/>
                <w:i/>
                <w:iCs/>
                <w:sz w:val="22"/>
                <w:szCs w:val="22"/>
              </w:rPr>
            </w:pPr>
          </w:p>
          <w:p w14:paraId="4D55BC29" w14:textId="77777777" w:rsidR="004A59B9" w:rsidRPr="0036350E" w:rsidRDefault="004A59B9" w:rsidP="0036350E">
            <w:pPr>
              <w:spacing w:before="120" w:after="120"/>
              <w:rPr>
                <w:rFonts w:ascii="Open Sans" w:hAnsi="Open Sans" w:cs="Open Sans"/>
                <w:i/>
                <w:iCs/>
                <w:sz w:val="22"/>
                <w:szCs w:val="22"/>
              </w:rPr>
            </w:pPr>
            <w:r w:rsidRPr="0036350E">
              <w:rPr>
                <w:rFonts w:ascii="Open Sans" w:hAnsi="Open Sans" w:cs="Open Sans"/>
                <w:i/>
                <w:iCs/>
                <w:sz w:val="22"/>
                <w:szCs w:val="22"/>
              </w:rPr>
              <w:t>Individualized Education Plan (IEP) for all special education students must be followed. Examples of accommodations may include, but are not limited to:</w:t>
            </w:r>
          </w:p>
          <w:p w14:paraId="6D9720DE" w14:textId="77777777" w:rsidR="00935980" w:rsidRDefault="004A59B9" w:rsidP="0036350E">
            <w:r w:rsidRPr="00935980">
              <w:rPr>
                <w:rFonts w:ascii="Open Sans" w:hAnsi="Open Sans" w:cs="Open Sans"/>
                <w:iCs/>
                <w:sz w:val="22"/>
                <w:szCs w:val="22"/>
              </w:rPr>
              <w:t>NONE</w:t>
            </w:r>
          </w:p>
          <w:p w14:paraId="788EAE4E" w14:textId="75DAFFE0" w:rsidR="0036350E" w:rsidRPr="0036350E" w:rsidRDefault="0036350E" w:rsidP="0036350E"/>
        </w:tc>
      </w:tr>
      <w:tr w:rsidR="00B3350C" w:rsidRPr="00935980" w14:paraId="07580D23" w14:textId="77777777" w:rsidTr="09D121B5">
        <w:trPr>
          <w:trHeight w:val="27"/>
        </w:trPr>
        <w:tc>
          <w:tcPr>
            <w:tcW w:w="2952" w:type="dxa"/>
            <w:shd w:val="clear" w:color="auto" w:fill="auto"/>
          </w:tcPr>
          <w:p w14:paraId="78EDFD65" w14:textId="3CC76B81" w:rsidR="00B3350C" w:rsidRPr="00935980" w:rsidRDefault="09D121B5" w:rsidP="09D121B5">
            <w:pPr>
              <w:jc w:val="center"/>
              <w:rPr>
                <w:rFonts w:ascii="Open Sans" w:hAnsi="Open Sans" w:cs="Open Sans"/>
                <w:b/>
                <w:bCs/>
                <w:sz w:val="22"/>
                <w:szCs w:val="22"/>
              </w:rPr>
            </w:pPr>
            <w:r w:rsidRPr="00935980">
              <w:rPr>
                <w:rFonts w:ascii="Open Sans" w:hAnsi="Open Sans" w:cs="Open Sans"/>
                <w:b/>
                <w:bCs/>
                <w:sz w:val="22"/>
                <w:szCs w:val="22"/>
              </w:rPr>
              <w:t>Guided Practice *</w:t>
            </w:r>
          </w:p>
        </w:tc>
        <w:tc>
          <w:tcPr>
            <w:tcW w:w="7848" w:type="dxa"/>
            <w:shd w:val="clear" w:color="auto" w:fill="auto"/>
          </w:tcPr>
          <w:p w14:paraId="5D1EF2DE" w14:textId="544E2B32" w:rsidR="00CF2E7E" w:rsidRPr="00935980" w:rsidRDefault="009600A9" w:rsidP="00E24973">
            <w:pPr>
              <w:rPr>
                <w:rFonts w:ascii="Open Sans" w:hAnsi="Open Sans" w:cs="Open Sans"/>
                <w:iCs/>
                <w:sz w:val="22"/>
                <w:szCs w:val="22"/>
              </w:rPr>
            </w:pPr>
            <w:r w:rsidRPr="00935980">
              <w:rPr>
                <w:rFonts w:ascii="Open Sans" w:hAnsi="Open Sans" w:cs="Open Sans"/>
                <w:iCs/>
                <w:sz w:val="22"/>
                <w:szCs w:val="22"/>
              </w:rPr>
              <w:t>Double Jeopardy. Show scene selection #14 video clip from the movie Double Jeopardy (a similar scene from a different movie may be used instead). Have students discuss how double jeopardy applies in this case. They should be able to give a working definition of double jeopardy based on the clip. Use the Discussion Rubric for assessment.</w:t>
            </w:r>
          </w:p>
        </w:tc>
      </w:tr>
      <w:tr w:rsidR="00B3350C" w:rsidRPr="00935980" w14:paraId="2BB1B0A1" w14:textId="77777777" w:rsidTr="09D121B5">
        <w:trPr>
          <w:trHeight w:val="395"/>
        </w:trPr>
        <w:tc>
          <w:tcPr>
            <w:tcW w:w="2952" w:type="dxa"/>
            <w:shd w:val="clear" w:color="auto" w:fill="auto"/>
          </w:tcPr>
          <w:p w14:paraId="41E72EDF" w14:textId="159B2B51" w:rsidR="00E24973" w:rsidRPr="00935980" w:rsidRDefault="09D121B5" w:rsidP="09D121B5">
            <w:pPr>
              <w:jc w:val="center"/>
              <w:rPr>
                <w:rFonts w:ascii="Open Sans" w:hAnsi="Open Sans" w:cs="Open Sans"/>
                <w:b/>
                <w:iCs/>
                <w:sz w:val="22"/>
                <w:szCs w:val="22"/>
              </w:rPr>
            </w:pPr>
            <w:r w:rsidRPr="00935980">
              <w:rPr>
                <w:rFonts w:ascii="Open Sans" w:hAnsi="Open Sans" w:cs="Open Sans"/>
                <w:b/>
                <w:iCs/>
                <w:sz w:val="22"/>
                <w:szCs w:val="22"/>
              </w:rPr>
              <w:t>Independent Practice/Laboratory</w:t>
            </w:r>
          </w:p>
          <w:p w14:paraId="661A2F73" w14:textId="77777777" w:rsidR="00E24973" w:rsidRPr="00935980" w:rsidRDefault="00E24973" w:rsidP="09D121B5">
            <w:pPr>
              <w:jc w:val="center"/>
              <w:rPr>
                <w:rFonts w:ascii="Open Sans" w:hAnsi="Open Sans" w:cs="Open Sans"/>
                <w:b/>
                <w:iCs/>
                <w:sz w:val="22"/>
                <w:szCs w:val="22"/>
              </w:rPr>
            </w:pPr>
            <w:r w:rsidRPr="00935980">
              <w:rPr>
                <w:rFonts w:ascii="Open Sans" w:hAnsi="Open Sans" w:cs="Open Sans"/>
                <w:b/>
                <w:iCs/>
                <w:sz w:val="22"/>
                <w:szCs w:val="22"/>
              </w:rPr>
              <w:t>Experience</w:t>
            </w:r>
          </w:p>
          <w:p w14:paraId="1388253E" w14:textId="138811A9" w:rsidR="00B3350C" w:rsidRPr="00935980" w:rsidRDefault="09D121B5" w:rsidP="09D121B5">
            <w:pPr>
              <w:jc w:val="center"/>
              <w:rPr>
                <w:rFonts w:ascii="Open Sans" w:hAnsi="Open Sans" w:cs="Open Sans"/>
                <w:iCs/>
                <w:sz w:val="22"/>
                <w:szCs w:val="22"/>
              </w:rPr>
            </w:pPr>
            <w:r w:rsidRPr="00935980">
              <w:rPr>
                <w:rFonts w:ascii="Open Sans" w:hAnsi="Open Sans" w:cs="Open Sans"/>
                <w:b/>
                <w:iCs/>
                <w:sz w:val="22"/>
                <w:szCs w:val="22"/>
              </w:rPr>
              <w:t>Differentiated Activities *</w:t>
            </w:r>
          </w:p>
        </w:tc>
        <w:tc>
          <w:tcPr>
            <w:tcW w:w="7848" w:type="dxa"/>
            <w:shd w:val="clear" w:color="auto" w:fill="auto"/>
          </w:tcPr>
          <w:p w14:paraId="4FFD45C7" w14:textId="1BD7CF1E" w:rsidR="009600A9" w:rsidRPr="004A59B9" w:rsidRDefault="009600A9" w:rsidP="00E24973">
            <w:pPr>
              <w:spacing w:before="120" w:after="120"/>
              <w:rPr>
                <w:rFonts w:ascii="Open Sans" w:hAnsi="Open Sans" w:cs="Open Sans"/>
                <w:iCs/>
                <w:sz w:val="22"/>
                <w:szCs w:val="22"/>
              </w:rPr>
            </w:pPr>
            <w:r w:rsidRPr="004A59B9">
              <w:rPr>
                <w:rFonts w:ascii="Open Sans" w:hAnsi="Open Sans" w:cs="Open Sans"/>
                <w:iCs/>
                <w:sz w:val="22"/>
                <w:szCs w:val="22"/>
              </w:rPr>
              <w:t xml:space="preserve">Constitutional Law Review Game. Divide the students into two teams. Allow one student at a time to answer from the selected team. The </w:t>
            </w:r>
            <w:r w:rsidR="00377C02" w:rsidRPr="004A59B9">
              <w:rPr>
                <w:rFonts w:ascii="Open Sans" w:hAnsi="Open Sans" w:cs="Open Sans"/>
                <w:iCs/>
                <w:sz w:val="22"/>
                <w:szCs w:val="22"/>
              </w:rPr>
              <w:t xml:space="preserve">teammates may not help during the first phase. If the student gets the answer wrong or does not know the answer, then the question goes to the other team. Give them ten seconds to collaborate and then a spokesperson must answer the question. If the second team does not know the answer, then neither team gets the points. The team with the most points at the end of the game wins. Use the </w:t>
            </w:r>
            <w:r w:rsidR="00ED7194">
              <w:rPr>
                <w:rFonts w:ascii="Open Sans" w:hAnsi="Open Sans" w:cs="Open Sans"/>
                <w:iCs/>
                <w:sz w:val="22"/>
                <w:szCs w:val="22"/>
              </w:rPr>
              <w:t xml:space="preserve">Outline to create questions and answers. </w:t>
            </w:r>
            <w:bookmarkStart w:id="1" w:name="_GoBack"/>
            <w:bookmarkEnd w:id="1"/>
          </w:p>
          <w:p w14:paraId="348C4A22" w14:textId="77777777" w:rsidR="00677FFC" w:rsidRDefault="00677FFC" w:rsidP="00FA6ACF">
            <w:pPr>
              <w:spacing w:before="120" w:after="120"/>
              <w:rPr>
                <w:rFonts w:ascii="Open Sans" w:hAnsi="Open Sans" w:cs="Open Sans"/>
                <w:i/>
                <w:iCs/>
                <w:sz w:val="22"/>
                <w:szCs w:val="22"/>
              </w:rPr>
            </w:pPr>
          </w:p>
          <w:p w14:paraId="4351C088" w14:textId="77777777" w:rsidR="00FA6ACF" w:rsidRPr="004A59B9" w:rsidRDefault="00FA6ACF" w:rsidP="00FA6ACF">
            <w:pPr>
              <w:spacing w:before="120" w:after="120"/>
              <w:rPr>
                <w:rFonts w:ascii="Open Sans" w:hAnsi="Open Sans" w:cs="Open Sans"/>
                <w:i/>
                <w:iCs/>
                <w:sz w:val="22"/>
                <w:szCs w:val="22"/>
              </w:rPr>
            </w:pPr>
            <w:r w:rsidRPr="004A59B9">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27DB16F" w:rsidR="00CF2E7E" w:rsidRPr="00935980" w:rsidRDefault="004D687B" w:rsidP="00E24973">
            <w:pPr>
              <w:spacing w:line="238" w:lineRule="auto"/>
              <w:ind w:right="260"/>
              <w:rPr>
                <w:rFonts w:ascii="Open Sans" w:hAnsi="Open Sans" w:cs="Open Sans"/>
                <w:iCs/>
                <w:sz w:val="22"/>
                <w:szCs w:val="22"/>
              </w:rPr>
            </w:pPr>
            <w:r w:rsidRPr="004A59B9">
              <w:rPr>
                <w:rFonts w:ascii="Open Sans" w:hAnsi="Open Sans" w:cs="Open Sans"/>
                <w:iCs/>
                <w:sz w:val="22"/>
                <w:szCs w:val="22"/>
              </w:rPr>
              <w:t>For reinforcement, students can make flash cards to help them remember the rights of each of the amendments. The numbers 4, 5, 6, and 14 should be on one set of cards. Then write each of the rights covered under these amendments separately on another card. Flip through the rights and have students hold up the flashcard with the correct amendment. Use the Individual Work Rubric for assessment.</w:t>
            </w:r>
          </w:p>
        </w:tc>
      </w:tr>
      <w:tr w:rsidR="00B3350C" w:rsidRPr="00935980" w14:paraId="50863A81" w14:textId="77777777" w:rsidTr="09D121B5">
        <w:tc>
          <w:tcPr>
            <w:tcW w:w="2952" w:type="dxa"/>
            <w:shd w:val="clear" w:color="auto" w:fill="auto"/>
          </w:tcPr>
          <w:p w14:paraId="3E48F608" w14:textId="5EE824C9"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Lesson Closure</w:t>
            </w:r>
          </w:p>
        </w:tc>
        <w:tc>
          <w:tcPr>
            <w:tcW w:w="7848" w:type="dxa"/>
            <w:shd w:val="clear" w:color="auto" w:fill="auto"/>
          </w:tcPr>
          <w:p w14:paraId="101353E5" w14:textId="77777777" w:rsidR="00B3350C" w:rsidRPr="00935980" w:rsidRDefault="00B3350C" w:rsidP="00DC4B23">
            <w:pPr>
              <w:spacing w:before="120" w:after="120"/>
              <w:rPr>
                <w:rFonts w:ascii="Open Sans" w:hAnsi="Open Sans" w:cs="Open Sans"/>
                <w:sz w:val="22"/>
                <w:szCs w:val="22"/>
              </w:rPr>
            </w:pPr>
          </w:p>
        </w:tc>
      </w:tr>
      <w:tr w:rsidR="00B3350C" w:rsidRPr="00935980" w14:paraId="09F5B5CB" w14:textId="77777777" w:rsidTr="09D121B5">
        <w:trPr>
          <w:trHeight w:val="135"/>
        </w:trPr>
        <w:tc>
          <w:tcPr>
            <w:tcW w:w="2952" w:type="dxa"/>
            <w:shd w:val="clear" w:color="auto" w:fill="auto"/>
          </w:tcPr>
          <w:p w14:paraId="5374FB7C" w14:textId="3BB87904" w:rsidR="0080201D"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Summative/End of Lesson Assessment *</w:t>
            </w:r>
          </w:p>
          <w:p w14:paraId="6CEEAD70" w14:textId="12A5B6A4" w:rsidR="00B3350C" w:rsidRPr="00935980" w:rsidRDefault="0080201D" w:rsidP="0080201D">
            <w:pPr>
              <w:tabs>
                <w:tab w:val="left" w:pos="2820"/>
              </w:tabs>
              <w:rPr>
                <w:rFonts w:ascii="Open Sans" w:hAnsi="Open Sans" w:cs="Open Sans"/>
                <w:sz w:val="22"/>
                <w:szCs w:val="22"/>
              </w:rPr>
            </w:pPr>
            <w:r w:rsidRPr="00935980">
              <w:rPr>
                <w:rFonts w:ascii="Open Sans" w:hAnsi="Open Sans" w:cs="Open Sans"/>
                <w:sz w:val="22"/>
                <w:szCs w:val="22"/>
              </w:rPr>
              <w:tab/>
            </w:r>
          </w:p>
        </w:tc>
        <w:tc>
          <w:tcPr>
            <w:tcW w:w="7848" w:type="dxa"/>
            <w:shd w:val="clear" w:color="auto" w:fill="auto"/>
          </w:tcPr>
          <w:p w14:paraId="41B84D23" w14:textId="0F85B952" w:rsidR="00377C02" w:rsidRPr="0036350E" w:rsidRDefault="00377C02" w:rsidP="0036350E">
            <w:pPr>
              <w:pStyle w:val="ListParagraph"/>
              <w:numPr>
                <w:ilvl w:val="0"/>
                <w:numId w:val="28"/>
              </w:numPr>
              <w:spacing w:before="120" w:after="120"/>
              <w:rPr>
                <w:rFonts w:ascii="Open Sans" w:hAnsi="Open Sans" w:cs="Open Sans"/>
                <w:iCs/>
                <w:sz w:val="22"/>
                <w:szCs w:val="22"/>
              </w:rPr>
            </w:pPr>
            <w:r w:rsidRPr="0036350E">
              <w:rPr>
                <w:rFonts w:ascii="Open Sans" w:hAnsi="Open Sans" w:cs="Open Sans"/>
                <w:iCs/>
                <w:sz w:val="22"/>
                <w:szCs w:val="22"/>
              </w:rPr>
              <w:t xml:space="preserve">Constitutional Law Exam and Key </w:t>
            </w:r>
          </w:p>
          <w:p w14:paraId="5673FE99" w14:textId="4A76EF5F" w:rsidR="00377C02" w:rsidRPr="0036350E" w:rsidRDefault="00377C02" w:rsidP="0036350E">
            <w:pPr>
              <w:pStyle w:val="ListParagraph"/>
              <w:numPr>
                <w:ilvl w:val="0"/>
                <w:numId w:val="28"/>
              </w:numPr>
              <w:spacing w:before="120" w:after="120"/>
              <w:rPr>
                <w:rFonts w:ascii="Open Sans" w:hAnsi="Open Sans" w:cs="Open Sans"/>
                <w:iCs/>
                <w:sz w:val="22"/>
                <w:szCs w:val="22"/>
              </w:rPr>
            </w:pPr>
            <w:r w:rsidRPr="0036350E">
              <w:rPr>
                <w:rFonts w:ascii="Open Sans" w:hAnsi="Open Sans" w:cs="Open Sans"/>
                <w:iCs/>
                <w:sz w:val="22"/>
                <w:szCs w:val="22"/>
              </w:rPr>
              <w:t xml:space="preserve">Discussion Rubric </w:t>
            </w:r>
          </w:p>
          <w:p w14:paraId="4CB6555D" w14:textId="57734FE8" w:rsidR="00CF2E7E" w:rsidRPr="0036350E" w:rsidRDefault="00377C02" w:rsidP="0036350E">
            <w:pPr>
              <w:pStyle w:val="ListParagraph"/>
              <w:numPr>
                <w:ilvl w:val="0"/>
                <w:numId w:val="28"/>
              </w:numPr>
              <w:spacing w:before="120" w:after="120"/>
              <w:rPr>
                <w:rFonts w:ascii="Open Sans" w:hAnsi="Open Sans" w:cs="Open Sans"/>
                <w:iCs/>
                <w:sz w:val="22"/>
                <w:szCs w:val="22"/>
              </w:rPr>
            </w:pPr>
            <w:r w:rsidRPr="0036350E">
              <w:rPr>
                <w:rFonts w:ascii="Open Sans" w:hAnsi="Open Sans" w:cs="Open Sans"/>
                <w:iCs/>
                <w:sz w:val="22"/>
                <w:szCs w:val="22"/>
              </w:rPr>
              <w:t>Individual Work Rubric</w:t>
            </w:r>
            <w:r w:rsidR="004A59B9" w:rsidRPr="0036350E">
              <w:rPr>
                <w:rFonts w:ascii="Open Sans" w:hAnsi="Open Sans" w:cs="Open Sans"/>
                <w:iCs/>
                <w:sz w:val="22"/>
                <w:szCs w:val="22"/>
              </w:rPr>
              <w:t xml:space="preserve"> </w:t>
            </w:r>
          </w:p>
        </w:tc>
      </w:tr>
      <w:tr w:rsidR="00B3350C" w:rsidRPr="00935980" w14:paraId="02913EF1" w14:textId="77777777" w:rsidTr="09D121B5">
        <w:trPr>
          <w:trHeight w:val="135"/>
        </w:trPr>
        <w:tc>
          <w:tcPr>
            <w:tcW w:w="2952" w:type="dxa"/>
            <w:shd w:val="clear" w:color="auto" w:fill="auto"/>
          </w:tcPr>
          <w:p w14:paraId="0216DEB4" w14:textId="1E3E55AD"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References/Resources/</w:t>
            </w:r>
          </w:p>
          <w:p w14:paraId="324BDA87" w14:textId="3A4F8FF0"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Teacher Preparation</w:t>
            </w:r>
          </w:p>
        </w:tc>
        <w:tc>
          <w:tcPr>
            <w:tcW w:w="7848" w:type="dxa"/>
            <w:shd w:val="clear" w:color="auto" w:fill="auto"/>
          </w:tcPr>
          <w:p w14:paraId="7C8B65A4" w14:textId="7292F7E1" w:rsidR="005F45E7" w:rsidRPr="004A59B9" w:rsidRDefault="002131CE" w:rsidP="004A59B9">
            <w:pPr>
              <w:pStyle w:val="ListParagraph"/>
              <w:numPr>
                <w:ilvl w:val="0"/>
                <w:numId w:val="27"/>
              </w:numPr>
              <w:spacing w:before="120" w:after="120"/>
              <w:rPr>
                <w:rFonts w:ascii="Open Sans" w:hAnsi="Open Sans" w:cs="Open Sans"/>
                <w:color w:val="000000" w:themeColor="text1"/>
                <w:sz w:val="22"/>
                <w:szCs w:val="22"/>
              </w:rPr>
            </w:pPr>
            <w:r w:rsidRPr="004A59B9">
              <w:rPr>
                <w:rFonts w:ascii="Open Sans" w:hAnsi="Open Sans" w:cs="Open Sans"/>
                <w:color w:val="000000" w:themeColor="text1"/>
                <w:sz w:val="22"/>
                <w:szCs w:val="22"/>
              </w:rPr>
              <w:t xml:space="preserve">ISBN </w:t>
            </w:r>
            <w:r w:rsidR="005F45E7" w:rsidRPr="004A59B9">
              <w:rPr>
                <w:rFonts w:ascii="Open Sans" w:hAnsi="Open Sans" w:cs="Open Sans"/>
                <w:color w:val="000000" w:themeColor="text1"/>
                <w:sz w:val="22"/>
                <w:szCs w:val="22"/>
              </w:rPr>
              <w:t xml:space="preserve">082052669X, </w:t>
            </w:r>
            <w:r w:rsidR="005F45E7" w:rsidRPr="004A59B9">
              <w:rPr>
                <w:rFonts w:ascii="Open Sans" w:hAnsi="Open Sans" w:cs="Open Sans"/>
                <w:i/>
                <w:color w:val="000000" w:themeColor="text1"/>
                <w:sz w:val="22"/>
                <w:szCs w:val="22"/>
              </w:rPr>
              <w:t>Constitutional Law</w:t>
            </w:r>
            <w:r w:rsidR="005F45E7" w:rsidRPr="004A59B9">
              <w:rPr>
                <w:rFonts w:ascii="Open Sans" w:hAnsi="Open Sans" w:cs="Open Sans"/>
                <w:color w:val="000000" w:themeColor="text1"/>
                <w:sz w:val="22"/>
                <w:szCs w:val="22"/>
              </w:rPr>
              <w:t>, Ber</w:t>
            </w:r>
            <w:r w:rsidR="00537773" w:rsidRPr="004A59B9">
              <w:rPr>
                <w:rFonts w:ascii="Open Sans" w:hAnsi="Open Sans" w:cs="Open Sans"/>
                <w:color w:val="000000" w:themeColor="text1"/>
                <w:sz w:val="22"/>
                <w:szCs w:val="22"/>
              </w:rPr>
              <w:t xml:space="preserve">nard Schwartz, John Attanasio, </w:t>
            </w:r>
            <w:r w:rsidR="005F45E7" w:rsidRPr="004A59B9">
              <w:rPr>
                <w:rFonts w:ascii="Open Sans" w:hAnsi="Open Sans" w:cs="Open Sans"/>
                <w:color w:val="000000" w:themeColor="text1"/>
                <w:sz w:val="22"/>
                <w:szCs w:val="22"/>
              </w:rPr>
              <w:t xml:space="preserve">and Norman Redlich, 1996. </w:t>
            </w:r>
          </w:p>
          <w:p w14:paraId="569D20E2" w14:textId="4EDE0CDD" w:rsidR="007613C4" w:rsidRPr="004A59B9" w:rsidRDefault="007613C4" w:rsidP="004A59B9">
            <w:pPr>
              <w:pStyle w:val="ListParagraph"/>
              <w:numPr>
                <w:ilvl w:val="0"/>
                <w:numId w:val="27"/>
              </w:numPr>
              <w:spacing w:before="120" w:after="120"/>
              <w:rPr>
                <w:rFonts w:ascii="Open Sans" w:hAnsi="Open Sans" w:cs="Open Sans"/>
                <w:color w:val="000000" w:themeColor="text1"/>
                <w:sz w:val="22"/>
                <w:szCs w:val="22"/>
              </w:rPr>
            </w:pPr>
            <w:r w:rsidRPr="004A59B9">
              <w:rPr>
                <w:rFonts w:ascii="Open Sans" w:hAnsi="Open Sans" w:cs="Open Sans"/>
                <w:i/>
                <w:color w:val="000000" w:themeColor="text1"/>
                <w:sz w:val="22"/>
                <w:szCs w:val="22"/>
              </w:rPr>
              <w:t xml:space="preserve">Double Jeopardy </w:t>
            </w:r>
            <w:r w:rsidRPr="004A59B9">
              <w:rPr>
                <w:rFonts w:ascii="Open Sans" w:hAnsi="Open Sans" w:cs="Open Sans"/>
                <w:color w:val="000000" w:themeColor="text1"/>
                <w:sz w:val="22"/>
                <w:szCs w:val="22"/>
              </w:rPr>
              <w:t>video clip</w:t>
            </w:r>
          </w:p>
          <w:p w14:paraId="37A06B47" w14:textId="20405956" w:rsidR="007613C4" w:rsidRPr="004A59B9" w:rsidRDefault="007613C4" w:rsidP="004A59B9">
            <w:pPr>
              <w:pStyle w:val="ListParagraph"/>
              <w:numPr>
                <w:ilvl w:val="0"/>
                <w:numId w:val="27"/>
              </w:numPr>
              <w:spacing w:before="120" w:after="120"/>
              <w:rPr>
                <w:rFonts w:ascii="Open Sans" w:hAnsi="Open Sans" w:cs="Open Sans"/>
                <w:i/>
                <w:color w:val="000000" w:themeColor="text1"/>
                <w:sz w:val="22"/>
                <w:szCs w:val="22"/>
              </w:rPr>
            </w:pPr>
            <w:r w:rsidRPr="004A59B9">
              <w:rPr>
                <w:rFonts w:ascii="Open Sans" w:hAnsi="Open Sans" w:cs="Open Sans"/>
                <w:color w:val="000000" w:themeColor="text1"/>
                <w:sz w:val="22"/>
                <w:szCs w:val="22"/>
              </w:rPr>
              <w:t>Sample warrants</w:t>
            </w:r>
          </w:p>
          <w:p w14:paraId="0AC74156" w14:textId="77777777" w:rsidR="005F45E7" w:rsidRPr="004A59B9" w:rsidRDefault="005F45E7" w:rsidP="004A59B9">
            <w:pPr>
              <w:pStyle w:val="ListParagraph"/>
              <w:numPr>
                <w:ilvl w:val="0"/>
                <w:numId w:val="27"/>
              </w:numPr>
              <w:spacing w:before="120" w:after="120"/>
              <w:rPr>
                <w:rFonts w:ascii="Open Sans" w:hAnsi="Open Sans" w:cs="Open Sans"/>
                <w:color w:val="000000" w:themeColor="text1"/>
                <w:sz w:val="22"/>
                <w:szCs w:val="22"/>
              </w:rPr>
            </w:pPr>
            <w:r w:rsidRPr="004A59B9">
              <w:rPr>
                <w:rFonts w:ascii="Open Sans" w:hAnsi="Open Sans" w:cs="Open Sans"/>
                <w:color w:val="000000" w:themeColor="text1"/>
                <w:sz w:val="22"/>
                <w:szCs w:val="22"/>
              </w:rPr>
              <w:t xml:space="preserve">Arlington Police Department training </w:t>
            </w:r>
          </w:p>
          <w:p w14:paraId="1922445B" w14:textId="5C1F993E" w:rsidR="005F45E7" w:rsidRPr="004A59B9" w:rsidRDefault="005F45E7" w:rsidP="004A59B9">
            <w:pPr>
              <w:pStyle w:val="ListParagraph"/>
              <w:numPr>
                <w:ilvl w:val="0"/>
                <w:numId w:val="27"/>
              </w:numPr>
              <w:spacing w:before="120" w:after="120"/>
              <w:rPr>
                <w:rFonts w:ascii="Open Sans" w:hAnsi="Open Sans" w:cs="Open Sans"/>
                <w:color w:val="000000" w:themeColor="text1"/>
                <w:sz w:val="22"/>
                <w:szCs w:val="22"/>
              </w:rPr>
            </w:pPr>
            <w:r w:rsidRPr="004A59B9">
              <w:rPr>
                <w:rFonts w:ascii="Open Sans" w:hAnsi="Open Sans" w:cs="Open Sans"/>
                <w:color w:val="000000" w:themeColor="text1"/>
                <w:sz w:val="22"/>
                <w:szCs w:val="22"/>
              </w:rPr>
              <w:t>Texas</w:t>
            </w:r>
            <w:r w:rsidR="00537773" w:rsidRPr="004A59B9">
              <w:rPr>
                <w:rFonts w:ascii="Open Sans" w:hAnsi="Open Sans" w:cs="Open Sans"/>
                <w:color w:val="000000" w:themeColor="text1"/>
                <w:sz w:val="22"/>
                <w:szCs w:val="22"/>
              </w:rPr>
              <w:t xml:space="preserve"> Commission on Law Enforcement,  </w:t>
            </w:r>
            <w:hyperlink r:id="rId12" w:history="1">
              <w:r w:rsidR="00537773" w:rsidRPr="004A59B9">
                <w:rPr>
                  <w:rStyle w:val="Hyperlink"/>
                  <w:rFonts w:ascii="Open Sans" w:hAnsi="Open Sans" w:cs="Open Sans"/>
                  <w:sz w:val="22"/>
                  <w:szCs w:val="22"/>
                </w:rPr>
                <w:t>https://www.tcole.texas.gov/</w:t>
              </w:r>
            </w:hyperlink>
            <w:r w:rsidR="00537773" w:rsidRPr="004A59B9">
              <w:rPr>
                <w:rFonts w:ascii="Open Sans" w:hAnsi="Open Sans" w:cs="Open Sans"/>
                <w:color w:val="000000" w:themeColor="text1"/>
                <w:sz w:val="22"/>
                <w:szCs w:val="22"/>
              </w:rPr>
              <w:t xml:space="preserve"> </w:t>
            </w:r>
          </w:p>
          <w:p w14:paraId="52A50ECE" w14:textId="57748CFA" w:rsidR="005F45E7" w:rsidRPr="004A59B9" w:rsidRDefault="005F45E7" w:rsidP="004A59B9">
            <w:pPr>
              <w:pStyle w:val="ListParagraph"/>
              <w:numPr>
                <w:ilvl w:val="0"/>
                <w:numId w:val="27"/>
              </w:numPr>
              <w:spacing w:before="120" w:after="120"/>
              <w:rPr>
                <w:rFonts w:ascii="Open Sans" w:hAnsi="Open Sans" w:cs="Open Sans"/>
                <w:color w:val="000000" w:themeColor="text1"/>
                <w:sz w:val="22"/>
                <w:szCs w:val="22"/>
              </w:rPr>
            </w:pPr>
            <w:r w:rsidRPr="004A59B9">
              <w:rPr>
                <w:rFonts w:ascii="Open Sans" w:hAnsi="Open Sans" w:cs="Open Sans"/>
                <w:color w:val="000000" w:themeColor="text1"/>
                <w:sz w:val="22"/>
                <w:szCs w:val="22"/>
              </w:rPr>
              <w:t xml:space="preserve">Texas Penal Code </w:t>
            </w:r>
          </w:p>
          <w:p w14:paraId="230B4636" w14:textId="2135D412" w:rsidR="00B3350C" w:rsidRPr="004A59B9" w:rsidRDefault="005F45E7" w:rsidP="004A59B9">
            <w:pPr>
              <w:pStyle w:val="ListParagraph"/>
              <w:numPr>
                <w:ilvl w:val="0"/>
                <w:numId w:val="27"/>
              </w:numPr>
              <w:spacing w:before="120" w:after="120"/>
              <w:rPr>
                <w:rFonts w:ascii="Open Sans" w:hAnsi="Open Sans" w:cs="Open Sans"/>
                <w:color w:val="000000" w:themeColor="text1"/>
                <w:sz w:val="22"/>
                <w:szCs w:val="22"/>
              </w:rPr>
            </w:pPr>
            <w:r w:rsidRPr="004A59B9">
              <w:rPr>
                <w:rFonts w:ascii="Open Sans" w:hAnsi="Open Sans" w:cs="Open Sans"/>
                <w:color w:val="000000" w:themeColor="text1"/>
                <w:sz w:val="22"/>
                <w:szCs w:val="22"/>
              </w:rPr>
              <w:t>The U.S. Constitution and the Bill of Rights</w:t>
            </w:r>
          </w:p>
        </w:tc>
      </w:tr>
      <w:tr w:rsidR="00B3350C" w:rsidRPr="00935980" w14:paraId="3B5D5C31" w14:textId="77777777" w:rsidTr="09D121B5">
        <w:trPr>
          <w:trHeight w:val="135"/>
        </w:trPr>
        <w:tc>
          <w:tcPr>
            <w:tcW w:w="10800" w:type="dxa"/>
            <w:gridSpan w:val="2"/>
            <w:shd w:val="clear" w:color="auto" w:fill="D9D9D9" w:themeFill="background1" w:themeFillShade="D9"/>
          </w:tcPr>
          <w:p w14:paraId="1928554E" w14:textId="77777777"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Additional Required Components</w:t>
            </w:r>
          </w:p>
        </w:tc>
      </w:tr>
      <w:tr w:rsidR="00B3350C" w:rsidRPr="00935980" w14:paraId="17A4CF5D" w14:textId="77777777" w:rsidTr="09D121B5">
        <w:trPr>
          <w:trHeight w:val="485"/>
        </w:trPr>
        <w:tc>
          <w:tcPr>
            <w:tcW w:w="2952" w:type="dxa"/>
            <w:shd w:val="clear" w:color="auto" w:fill="auto"/>
          </w:tcPr>
          <w:p w14:paraId="07A69FE4" w14:textId="4678019B"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935980" w:rsidRDefault="00B3350C" w:rsidP="00DC4B23">
            <w:pPr>
              <w:spacing w:before="120" w:after="120"/>
              <w:rPr>
                <w:rFonts w:ascii="Open Sans" w:hAnsi="Open Sans" w:cs="Open Sans"/>
                <w:sz w:val="22"/>
                <w:szCs w:val="22"/>
              </w:rPr>
            </w:pPr>
          </w:p>
        </w:tc>
      </w:tr>
      <w:tr w:rsidR="00B3350C" w:rsidRPr="00935980" w14:paraId="13D42D07" w14:textId="77777777" w:rsidTr="09D121B5">
        <w:trPr>
          <w:trHeight w:val="737"/>
        </w:trPr>
        <w:tc>
          <w:tcPr>
            <w:tcW w:w="2952" w:type="dxa"/>
            <w:shd w:val="clear" w:color="auto" w:fill="auto"/>
          </w:tcPr>
          <w:p w14:paraId="28B3D5E3" w14:textId="0171714D" w:rsidR="00B3350C" w:rsidRPr="00935980" w:rsidRDefault="00B3350C"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College and Career Readiness Connection</w:t>
            </w:r>
            <w:r w:rsidR="00A3064F" w:rsidRPr="00935980">
              <w:rPr>
                <w:rStyle w:val="FootnoteReference"/>
                <w:rFonts w:ascii="Open Sans" w:hAnsi="Open Sans" w:cs="Open Sans"/>
                <w:b/>
                <w:bCs/>
                <w:sz w:val="22"/>
                <w:szCs w:val="22"/>
              </w:rPr>
              <w:footnoteReference w:id="1"/>
            </w:r>
          </w:p>
        </w:tc>
        <w:tc>
          <w:tcPr>
            <w:tcW w:w="7848" w:type="dxa"/>
            <w:shd w:val="clear" w:color="auto" w:fill="auto"/>
          </w:tcPr>
          <w:p w14:paraId="4B478507" w14:textId="77777777" w:rsidR="00B3350C" w:rsidRPr="00935980" w:rsidRDefault="00377C02" w:rsidP="00DC4B23">
            <w:pPr>
              <w:spacing w:before="120" w:after="120"/>
              <w:rPr>
                <w:rFonts w:ascii="Open Sans" w:hAnsi="Open Sans" w:cs="Open Sans"/>
                <w:sz w:val="22"/>
                <w:szCs w:val="22"/>
              </w:rPr>
            </w:pPr>
            <w:r w:rsidRPr="00935980">
              <w:rPr>
                <w:rFonts w:ascii="Open Sans" w:hAnsi="Open Sans" w:cs="Open Sans"/>
                <w:sz w:val="22"/>
                <w:szCs w:val="22"/>
              </w:rPr>
              <w:t>English/Language Arts</w:t>
            </w:r>
          </w:p>
          <w:p w14:paraId="746883E0" w14:textId="0EBB2A68" w:rsidR="00377C02" w:rsidRPr="00935980" w:rsidRDefault="00FA6ACF" w:rsidP="00377C02">
            <w:pPr>
              <w:spacing w:before="120" w:after="120"/>
              <w:rPr>
                <w:rFonts w:ascii="Open Sans" w:hAnsi="Open Sans" w:cs="Open Sans"/>
                <w:sz w:val="22"/>
                <w:szCs w:val="22"/>
              </w:rPr>
            </w:pPr>
            <w:r w:rsidRPr="00935980">
              <w:rPr>
                <w:rFonts w:ascii="Open Sans" w:hAnsi="Open Sans" w:cs="Open Sans"/>
                <w:sz w:val="22"/>
                <w:szCs w:val="22"/>
              </w:rPr>
              <w:tab/>
            </w:r>
            <w:r w:rsidR="00377C02" w:rsidRPr="00935980">
              <w:rPr>
                <w:rFonts w:ascii="Open Sans" w:hAnsi="Open Sans" w:cs="Open Sans"/>
                <w:sz w:val="22"/>
                <w:szCs w:val="22"/>
              </w:rPr>
              <w:t>IV.</w:t>
            </w:r>
            <w:r w:rsidR="00377C02" w:rsidRPr="00935980">
              <w:rPr>
                <w:rFonts w:ascii="Open Sans" w:hAnsi="Open Sans" w:cs="Open Sans"/>
                <w:sz w:val="22"/>
                <w:szCs w:val="22"/>
              </w:rPr>
              <w:tab/>
              <w:t>Listening</w:t>
            </w:r>
          </w:p>
          <w:p w14:paraId="689822BB" w14:textId="7C745D15" w:rsidR="00377C02" w:rsidRPr="00935980" w:rsidRDefault="00FA6ACF" w:rsidP="00377C02">
            <w:pPr>
              <w:spacing w:before="120" w:after="120"/>
              <w:rPr>
                <w:rFonts w:ascii="Open Sans" w:hAnsi="Open Sans" w:cs="Open Sans"/>
                <w:sz w:val="22"/>
                <w:szCs w:val="22"/>
              </w:rPr>
            </w:pPr>
            <w:r w:rsidRPr="00935980">
              <w:rPr>
                <w:rFonts w:ascii="Open Sans" w:hAnsi="Open Sans" w:cs="Open Sans"/>
                <w:sz w:val="22"/>
                <w:szCs w:val="22"/>
              </w:rPr>
              <w:tab/>
            </w:r>
            <w:r w:rsidRPr="00935980">
              <w:rPr>
                <w:rFonts w:ascii="Open Sans" w:hAnsi="Open Sans" w:cs="Open Sans"/>
                <w:sz w:val="22"/>
                <w:szCs w:val="22"/>
              </w:rPr>
              <w:tab/>
            </w:r>
            <w:r w:rsidR="00377C02" w:rsidRPr="00935980">
              <w:rPr>
                <w:rFonts w:ascii="Open Sans" w:hAnsi="Open Sans" w:cs="Open Sans"/>
                <w:sz w:val="22"/>
                <w:szCs w:val="22"/>
              </w:rPr>
              <w:t>A.</w:t>
            </w:r>
            <w:r w:rsidR="00377C02" w:rsidRPr="00935980">
              <w:rPr>
                <w:rFonts w:ascii="Open Sans" w:hAnsi="Open Sans" w:cs="Open Sans"/>
                <w:sz w:val="22"/>
                <w:szCs w:val="22"/>
              </w:rPr>
              <w:tab/>
              <w:t xml:space="preserve">Apply listening skills as an individual and as a </w:t>
            </w:r>
            <w:r w:rsidRPr="00935980">
              <w:rPr>
                <w:rFonts w:ascii="Open Sans" w:hAnsi="Open Sans" w:cs="Open Sans"/>
                <w:sz w:val="22"/>
                <w:szCs w:val="22"/>
              </w:rPr>
              <w:tab/>
            </w:r>
            <w:r w:rsidRPr="00935980">
              <w:rPr>
                <w:rFonts w:ascii="Open Sans" w:hAnsi="Open Sans" w:cs="Open Sans"/>
                <w:sz w:val="22"/>
                <w:szCs w:val="22"/>
              </w:rPr>
              <w:tab/>
            </w:r>
            <w:r w:rsidRPr="00935980">
              <w:rPr>
                <w:rFonts w:ascii="Open Sans" w:hAnsi="Open Sans" w:cs="Open Sans"/>
                <w:sz w:val="22"/>
                <w:szCs w:val="22"/>
              </w:rPr>
              <w:tab/>
            </w:r>
            <w:r w:rsidRPr="00935980">
              <w:rPr>
                <w:rFonts w:ascii="Open Sans" w:hAnsi="Open Sans" w:cs="Open Sans"/>
                <w:sz w:val="22"/>
                <w:szCs w:val="22"/>
              </w:rPr>
              <w:tab/>
            </w:r>
            <w:r w:rsidR="00377C02" w:rsidRPr="00935980">
              <w:rPr>
                <w:rFonts w:ascii="Open Sans" w:hAnsi="Open Sans" w:cs="Open Sans"/>
                <w:sz w:val="22"/>
                <w:szCs w:val="22"/>
              </w:rPr>
              <w:t>member of a group in a variety of settings.</w:t>
            </w:r>
          </w:p>
          <w:p w14:paraId="16213AA9" w14:textId="42152A5A" w:rsidR="00377C02" w:rsidRPr="00935980" w:rsidRDefault="00FA6ACF" w:rsidP="00377C02">
            <w:pPr>
              <w:spacing w:before="120" w:after="120"/>
              <w:rPr>
                <w:rFonts w:ascii="Open Sans" w:hAnsi="Open Sans" w:cs="Open Sans"/>
                <w:sz w:val="22"/>
                <w:szCs w:val="22"/>
              </w:rPr>
            </w:pPr>
            <w:r w:rsidRPr="00935980">
              <w:rPr>
                <w:rFonts w:ascii="Open Sans" w:hAnsi="Open Sans" w:cs="Open Sans"/>
                <w:sz w:val="22"/>
                <w:szCs w:val="22"/>
              </w:rPr>
              <w:tab/>
            </w:r>
            <w:r w:rsidRPr="00935980">
              <w:rPr>
                <w:rFonts w:ascii="Open Sans" w:hAnsi="Open Sans" w:cs="Open Sans"/>
                <w:sz w:val="22"/>
                <w:szCs w:val="22"/>
              </w:rPr>
              <w:tab/>
            </w:r>
            <w:r w:rsidRPr="00935980">
              <w:rPr>
                <w:rFonts w:ascii="Open Sans" w:hAnsi="Open Sans" w:cs="Open Sans"/>
                <w:sz w:val="22"/>
                <w:szCs w:val="22"/>
              </w:rPr>
              <w:tab/>
            </w:r>
            <w:r w:rsidR="00377C02" w:rsidRPr="00935980">
              <w:rPr>
                <w:rFonts w:ascii="Open Sans" w:hAnsi="Open Sans" w:cs="Open Sans"/>
                <w:sz w:val="22"/>
                <w:szCs w:val="22"/>
              </w:rPr>
              <w:t>3.</w:t>
            </w:r>
            <w:r w:rsidR="00377C02" w:rsidRPr="00935980">
              <w:rPr>
                <w:rFonts w:ascii="Open Sans" w:hAnsi="Open Sans" w:cs="Open Sans"/>
                <w:sz w:val="22"/>
                <w:szCs w:val="22"/>
              </w:rPr>
              <w:tab/>
              <w:t xml:space="preserve">Use a variety of strategies to enhance </w:t>
            </w:r>
            <w:r w:rsidRPr="00935980">
              <w:rPr>
                <w:rFonts w:ascii="Open Sans" w:hAnsi="Open Sans" w:cs="Open Sans"/>
                <w:sz w:val="22"/>
                <w:szCs w:val="22"/>
              </w:rPr>
              <w:tab/>
            </w:r>
            <w:r w:rsidRPr="00935980">
              <w:rPr>
                <w:rFonts w:ascii="Open Sans" w:hAnsi="Open Sans" w:cs="Open Sans"/>
                <w:sz w:val="22"/>
                <w:szCs w:val="22"/>
              </w:rPr>
              <w:tab/>
            </w:r>
            <w:r w:rsidRPr="00935980">
              <w:rPr>
                <w:rFonts w:ascii="Open Sans" w:hAnsi="Open Sans" w:cs="Open Sans"/>
                <w:sz w:val="22"/>
                <w:szCs w:val="22"/>
              </w:rPr>
              <w:tab/>
            </w:r>
            <w:r w:rsidRPr="00935980">
              <w:rPr>
                <w:rFonts w:ascii="Open Sans" w:hAnsi="Open Sans" w:cs="Open Sans"/>
                <w:sz w:val="22"/>
                <w:szCs w:val="22"/>
              </w:rPr>
              <w:tab/>
            </w:r>
            <w:r w:rsidRPr="00935980">
              <w:rPr>
                <w:rFonts w:ascii="Open Sans" w:hAnsi="Open Sans" w:cs="Open Sans"/>
                <w:sz w:val="22"/>
                <w:szCs w:val="22"/>
              </w:rPr>
              <w:tab/>
            </w:r>
            <w:r w:rsidR="00377C02" w:rsidRPr="00935980">
              <w:rPr>
                <w:rFonts w:ascii="Open Sans" w:hAnsi="Open Sans" w:cs="Open Sans"/>
                <w:sz w:val="22"/>
                <w:szCs w:val="22"/>
              </w:rPr>
              <w:t>listening comprehension.</w:t>
            </w:r>
          </w:p>
        </w:tc>
      </w:tr>
      <w:tr w:rsidR="00B3350C" w:rsidRPr="00935980" w14:paraId="4716FB8D" w14:textId="77777777" w:rsidTr="09D121B5">
        <w:trPr>
          <w:trHeight w:val="135"/>
        </w:trPr>
        <w:tc>
          <w:tcPr>
            <w:tcW w:w="10800" w:type="dxa"/>
            <w:gridSpan w:val="2"/>
            <w:shd w:val="clear" w:color="auto" w:fill="D9D9D9" w:themeFill="background1" w:themeFillShade="D9"/>
          </w:tcPr>
          <w:p w14:paraId="4DD031E5" w14:textId="11C74014"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Recommended Strategies</w:t>
            </w:r>
          </w:p>
        </w:tc>
      </w:tr>
      <w:tr w:rsidR="00B3350C" w:rsidRPr="00935980" w14:paraId="15010D4A" w14:textId="77777777" w:rsidTr="09D121B5">
        <w:trPr>
          <w:trHeight w:val="512"/>
        </w:trPr>
        <w:tc>
          <w:tcPr>
            <w:tcW w:w="2952" w:type="dxa"/>
            <w:shd w:val="clear" w:color="auto" w:fill="auto"/>
          </w:tcPr>
          <w:p w14:paraId="57BD3680" w14:textId="519E0340"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Reading Strategies</w:t>
            </w:r>
          </w:p>
        </w:tc>
        <w:tc>
          <w:tcPr>
            <w:tcW w:w="7848" w:type="dxa"/>
            <w:shd w:val="clear" w:color="auto" w:fill="auto"/>
          </w:tcPr>
          <w:p w14:paraId="10E0A405" w14:textId="77777777" w:rsidR="00B3350C" w:rsidRPr="00935980" w:rsidRDefault="00B3350C" w:rsidP="00DC4B23">
            <w:pPr>
              <w:spacing w:before="120" w:after="120"/>
              <w:rPr>
                <w:rFonts w:ascii="Open Sans" w:hAnsi="Open Sans" w:cs="Open Sans"/>
                <w:sz w:val="22"/>
                <w:szCs w:val="22"/>
              </w:rPr>
            </w:pPr>
          </w:p>
        </w:tc>
      </w:tr>
      <w:tr w:rsidR="00B3350C" w:rsidRPr="00935980" w14:paraId="1B8F084A" w14:textId="77777777" w:rsidTr="09D121B5">
        <w:trPr>
          <w:trHeight w:val="530"/>
        </w:trPr>
        <w:tc>
          <w:tcPr>
            <w:tcW w:w="2952" w:type="dxa"/>
            <w:shd w:val="clear" w:color="auto" w:fill="auto"/>
          </w:tcPr>
          <w:p w14:paraId="64678F92" w14:textId="35EF84B8"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Quotes</w:t>
            </w:r>
          </w:p>
        </w:tc>
        <w:tc>
          <w:tcPr>
            <w:tcW w:w="7848" w:type="dxa"/>
            <w:shd w:val="clear" w:color="auto" w:fill="auto"/>
          </w:tcPr>
          <w:p w14:paraId="73FBBD03" w14:textId="77777777" w:rsidR="00B3350C" w:rsidRPr="00935980" w:rsidRDefault="00B3350C" w:rsidP="00DC4B23">
            <w:pPr>
              <w:spacing w:before="120" w:after="120"/>
              <w:rPr>
                <w:rFonts w:ascii="Open Sans" w:hAnsi="Open Sans" w:cs="Open Sans"/>
                <w:sz w:val="22"/>
                <w:szCs w:val="22"/>
              </w:rPr>
            </w:pPr>
          </w:p>
        </w:tc>
      </w:tr>
      <w:tr w:rsidR="00B3350C" w:rsidRPr="00935980" w14:paraId="01ABF569" w14:textId="77777777" w:rsidTr="09D121B5">
        <w:trPr>
          <w:trHeight w:val="1160"/>
        </w:trPr>
        <w:tc>
          <w:tcPr>
            <w:tcW w:w="2952" w:type="dxa"/>
            <w:shd w:val="clear" w:color="auto" w:fill="auto"/>
          </w:tcPr>
          <w:p w14:paraId="593DBD72" w14:textId="40C351D9" w:rsidR="00B3350C" w:rsidRPr="00935980" w:rsidRDefault="09D121B5" w:rsidP="09D121B5">
            <w:pPr>
              <w:jc w:val="center"/>
              <w:rPr>
                <w:rFonts w:ascii="Open Sans" w:hAnsi="Open Sans" w:cs="Open Sans"/>
                <w:b/>
                <w:bCs/>
                <w:sz w:val="22"/>
                <w:szCs w:val="22"/>
              </w:rPr>
            </w:pPr>
            <w:r w:rsidRPr="00935980">
              <w:rPr>
                <w:rFonts w:ascii="Open Sans" w:hAnsi="Open Sans" w:cs="Open Sans"/>
                <w:b/>
                <w:bCs/>
                <w:sz w:val="22"/>
                <w:szCs w:val="22"/>
              </w:rPr>
              <w:t>Multimedia/Visual Strategy</w:t>
            </w:r>
          </w:p>
          <w:p w14:paraId="3099B1F4" w14:textId="74E6B804" w:rsidR="00B3350C" w:rsidRPr="00935980" w:rsidRDefault="09D121B5" w:rsidP="09D121B5">
            <w:pPr>
              <w:jc w:val="center"/>
              <w:rPr>
                <w:rFonts w:ascii="Open Sans" w:hAnsi="Open Sans" w:cs="Open Sans"/>
                <w:b/>
                <w:bCs/>
                <w:sz w:val="22"/>
                <w:szCs w:val="22"/>
              </w:rPr>
            </w:pPr>
            <w:r w:rsidRPr="00935980">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35980" w:rsidRDefault="00B3350C" w:rsidP="00DC4B23">
            <w:pPr>
              <w:spacing w:before="120" w:after="120"/>
              <w:rPr>
                <w:rFonts w:ascii="Open Sans" w:hAnsi="Open Sans" w:cs="Open Sans"/>
                <w:sz w:val="22"/>
                <w:szCs w:val="22"/>
              </w:rPr>
            </w:pPr>
          </w:p>
        </w:tc>
      </w:tr>
      <w:tr w:rsidR="00B3350C" w:rsidRPr="00935980" w14:paraId="258F6118" w14:textId="77777777" w:rsidTr="09D121B5">
        <w:tc>
          <w:tcPr>
            <w:tcW w:w="2952" w:type="dxa"/>
            <w:shd w:val="clear" w:color="auto" w:fill="auto"/>
          </w:tcPr>
          <w:p w14:paraId="3CF2726B" w14:textId="49C5C493"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Graphic Organizers/Handout</w:t>
            </w:r>
          </w:p>
        </w:tc>
        <w:tc>
          <w:tcPr>
            <w:tcW w:w="7848" w:type="dxa"/>
            <w:shd w:val="clear" w:color="auto" w:fill="auto"/>
          </w:tcPr>
          <w:p w14:paraId="3C1C5255" w14:textId="77777777" w:rsidR="00B3350C" w:rsidRPr="00935980" w:rsidRDefault="00B3350C" w:rsidP="00DC4B23">
            <w:pPr>
              <w:spacing w:before="120" w:after="120"/>
              <w:rPr>
                <w:rFonts w:ascii="Open Sans" w:hAnsi="Open Sans" w:cs="Open Sans"/>
                <w:sz w:val="22"/>
                <w:szCs w:val="22"/>
              </w:rPr>
            </w:pPr>
          </w:p>
        </w:tc>
      </w:tr>
      <w:tr w:rsidR="00B3350C" w:rsidRPr="00935980" w14:paraId="4E7081C3" w14:textId="77777777" w:rsidTr="09D121B5">
        <w:trPr>
          <w:trHeight w:val="135"/>
        </w:trPr>
        <w:tc>
          <w:tcPr>
            <w:tcW w:w="2952" w:type="dxa"/>
            <w:shd w:val="clear" w:color="auto" w:fill="auto"/>
          </w:tcPr>
          <w:p w14:paraId="088CA3DF" w14:textId="30B7C2ED" w:rsidR="00B3350C" w:rsidRPr="00935980" w:rsidRDefault="09D121B5" w:rsidP="09D121B5">
            <w:pPr>
              <w:spacing w:before="120"/>
              <w:jc w:val="center"/>
              <w:rPr>
                <w:rFonts w:ascii="Open Sans" w:hAnsi="Open Sans" w:cs="Open Sans"/>
                <w:b/>
                <w:bCs/>
                <w:sz w:val="22"/>
                <w:szCs w:val="22"/>
              </w:rPr>
            </w:pPr>
            <w:r w:rsidRPr="00935980">
              <w:rPr>
                <w:rFonts w:ascii="Open Sans" w:hAnsi="Open Sans" w:cs="Open Sans"/>
                <w:b/>
                <w:bCs/>
                <w:sz w:val="22"/>
                <w:szCs w:val="22"/>
              </w:rPr>
              <w:t>Writing Strategies</w:t>
            </w:r>
          </w:p>
          <w:p w14:paraId="167766CC" w14:textId="77777777" w:rsidR="00B3350C" w:rsidRPr="00935980" w:rsidRDefault="09D121B5" w:rsidP="09D121B5">
            <w:pPr>
              <w:spacing w:after="120"/>
              <w:jc w:val="center"/>
              <w:rPr>
                <w:rFonts w:ascii="Open Sans" w:hAnsi="Open Sans" w:cs="Open Sans"/>
                <w:b/>
                <w:bCs/>
                <w:sz w:val="22"/>
                <w:szCs w:val="22"/>
              </w:rPr>
            </w:pPr>
            <w:r w:rsidRPr="00935980">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35980" w:rsidRDefault="00392521" w:rsidP="00DC4B23">
            <w:pPr>
              <w:spacing w:before="120" w:after="120"/>
              <w:rPr>
                <w:rFonts w:ascii="Open Sans" w:hAnsi="Open Sans" w:cs="Open Sans"/>
                <w:sz w:val="22"/>
                <w:szCs w:val="22"/>
              </w:rPr>
            </w:pPr>
          </w:p>
          <w:p w14:paraId="6920044E" w14:textId="77777777" w:rsidR="00B3350C" w:rsidRPr="00935980" w:rsidRDefault="00B3350C" w:rsidP="00392521">
            <w:pPr>
              <w:jc w:val="center"/>
              <w:rPr>
                <w:rFonts w:ascii="Open Sans" w:hAnsi="Open Sans" w:cs="Open Sans"/>
                <w:sz w:val="22"/>
                <w:szCs w:val="22"/>
              </w:rPr>
            </w:pPr>
          </w:p>
        </w:tc>
      </w:tr>
      <w:tr w:rsidR="00B3350C" w:rsidRPr="00935980"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935980" w:rsidRDefault="09D121B5" w:rsidP="09D121B5">
            <w:pPr>
              <w:spacing w:before="120"/>
              <w:jc w:val="center"/>
              <w:rPr>
                <w:rFonts w:ascii="Open Sans" w:hAnsi="Open Sans" w:cs="Open Sans"/>
                <w:b/>
                <w:bCs/>
                <w:sz w:val="22"/>
                <w:szCs w:val="22"/>
              </w:rPr>
            </w:pPr>
            <w:r w:rsidRPr="00935980">
              <w:rPr>
                <w:rFonts w:ascii="Open Sans" w:hAnsi="Open Sans" w:cs="Open Sans"/>
                <w:b/>
                <w:bCs/>
                <w:sz w:val="22"/>
                <w:szCs w:val="22"/>
              </w:rPr>
              <w:t>Communication</w:t>
            </w:r>
          </w:p>
          <w:p w14:paraId="1C68BAFD" w14:textId="77777777" w:rsidR="00B3350C" w:rsidRPr="00935980" w:rsidRDefault="09D121B5" w:rsidP="09D121B5">
            <w:pPr>
              <w:spacing w:after="120"/>
              <w:jc w:val="center"/>
              <w:rPr>
                <w:rFonts w:ascii="Open Sans" w:hAnsi="Open Sans" w:cs="Open Sans"/>
                <w:b/>
                <w:bCs/>
                <w:sz w:val="22"/>
                <w:szCs w:val="22"/>
              </w:rPr>
            </w:pPr>
            <w:r w:rsidRPr="0093598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35980" w:rsidRDefault="00B3350C" w:rsidP="00DC4B23">
            <w:pPr>
              <w:spacing w:before="120" w:after="120"/>
              <w:rPr>
                <w:rFonts w:ascii="Open Sans" w:hAnsi="Open Sans" w:cs="Open Sans"/>
                <w:sz w:val="22"/>
                <w:szCs w:val="22"/>
              </w:rPr>
            </w:pPr>
          </w:p>
        </w:tc>
      </w:tr>
      <w:tr w:rsidR="00B3350C" w:rsidRPr="00935980" w14:paraId="16815B57" w14:textId="77777777" w:rsidTr="09D121B5">
        <w:tc>
          <w:tcPr>
            <w:tcW w:w="10800" w:type="dxa"/>
            <w:gridSpan w:val="2"/>
            <w:shd w:val="clear" w:color="auto" w:fill="D9D9D9" w:themeFill="background1" w:themeFillShade="D9"/>
          </w:tcPr>
          <w:p w14:paraId="03C0CCE7" w14:textId="77777777"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Other Essential Lesson Components</w:t>
            </w:r>
          </w:p>
        </w:tc>
      </w:tr>
      <w:tr w:rsidR="00B3350C" w:rsidRPr="00935980" w14:paraId="2F92C5B5" w14:textId="77777777" w:rsidTr="09D121B5">
        <w:trPr>
          <w:trHeight w:val="404"/>
        </w:trPr>
        <w:tc>
          <w:tcPr>
            <w:tcW w:w="2952" w:type="dxa"/>
            <w:shd w:val="clear" w:color="auto" w:fill="auto"/>
          </w:tcPr>
          <w:p w14:paraId="3DB02087" w14:textId="77777777" w:rsidR="009C0DFC" w:rsidRPr="00935980" w:rsidRDefault="09D121B5" w:rsidP="09D121B5">
            <w:pPr>
              <w:jc w:val="center"/>
              <w:rPr>
                <w:rFonts w:ascii="Open Sans" w:hAnsi="Open Sans" w:cs="Open Sans"/>
                <w:b/>
                <w:bCs/>
                <w:sz w:val="22"/>
                <w:szCs w:val="22"/>
              </w:rPr>
            </w:pPr>
            <w:r w:rsidRPr="00935980">
              <w:rPr>
                <w:rFonts w:ascii="Open Sans" w:hAnsi="Open Sans" w:cs="Open Sans"/>
                <w:b/>
                <w:bCs/>
                <w:sz w:val="22"/>
                <w:szCs w:val="22"/>
              </w:rPr>
              <w:t>Enrichment Activity</w:t>
            </w:r>
          </w:p>
          <w:p w14:paraId="7B99CC87" w14:textId="1A043DE0" w:rsidR="00B3350C" w:rsidRPr="00935980" w:rsidRDefault="09D121B5" w:rsidP="09D121B5">
            <w:pPr>
              <w:jc w:val="center"/>
              <w:rPr>
                <w:rFonts w:ascii="Open Sans" w:hAnsi="Open Sans" w:cs="Open Sans"/>
                <w:sz w:val="22"/>
                <w:szCs w:val="22"/>
              </w:rPr>
            </w:pPr>
            <w:r w:rsidRPr="00935980">
              <w:rPr>
                <w:rFonts w:ascii="Open Sans" w:hAnsi="Open Sans" w:cs="Open Sans"/>
                <w:sz w:val="22"/>
                <w:szCs w:val="22"/>
              </w:rPr>
              <w:t>(e.g., homework assignment)</w:t>
            </w:r>
          </w:p>
        </w:tc>
        <w:tc>
          <w:tcPr>
            <w:tcW w:w="7848" w:type="dxa"/>
            <w:shd w:val="clear" w:color="auto" w:fill="auto"/>
          </w:tcPr>
          <w:p w14:paraId="56485286" w14:textId="4EB8AC77" w:rsidR="00B3350C" w:rsidRPr="00935980" w:rsidRDefault="004D687B" w:rsidP="00B01EB3">
            <w:pPr>
              <w:spacing w:line="238" w:lineRule="auto"/>
              <w:ind w:right="40"/>
              <w:rPr>
                <w:rFonts w:ascii="Open Sans" w:hAnsi="Open Sans" w:cs="Open Sans"/>
                <w:sz w:val="22"/>
                <w:szCs w:val="22"/>
              </w:rPr>
            </w:pPr>
            <w:r w:rsidRPr="00935980">
              <w:rPr>
                <w:rFonts w:ascii="Open Sans" w:eastAsia="Arial" w:hAnsi="Open Sans" w:cs="Open Sans"/>
                <w:sz w:val="22"/>
                <w:szCs w:val="22"/>
              </w:rPr>
              <w:t>For enrichment, give the students a crime scenario, including a picture of a house or apartment building. Have students review all the requirements of a search warrant and arrest warrant. Let them review the attached copies of a search and arrest warrant. Have the students write a search warrant or arrest warrant based on the scenario information given. Use the Individual Work Rubric for assessment.</w:t>
            </w:r>
          </w:p>
        </w:tc>
      </w:tr>
      <w:tr w:rsidR="00B3350C" w:rsidRPr="00935980" w14:paraId="7A48E1E2" w14:textId="77777777" w:rsidTr="09D121B5">
        <w:tc>
          <w:tcPr>
            <w:tcW w:w="2952" w:type="dxa"/>
            <w:shd w:val="clear" w:color="auto" w:fill="auto"/>
          </w:tcPr>
          <w:p w14:paraId="2CB7813A" w14:textId="444C38A1"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Family/Community Connection</w:t>
            </w:r>
          </w:p>
        </w:tc>
        <w:tc>
          <w:tcPr>
            <w:tcW w:w="7848" w:type="dxa"/>
            <w:shd w:val="clear" w:color="auto" w:fill="auto"/>
          </w:tcPr>
          <w:p w14:paraId="16E56B0F" w14:textId="77777777" w:rsidR="00B3350C" w:rsidRPr="00935980" w:rsidRDefault="00B3350C" w:rsidP="00DC4B23">
            <w:pPr>
              <w:spacing w:before="120" w:after="120"/>
              <w:rPr>
                <w:rFonts w:ascii="Open Sans" w:hAnsi="Open Sans" w:cs="Open Sans"/>
                <w:sz w:val="22"/>
                <w:szCs w:val="22"/>
              </w:rPr>
            </w:pPr>
          </w:p>
        </w:tc>
      </w:tr>
      <w:tr w:rsidR="00B3350C" w:rsidRPr="00935980" w14:paraId="7E731849" w14:textId="77777777" w:rsidTr="09D121B5">
        <w:trPr>
          <w:trHeight w:val="548"/>
        </w:trPr>
        <w:tc>
          <w:tcPr>
            <w:tcW w:w="2952" w:type="dxa"/>
            <w:shd w:val="clear" w:color="auto" w:fill="auto"/>
          </w:tcPr>
          <w:p w14:paraId="590E8739" w14:textId="09BDFA6F" w:rsidR="00B3350C" w:rsidRPr="00935980" w:rsidRDefault="09D121B5" w:rsidP="09D121B5">
            <w:pPr>
              <w:spacing w:before="120" w:after="120"/>
              <w:jc w:val="center"/>
              <w:rPr>
                <w:rFonts w:ascii="Open Sans" w:hAnsi="Open Sans" w:cs="Open Sans"/>
                <w:b/>
                <w:bCs/>
                <w:sz w:val="22"/>
                <w:szCs w:val="22"/>
              </w:rPr>
            </w:pPr>
            <w:r w:rsidRPr="00935980">
              <w:rPr>
                <w:rFonts w:ascii="Open Sans" w:hAnsi="Open Sans" w:cs="Open Sans"/>
                <w:b/>
                <w:bCs/>
                <w:sz w:val="22"/>
                <w:szCs w:val="22"/>
              </w:rPr>
              <w:t>CTSO connection(s)</w:t>
            </w:r>
          </w:p>
        </w:tc>
        <w:tc>
          <w:tcPr>
            <w:tcW w:w="7848" w:type="dxa"/>
            <w:shd w:val="clear" w:color="auto" w:fill="auto"/>
          </w:tcPr>
          <w:p w14:paraId="1F54A92B" w14:textId="77777777" w:rsidR="00B3350C" w:rsidRPr="00935980" w:rsidRDefault="00206ACC" w:rsidP="00DC4B23">
            <w:pPr>
              <w:spacing w:before="120" w:after="120"/>
              <w:rPr>
                <w:rFonts w:ascii="Open Sans" w:hAnsi="Open Sans" w:cs="Open Sans"/>
                <w:sz w:val="22"/>
                <w:szCs w:val="22"/>
                <w:lang w:val="es-MX"/>
              </w:rPr>
            </w:pPr>
            <w:r w:rsidRPr="00935980">
              <w:rPr>
                <w:rFonts w:ascii="Open Sans" w:hAnsi="Open Sans" w:cs="Open Sans"/>
                <w:sz w:val="22"/>
                <w:szCs w:val="22"/>
                <w:lang w:val="es-MX"/>
              </w:rPr>
              <w:t>SkillsUSA</w:t>
            </w:r>
          </w:p>
          <w:p w14:paraId="1D6673BF" w14:textId="77777777" w:rsidR="00206ACC" w:rsidRPr="00935980" w:rsidRDefault="00206ACC" w:rsidP="00DC4B23">
            <w:pPr>
              <w:spacing w:before="120" w:after="120"/>
              <w:rPr>
                <w:rFonts w:ascii="Open Sans" w:hAnsi="Open Sans" w:cs="Open Sans"/>
                <w:sz w:val="22"/>
                <w:szCs w:val="22"/>
                <w:lang w:val="es-MX"/>
              </w:rPr>
            </w:pPr>
          </w:p>
        </w:tc>
      </w:tr>
      <w:tr w:rsidR="00B3350C" w:rsidRPr="00935980" w14:paraId="2288B088" w14:textId="77777777" w:rsidTr="09D121B5">
        <w:trPr>
          <w:trHeight w:val="305"/>
        </w:trPr>
        <w:tc>
          <w:tcPr>
            <w:tcW w:w="2952" w:type="dxa"/>
            <w:shd w:val="clear" w:color="auto" w:fill="auto"/>
          </w:tcPr>
          <w:p w14:paraId="2077A7AD" w14:textId="02D5F7DD" w:rsidR="00B3350C" w:rsidRPr="00935980" w:rsidRDefault="00B3350C" w:rsidP="00DC4B23">
            <w:pPr>
              <w:spacing w:before="120" w:after="120"/>
              <w:jc w:val="center"/>
              <w:rPr>
                <w:rFonts w:ascii="Open Sans" w:hAnsi="Open Sans" w:cs="Open Sans"/>
                <w:b/>
                <w:noProof/>
                <w:sz w:val="22"/>
                <w:szCs w:val="22"/>
              </w:rPr>
            </w:pPr>
            <w:r w:rsidRPr="00935980">
              <w:rPr>
                <w:rFonts w:ascii="Open Sans" w:hAnsi="Open Sans" w:cs="Open Sans"/>
                <w:b/>
                <w:noProof/>
                <w:sz w:val="22"/>
                <w:szCs w:val="22"/>
              </w:rPr>
              <w:t>Service Learning Projects</w:t>
            </w:r>
          </w:p>
        </w:tc>
        <w:tc>
          <w:tcPr>
            <w:tcW w:w="7848" w:type="dxa"/>
            <w:shd w:val="clear" w:color="auto" w:fill="auto"/>
          </w:tcPr>
          <w:p w14:paraId="296854C4" w14:textId="77777777" w:rsidR="00B3350C" w:rsidRPr="00935980" w:rsidRDefault="00B3350C" w:rsidP="00DC4B23">
            <w:pPr>
              <w:spacing w:before="120" w:after="120"/>
              <w:rPr>
                <w:rFonts w:ascii="Open Sans" w:hAnsi="Open Sans" w:cs="Open Sans"/>
                <w:sz w:val="22"/>
                <w:szCs w:val="22"/>
              </w:rPr>
            </w:pPr>
          </w:p>
        </w:tc>
      </w:tr>
      <w:tr w:rsidR="001B2F76" w:rsidRPr="00935980" w14:paraId="680EB37A" w14:textId="77777777" w:rsidTr="09D121B5">
        <w:trPr>
          <w:trHeight w:val="305"/>
        </w:trPr>
        <w:tc>
          <w:tcPr>
            <w:tcW w:w="2952" w:type="dxa"/>
            <w:shd w:val="clear" w:color="auto" w:fill="auto"/>
          </w:tcPr>
          <w:p w14:paraId="06EE8551" w14:textId="6B7E5A7D" w:rsidR="001B2F76" w:rsidRPr="00935980" w:rsidRDefault="00BB45D6" w:rsidP="00DC4B23">
            <w:pPr>
              <w:spacing w:before="120" w:after="120"/>
              <w:jc w:val="center"/>
              <w:rPr>
                <w:rFonts w:ascii="Open Sans" w:hAnsi="Open Sans" w:cs="Open Sans"/>
                <w:b/>
                <w:noProof/>
                <w:sz w:val="22"/>
                <w:szCs w:val="22"/>
              </w:rPr>
            </w:pPr>
            <w:r w:rsidRPr="00935980">
              <w:rPr>
                <w:rFonts w:ascii="Open Sans" w:hAnsi="Open Sans" w:cs="Open Sans"/>
                <w:b/>
                <w:noProof/>
                <w:sz w:val="22"/>
                <w:szCs w:val="22"/>
              </w:rPr>
              <w:t xml:space="preserve">Lesson </w:t>
            </w:r>
            <w:r w:rsidR="001B2F76" w:rsidRPr="00935980">
              <w:rPr>
                <w:rFonts w:ascii="Open Sans" w:hAnsi="Open Sans" w:cs="Open Sans"/>
                <w:b/>
                <w:noProof/>
                <w:sz w:val="22"/>
                <w:szCs w:val="22"/>
              </w:rPr>
              <w:t>Notes</w:t>
            </w:r>
          </w:p>
        </w:tc>
        <w:tc>
          <w:tcPr>
            <w:tcW w:w="7848" w:type="dxa"/>
            <w:shd w:val="clear" w:color="auto" w:fill="auto"/>
          </w:tcPr>
          <w:p w14:paraId="077D2C07" w14:textId="77777777" w:rsidR="001B2F76" w:rsidRPr="00935980" w:rsidRDefault="001B2F76" w:rsidP="00DC4B23">
            <w:pPr>
              <w:spacing w:before="120" w:after="120"/>
              <w:rPr>
                <w:rFonts w:ascii="Open Sans" w:hAnsi="Open Sans" w:cs="Open Sans"/>
                <w:sz w:val="22"/>
                <w:szCs w:val="22"/>
              </w:rPr>
            </w:pPr>
          </w:p>
        </w:tc>
      </w:tr>
    </w:tbl>
    <w:p w14:paraId="70E91643" w14:textId="40567201" w:rsidR="003A5AF5" w:rsidRPr="00935980" w:rsidRDefault="003A5AF5" w:rsidP="00D0097D">
      <w:pPr>
        <w:rPr>
          <w:rFonts w:ascii="Open Sans" w:hAnsi="Open Sans" w:cs="Open Sans"/>
          <w:sz w:val="22"/>
          <w:szCs w:val="22"/>
        </w:rPr>
      </w:pPr>
    </w:p>
    <w:sectPr w:rsidR="003A5AF5" w:rsidRPr="00935980"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7C215" w14:textId="77777777" w:rsidR="00A17B2A" w:rsidRDefault="00A17B2A" w:rsidP="00B3350C">
      <w:r>
        <w:separator/>
      </w:r>
    </w:p>
  </w:endnote>
  <w:endnote w:type="continuationSeparator" w:id="0">
    <w:p w14:paraId="3C4FDF2E" w14:textId="77777777" w:rsidR="00A17B2A" w:rsidRDefault="00A17B2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62ABA6B4"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A17B2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A17B2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DA54C" w14:textId="77777777" w:rsidR="00A17B2A" w:rsidRDefault="00A17B2A" w:rsidP="00B3350C">
      <w:bookmarkStart w:id="0" w:name="_Hlk484955581"/>
      <w:bookmarkEnd w:id="0"/>
      <w:r>
        <w:separator/>
      </w:r>
    </w:p>
  </w:footnote>
  <w:footnote w:type="continuationSeparator" w:id="0">
    <w:p w14:paraId="02DDBF51" w14:textId="77777777" w:rsidR="00A17B2A" w:rsidRDefault="00A17B2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DA3"/>
    <w:multiLevelType w:val="hybridMultilevel"/>
    <w:tmpl w:val="5D0613C0"/>
    <w:lvl w:ilvl="0" w:tplc="BF26A2C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514CD"/>
    <w:multiLevelType w:val="hybridMultilevel"/>
    <w:tmpl w:val="4BA8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8722F"/>
    <w:multiLevelType w:val="hybridMultilevel"/>
    <w:tmpl w:val="7A48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500E9"/>
    <w:multiLevelType w:val="hybridMultilevel"/>
    <w:tmpl w:val="A30A346E"/>
    <w:lvl w:ilvl="0" w:tplc="03DA4492">
      <w:start w:val="1"/>
      <w:numFmt w:val="lowerLetter"/>
      <w:lvlText w:val="%1."/>
      <w:lvlJc w:val="left"/>
      <w:pPr>
        <w:ind w:left="1080" w:hanging="720"/>
      </w:pPr>
      <w:rPr>
        <w:rFonts w:hint="default"/>
      </w:rPr>
    </w:lvl>
    <w:lvl w:ilvl="1" w:tplc="CC7EAB1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16D43"/>
    <w:multiLevelType w:val="hybridMultilevel"/>
    <w:tmpl w:val="40F6A26C"/>
    <w:lvl w:ilvl="0" w:tplc="1C765644">
      <w:start w:val="1"/>
      <w:numFmt w:val="decimal"/>
      <w:lvlText w:val="%1."/>
      <w:lvlJc w:val="left"/>
      <w:pPr>
        <w:ind w:left="1080" w:hanging="720"/>
      </w:pPr>
      <w:rPr>
        <w:rFonts w:hint="default"/>
      </w:rPr>
    </w:lvl>
    <w:lvl w:ilvl="1" w:tplc="8FE49D26">
      <w:start w:val="1"/>
      <w:numFmt w:val="lowerRoman"/>
      <w:lvlText w:val="%2."/>
      <w:lvlJc w:val="left"/>
      <w:pPr>
        <w:ind w:left="1800" w:hanging="720"/>
      </w:pPr>
      <w:rPr>
        <w:rFonts w:hint="default"/>
      </w:rPr>
    </w:lvl>
    <w:lvl w:ilvl="2" w:tplc="A8E87B88">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87572"/>
    <w:multiLevelType w:val="hybridMultilevel"/>
    <w:tmpl w:val="B454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85685"/>
    <w:multiLevelType w:val="hybridMultilevel"/>
    <w:tmpl w:val="CB249E9C"/>
    <w:lvl w:ilvl="0" w:tplc="7D6C2124">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67F65"/>
    <w:multiLevelType w:val="hybridMultilevel"/>
    <w:tmpl w:val="35F41D5E"/>
    <w:lvl w:ilvl="0" w:tplc="08D4FC4E">
      <w:start w:val="1"/>
      <w:numFmt w:val="lowerLetter"/>
      <w:lvlText w:val="%1."/>
      <w:lvlJc w:val="left"/>
      <w:pPr>
        <w:ind w:left="1080" w:hanging="720"/>
      </w:pPr>
      <w:rPr>
        <w:rFonts w:hint="default"/>
      </w:rPr>
    </w:lvl>
    <w:lvl w:ilvl="1" w:tplc="E7D0954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1061B"/>
    <w:multiLevelType w:val="hybridMultilevel"/>
    <w:tmpl w:val="BF4EB960"/>
    <w:lvl w:ilvl="0" w:tplc="59905D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F2073"/>
    <w:multiLevelType w:val="hybridMultilevel"/>
    <w:tmpl w:val="527248AE"/>
    <w:lvl w:ilvl="0" w:tplc="5ECAEBD6">
      <w:start w:val="1"/>
      <w:numFmt w:val="decimal"/>
      <w:lvlText w:val="%1."/>
      <w:lvlJc w:val="left"/>
      <w:pPr>
        <w:ind w:left="1080" w:hanging="720"/>
      </w:pPr>
      <w:rPr>
        <w:rFonts w:hint="default"/>
      </w:rPr>
    </w:lvl>
    <w:lvl w:ilvl="1" w:tplc="B314AA1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30934"/>
    <w:multiLevelType w:val="hybridMultilevel"/>
    <w:tmpl w:val="08142AE8"/>
    <w:lvl w:ilvl="0" w:tplc="60C83484">
      <w:start w:val="1"/>
      <w:numFmt w:val="lowerLetter"/>
      <w:lvlText w:val="%1."/>
      <w:lvlJc w:val="left"/>
      <w:pPr>
        <w:ind w:left="1080" w:hanging="720"/>
      </w:pPr>
      <w:rPr>
        <w:rFonts w:hint="default"/>
      </w:rPr>
    </w:lvl>
    <w:lvl w:ilvl="1" w:tplc="661C9E7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43166"/>
    <w:multiLevelType w:val="hybridMultilevel"/>
    <w:tmpl w:val="8542DFA4"/>
    <w:lvl w:ilvl="0" w:tplc="3AE61048">
      <w:start w:val="1"/>
      <w:numFmt w:val="lowerLetter"/>
      <w:lvlText w:val="%1."/>
      <w:lvlJc w:val="left"/>
      <w:pPr>
        <w:ind w:left="1080" w:hanging="720"/>
      </w:pPr>
      <w:rPr>
        <w:rFonts w:hint="default"/>
      </w:rPr>
    </w:lvl>
    <w:lvl w:ilvl="1" w:tplc="417C98D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650C4"/>
    <w:multiLevelType w:val="hybridMultilevel"/>
    <w:tmpl w:val="9992FB52"/>
    <w:lvl w:ilvl="0" w:tplc="25EAF624">
      <w:start w:val="9"/>
      <w:numFmt w:val="lowerLetter"/>
      <w:lvlText w:val="%1."/>
      <w:lvlJc w:val="left"/>
      <w:pPr>
        <w:ind w:left="1080" w:hanging="720"/>
      </w:pPr>
      <w:rPr>
        <w:rFonts w:hint="default"/>
      </w:rPr>
    </w:lvl>
    <w:lvl w:ilvl="1" w:tplc="15ACE77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1456A"/>
    <w:multiLevelType w:val="hybridMultilevel"/>
    <w:tmpl w:val="11BA4A7C"/>
    <w:lvl w:ilvl="0" w:tplc="917E35FC">
      <w:start w:val="9"/>
      <w:numFmt w:val="lowerLetter"/>
      <w:lvlText w:val="%1."/>
      <w:lvlJc w:val="left"/>
      <w:pPr>
        <w:ind w:left="1080" w:hanging="720"/>
      </w:pPr>
      <w:rPr>
        <w:rFonts w:hint="default"/>
      </w:rPr>
    </w:lvl>
    <w:lvl w:ilvl="1" w:tplc="01D0F55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17DFB"/>
    <w:multiLevelType w:val="hybridMultilevel"/>
    <w:tmpl w:val="3446BF88"/>
    <w:lvl w:ilvl="0" w:tplc="9522CFC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4A4604"/>
    <w:multiLevelType w:val="hybridMultilevel"/>
    <w:tmpl w:val="D3061020"/>
    <w:lvl w:ilvl="0" w:tplc="000660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B337F"/>
    <w:multiLevelType w:val="hybridMultilevel"/>
    <w:tmpl w:val="12C210FA"/>
    <w:lvl w:ilvl="0" w:tplc="FDAA033A">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D79EA"/>
    <w:multiLevelType w:val="hybridMultilevel"/>
    <w:tmpl w:val="212AA0AC"/>
    <w:lvl w:ilvl="0" w:tplc="03D43AFC">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43FBF"/>
    <w:multiLevelType w:val="hybridMultilevel"/>
    <w:tmpl w:val="D6D8D96C"/>
    <w:lvl w:ilvl="0" w:tplc="0409000F">
      <w:start w:val="1"/>
      <w:numFmt w:val="decimal"/>
      <w:lvlText w:val="%1."/>
      <w:lvlJc w:val="left"/>
      <w:pPr>
        <w:ind w:left="720" w:hanging="360"/>
      </w:pPr>
    </w:lvl>
    <w:lvl w:ilvl="1" w:tplc="F2B00EAC">
      <w:start w:val="1"/>
      <w:numFmt w:val="upperRoman"/>
      <w:lvlText w:val="%2."/>
      <w:lvlJc w:val="left"/>
      <w:pPr>
        <w:ind w:left="1800" w:hanging="720"/>
      </w:pPr>
      <w:rPr>
        <w:rFonts w:hint="default"/>
      </w:rPr>
    </w:lvl>
    <w:lvl w:ilvl="2" w:tplc="801AC372">
      <w:start w:val="1"/>
      <w:numFmt w:val="upperLetter"/>
      <w:lvlText w:val="%3."/>
      <w:lvlJc w:val="left"/>
      <w:pPr>
        <w:ind w:left="2700" w:hanging="720"/>
      </w:pPr>
      <w:rPr>
        <w:rFonts w:hint="default"/>
      </w:rPr>
    </w:lvl>
    <w:lvl w:ilvl="3" w:tplc="B20C03F0">
      <w:start w:val="1"/>
      <w:numFmt w:val="lowerLetter"/>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61E4C"/>
    <w:multiLevelType w:val="hybridMultilevel"/>
    <w:tmpl w:val="0A18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76D4F"/>
    <w:multiLevelType w:val="hybridMultilevel"/>
    <w:tmpl w:val="882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5924F5"/>
    <w:multiLevelType w:val="hybridMultilevel"/>
    <w:tmpl w:val="3F4EE7A4"/>
    <w:lvl w:ilvl="0" w:tplc="3B5229F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02C8B"/>
    <w:multiLevelType w:val="hybridMultilevel"/>
    <w:tmpl w:val="904E8706"/>
    <w:lvl w:ilvl="0" w:tplc="7946FCCA">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26"/>
  </w:num>
  <w:num w:numId="5">
    <w:abstractNumId w:val="6"/>
  </w:num>
  <w:num w:numId="6">
    <w:abstractNumId w:val="23"/>
  </w:num>
  <w:num w:numId="7">
    <w:abstractNumId w:val="18"/>
  </w:num>
  <w:num w:numId="8">
    <w:abstractNumId w:val="22"/>
  </w:num>
  <w:num w:numId="9">
    <w:abstractNumId w:val="7"/>
  </w:num>
  <w:num w:numId="10">
    <w:abstractNumId w:val="13"/>
  </w:num>
  <w:num w:numId="11">
    <w:abstractNumId w:val="27"/>
  </w:num>
  <w:num w:numId="12">
    <w:abstractNumId w:val="16"/>
  </w:num>
  <w:num w:numId="13">
    <w:abstractNumId w:val="17"/>
  </w:num>
  <w:num w:numId="14">
    <w:abstractNumId w:val="25"/>
  </w:num>
  <w:num w:numId="15">
    <w:abstractNumId w:val="10"/>
  </w:num>
  <w:num w:numId="16">
    <w:abstractNumId w:val="0"/>
  </w:num>
  <w:num w:numId="17">
    <w:abstractNumId w:val="15"/>
  </w:num>
  <w:num w:numId="18">
    <w:abstractNumId w:val="19"/>
  </w:num>
  <w:num w:numId="19">
    <w:abstractNumId w:val="21"/>
  </w:num>
  <w:num w:numId="20">
    <w:abstractNumId w:val="11"/>
  </w:num>
  <w:num w:numId="21">
    <w:abstractNumId w:val="12"/>
  </w:num>
  <w:num w:numId="22">
    <w:abstractNumId w:val="3"/>
  </w:num>
  <w:num w:numId="23">
    <w:abstractNumId w:val="20"/>
  </w:num>
  <w:num w:numId="24">
    <w:abstractNumId w:val="14"/>
  </w:num>
  <w:num w:numId="25">
    <w:abstractNumId w:val="24"/>
  </w:num>
  <w:num w:numId="26">
    <w:abstractNumId w:val="2"/>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3241"/>
    <w:rsid w:val="001471B7"/>
    <w:rsid w:val="001505B8"/>
    <w:rsid w:val="001558B3"/>
    <w:rsid w:val="00156CDF"/>
    <w:rsid w:val="0016751A"/>
    <w:rsid w:val="001A599E"/>
    <w:rsid w:val="001B2F76"/>
    <w:rsid w:val="001B49BC"/>
    <w:rsid w:val="001C6069"/>
    <w:rsid w:val="001E4D9F"/>
    <w:rsid w:val="001E5B7D"/>
    <w:rsid w:val="00200BDB"/>
    <w:rsid w:val="0020310F"/>
    <w:rsid w:val="00206ACC"/>
    <w:rsid w:val="002073F2"/>
    <w:rsid w:val="002131CE"/>
    <w:rsid w:val="0023197D"/>
    <w:rsid w:val="00235CC1"/>
    <w:rsid w:val="00237679"/>
    <w:rsid w:val="002427CE"/>
    <w:rsid w:val="00242B9F"/>
    <w:rsid w:val="0026440E"/>
    <w:rsid w:val="0027350D"/>
    <w:rsid w:val="002737D1"/>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350E"/>
    <w:rsid w:val="00364D1C"/>
    <w:rsid w:val="003665FA"/>
    <w:rsid w:val="00377C02"/>
    <w:rsid w:val="00392521"/>
    <w:rsid w:val="00394878"/>
    <w:rsid w:val="00394B5A"/>
    <w:rsid w:val="003A1F3B"/>
    <w:rsid w:val="003A2D94"/>
    <w:rsid w:val="003A5AF5"/>
    <w:rsid w:val="003C1D31"/>
    <w:rsid w:val="003C1DA3"/>
    <w:rsid w:val="003D3528"/>
    <w:rsid w:val="003D5621"/>
    <w:rsid w:val="003E1152"/>
    <w:rsid w:val="003E1A93"/>
    <w:rsid w:val="003E689E"/>
    <w:rsid w:val="0040274D"/>
    <w:rsid w:val="00404593"/>
    <w:rsid w:val="00411216"/>
    <w:rsid w:val="00417B82"/>
    <w:rsid w:val="00422061"/>
    <w:rsid w:val="00433F2E"/>
    <w:rsid w:val="004417FB"/>
    <w:rsid w:val="0045160A"/>
    <w:rsid w:val="00452856"/>
    <w:rsid w:val="00461195"/>
    <w:rsid w:val="00463CC9"/>
    <w:rsid w:val="00481B0E"/>
    <w:rsid w:val="00490634"/>
    <w:rsid w:val="004936D0"/>
    <w:rsid w:val="00496C0F"/>
    <w:rsid w:val="004A59B9"/>
    <w:rsid w:val="004C57ED"/>
    <w:rsid w:val="004C5C79"/>
    <w:rsid w:val="004C6DEB"/>
    <w:rsid w:val="004D64F6"/>
    <w:rsid w:val="004D687B"/>
    <w:rsid w:val="004E1321"/>
    <w:rsid w:val="004F05F4"/>
    <w:rsid w:val="005046FC"/>
    <w:rsid w:val="0050552F"/>
    <w:rsid w:val="00511C4E"/>
    <w:rsid w:val="00531C58"/>
    <w:rsid w:val="00537773"/>
    <w:rsid w:val="00545EC8"/>
    <w:rsid w:val="00546A5D"/>
    <w:rsid w:val="00564B6C"/>
    <w:rsid w:val="00573190"/>
    <w:rsid w:val="00575F93"/>
    <w:rsid w:val="00584A48"/>
    <w:rsid w:val="00593DE3"/>
    <w:rsid w:val="005965D9"/>
    <w:rsid w:val="005A32CC"/>
    <w:rsid w:val="005C0439"/>
    <w:rsid w:val="005C25D4"/>
    <w:rsid w:val="005D1DCA"/>
    <w:rsid w:val="005D558A"/>
    <w:rsid w:val="005D68D4"/>
    <w:rsid w:val="005F45E7"/>
    <w:rsid w:val="005F482A"/>
    <w:rsid w:val="005F4A59"/>
    <w:rsid w:val="006006A5"/>
    <w:rsid w:val="006052AA"/>
    <w:rsid w:val="00616AED"/>
    <w:rsid w:val="00621D0A"/>
    <w:rsid w:val="00626ACF"/>
    <w:rsid w:val="006503E0"/>
    <w:rsid w:val="00653565"/>
    <w:rsid w:val="00666D74"/>
    <w:rsid w:val="00667DF9"/>
    <w:rsid w:val="006716BE"/>
    <w:rsid w:val="00677FFC"/>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13C4"/>
    <w:rsid w:val="0076427D"/>
    <w:rsid w:val="00770C42"/>
    <w:rsid w:val="00774681"/>
    <w:rsid w:val="007750CF"/>
    <w:rsid w:val="00794DBE"/>
    <w:rsid w:val="00796BAE"/>
    <w:rsid w:val="007A6834"/>
    <w:rsid w:val="007E2201"/>
    <w:rsid w:val="007E2BA7"/>
    <w:rsid w:val="007F4F00"/>
    <w:rsid w:val="0080201D"/>
    <w:rsid w:val="00802DF8"/>
    <w:rsid w:val="00804D79"/>
    <w:rsid w:val="00805503"/>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5980"/>
    <w:rsid w:val="00947122"/>
    <w:rsid w:val="009476D7"/>
    <w:rsid w:val="0095450C"/>
    <w:rsid w:val="00955F58"/>
    <w:rsid w:val="009600A9"/>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17B2A"/>
    <w:rsid w:val="00A206B7"/>
    <w:rsid w:val="00A3064F"/>
    <w:rsid w:val="00A501F4"/>
    <w:rsid w:val="00A52C36"/>
    <w:rsid w:val="00A571A0"/>
    <w:rsid w:val="00A602A5"/>
    <w:rsid w:val="00A97251"/>
    <w:rsid w:val="00AD3125"/>
    <w:rsid w:val="00AE5509"/>
    <w:rsid w:val="00AF25FF"/>
    <w:rsid w:val="00B01EB3"/>
    <w:rsid w:val="00B02D69"/>
    <w:rsid w:val="00B208A7"/>
    <w:rsid w:val="00B318DE"/>
    <w:rsid w:val="00B3350C"/>
    <w:rsid w:val="00B36502"/>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85C70"/>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4063"/>
    <w:rsid w:val="00D8660C"/>
    <w:rsid w:val="00DD0449"/>
    <w:rsid w:val="00DD2AE9"/>
    <w:rsid w:val="00DF6585"/>
    <w:rsid w:val="00E02301"/>
    <w:rsid w:val="00E0498F"/>
    <w:rsid w:val="00E24973"/>
    <w:rsid w:val="00E25A40"/>
    <w:rsid w:val="00E36775"/>
    <w:rsid w:val="00E477A6"/>
    <w:rsid w:val="00E7531C"/>
    <w:rsid w:val="00E759AC"/>
    <w:rsid w:val="00E765DE"/>
    <w:rsid w:val="00E76E2C"/>
    <w:rsid w:val="00E848E6"/>
    <w:rsid w:val="00EA0348"/>
    <w:rsid w:val="00EA769A"/>
    <w:rsid w:val="00EC4A06"/>
    <w:rsid w:val="00ED5E43"/>
    <w:rsid w:val="00ED7194"/>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83C3C"/>
    <w:rsid w:val="00F908D7"/>
    <w:rsid w:val="00F90B7A"/>
    <w:rsid w:val="00F968F9"/>
    <w:rsid w:val="00FA23F9"/>
    <w:rsid w:val="00FA6ACF"/>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SUBSECTIONa">
    <w:name w:val="*SUBSECTION (a)"/>
    <w:link w:val="SUBSECTIONaChar"/>
    <w:rsid w:val="007F4F00"/>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7F4F00"/>
    <w:rPr>
      <w:rFonts w:ascii="Calibri" w:eastAsia="Calibri" w:hAnsi="Calibri" w:cs="Times New Roman"/>
    </w:rPr>
  </w:style>
  <w:style w:type="paragraph" w:customStyle="1" w:styleId="PARAGRAPH1">
    <w:name w:val="*PARAGRAPH (1)"/>
    <w:link w:val="PARAGRAPH1Char"/>
    <w:rsid w:val="007F4F00"/>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7F4F00"/>
    <w:rPr>
      <w:rFonts w:ascii="Calibri" w:eastAsia="Calibri" w:hAnsi="Calibri" w:cs="Times New Roman"/>
    </w:rPr>
  </w:style>
  <w:style w:type="paragraph" w:styleId="Revision">
    <w:name w:val="Revision"/>
    <w:hidden/>
    <w:uiPriority w:val="99"/>
    <w:semiHidden/>
    <w:rsid w:val="007F4F00"/>
    <w:pPr>
      <w:spacing w:after="0" w:line="240" w:lineRule="auto"/>
    </w:pPr>
    <w:rPr>
      <w:rFonts w:ascii="Times New Roman" w:eastAsia="Times New Roman" w:hAnsi="Times New Roman" w:cs="Times New Roman"/>
      <w:sz w:val="24"/>
      <w:szCs w:val="24"/>
    </w:rPr>
  </w:style>
  <w:style w:type="paragraph" w:customStyle="1" w:styleId="SUBPARAGRAPHA">
    <w:name w:val="*SUBPARAGRAPH (A)"/>
    <w:link w:val="SUBPARAGRAPHAChar"/>
    <w:rsid w:val="007F4F00"/>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7F4F00"/>
    <w:rPr>
      <w:rFonts w:ascii="Calibri" w:eastAsia="Calibri" w:hAnsi="Calibri" w:cs="Times New Roman"/>
    </w:rPr>
  </w:style>
  <w:style w:type="character" w:styleId="FollowedHyperlink">
    <w:name w:val="FollowedHyperlink"/>
    <w:basedOn w:val="DefaultParagraphFont"/>
    <w:uiPriority w:val="99"/>
    <w:semiHidden/>
    <w:unhideWhenUsed/>
    <w:rsid w:val="004A5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ole.texa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98DADE38-1401-44C2-9202-10CE4B8E8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A97CF-B93F-410D-909A-573020ED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16</cp:revision>
  <cp:lastPrinted>2017-06-09T13:57:00Z</cp:lastPrinted>
  <dcterms:created xsi:type="dcterms:W3CDTF">2017-07-23T17:48:00Z</dcterms:created>
  <dcterms:modified xsi:type="dcterms:W3CDTF">2018-01-17T21:03:00Z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