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72E4519"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033B8B">
              <w:rPr>
                <w:rFonts w:ascii="Open Sans" w:hAnsi="Open Sans" w:cs="Open Sans"/>
                <w:b/>
              </w:rPr>
              <w:t>PLAN</w:t>
            </w:r>
          </w:p>
          <w:p w14:paraId="21B5545C" w14:textId="77777777" w:rsidR="00B3350C" w:rsidRPr="0012758B" w:rsidRDefault="004A1912"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A76C82" w:rsidRDefault="00303919" w:rsidP="00DC4B23">
            <w:pPr>
              <w:spacing w:before="120" w:after="120"/>
              <w:rPr>
                <w:rFonts w:ascii="Open Sans" w:hAnsi="Open Sans" w:cs="Open Sans"/>
                <w:sz w:val="22"/>
                <w:szCs w:val="22"/>
              </w:rPr>
            </w:pPr>
            <w:r w:rsidRPr="00A76C82">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4BCE0DCD" w:rsidR="00B3350C" w:rsidRPr="00A76C82" w:rsidRDefault="00C54B2E" w:rsidP="00DC4B23">
            <w:pPr>
              <w:spacing w:before="120" w:after="120"/>
              <w:rPr>
                <w:rFonts w:ascii="Open Sans" w:hAnsi="Open Sans" w:cs="Open Sans"/>
                <w:sz w:val="22"/>
                <w:szCs w:val="22"/>
              </w:rPr>
            </w:pPr>
            <w:r w:rsidRPr="00A76C82">
              <w:rPr>
                <w:rFonts w:ascii="Open Sans" w:hAnsi="Open Sans" w:cs="Open Sans"/>
                <w:sz w:val="22"/>
                <w:szCs w:val="22"/>
              </w:rPr>
              <w:t>Law Enforcement I</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3D31D545" w:rsidR="00B3350C" w:rsidRPr="00A76C82" w:rsidRDefault="00C54B2E" w:rsidP="00DC4B23">
            <w:pPr>
              <w:spacing w:before="120" w:after="120"/>
              <w:rPr>
                <w:rFonts w:ascii="Open Sans" w:hAnsi="Open Sans" w:cs="Open Sans"/>
                <w:sz w:val="22"/>
                <w:szCs w:val="22"/>
              </w:rPr>
            </w:pPr>
            <w:r w:rsidRPr="00A76C82">
              <w:rPr>
                <w:rFonts w:ascii="Open Sans" w:hAnsi="Open Sans" w:cs="Open Sans"/>
                <w:sz w:val="22"/>
                <w:szCs w:val="22"/>
              </w:rPr>
              <w:t>Civil vs. Criminal Courts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09C21E38" w14:textId="77777777" w:rsidR="00A76C82" w:rsidRPr="00A76C82" w:rsidRDefault="00C54B2E" w:rsidP="00DC4B23">
            <w:pPr>
              <w:spacing w:before="120" w:after="120"/>
              <w:rPr>
                <w:rFonts w:ascii="Open Sans" w:hAnsi="Open Sans" w:cs="Open Sans"/>
                <w:b/>
                <w:color w:val="3B3B3B"/>
                <w:sz w:val="22"/>
                <w:szCs w:val="22"/>
                <w:shd w:val="clear" w:color="auto" w:fill="FFFFFF"/>
              </w:rPr>
            </w:pPr>
            <w:r w:rsidRPr="00A76C82">
              <w:rPr>
                <w:rFonts w:ascii="Open Sans" w:hAnsi="Open Sans" w:cs="Open Sans"/>
                <w:b/>
                <w:color w:val="3B3B3B"/>
                <w:sz w:val="22"/>
                <w:szCs w:val="22"/>
                <w:shd w:val="clear" w:color="auto" w:fill="FFFFFF"/>
              </w:rPr>
              <w:t>130.336. (c)</w:t>
            </w:r>
            <w:r w:rsidR="00A76C82" w:rsidRPr="00A76C82">
              <w:rPr>
                <w:rFonts w:ascii="Open Sans" w:hAnsi="Open Sans" w:cs="Open Sans"/>
                <w:b/>
                <w:color w:val="3B3B3B"/>
                <w:sz w:val="22"/>
                <w:szCs w:val="22"/>
                <w:shd w:val="clear" w:color="auto" w:fill="FFFFFF"/>
              </w:rPr>
              <w:t xml:space="preserve"> Knowledge and Skills</w:t>
            </w:r>
          </w:p>
          <w:p w14:paraId="143B7D3F" w14:textId="77777777" w:rsidR="00A76C82" w:rsidRPr="00A76C82" w:rsidRDefault="00C54B2E" w:rsidP="00A76C82">
            <w:pPr>
              <w:spacing w:before="120" w:after="120"/>
              <w:ind w:left="720"/>
              <w:rPr>
                <w:rFonts w:ascii="Open Sans" w:hAnsi="Open Sans" w:cs="Open Sans"/>
                <w:color w:val="3B3B3B"/>
                <w:sz w:val="22"/>
                <w:szCs w:val="22"/>
                <w:shd w:val="clear" w:color="auto" w:fill="FFFFFF"/>
              </w:rPr>
            </w:pPr>
            <w:r w:rsidRPr="00A76C82">
              <w:rPr>
                <w:rFonts w:ascii="Open Sans" w:hAnsi="Open Sans" w:cs="Open Sans"/>
                <w:color w:val="3B3B3B"/>
                <w:sz w:val="22"/>
                <w:szCs w:val="22"/>
                <w:shd w:val="clear" w:color="auto" w:fill="FFFFFF"/>
              </w:rPr>
              <w:t xml:space="preserve">(6) The student explores the U.S. legal system and the requirements for law enforcement. </w:t>
            </w:r>
          </w:p>
          <w:p w14:paraId="4583E660" w14:textId="01DA2C5E" w:rsidR="00B3350C" w:rsidRPr="00A76C82" w:rsidRDefault="00A76C82" w:rsidP="00A76C82">
            <w:pPr>
              <w:spacing w:before="120" w:after="120"/>
              <w:ind w:left="1440"/>
              <w:rPr>
                <w:rFonts w:ascii="Open Sans" w:hAnsi="Open Sans" w:cs="Open Sans"/>
                <w:sz w:val="22"/>
                <w:szCs w:val="22"/>
              </w:rPr>
            </w:pPr>
            <w:r w:rsidRPr="00A76C82">
              <w:rPr>
                <w:rFonts w:ascii="Open Sans" w:hAnsi="Open Sans" w:cs="Open Sans"/>
                <w:color w:val="3B3B3B"/>
                <w:sz w:val="22"/>
                <w:szCs w:val="22"/>
                <w:shd w:val="clear" w:color="auto" w:fill="FFFFFF"/>
              </w:rPr>
              <w:t xml:space="preserve">(E) </w:t>
            </w:r>
            <w:r w:rsidR="00C54B2E" w:rsidRPr="00A76C82">
              <w:rPr>
                <w:rFonts w:ascii="Open Sans" w:hAnsi="Open Sans" w:cs="Open Sans"/>
                <w:color w:val="3B3B3B"/>
                <w:sz w:val="22"/>
                <w:szCs w:val="22"/>
                <w:shd w:val="clear" w:color="auto" w:fill="FFFFFF"/>
              </w:rPr>
              <w:t>The student is expected to compare the characteristics of civil and criminal court systems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642386F5" w14:textId="77777777" w:rsidR="00C54B2E" w:rsidRPr="00A76C82" w:rsidRDefault="00C54B2E" w:rsidP="00C54B2E">
            <w:pPr>
              <w:ind w:left="6"/>
              <w:rPr>
                <w:rFonts w:ascii="Open Sans" w:hAnsi="Open Sans" w:cs="Open Sans"/>
                <w:sz w:val="22"/>
                <w:szCs w:val="22"/>
              </w:rPr>
            </w:pPr>
            <w:r w:rsidRPr="00A76C82">
              <w:rPr>
                <w:rFonts w:ascii="Open Sans" w:eastAsia="Arial" w:hAnsi="Open Sans" w:cs="Open Sans"/>
                <w:sz w:val="22"/>
                <w:szCs w:val="22"/>
              </w:rPr>
              <w:t>The student will be able to:</w:t>
            </w:r>
          </w:p>
          <w:p w14:paraId="41FD5818" w14:textId="77777777" w:rsidR="00C54B2E" w:rsidRPr="00A76C82" w:rsidRDefault="00C54B2E" w:rsidP="00A76C82">
            <w:pPr>
              <w:numPr>
                <w:ilvl w:val="0"/>
                <w:numId w:val="39"/>
              </w:numPr>
              <w:tabs>
                <w:tab w:val="left" w:pos="726"/>
              </w:tabs>
              <w:ind w:left="432" w:hanging="360"/>
              <w:rPr>
                <w:rFonts w:ascii="Open Sans" w:eastAsia="Arial" w:hAnsi="Open Sans" w:cs="Open Sans"/>
                <w:sz w:val="22"/>
                <w:szCs w:val="22"/>
              </w:rPr>
            </w:pPr>
            <w:r w:rsidRPr="00A76C82">
              <w:rPr>
                <w:rFonts w:ascii="Open Sans" w:eastAsia="Arial" w:hAnsi="Open Sans" w:cs="Open Sans"/>
                <w:sz w:val="22"/>
                <w:szCs w:val="22"/>
              </w:rPr>
              <w:t>List the differences between civil and criminal law</w:t>
            </w:r>
          </w:p>
          <w:p w14:paraId="2F296A8F" w14:textId="77777777" w:rsidR="00C54B2E" w:rsidRPr="00A76C82" w:rsidRDefault="00C54B2E" w:rsidP="00A76C82">
            <w:pPr>
              <w:numPr>
                <w:ilvl w:val="0"/>
                <w:numId w:val="39"/>
              </w:numPr>
              <w:tabs>
                <w:tab w:val="left" w:pos="726"/>
              </w:tabs>
              <w:ind w:left="432" w:hanging="360"/>
              <w:rPr>
                <w:rFonts w:ascii="Open Sans" w:eastAsia="Arial" w:hAnsi="Open Sans" w:cs="Open Sans"/>
                <w:sz w:val="22"/>
                <w:szCs w:val="22"/>
              </w:rPr>
            </w:pPr>
            <w:r w:rsidRPr="00A76C82">
              <w:rPr>
                <w:rFonts w:ascii="Open Sans" w:eastAsia="Arial" w:hAnsi="Open Sans" w:cs="Open Sans"/>
                <w:sz w:val="22"/>
                <w:szCs w:val="22"/>
              </w:rPr>
              <w:t>Explain why it is important for officers to know the difference</w:t>
            </w:r>
          </w:p>
          <w:p w14:paraId="5B558C8F" w14:textId="77777777" w:rsidR="00C54B2E" w:rsidRPr="00A76C82" w:rsidRDefault="00C54B2E" w:rsidP="00A76C82">
            <w:pPr>
              <w:numPr>
                <w:ilvl w:val="0"/>
                <w:numId w:val="39"/>
              </w:numPr>
              <w:tabs>
                <w:tab w:val="left" w:pos="726"/>
              </w:tabs>
              <w:ind w:left="432" w:hanging="366"/>
              <w:rPr>
                <w:rFonts w:ascii="Open Sans" w:eastAsia="Arial" w:hAnsi="Open Sans" w:cs="Open Sans"/>
                <w:sz w:val="22"/>
                <w:szCs w:val="22"/>
              </w:rPr>
            </w:pPr>
            <w:r w:rsidRPr="00A76C82">
              <w:rPr>
                <w:rFonts w:ascii="Open Sans" w:eastAsia="Arial" w:hAnsi="Open Sans" w:cs="Open Sans"/>
                <w:sz w:val="22"/>
                <w:szCs w:val="22"/>
              </w:rPr>
              <w:t>Create and role play a simulated call involving civil or criminal issues</w:t>
            </w:r>
          </w:p>
          <w:p w14:paraId="60AC3715" w14:textId="4150FF0E" w:rsidR="00B3350C" w:rsidRPr="00A76C82" w:rsidRDefault="00C54B2E" w:rsidP="00A76C82">
            <w:pPr>
              <w:numPr>
                <w:ilvl w:val="0"/>
                <w:numId w:val="39"/>
              </w:numPr>
              <w:tabs>
                <w:tab w:val="left" w:pos="726"/>
              </w:tabs>
              <w:ind w:left="432" w:hanging="366"/>
              <w:rPr>
                <w:rFonts w:ascii="Open Sans" w:eastAsia="Arial" w:hAnsi="Open Sans" w:cs="Open Sans"/>
                <w:sz w:val="22"/>
                <w:szCs w:val="22"/>
              </w:rPr>
            </w:pPr>
            <w:r w:rsidRPr="00A76C82">
              <w:rPr>
                <w:rFonts w:ascii="Open Sans" w:eastAsia="Arial" w:hAnsi="Open Sans" w:cs="Open Sans"/>
                <w:sz w:val="22"/>
                <w:szCs w:val="22"/>
              </w:rPr>
              <w:t>Evaluate other students’ decisions made during the role play</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2096BD7D" w:rsidR="00B3350C" w:rsidRPr="00A76C82" w:rsidRDefault="00C54B2E" w:rsidP="00303919">
            <w:pPr>
              <w:rPr>
                <w:rFonts w:ascii="Open Sans" w:hAnsi="Open Sans" w:cs="Open Sans"/>
                <w:sz w:val="22"/>
                <w:szCs w:val="22"/>
              </w:rPr>
            </w:pPr>
            <w:r w:rsidRPr="00A76C82">
              <w:rPr>
                <w:rFonts w:ascii="Open Sans" w:eastAsia="Arial" w:hAnsi="Open Sans" w:cs="Open Sans"/>
                <w:sz w:val="22"/>
                <w:szCs w:val="22"/>
              </w:rPr>
              <w:t xml:space="preserve">Police officers come across criminal and civil situations but can only legally enforce criminal laws. It is important for them to be able to distinguish the </w:t>
            </w:r>
            <w:r w:rsidR="00714573" w:rsidRPr="00A76C82">
              <w:rPr>
                <w:rFonts w:ascii="Open Sans" w:eastAsia="Arial" w:hAnsi="Open Sans" w:cs="Open Sans"/>
                <w:sz w:val="22"/>
                <w:szCs w:val="22"/>
              </w:rPr>
              <w:t>difference,</w:t>
            </w:r>
            <w:r w:rsidRPr="00A76C82">
              <w:rPr>
                <w:rFonts w:ascii="Open Sans" w:eastAsia="Arial" w:hAnsi="Open Sans" w:cs="Open Sans"/>
                <w:sz w:val="22"/>
                <w:szCs w:val="22"/>
              </w:rPr>
              <w:t xml:space="preserve"> so they are not overstepping their bounds.</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00AD8715" w:rsidR="00B3350C" w:rsidRPr="00A76C82" w:rsidRDefault="00F050DF"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A76C82" w:rsidRDefault="00B3350C" w:rsidP="00DC4B23">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0063F8C6" w14:textId="009301E7" w:rsidR="00B3350C" w:rsidRPr="007550B4" w:rsidRDefault="00C54B2E" w:rsidP="007550B4">
            <w:pPr>
              <w:pStyle w:val="ListParagraph"/>
              <w:numPr>
                <w:ilvl w:val="0"/>
                <w:numId w:val="42"/>
              </w:numPr>
              <w:spacing w:line="274" w:lineRule="auto"/>
              <w:rPr>
                <w:rFonts w:ascii="Open Sans" w:hAnsi="Open Sans" w:cs="Open Sans"/>
                <w:sz w:val="22"/>
                <w:szCs w:val="22"/>
              </w:rPr>
            </w:pPr>
            <w:r w:rsidRPr="00033B8B">
              <w:rPr>
                <w:rFonts w:ascii="Open Sans" w:eastAsia="Arial" w:hAnsi="Open Sans" w:cs="Open Sans"/>
                <w:sz w:val="22"/>
                <w:szCs w:val="22"/>
              </w:rPr>
              <w:t>Poster boards and drawing materials or computer-based presentation</w:t>
            </w:r>
            <w:bookmarkStart w:id="1" w:name="_GoBack"/>
            <w:bookmarkEnd w:id="1"/>
            <w:r w:rsidRPr="00033B8B">
              <w:rPr>
                <w:rFonts w:ascii="Open Sans" w:eastAsia="Arial" w:hAnsi="Open Sans" w:cs="Open Sans"/>
                <w:sz w:val="22"/>
                <w:szCs w:val="22"/>
              </w:rPr>
              <w:t xml:space="preserve"> software</w:t>
            </w:r>
            <w:r w:rsidR="00714573">
              <w:rPr>
                <w:rFonts w:ascii="Open Sans" w:eastAsia="Arial" w:hAnsi="Open Sans" w:cs="Open Sans"/>
                <w:sz w:val="22"/>
                <w:szCs w:val="22"/>
              </w:rPr>
              <w:t xml:space="preserve"> for student presentations</w:t>
            </w:r>
          </w:p>
          <w:p w14:paraId="4E9AB78D"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t>Civil vs. Criminal Courts Exam and Key</w:t>
            </w:r>
          </w:p>
          <w:p w14:paraId="208082F4"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t>Civil vs. Criminal Courts Open-note Quiz and Key</w:t>
            </w:r>
          </w:p>
          <w:p w14:paraId="7D2C7F3D"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t>Discussion Rubric</w:t>
            </w:r>
          </w:p>
          <w:p w14:paraId="2F1A34A2"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t>Presentation Rubric</w:t>
            </w:r>
          </w:p>
          <w:p w14:paraId="1B61ECDE"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t>Research Rubric</w:t>
            </w:r>
          </w:p>
          <w:p w14:paraId="16C8B51A" w14:textId="77777777" w:rsidR="007550B4" w:rsidRPr="00033B8B" w:rsidRDefault="007550B4" w:rsidP="007550B4">
            <w:pPr>
              <w:pStyle w:val="ListParagraph"/>
              <w:numPr>
                <w:ilvl w:val="0"/>
                <w:numId w:val="42"/>
              </w:numPr>
              <w:rPr>
                <w:rFonts w:ascii="Open Sans" w:hAnsi="Open Sans" w:cs="Open Sans"/>
                <w:sz w:val="18"/>
                <w:szCs w:val="20"/>
              </w:rPr>
            </w:pPr>
            <w:r w:rsidRPr="00033B8B">
              <w:rPr>
                <w:rFonts w:ascii="Open Sans" w:eastAsia="Arial" w:hAnsi="Open Sans" w:cs="Open Sans"/>
                <w:sz w:val="22"/>
              </w:rPr>
              <w:lastRenderedPageBreak/>
              <w:t>Role Play Rubric</w:t>
            </w:r>
          </w:p>
          <w:p w14:paraId="06028BCB" w14:textId="5748013A" w:rsidR="007550B4" w:rsidRPr="00033B8B" w:rsidRDefault="007550B4" w:rsidP="007550B4">
            <w:pPr>
              <w:pStyle w:val="ListParagraph"/>
              <w:spacing w:line="274" w:lineRule="auto"/>
              <w:ind w:left="360"/>
              <w:rPr>
                <w:rFonts w:ascii="Open Sans" w:hAnsi="Open Sans" w:cs="Open Sans"/>
                <w:sz w:val="22"/>
                <w:szCs w:val="22"/>
              </w:rPr>
            </w:pP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04D445FA" w14:textId="77777777" w:rsidR="00C54B2E" w:rsidRPr="00A76C82" w:rsidRDefault="00C54B2E" w:rsidP="00C54B2E">
            <w:pPr>
              <w:spacing w:line="246" w:lineRule="auto"/>
              <w:ind w:left="6" w:right="100"/>
              <w:rPr>
                <w:rFonts w:ascii="Open Sans" w:hAnsi="Open Sans" w:cs="Open Sans"/>
                <w:sz w:val="22"/>
                <w:szCs w:val="22"/>
              </w:rPr>
            </w:pPr>
            <w:r w:rsidRPr="00A76C82">
              <w:rPr>
                <w:rFonts w:ascii="Open Sans" w:eastAsia="Arial" w:hAnsi="Open Sans" w:cs="Open Sans"/>
                <w:sz w:val="22"/>
                <w:szCs w:val="22"/>
              </w:rPr>
              <w:t>Use the following scenarios for a class discussion. Use the Discussion Rubric for assessment.</w:t>
            </w:r>
          </w:p>
          <w:p w14:paraId="5E8D2A83" w14:textId="77777777" w:rsidR="00C54B2E" w:rsidRPr="00A76C82" w:rsidRDefault="00C54B2E" w:rsidP="00C54B2E">
            <w:pPr>
              <w:spacing w:line="3" w:lineRule="exact"/>
              <w:rPr>
                <w:rFonts w:ascii="Open Sans" w:hAnsi="Open Sans" w:cs="Open Sans"/>
                <w:sz w:val="22"/>
                <w:szCs w:val="22"/>
              </w:rPr>
            </w:pPr>
          </w:p>
          <w:p w14:paraId="68A4C140" w14:textId="77777777" w:rsidR="00C54B2E" w:rsidRPr="00A76C82" w:rsidRDefault="00C54B2E" w:rsidP="00A76C82">
            <w:pPr>
              <w:numPr>
                <w:ilvl w:val="0"/>
                <w:numId w:val="19"/>
              </w:numPr>
              <w:tabs>
                <w:tab w:val="left" w:pos="726"/>
              </w:tabs>
              <w:spacing w:line="238" w:lineRule="auto"/>
              <w:ind w:left="432" w:right="200" w:hanging="360"/>
              <w:rPr>
                <w:rFonts w:ascii="Open Sans" w:eastAsia="Symbol" w:hAnsi="Open Sans" w:cs="Open Sans"/>
                <w:sz w:val="22"/>
                <w:szCs w:val="22"/>
              </w:rPr>
            </w:pPr>
            <w:r w:rsidRPr="00A76C82">
              <w:rPr>
                <w:rFonts w:ascii="Open Sans" w:eastAsia="Arial" w:hAnsi="Open Sans" w:cs="Open Sans"/>
                <w:sz w:val="22"/>
                <w:szCs w:val="22"/>
              </w:rPr>
              <w:t>An officer responds to a call involving a customer stealing property from a store. Can the officer do anything about this? Why or why not?</w:t>
            </w:r>
          </w:p>
          <w:p w14:paraId="1396900A" w14:textId="77777777" w:rsidR="00C54B2E" w:rsidRPr="00A76C82" w:rsidRDefault="00C54B2E" w:rsidP="00A76C82">
            <w:pPr>
              <w:spacing w:line="2" w:lineRule="exact"/>
              <w:ind w:left="432"/>
              <w:rPr>
                <w:rFonts w:ascii="Open Sans" w:eastAsia="Symbol" w:hAnsi="Open Sans" w:cs="Open Sans"/>
                <w:sz w:val="22"/>
                <w:szCs w:val="22"/>
              </w:rPr>
            </w:pPr>
          </w:p>
          <w:p w14:paraId="122096AB" w14:textId="77777777" w:rsidR="00C54B2E" w:rsidRPr="00A76C82" w:rsidRDefault="00C54B2E" w:rsidP="00A76C82">
            <w:pPr>
              <w:numPr>
                <w:ilvl w:val="0"/>
                <w:numId w:val="19"/>
              </w:numPr>
              <w:tabs>
                <w:tab w:val="left" w:pos="726"/>
              </w:tabs>
              <w:spacing w:line="239" w:lineRule="auto"/>
              <w:ind w:left="432" w:right="40" w:hanging="360"/>
              <w:rPr>
                <w:rFonts w:ascii="Open Sans" w:eastAsia="Symbol" w:hAnsi="Open Sans" w:cs="Open Sans"/>
                <w:sz w:val="22"/>
                <w:szCs w:val="22"/>
              </w:rPr>
            </w:pPr>
            <w:r w:rsidRPr="00A76C82">
              <w:rPr>
                <w:rFonts w:ascii="Open Sans" w:eastAsia="Arial" w:hAnsi="Open Sans" w:cs="Open Sans"/>
                <w:sz w:val="22"/>
                <w:szCs w:val="22"/>
              </w:rPr>
              <w:t>An officer responds to a call involving an upset customer. She claims she bought a product that she is not happy with. She wants the store to refund her money even though the store has a no refund policy. If they don’t refund her money she wants to file a theft report. Can the officer do anything about this? Why or why not?</w:t>
            </w:r>
          </w:p>
          <w:p w14:paraId="0740D918" w14:textId="77777777" w:rsidR="00C54B2E" w:rsidRPr="00A76C82" w:rsidRDefault="00C54B2E" w:rsidP="00A76C82">
            <w:pPr>
              <w:spacing w:line="4" w:lineRule="exact"/>
              <w:ind w:left="432"/>
              <w:rPr>
                <w:rFonts w:ascii="Open Sans" w:eastAsia="Symbol" w:hAnsi="Open Sans" w:cs="Open Sans"/>
                <w:sz w:val="22"/>
                <w:szCs w:val="22"/>
              </w:rPr>
            </w:pPr>
          </w:p>
          <w:p w14:paraId="42C6AAE6" w14:textId="3C0ABD69" w:rsidR="00C54B2E" w:rsidRPr="00A76C82" w:rsidRDefault="00C54B2E" w:rsidP="00A76C82">
            <w:pPr>
              <w:numPr>
                <w:ilvl w:val="0"/>
                <w:numId w:val="19"/>
              </w:numPr>
              <w:tabs>
                <w:tab w:val="left" w:pos="726"/>
              </w:tabs>
              <w:spacing w:line="239" w:lineRule="auto"/>
              <w:ind w:left="432" w:right="260" w:hanging="360"/>
              <w:rPr>
                <w:rFonts w:ascii="Open Sans" w:eastAsia="Symbol" w:hAnsi="Open Sans" w:cs="Open Sans"/>
                <w:sz w:val="22"/>
                <w:szCs w:val="22"/>
              </w:rPr>
            </w:pPr>
            <w:r w:rsidRPr="00A76C82">
              <w:rPr>
                <w:rFonts w:ascii="Open Sans" w:eastAsia="Arial" w:hAnsi="Open Sans" w:cs="Open Sans"/>
                <w:sz w:val="22"/>
                <w:szCs w:val="22"/>
              </w:rPr>
              <w:t>An officer responds to a call involving a friend who let another friend borrow a car but has not received it back. Can the officer do anything about this? Why or why not?</w:t>
            </w:r>
          </w:p>
          <w:p w14:paraId="6019719E" w14:textId="331AB9F8" w:rsidR="00B3350C" w:rsidRPr="00A76C82" w:rsidRDefault="00C54B2E" w:rsidP="00A76C82">
            <w:pPr>
              <w:numPr>
                <w:ilvl w:val="0"/>
                <w:numId w:val="19"/>
              </w:numPr>
              <w:tabs>
                <w:tab w:val="left" w:pos="726"/>
              </w:tabs>
              <w:spacing w:line="239" w:lineRule="auto"/>
              <w:ind w:left="432" w:right="260" w:hanging="360"/>
              <w:rPr>
                <w:rFonts w:ascii="Open Sans" w:eastAsia="Symbol" w:hAnsi="Open Sans" w:cs="Open Sans"/>
                <w:sz w:val="22"/>
                <w:szCs w:val="22"/>
              </w:rPr>
            </w:pPr>
            <w:r w:rsidRPr="00A76C82">
              <w:rPr>
                <w:rFonts w:ascii="Open Sans" w:eastAsia="Arial" w:hAnsi="Open Sans" w:cs="Open Sans"/>
                <w:sz w:val="22"/>
                <w:szCs w:val="22"/>
              </w:rPr>
              <w:t>O.J. Simpson was found not guilty in criminal court but guilty in civil court. Why?</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6CA338A0" w14:textId="5A455552" w:rsidR="00C54B2E" w:rsidRPr="00A76C82" w:rsidRDefault="00C54B2E" w:rsidP="00A76C82">
            <w:pPr>
              <w:pStyle w:val="ListParagraph"/>
              <w:numPr>
                <w:ilvl w:val="0"/>
                <w:numId w:val="17"/>
              </w:numPr>
              <w:tabs>
                <w:tab w:val="left" w:pos="386"/>
              </w:tabs>
              <w:ind w:left="0"/>
              <w:contextualSpacing w:val="0"/>
              <w:rPr>
                <w:rFonts w:ascii="Open Sans" w:eastAsia="Arial" w:hAnsi="Open Sans" w:cs="Open Sans"/>
                <w:sz w:val="22"/>
                <w:szCs w:val="22"/>
              </w:rPr>
            </w:pPr>
            <w:r w:rsidRPr="00A76C82">
              <w:rPr>
                <w:rFonts w:ascii="Open Sans" w:eastAsia="Arial" w:hAnsi="Open Sans" w:cs="Open Sans"/>
                <w:sz w:val="22"/>
                <w:szCs w:val="22"/>
              </w:rPr>
              <w:t>What are the types of laws?</w:t>
            </w:r>
          </w:p>
          <w:p w14:paraId="4CC0565F" w14:textId="7BD57D6E" w:rsidR="00C54B2E" w:rsidRPr="00A76C82" w:rsidRDefault="00C54B2E" w:rsidP="00A76C82">
            <w:pPr>
              <w:pStyle w:val="ListParagraph"/>
              <w:numPr>
                <w:ilvl w:val="1"/>
                <w:numId w:val="17"/>
              </w:numPr>
              <w:tabs>
                <w:tab w:val="left" w:pos="926"/>
              </w:tabs>
              <w:rPr>
                <w:rFonts w:ascii="Open Sans" w:eastAsia="Arial" w:hAnsi="Open Sans" w:cs="Open Sans"/>
                <w:sz w:val="22"/>
                <w:szCs w:val="22"/>
              </w:rPr>
            </w:pPr>
            <w:r w:rsidRPr="00A76C82">
              <w:rPr>
                <w:rFonts w:ascii="Open Sans" w:eastAsia="Arial" w:hAnsi="Open Sans" w:cs="Open Sans"/>
                <w:sz w:val="22"/>
                <w:szCs w:val="22"/>
              </w:rPr>
              <w:t>There are two types of laws:</w:t>
            </w:r>
          </w:p>
          <w:p w14:paraId="09BE6B48" w14:textId="4C037EEE" w:rsidR="00C54B2E" w:rsidRPr="00A76C82" w:rsidRDefault="00C54B2E" w:rsidP="00A76C82">
            <w:pPr>
              <w:pStyle w:val="ListParagraph"/>
              <w:numPr>
                <w:ilvl w:val="2"/>
                <w:numId w:val="17"/>
              </w:numPr>
              <w:tabs>
                <w:tab w:val="left" w:pos="1466"/>
              </w:tabs>
              <w:ind w:left="1440"/>
              <w:rPr>
                <w:rFonts w:ascii="Open Sans" w:eastAsia="Arial" w:hAnsi="Open Sans" w:cs="Open Sans"/>
                <w:sz w:val="22"/>
                <w:szCs w:val="22"/>
              </w:rPr>
            </w:pPr>
            <w:r w:rsidRPr="00A76C82">
              <w:rPr>
                <w:rFonts w:ascii="Open Sans" w:eastAsia="Arial" w:hAnsi="Open Sans" w:cs="Open Sans"/>
                <w:sz w:val="22"/>
                <w:szCs w:val="22"/>
              </w:rPr>
              <w:t>Civil</w:t>
            </w:r>
          </w:p>
          <w:p w14:paraId="69266ACB" w14:textId="1D6C6B78" w:rsidR="00C54B2E" w:rsidRPr="00A76C82" w:rsidRDefault="00C54B2E" w:rsidP="00A76C82">
            <w:pPr>
              <w:pStyle w:val="ListParagraph"/>
              <w:numPr>
                <w:ilvl w:val="2"/>
                <w:numId w:val="17"/>
              </w:numPr>
              <w:tabs>
                <w:tab w:val="left" w:pos="1466"/>
              </w:tabs>
              <w:ind w:left="1440"/>
              <w:rPr>
                <w:rFonts w:ascii="Open Sans" w:eastAsia="Arial" w:hAnsi="Open Sans" w:cs="Open Sans"/>
                <w:sz w:val="22"/>
                <w:szCs w:val="22"/>
              </w:rPr>
            </w:pPr>
            <w:r w:rsidRPr="00A76C82">
              <w:rPr>
                <w:rFonts w:ascii="Open Sans" w:eastAsia="Arial" w:hAnsi="Open Sans" w:cs="Open Sans"/>
                <w:sz w:val="22"/>
                <w:szCs w:val="22"/>
              </w:rPr>
              <w:t>Criminal</w:t>
            </w:r>
          </w:p>
          <w:p w14:paraId="01DBCC16" w14:textId="77777777" w:rsidR="00C54B2E" w:rsidRPr="00A76C82" w:rsidRDefault="00C54B2E" w:rsidP="00A76C82">
            <w:pPr>
              <w:numPr>
                <w:ilvl w:val="1"/>
                <w:numId w:val="17"/>
              </w:numPr>
              <w:tabs>
                <w:tab w:val="left" w:pos="926"/>
              </w:tabs>
              <w:ind w:left="1037" w:hanging="317"/>
              <w:rPr>
                <w:rFonts w:ascii="Open Sans" w:eastAsia="Arial" w:hAnsi="Open Sans" w:cs="Open Sans"/>
                <w:sz w:val="22"/>
                <w:szCs w:val="22"/>
              </w:rPr>
            </w:pPr>
            <w:r w:rsidRPr="00A76C82">
              <w:rPr>
                <w:rFonts w:ascii="Open Sans" w:eastAsia="Arial" w:hAnsi="Open Sans" w:cs="Open Sans"/>
                <w:sz w:val="22"/>
                <w:szCs w:val="22"/>
              </w:rPr>
              <w:t>Constables enforce both types</w:t>
            </w:r>
          </w:p>
          <w:p w14:paraId="68310F67" w14:textId="05FC0905" w:rsidR="00C54B2E" w:rsidRPr="00A76C82" w:rsidRDefault="00C54B2E" w:rsidP="00A76C82">
            <w:pPr>
              <w:numPr>
                <w:ilvl w:val="1"/>
                <w:numId w:val="17"/>
              </w:numPr>
              <w:tabs>
                <w:tab w:val="left" w:pos="926"/>
              </w:tabs>
              <w:ind w:left="1037" w:hanging="317"/>
              <w:rPr>
                <w:rFonts w:ascii="Open Sans" w:eastAsia="Arial" w:hAnsi="Open Sans" w:cs="Open Sans"/>
                <w:sz w:val="22"/>
                <w:szCs w:val="22"/>
              </w:rPr>
            </w:pPr>
            <w:r w:rsidRPr="00A76C82">
              <w:rPr>
                <w:rFonts w:ascii="Open Sans" w:eastAsia="Arial" w:hAnsi="Open Sans" w:cs="Open Sans"/>
                <w:sz w:val="22"/>
                <w:szCs w:val="22"/>
              </w:rPr>
              <w:t xml:space="preserve">Most other peace officers only enforce criminal law, but often </w:t>
            </w:r>
            <w:r w:rsidR="00714573" w:rsidRPr="00A76C82">
              <w:rPr>
                <w:rFonts w:ascii="Open Sans" w:eastAsia="Arial" w:hAnsi="Open Sans" w:cs="Open Sans"/>
                <w:sz w:val="22"/>
                <w:szCs w:val="22"/>
              </w:rPr>
              <w:t>encounter</w:t>
            </w:r>
            <w:r w:rsidRPr="00A76C82">
              <w:rPr>
                <w:rFonts w:ascii="Open Sans" w:eastAsia="Arial" w:hAnsi="Open Sans" w:cs="Open Sans"/>
                <w:sz w:val="22"/>
                <w:szCs w:val="22"/>
              </w:rPr>
              <w:t xml:space="preserve"> civil law cases</w:t>
            </w:r>
          </w:p>
          <w:p w14:paraId="3D28D117" w14:textId="77777777" w:rsidR="00C54B2E" w:rsidRPr="00A76C82" w:rsidRDefault="00C54B2E" w:rsidP="00A76C82">
            <w:pPr>
              <w:rPr>
                <w:rFonts w:ascii="Open Sans" w:hAnsi="Open Sans" w:cs="Open Sans"/>
                <w:sz w:val="22"/>
                <w:szCs w:val="22"/>
              </w:rPr>
            </w:pPr>
          </w:p>
          <w:p w14:paraId="61EA34B2" w14:textId="77777777" w:rsidR="00C54B2E" w:rsidRPr="00A76C82" w:rsidRDefault="00C54B2E" w:rsidP="00A76C82">
            <w:pPr>
              <w:numPr>
                <w:ilvl w:val="0"/>
                <w:numId w:val="20"/>
              </w:numPr>
              <w:tabs>
                <w:tab w:val="left" w:pos="386"/>
              </w:tabs>
              <w:ind w:left="386" w:hanging="386"/>
              <w:rPr>
                <w:rFonts w:ascii="Open Sans" w:eastAsia="Arial" w:hAnsi="Open Sans" w:cs="Open Sans"/>
                <w:sz w:val="22"/>
                <w:szCs w:val="22"/>
              </w:rPr>
            </w:pPr>
            <w:r w:rsidRPr="00A76C82">
              <w:rPr>
                <w:rFonts w:ascii="Open Sans" w:eastAsia="Arial" w:hAnsi="Open Sans" w:cs="Open Sans"/>
                <w:sz w:val="22"/>
                <w:szCs w:val="22"/>
              </w:rPr>
              <w:t>Why is it important to know the difference?</w:t>
            </w:r>
          </w:p>
          <w:p w14:paraId="70F48C98" w14:textId="406473BD" w:rsidR="00C54B2E" w:rsidRPr="00A76C82" w:rsidRDefault="00C54B2E" w:rsidP="00A76C82">
            <w:pPr>
              <w:numPr>
                <w:ilvl w:val="1"/>
                <w:numId w:val="20"/>
              </w:numPr>
              <w:tabs>
                <w:tab w:val="left" w:pos="925"/>
              </w:tabs>
              <w:ind w:left="1037" w:right="600" w:hanging="317"/>
              <w:rPr>
                <w:rFonts w:ascii="Open Sans" w:eastAsia="Arial" w:hAnsi="Open Sans" w:cs="Open Sans"/>
                <w:sz w:val="22"/>
                <w:szCs w:val="22"/>
              </w:rPr>
            </w:pPr>
            <w:r w:rsidRPr="00A76C82">
              <w:rPr>
                <w:rFonts w:ascii="Open Sans" w:eastAsia="Arial" w:hAnsi="Open Sans" w:cs="Open Sans"/>
                <w:sz w:val="22"/>
                <w:szCs w:val="22"/>
              </w:rPr>
              <w:t xml:space="preserve">Peace officers need to know the </w:t>
            </w:r>
            <w:r w:rsidR="00714573" w:rsidRPr="00A76C82">
              <w:rPr>
                <w:rFonts w:ascii="Open Sans" w:eastAsia="Arial" w:hAnsi="Open Sans" w:cs="Open Sans"/>
                <w:sz w:val="22"/>
                <w:szCs w:val="22"/>
              </w:rPr>
              <w:t>difference,</w:t>
            </w:r>
            <w:r w:rsidRPr="00A76C82">
              <w:rPr>
                <w:rFonts w:ascii="Open Sans" w:eastAsia="Arial" w:hAnsi="Open Sans" w:cs="Open Sans"/>
                <w:sz w:val="22"/>
                <w:szCs w:val="22"/>
              </w:rPr>
              <w:t xml:space="preserve"> so they are aware of when they can legally act on something</w:t>
            </w:r>
          </w:p>
          <w:p w14:paraId="70C28DB0" w14:textId="77777777" w:rsidR="00C54B2E" w:rsidRPr="00A76C82" w:rsidRDefault="00C54B2E" w:rsidP="00A76C82">
            <w:pPr>
              <w:numPr>
                <w:ilvl w:val="1"/>
                <w:numId w:val="20"/>
              </w:numPr>
              <w:tabs>
                <w:tab w:val="left" w:pos="926"/>
              </w:tabs>
              <w:ind w:left="1037" w:right="380" w:hanging="317"/>
              <w:rPr>
                <w:rFonts w:ascii="Open Sans" w:eastAsia="Arial" w:hAnsi="Open Sans" w:cs="Open Sans"/>
                <w:sz w:val="22"/>
                <w:szCs w:val="22"/>
              </w:rPr>
            </w:pPr>
            <w:r w:rsidRPr="00A76C82">
              <w:rPr>
                <w:rFonts w:ascii="Open Sans" w:eastAsia="Arial" w:hAnsi="Open Sans" w:cs="Open Sans"/>
                <w:sz w:val="22"/>
                <w:szCs w:val="22"/>
              </w:rPr>
              <w:t>Officers are oftentimes called out to civil cases but cannot enforce any laws</w:t>
            </w:r>
          </w:p>
          <w:p w14:paraId="72C29D7C" w14:textId="15B19764" w:rsidR="00C54B2E" w:rsidRPr="00A76C82" w:rsidRDefault="00C54B2E" w:rsidP="00A76C82">
            <w:pPr>
              <w:numPr>
                <w:ilvl w:val="1"/>
                <w:numId w:val="20"/>
              </w:numPr>
              <w:tabs>
                <w:tab w:val="left" w:pos="926"/>
              </w:tabs>
              <w:ind w:left="1037" w:right="640" w:hanging="317"/>
              <w:rPr>
                <w:rFonts w:ascii="Open Sans" w:eastAsia="Arial" w:hAnsi="Open Sans" w:cs="Open Sans"/>
                <w:sz w:val="22"/>
                <w:szCs w:val="22"/>
              </w:rPr>
            </w:pPr>
            <w:r w:rsidRPr="00A76C82">
              <w:rPr>
                <w:rFonts w:ascii="Open Sans" w:eastAsia="Arial" w:hAnsi="Open Sans" w:cs="Open Sans"/>
                <w:sz w:val="22"/>
                <w:szCs w:val="22"/>
              </w:rPr>
              <w:t>In these cases</w:t>
            </w:r>
            <w:r w:rsidR="00A76C82" w:rsidRPr="00A76C82">
              <w:rPr>
                <w:rFonts w:ascii="Open Sans" w:eastAsia="Arial" w:hAnsi="Open Sans" w:cs="Open Sans"/>
                <w:sz w:val="22"/>
                <w:szCs w:val="22"/>
              </w:rPr>
              <w:t>,</w:t>
            </w:r>
            <w:r w:rsidRPr="00A76C82">
              <w:rPr>
                <w:rFonts w:ascii="Open Sans" w:eastAsia="Arial" w:hAnsi="Open Sans" w:cs="Open Sans"/>
                <w:sz w:val="22"/>
                <w:szCs w:val="22"/>
              </w:rPr>
              <w:t xml:space="preserve"> the officers are expected to maintain order and ensure no violence occurs, or make an arrest if an assault does occur</w:t>
            </w:r>
          </w:p>
          <w:p w14:paraId="2F208453" w14:textId="77777777" w:rsidR="00C54B2E" w:rsidRPr="00A76C82" w:rsidRDefault="00C54B2E" w:rsidP="00A76C82">
            <w:pPr>
              <w:numPr>
                <w:ilvl w:val="1"/>
                <w:numId w:val="21"/>
              </w:numPr>
              <w:tabs>
                <w:tab w:val="left" w:pos="2620"/>
              </w:tabs>
              <w:ind w:left="1037" w:hanging="317"/>
              <w:rPr>
                <w:rFonts w:ascii="Open Sans" w:eastAsia="Arial" w:hAnsi="Open Sans" w:cs="Open Sans"/>
                <w:sz w:val="22"/>
                <w:szCs w:val="22"/>
              </w:rPr>
            </w:pPr>
            <w:r w:rsidRPr="00A76C82">
              <w:rPr>
                <w:rFonts w:ascii="Open Sans" w:eastAsia="Arial" w:hAnsi="Open Sans" w:cs="Open Sans"/>
                <w:sz w:val="22"/>
                <w:szCs w:val="22"/>
              </w:rPr>
              <w:t>These are often called civil standbys</w:t>
            </w:r>
          </w:p>
          <w:p w14:paraId="0D813BBF" w14:textId="77777777" w:rsidR="00C54B2E" w:rsidRPr="00A76C82" w:rsidRDefault="00C54B2E" w:rsidP="00A76C82">
            <w:pPr>
              <w:numPr>
                <w:ilvl w:val="1"/>
                <w:numId w:val="21"/>
              </w:numPr>
              <w:tabs>
                <w:tab w:val="left" w:pos="2620"/>
              </w:tabs>
              <w:ind w:left="1037" w:hanging="317"/>
              <w:rPr>
                <w:rFonts w:ascii="Open Sans" w:eastAsia="Arial" w:hAnsi="Open Sans" w:cs="Open Sans"/>
                <w:sz w:val="22"/>
                <w:szCs w:val="22"/>
              </w:rPr>
            </w:pPr>
            <w:r w:rsidRPr="00A76C82">
              <w:rPr>
                <w:rFonts w:ascii="Open Sans" w:eastAsia="Arial" w:hAnsi="Open Sans" w:cs="Open Sans"/>
                <w:sz w:val="22"/>
                <w:szCs w:val="22"/>
              </w:rPr>
              <w:t>Examples of civil standbys are</w:t>
            </w:r>
          </w:p>
          <w:p w14:paraId="31DDCED4" w14:textId="77777777" w:rsidR="00C54B2E" w:rsidRPr="00A76C82" w:rsidRDefault="00C54B2E" w:rsidP="00A76C82">
            <w:pPr>
              <w:numPr>
                <w:ilvl w:val="2"/>
                <w:numId w:val="21"/>
              </w:numPr>
              <w:tabs>
                <w:tab w:val="left" w:pos="3160"/>
              </w:tabs>
              <w:ind w:left="1466" w:hanging="352"/>
              <w:rPr>
                <w:rFonts w:ascii="Open Sans" w:eastAsia="Arial" w:hAnsi="Open Sans" w:cs="Open Sans"/>
                <w:sz w:val="22"/>
                <w:szCs w:val="22"/>
              </w:rPr>
            </w:pPr>
            <w:r w:rsidRPr="00A76C82">
              <w:rPr>
                <w:rFonts w:ascii="Open Sans" w:eastAsia="Arial" w:hAnsi="Open Sans" w:cs="Open Sans"/>
                <w:sz w:val="22"/>
                <w:szCs w:val="22"/>
              </w:rPr>
              <w:t>Child custody drop off or pick up situations</w:t>
            </w:r>
          </w:p>
          <w:p w14:paraId="25545696" w14:textId="77777777" w:rsidR="00C54B2E" w:rsidRPr="00A76C82" w:rsidRDefault="00C54B2E" w:rsidP="00A76C82">
            <w:pPr>
              <w:numPr>
                <w:ilvl w:val="2"/>
                <w:numId w:val="21"/>
              </w:numPr>
              <w:tabs>
                <w:tab w:val="left" w:pos="3160"/>
              </w:tabs>
              <w:ind w:left="1466" w:hanging="352"/>
              <w:rPr>
                <w:rFonts w:ascii="Open Sans" w:eastAsia="Arial" w:hAnsi="Open Sans" w:cs="Open Sans"/>
                <w:sz w:val="22"/>
                <w:szCs w:val="22"/>
              </w:rPr>
            </w:pPr>
            <w:r w:rsidRPr="00A76C82">
              <w:rPr>
                <w:rFonts w:ascii="Open Sans" w:eastAsia="Arial" w:hAnsi="Open Sans" w:cs="Open Sans"/>
                <w:sz w:val="22"/>
                <w:szCs w:val="22"/>
              </w:rPr>
              <w:t>Landlord and tenant disputes</w:t>
            </w:r>
          </w:p>
          <w:p w14:paraId="2F8A7B7B" w14:textId="77777777" w:rsidR="00C54B2E" w:rsidRPr="00A76C82" w:rsidRDefault="00C54B2E" w:rsidP="00A76C82">
            <w:pPr>
              <w:numPr>
                <w:ilvl w:val="1"/>
                <w:numId w:val="21"/>
              </w:numPr>
              <w:tabs>
                <w:tab w:val="left" w:pos="2620"/>
              </w:tabs>
              <w:ind w:left="1037" w:right="400" w:hanging="317"/>
              <w:rPr>
                <w:rFonts w:ascii="Open Sans" w:eastAsia="Arial" w:hAnsi="Open Sans" w:cs="Open Sans"/>
                <w:sz w:val="22"/>
                <w:szCs w:val="22"/>
              </w:rPr>
            </w:pPr>
            <w:r w:rsidRPr="00A76C82">
              <w:rPr>
                <w:rFonts w:ascii="Open Sans" w:eastAsia="Arial" w:hAnsi="Open Sans" w:cs="Open Sans"/>
                <w:sz w:val="22"/>
                <w:szCs w:val="22"/>
              </w:rPr>
              <w:t>Officers cannot enforce any court orders related to these calls but can document for future court proceedings what occurred</w:t>
            </w:r>
          </w:p>
          <w:p w14:paraId="6EAFDFFE" w14:textId="77777777" w:rsidR="00C54B2E" w:rsidRPr="00A76C82" w:rsidRDefault="00C54B2E" w:rsidP="00A76C82">
            <w:pPr>
              <w:numPr>
                <w:ilvl w:val="1"/>
                <w:numId w:val="21"/>
              </w:numPr>
              <w:tabs>
                <w:tab w:val="left" w:pos="2620"/>
              </w:tabs>
              <w:ind w:left="1037" w:right="400" w:hanging="317"/>
              <w:rPr>
                <w:rFonts w:ascii="Open Sans" w:eastAsia="Arial" w:hAnsi="Open Sans" w:cs="Open Sans"/>
                <w:sz w:val="22"/>
                <w:szCs w:val="22"/>
              </w:rPr>
            </w:pPr>
            <w:r w:rsidRPr="00A76C82">
              <w:rPr>
                <w:rFonts w:ascii="Open Sans" w:eastAsia="Arial" w:hAnsi="Open Sans" w:cs="Open Sans"/>
                <w:sz w:val="22"/>
                <w:szCs w:val="22"/>
              </w:rPr>
              <w:t>Officers can always be called to testify as witnesses at a civil trial, just like at a criminal trial</w:t>
            </w:r>
          </w:p>
          <w:p w14:paraId="6C3109F5" w14:textId="77777777" w:rsidR="00C54B2E" w:rsidRPr="00A76C82" w:rsidRDefault="00C54B2E" w:rsidP="00A76C82">
            <w:pPr>
              <w:rPr>
                <w:rFonts w:ascii="Open Sans" w:eastAsia="Arial" w:hAnsi="Open Sans" w:cs="Open Sans"/>
                <w:sz w:val="22"/>
                <w:szCs w:val="22"/>
              </w:rPr>
            </w:pPr>
          </w:p>
          <w:p w14:paraId="3057F16B" w14:textId="77777777" w:rsidR="00C54B2E" w:rsidRPr="00A76C82" w:rsidRDefault="00C54B2E" w:rsidP="00A76C82">
            <w:pPr>
              <w:numPr>
                <w:ilvl w:val="0"/>
                <w:numId w:val="22"/>
              </w:numPr>
              <w:tabs>
                <w:tab w:val="left" w:pos="2080"/>
              </w:tabs>
              <w:ind w:left="386" w:hanging="386"/>
              <w:rPr>
                <w:rFonts w:ascii="Open Sans" w:eastAsia="Arial" w:hAnsi="Open Sans" w:cs="Open Sans"/>
                <w:sz w:val="22"/>
                <w:szCs w:val="22"/>
              </w:rPr>
            </w:pPr>
            <w:r w:rsidRPr="00A76C82">
              <w:rPr>
                <w:rFonts w:ascii="Open Sans" w:eastAsia="Arial" w:hAnsi="Open Sans" w:cs="Open Sans"/>
                <w:sz w:val="22"/>
                <w:szCs w:val="22"/>
              </w:rPr>
              <w:t>What is the difference?</w:t>
            </w:r>
          </w:p>
          <w:p w14:paraId="38D561A0" w14:textId="77777777" w:rsidR="00C54B2E" w:rsidRPr="00A76C82" w:rsidRDefault="00C54B2E" w:rsidP="00A76C82">
            <w:pPr>
              <w:numPr>
                <w:ilvl w:val="1"/>
                <w:numId w:val="22"/>
              </w:numPr>
              <w:tabs>
                <w:tab w:val="left" w:pos="2620"/>
              </w:tabs>
              <w:ind w:left="1037" w:right="360" w:hanging="317"/>
              <w:rPr>
                <w:rFonts w:ascii="Open Sans" w:eastAsia="Arial" w:hAnsi="Open Sans" w:cs="Open Sans"/>
                <w:sz w:val="22"/>
                <w:szCs w:val="22"/>
              </w:rPr>
            </w:pPr>
            <w:r w:rsidRPr="00A76C82">
              <w:rPr>
                <w:rFonts w:ascii="Open Sans" w:eastAsia="Arial" w:hAnsi="Open Sans" w:cs="Open Sans"/>
                <w:sz w:val="22"/>
                <w:szCs w:val="22"/>
              </w:rPr>
              <w:t>Civil law – concerns the private rights of individuals and organizations in which the government provides a public forum for the resolution of disputes.</w:t>
            </w:r>
          </w:p>
          <w:p w14:paraId="6D0F031A"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Deals primarily with individual or property rights</w:t>
            </w:r>
          </w:p>
          <w:p w14:paraId="73F6DD53"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Involves a concept of responsibility but not guilt</w:t>
            </w:r>
          </w:p>
          <w:p w14:paraId="6095B41C"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Everyone involved is usually a private party</w:t>
            </w:r>
          </w:p>
          <w:p w14:paraId="6A2B72DB"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A dispute is usually set out in a petition</w:t>
            </w:r>
          </w:p>
          <w:p w14:paraId="1FE22FD9" w14:textId="77777777" w:rsidR="00C54B2E" w:rsidRPr="00A76C82" w:rsidRDefault="00C54B2E" w:rsidP="00A76C82">
            <w:pPr>
              <w:numPr>
                <w:ilvl w:val="2"/>
                <w:numId w:val="22"/>
              </w:numPr>
              <w:tabs>
                <w:tab w:val="left" w:pos="3160"/>
              </w:tabs>
              <w:ind w:left="1792" w:right="20" w:hanging="352"/>
              <w:rPr>
                <w:rFonts w:ascii="Open Sans" w:eastAsia="Arial" w:hAnsi="Open Sans" w:cs="Open Sans"/>
                <w:sz w:val="22"/>
                <w:szCs w:val="22"/>
              </w:rPr>
            </w:pPr>
            <w:r w:rsidRPr="00A76C82">
              <w:rPr>
                <w:rFonts w:ascii="Open Sans" w:eastAsia="Arial" w:hAnsi="Open Sans" w:cs="Open Sans"/>
                <w:sz w:val="22"/>
                <w:szCs w:val="22"/>
              </w:rPr>
              <w:t>The court remedy is relief from or compensation for the violation of legal rights</w:t>
            </w:r>
          </w:p>
          <w:p w14:paraId="43526E13" w14:textId="77777777" w:rsidR="00C54B2E" w:rsidRPr="00A76C82" w:rsidRDefault="00C54B2E" w:rsidP="00A76C82">
            <w:pPr>
              <w:numPr>
                <w:ilvl w:val="2"/>
                <w:numId w:val="22"/>
              </w:numPr>
              <w:tabs>
                <w:tab w:val="left" w:pos="3160"/>
              </w:tabs>
              <w:ind w:left="1792" w:hanging="352"/>
              <w:jc w:val="both"/>
              <w:rPr>
                <w:rFonts w:ascii="Open Sans" w:eastAsia="Arial" w:hAnsi="Open Sans" w:cs="Open Sans"/>
                <w:sz w:val="22"/>
                <w:szCs w:val="22"/>
              </w:rPr>
            </w:pPr>
            <w:r w:rsidRPr="00A76C82">
              <w:rPr>
                <w:rFonts w:ascii="Open Sans" w:eastAsia="Arial" w:hAnsi="Open Sans" w:cs="Open Sans"/>
                <w:sz w:val="22"/>
                <w:szCs w:val="22"/>
              </w:rPr>
              <w:t>The burden of proof is considered to be a “preponderance of the evidence” which means more likely than not the person accused of the wrong did it</w:t>
            </w:r>
          </w:p>
          <w:p w14:paraId="4C55AB5D" w14:textId="77777777" w:rsidR="00C54B2E" w:rsidRPr="00A76C82" w:rsidRDefault="00C54B2E" w:rsidP="00A76C82">
            <w:pPr>
              <w:numPr>
                <w:ilvl w:val="2"/>
                <w:numId w:val="22"/>
              </w:numPr>
              <w:tabs>
                <w:tab w:val="left" w:pos="3160"/>
              </w:tabs>
              <w:ind w:left="1792" w:right="360" w:hanging="352"/>
              <w:rPr>
                <w:rFonts w:ascii="Open Sans" w:eastAsia="Arial" w:hAnsi="Open Sans" w:cs="Open Sans"/>
                <w:sz w:val="22"/>
                <w:szCs w:val="22"/>
              </w:rPr>
            </w:pPr>
            <w:r w:rsidRPr="00A76C82">
              <w:rPr>
                <w:rFonts w:ascii="Open Sans" w:eastAsia="Arial" w:hAnsi="Open Sans" w:cs="Open Sans"/>
                <w:sz w:val="22"/>
                <w:szCs w:val="22"/>
              </w:rPr>
              <w:t>The one bringing the case is the plaintiff or petitioner and the one defending is the respondent</w:t>
            </w:r>
          </w:p>
          <w:p w14:paraId="0D9BEE2C"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Can include private law and contract law</w:t>
            </w:r>
          </w:p>
          <w:p w14:paraId="320CCA3A" w14:textId="77777777" w:rsidR="00C54B2E" w:rsidRPr="00A76C82" w:rsidRDefault="00C54B2E" w:rsidP="00A76C82">
            <w:pPr>
              <w:numPr>
                <w:ilvl w:val="3"/>
                <w:numId w:val="22"/>
              </w:numPr>
              <w:tabs>
                <w:tab w:val="left" w:pos="3620"/>
              </w:tabs>
              <w:ind w:left="2432" w:right="160" w:hanging="272"/>
              <w:rPr>
                <w:rFonts w:ascii="Open Sans" w:eastAsia="Arial" w:hAnsi="Open Sans" w:cs="Open Sans"/>
                <w:sz w:val="22"/>
                <w:szCs w:val="22"/>
              </w:rPr>
            </w:pPr>
            <w:r w:rsidRPr="00A76C82">
              <w:rPr>
                <w:rFonts w:ascii="Open Sans" w:eastAsia="Arial" w:hAnsi="Open Sans" w:cs="Open Sans"/>
                <w:sz w:val="22"/>
                <w:szCs w:val="22"/>
              </w:rPr>
              <w:t>Private law includes redress for non-criminal harm done to another</w:t>
            </w:r>
          </w:p>
          <w:p w14:paraId="2FB6EE69" w14:textId="77777777" w:rsidR="00C54B2E" w:rsidRPr="00A76C82" w:rsidRDefault="00C54B2E" w:rsidP="00A76C82">
            <w:pPr>
              <w:numPr>
                <w:ilvl w:val="3"/>
                <w:numId w:val="22"/>
              </w:numPr>
              <w:tabs>
                <w:tab w:val="left" w:pos="3620"/>
              </w:tabs>
              <w:ind w:left="2432" w:right="920" w:hanging="272"/>
              <w:rPr>
                <w:rFonts w:ascii="Open Sans" w:eastAsia="Arial" w:hAnsi="Open Sans" w:cs="Open Sans"/>
                <w:sz w:val="22"/>
                <w:szCs w:val="22"/>
              </w:rPr>
            </w:pPr>
            <w:r w:rsidRPr="00A76C82">
              <w:rPr>
                <w:rFonts w:ascii="Open Sans" w:eastAsia="Arial" w:hAnsi="Open Sans" w:cs="Open Sans"/>
                <w:sz w:val="22"/>
                <w:szCs w:val="22"/>
              </w:rPr>
              <w:t>Contract law regulates the varied legal transactions between groups and individuals</w:t>
            </w:r>
          </w:p>
          <w:p w14:paraId="17E4F5BC" w14:textId="77777777" w:rsidR="00C54B2E" w:rsidRPr="00A76C82" w:rsidRDefault="00C54B2E" w:rsidP="00A76C82">
            <w:pPr>
              <w:numPr>
                <w:ilvl w:val="2"/>
                <w:numId w:val="22"/>
              </w:numPr>
              <w:tabs>
                <w:tab w:val="left" w:pos="3160"/>
              </w:tabs>
              <w:ind w:left="1792" w:right="520" w:hanging="352"/>
              <w:rPr>
                <w:rFonts w:ascii="Open Sans" w:eastAsia="Arial" w:hAnsi="Open Sans" w:cs="Open Sans"/>
                <w:sz w:val="22"/>
                <w:szCs w:val="22"/>
              </w:rPr>
            </w:pPr>
            <w:r w:rsidRPr="00A76C82">
              <w:rPr>
                <w:rFonts w:ascii="Open Sans" w:eastAsia="Arial" w:hAnsi="Open Sans" w:cs="Open Sans"/>
                <w:sz w:val="22"/>
                <w:szCs w:val="22"/>
              </w:rPr>
              <w:t>The punishment is often monetary, which is paid to another person or institution</w:t>
            </w:r>
          </w:p>
          <w:p w14:paraId="45B3DAA1" w14:textId="77777777" w:rsidR="00C54B2E" w:rsidRPr="00A76C82" w:rsidRDefault="00C54B2E" w:rsidP="00A76C82">
            <w:pPr>
              <w:numPr>
                <w:ilvl w:val="1"/>
                <w:numId w:val="22"/>
              </w:numPr>
              <w:tabs>
                <w:tab w:val="left" w:pos="2620"/>
              </w:tabs>
              <w:ind w:left="1037" w:right="40" w:hanging="317"/>
              <w:jc w:val="both"/>
              <w:rPr>
                <w:rFonts w:ascii="Open Sans" w:eastAsia="Arial" w:hAnsi="Open Sans" w:cs="Open Sans"/>
                <w:sz w:val="22"/>
                <w:szCs w:val="22"/>
              </w:rPr>
            </w:pPr>
            <w:r w:rsidRPr="00A76C82">
              <w:rPr>
                <w:rFonts w:ascii="Open Sans" w:eastAsia="Arial" w:hAnsi="Open Sans" w:cs="Open Sans"/>
                <w:sz w:val="22"/>
                <w:szCs w:val="22"/>
              </w:rPr>
              <w:t>Criminal law involves the violation of statutory laws in which the state (the government) is the prosecutor. Some examples are arson, rape, and armed robbery.</w:t>
            </w:r>
          </w:p>
          <w:p w14:paraId="1FD72835" w14:textId="77777777" w:rsidR="00C54B2E" w:rsidRPr="00A76C82" w:rsidRDefault="00C54B2E" w:rsidP="00A76C82">
            <w:pPr>
              <w:numPr>
                <w:ilvl w:val="2"/>
                <w:numId w:val="22"/>
              </w:numPr>
              <w:tabs>
                <w:tab w:val="left" w:pos="3160"/>
              </w:tabs>
              <w:ind w:left="1792" w:right="400" w:hanging="352"/>
              <w:rPr>
                <w:rFonts w:ascii="Open Sans" w:eastAsia="Arial" w:hAnsi="Open Sans" w:cs="Open Sans"/>
                <w:sz w:val="22"/>
                <w:szCs w:val="22"/>
              </w:rPr>
            </w:pPr>
            <w:r w:rsidRPr="00A76C82">
              <w:rPr>
                <w:rFonts w:ascii="Open Sans" w:eastAsia="Arial" w:hAnsi="Open Sans" w:cs="Open Sans"/>
                <w:sz w:val="22"/>
                <w:szCs w:val="22"/>
              </w:rPr>
              <w:t>Deals with public concepts, proper behavior, and morality as defined by law</w:t>
            </w:r>
          </w:p>
          <w:p w14:paraId="1C2E4B4E" w14:textId="77777777" w:rsidR="00C54B2E" w:rsidRPr="00A76C82" w:rsidRDefault="00C54B2E" w:rsidP="00A76C82">
            <w:pPr>
              <w:numPr>
                <w:ilvl w:val="2"/>
                <w:numId w:val="22"/>
              </w:numPr>
              <w:tabs>
                <w:tab w:val="left" w:pos="3160"/>
              </w:tabs>
              <w:ind w:left="1792" w:right="320" w:hanging="352"/>
              <w:rPr>
                <w:rFonts w:ascii="Open Sans" w:eastAsia="Arial" w:hAnsi="Open Sans" w:cs="Open Sans"/>
                <w:sz w:val="22"/>
                <w:szCs w:val="22"/>
              </w:rPr>
            </w:pPr>
            <w:r w:rsidRPr="00A76C82">
              <w:rPr>
                <w:rFonts w:ascii="Open Sans" w:eastAsia="Arial" w:hAnsi="Open Sans" w:cs="Open Sans"/>
                <w:sz w:val="22"/>
                <w:szCs w:val="22"/>
              </w:rPr>
              <w:t>The case is initiated by a government prosecutor on behalf of the public</w:t>
            </w:r>
          </w:p>
          <w:p w14:paraId="370B9ED7" w14:textId="77777777" w:rsidR="00C54B2E" w:rsidRPr="00A76C82" w:rsidRDefault="00C54B2E" w:rsidP="00A76C82">
            <w:pPr>
              <w:numPr>
                <w:ilvl w:val="2"/>
                <w:numId w:val="22"/>
              </w:numPr>
              <w:tabs>
                <w:tab w:val="left" w:pos="3160"/>
              </w:tabs>
              <w:ind w:left="1792" w:right="240" w:hanging="352"/>
              <w:rPr>
                <w:rFonts w:ascii="Open Sans" w:eastAsia="Arial" w:hAnsi="Open Sans" w:cs="Open Sans"/>
                <w:sz w:val="22"/>
                <w:szCs w:val="22"/>
              </w:rPr>
            </w:pPr>
            <w:r w:rsidRPr="00A76C82">
              <w:rPr>
                <w:rFonts w:ascii="Open Sans" w:eastAsia="Arial" w:hAnsi="Open Sans" w:cs="Open Sans"/>
                <w:sz w:val="22"/>
                <w:szCs w:val="22"/>
              </w:rPr>
              <w:t>Specific charges of wrongdoing are spelled out in a grand jury indictment or a writ of information</w:t>
            </w:r>
          </w:p>
          <w:p w14:paraId="53D97E16" w14:textId="77777777" w:rsidR="00C54B2E" w:rsidRPr="00A76C82" w:rsidRDefault="00C54B2E" w:rsidP="00A76C82">
            <w:pPr>
              <w:numPr>
                <w:ilvl w:val="2"/>
                <w:numId w:val="22"/>
              </w:numPr>
              <w:tabs>
                <w:tab w:val="left" w:pos="3160"/>
              </w:tabs>
              <w:ind w:left="1792" w:right="520" w:hanging="352"/>
              <w:rPr>
                <w:rFonts w:ascii="Open Sans" w:eastAsia="Arial" w:hAnsi="Open Sans" w:cs="Open Sans"/>
                <w:sz w:val="22"/>
                <w:szCs w:val="22"/>
              </w:rPr>
            </w:pPr>
            <w:r w:rsidRPr="00A76C82">
              <w:rPr>
                <w:rFonts w:ascii="Open Sans" w:eastAsia="Arial" w:hAnsi="Open Sans" w:cs="Open Sans"/>
                <w:sz w:val="22"/>
                <w:szCs w:val="22"/>
              </w:rPr>
              <w:t>On arraignment, the defendant enters a plea of guilty or not guilty</w:t>
            </w:r>
          </w:p>
          <w:p w14:paraId="59C705FB" w14:textId="77777777" w:rsidR="00C54B2E" w:rsidRPr="00A76C82" w:rsidRDefault="00C54B2E" w:rsidP="00A76C82">
            <w:pPr>
              <w:numPr>
                <w:ilvl w:val="2"/>
                <w:numId w:val="22"/>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Has strict rules of procedure that are used to evaluate evidence</w:t>
            </w:r>
          </w:p>
          <w:p w14:paraId="433D4EEB" w14:textId="165DE09D" w:rsidR="00C54B2E" w:rsidRPr="00A76C82" w:rsidRDefault="00C54B2E" w:rsidP="00A76C82">
            <w:pPr>
              <w:numPr>
                <w:ilvl w:val="2"/>
                <w:numId w:val="22"/>
              </w:numPr>
              <w:tabs>
                <w:tab w:val="left" w:pos="3160"/>
              </w:tabs>
              <w:ind w:left="1792" w:right="240" w:hanging="352"/>
              <w:rPr>
                <w:rFonts w:ascii="Open Sans" w:eastAsia="Arial" w:hAnsi="Open Sans" w:cs="Open Sans"/>
                <w:sz w:val="22"/>
                <w:szCs w:val="22"/>
              </w:rPr>
            </w:pPr>
            <w:r w:rsidRPr="00A76C82">
              <w:rPr>
                <w:rFonts w:ascii="Open Sans" w:eastAsia="Arial" w:hAnsi="Open Sans" w:cs="Open Sans"/>
                <w:sz w:val="22"/>
                <w:szCs w:val="22"/>
              </w:rPr>
              <w:t xml:space="preserve">The state’s burden of proof is to prove a defendant’s guilt “beyond a reasonable doubt” which is a much higher standard than what </w:t>
            </w:r>
            <w:r w:rsidR="00714573" w:rsidRPr="00A76C82">
              <w:rPr>
                <w:rFonts w:ascii="Open Sans" w:eastAsia="Arial" w:hAnsi="Open Sans" w:cs="Open Sans"/>
                <w:sz w:val="22"/>
                <w:szCs w:val="22"/>
              </w:rPr>
              <w:t>must</w:t>
            </w:r>
            <w:r w:rsidRPr="00A76C82">
              <w:rPr>
                <w:rFonts w:ascii="Open Sans" w:eastAsia="Arial" w:hAnsi="Open Sans" w:cs="Open Sans"/>
                <w:sz w:val="22"/>
                <w:szCs w:val="22"/>
              </w:rPr>
              <w:t xml:space="preserve"> be proven in a civil case</w:t>
            </w:r>
          </w:p>
          <w:p w14:paraId="220953F5" w14:textId="77777777" w:rsidR="00C54B2E" w:rsidRPr="00A76C82" w:rsidRDefault="00C54B2E" w:rsidP="00A76C82">
            <w:pPr>
              <w:numPr>
                <w:ilvl w:val="0"/>
                <w:numId w:val="23"/>
              </w:numPr>
              <w:tabs>
                <w:tab w:val="left" w:pos="3160"/>
              </w:tabs>
              <w:ind w:left="1792" w:right="240" w:hanging="352"/>
              <w:rPr>
                <w:rFonts w:ascii="Open Sans" w:eastAsia="Arial" w:hAnsi="Open Sans" w:cs="Open Sans"/>
                <w:sz w:val="22"/>
                <w:szCs w:val="22"/>
              </w:rPr>
            </w:pPr>
            <w:r w:rsidRPr="00A76C82">
              <w:rPr>
                <w:rFonts w:ascii="Open Sans" w:eastAsia="Arial" w:hAnsi="Open Sans" w:cs="Open Sans"/>
                <w:sz w:val="22"/>
                <w:szCs w:val="22"/>
              </w:rPr>
              <w:t>The prosecutor brings the charges and the defendant defends themselves</w:t>
            </w:r>
          </w:p>
          <w:p w14:paraId="5B03265F" w14:textId="77777777" w:rsidR="00C54B2E" w:rsidRPr="00A76C82" w:rsidRDefault="00C54B2E" w:rsidP="00A76C82">
            <w:pPr>
              <w:numPr>
                <w:ilvl w:val="0"/>
                <w:numId w:val="23"/>
              </w:numPr>
              <w:tabs>
                <w:tab w:val="left" w:pos="3160"/>
              </w:tabs>
              <w:ind w:left="1792" w:hanging="352"/>
              <w:rPr>
                <w:rFonts w:ascii="Open Sans" w:eastAsia="Arial" w:hAnsi="Open Sans" w:cs="Open Sans"/>
                <w:sz w:val="22"/>
                <w:szCs w:val="22"/>
              </w:rPr>
            </w:pPr>
            <w:r w:rsidRPr="00A76C82">
              <w:rPr>
                <w:rFonts w:ascii="Open Sans" w:eastAsia="Arial" w:hAnsi="Open Sans" w:cs="Open Sans"/>
                <w:sz w:val="22"/>
                <w:szCs w:val="22"/>
              </w:rPr>
              <w:t>Violations of statutory laws are called crimes</w:t>
            </w:r>
          </w:p>
          <w:p w14:paraId="22E3EB8C" w14:textId="77777777" w:rsidR="00C54B2E" w:rsidRPr="00A76C82" w:rsidRDefault="00C54B2E" w:rsidP="00A76C82">
            <w:pPr>
              <w:numPr>
                <w:ilvl w:val="0"/>
                <w:numId w:val="23"/>
              </w:numPr>
              <w:tabs>
                <w:tab w:val="left" w:pos="3160"/>
              </w:tabs>
              <w:ind w:left="1792" w:right="420" w:hanging="352"/>
              <w:rPr>
                <w:rFonts w:ascii="Open Sans" w:eastAsia="Arial" w:hAnsi="Open Sans" w:cs="Open Sans"/>
                <w:sz w:val="22"/>
                <w:szCs w:val="22"/>
              </w:rPr>
            </w:pPr>
            <w:r w:rsidRPr="00A76C82">
              <w:rPr>
                <w:rFonts w:ascii="Open Sans" w:eastAsia="Arial" w:hAnsi="Open Sans" w:cs="Open Sans"/>
                <w:sz w:val="22"/>
                <w:szCs w:val="22"/>
              </w:rPr>
              <w:t>Serious crimes are called felonies and less serious ones are called misdemeanors</w:t>
            </w:r>
          </w:p>
          <w:p w14:paraId="00785230" w14:textId="297F89D3" w:rsidR="00303919" w:rsidRPr="007550B4" w:rsidRDefault="00C54B2E" w:rsidP="00A76C82">
            <w:pPr>
              <w:numPr>
                <w:ilvl w:val="0"/>
                <w:numId w:val="23"/>
              </w:numPr>
              <w:tabs>
                <w:tab w:val="left" w:pos="3160"/>
              </w:tabs>
              <w:ind w:left="1792" w:right="40" w:hanging="352"/>
              <w:rPr>
                <w:rFonts w:ascii="Open Sans" w:eastAsia="Arial" w:hAnsi="Open Sans" w:cs="Open Sans"/>
                <w:sz w:val="22"/>
                <w:szCs w:val="22"/>
              </w:rPr>
            </w:pPr>
            <w:r w:rsidRPr="00A76C82">
              <w:rPr>
                <w:rFonts w:ascii="Open Sans" w:eastAsia="Arial" w:hAnsi="Open Sans" w:cs="Open Sans"/>
                <w:sz w:val="22"/>
                <w:szCs w:val="22"/>
              </w:rPr>
              <w:t xml:space="preserve">The punishment for criminal law could be monetary, time spent in jail or prison, probation, community service, or </w:t>
            </w:r>
            <w:r w:rsidR="00714573" w:rsidRPr="00A76C82">
              <w:rPr>
                <w:rFonts w:ascii="Open Sans" w:eastAsia="Arial" w:hAnsi="Open Sans" w:cs="Open Sans"/>
                <w:sz w:val="22"/>
                <w:szCs w:val="22"/>
              </w:rPr>
              <w:t>all</w:t>
            </w:r>
            <w:r w:rsidRPr="00A76C82">
              <w:rPr>
                <w:rFonts w:ascii="Open Sans" w:eastAsia="Arial" w:hAnsi="Open Sans" w:cs="Open Sans"/>
                <w:sz w:val="22"/>
                <w:szCs w:val="22"/>
              </w:rPr>
              <w:t xml:space="preserve"> the above, plus a report of it on a defendant’s criminal record if they are found guilty</w:t>
            </w:r>
          </w:p>
          <w:p w14:paraId="6EE4A15E" w14:textId="77777777" w:rsidR="00CF2E7E" w:rsidRPr="001E2C5D" w:rsidRDefault="09D121B5" w:rsidP="00A76C82">
            <w:pPr>
              <w:spacing w:before="120" w:after="120"/>
              <w:rPr>
                <w:rFonts w:ascii="Open Sans" w:hAnsi="Open Sans" w:cs="Open Sans"/>
                <w:i/>
                <w:iCs/>
                <w:sz w:val="22"/>
                <w:szCs w:val="22"/>
              </w:rPr>
            </w:pPr>
            <w:r w:rsidRPr="001E2C5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2B0072B" w:rsidR="007550B4" w:rsidRPr="007550B4" w:rsidRDefault="007550B4" w:rsidP="00A76C82">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Guided Practice *</w:t>
            </w:r>
          </w:p>
        </w:tc>
        <w:tc>
          <w:tcPr>
            <w:tcW w:w="7848" w:type="dxa"/>
            <w:shd w:val="clear" w:color="auto" w:fill="auto"/>
          </w:tcPr>
          <w:p w14:paraId="68CCCABA" w14:textId="77777777" w:rsidR="00CF2E7E" w:rsidRPr="001E2C5D" w:rsidRDefault="09D121B5" w:rsidP="00A76C82">
            <w:pPr>
              <w:spacing w:before="120" w:after="120"/>
              <w:rPr>
                <w:rFonts w:ascii="Open Sans" w:hAnsi="Open Sans" w:cs="Open Sans"/>
                <w:i/>
                <w:iCs/>
                <w:sz w:val="22"/>
                <w:szCs w:val="22"/>
              </w:rPr>
            </w:pPr>
            <w:r w:rsidRPr="001E2C5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7F1EBD" w:rsidR="007550B4" w:rsidRPr="00A76C82" w:rsidRDefault="007550B4" w:rsidP="00A76C82">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051D223C" w14:textId="30A168E3" w:rsidR="00C54B2E" w:rsidRPr="00A76C82" w:rsidRDefault="00C54B2E" w:rsidP="00A76C82">
            <w:pPr>
              <w:numPr>
                <w:ilvl w:val="0"/>
                <w:numId w:val="40"/>
              </w:numPr>
              <w:tabs>
                <w:tab w:val="left" w:pos="2000"/>
              </w:tabs>
              <w:ind w:left="475" w:hanging="475"/>
              <w:rPr>
                <w:rFonts w:ascii="Open Sans" w:eastAsia="Arial" w:hAnsi="Open Sans" w:cs="Open Sans"/>
                <w:sz w:val="22"/>
              </w:rPr>
            </w:pPr>
            <w:r w:rsidRPr="00A76C82">
              <w:rPr>
                <w:rFonts w:ascii="Open Sans" w:eastAsia="Arial" w:hAnsi="Open Sans" w:cs="Open Sans"/>
                <w:sz w:val="22"/>
              </w:rPr>
              <w:t>Have students complete the Civil vs. Criminal Courts Open-note Quiz.</w:t>
            </w:r>
          </w:p>
          <w:p w14:paraId="0B52AF79" w14:textId="7415295D" w:rsidR="00C54B2E" w:rsidRPr="00A76C82" w:rsidRDefault="00C54B2E" w:rsidP="00A76C82">
            <w:pPr>
              <w:numPr>
                <w:ilvl w:val="0"/>
                <w:numId w:val="40"/>
              </w:numPr>
              <w:tabs>
                <w:tab w:val="left" w:pos="2000"/>
              </w:tabs>
              <w:spacing w:line="247" w:lineRule="auto"/>
              <w:ind w:left="475" w:hanging="475"/>
              <w:rPr>
                <w:rFonts w:ascii="Open Sans" w:eastAsia="Arial" w:hAnsi="Open Sans" w:cs="Open Sans"/>
                <w:sz w:val="22"/>
              </w:rPr>
            </w:pPr>
            <w:r w:rsidRPr="00A76C82">
              <w:rPr>
                <w:rFonts w:ascii="Open Sans" w:eastAsia="Arial" w:hAnsi="Open Sans" w:cs="Open Sans"/>
                <w:sz w:val="22"/>
              </w:rPr>
              <w:t>Have students divide into pairs and write a scenario involving a call that can be either a civil or a criminal matter. Have the students who write the scenario role play the individuals involved in the call</w:t>
            </w:r>
            <w:r w:rsidR="00A76C82">
              <w:rPr>
                <w:rFonts w:ascii="Open Sans" w:eastAsia="Arial" w:hAnsi="Open Sans" w:cs="Open Sans"/>
                <w:sz w:val="22"/>
              </w:rPr>
              <w:t>,</w:t>
            </w:r>
            <w:r w:rsidRPr="00A76C82">
              <w:rPr>
                <w:rFonts w:ascii="Open Sans" w:eastAsia="Arial" w:hAnsi="Open Sans" w:cs="Open Sans"/>
                <w:sz w:val="22"/>
              </w:rPr>
              <w:t xml:space="preserve"> while a different pair of students role play the officers who decide </w:t>
            </w:r>
            <w:r w:rsidR="00714573" w:rsidRPr="00A76C82">
              <w:rPr>
                <w:rFonts w:ascii="Open Sans" w:eastAsia="Arial" w:hAnsi="Open Sans" w:cs="Open Sans"/>
                <w:sz w:val="22"/>
              </w:rPr>
              <w:t>whether</w:t>
            </w:r>
            <w:r w:rsidRPr="00A76C82">
              <w:rPr>
                <w:rFonts w:ascii="Open Sans" w:eastAsia="Arial" w:hAnsi="Open Sans" w:cs="Open Sans"/>
                <w:sz w:val="22"/>
              </w:rPr>
              <w:t xml:space="preserve"> it is legal for them to get involved. The officers must justify their decision to the class. Use the Discussion and Role Play Rubrics as needed for assessment.</w:t>
            </w:r>
          </w:p>
          <w:p w14:paraId="7E225D0A" w14:textId="77777777" w:rsidR="00C54B2E" w:rsidRPr="00A76C82" w:rsidRDefault="00C54B2E" w:rsidP="00A76C82">
            <w:pPr>
              <w:numPr>
                <w:ilvl w:val="0"/>
                <w:numId w:val="40"/>
              </w:numPr>
              <w:tabs>
                <w:tab w:val="left" w:pos="2000"/>
              </w:tabs>
              <w:spacing w:line="245" w:lineRule="auto"/>
              <w:ind w:left="475" w:hanging="475"/>
              <w:rPr>
                <w:rFonts w:ascii="Open Sans" w:eastAsia="Arial" w:hAnsi="Open Sans" w:cs="Open Sans"/>
                <w:sz w:val="22"/>
              </w:rPr>
            </w:pPr>
            <w:r w:rsidRPr="00A76C82">
              <w:rPr>
                <w:rFonts w:ascii="Open Sans" w:eastAsia="Arial" w:hAnsi="Open Sans" w:cs="Open Sans"/>
                <w:sz w:val="22"/>
              </w:rPr>
              <w:t>Have students imagine that they are an attorney who only deals with criminal or civil law. Then have the students create an advertisement that specifies their type of law by giving at least five common examples. The goal is to make clear to their potential clients what situations they deal with. Have the students present their advertisements. Computer-based presentation software or poster boards with drawing materials may be used. The Presentation Rubric may be used for assessment.</w:t>
            </w:r>
          </w:p>
          <w:p w14:paraId="0B1D0D1E" w14:textId="33B1CC54" w:rsidR="00B576C6" w:rsidRDefault="00B576C6" w:rsidP="09D121B5">
            <w:pPr>
              <w:spacing w:before="120" w:after="120"/>
              <w:rPr>
                <w:rFonts w:ascii="Open Sans" w:hAnsi="Open Sans" w:cs="Open Sans"/>
                <w:i/>
                <w:iCs/>
                <w:sz w:val="16"/>
                <w:szCs w:val="16"/>
              </w:rPr>
            </w:pPr>
          </w:p>
          <w:p w14:paraId="7BDFBED7" w14:textId="77777777" w:rsidR="00CF2E7E" w:rsidRPr="001E2C5D" w:rsidRDefault="09D121B5" w:rsidP="00A76C82">
            <w:pPr>
              <w:spacing w:before="120" w:after="120"/>
              <w:rPr>
                <w:rFonts w:ascii="Open Sans" w:hAnsi="Open Sans" w:cs="Open Sans"/>
                <w:i/>
                <w:iCs/>
                <w:sz w:val="22"/>
                <w:szCs w:val="22"/>
              </w:rPr>
            </w:pPr>
            <w:r w:rsidRPr="001E2C5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B2782B2" w:rsidR="007550B4" w:rsidRPr="00A76C82" w:rsidRDefault="007550B4" w:rsidP="00A76C82">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12758B" w:rsidRDefault="00B3350C" w:rsidP="00DC4B23">
            <w:pPr>
              <w:spacing w:before="120" w:after="120"/>
              <w:rPr>
                <w:rFonts w:ascii="Open Sans" w:hAnsi="Open Sans" w:cs="Open Sans"/>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CF4405B" w14:textId="2C38964C" w:rsidR="00C54B2E" w:rsidRPr="00033B8B" w:rsidRDefault="00C54B2E" w:rsidP="00033B8B">
            <w:pPr>
              <w:pStyle w:val="ListParagraph"/>
              <w:numPr>
                <w:ilvl w:val="0"/>
                <w:numId w:val="41"/>
              </w:numPr>
              <w:rPr>
                <w:rFonts w:ascii="Open Sans" w:hAnsi="Open Sans" w:cs="Open Sans"/>
                <w:sz w:val="18"/>
                <w:szCs w:val="20"/>
              </w:rPr>
            </w:pPr>
            <w:r w:rsidRPr="00033B8B">
              <w:rPr>
                <w:rFonts w:ascii="Open Sans" w:eastAsia="Arial" w:hAnsi="Open Sans" w:cs="Open Sans"/>
                <w:sz w:val="22"/>
              </w:rPr>
              <w:t>Civil</w:t>
            </w:r>
            <w:r w:rsidR="007550B4">
              <w:rPr>
                <w:rFonts w:ascii="Open Sans" w:eastAsia="Arial" w:hAnsi="Open Sans" w:cs="Open Sans"/>
                <w:sz w:val="22"/>
              </w:rPr>
              <w:t xml:space="preserve"> vs. Criminal Courts Exam </w:t>
            </w:r>
          </w:p>
          <w:p w14:paraId="0155C3B8" w14:textId="244A2EBD" w:rsidR="00C54B2E" w:rsidRPr="00033B8B" w:rsidRDefault="00C54B2E" w:rsidP="00033B8B">
            <w:pPr>
              <w:pStyle w:val="ListParagraph"/>
              <w:numPr>
                <w:ilvl w:val="0"/>
                <w:numId w:val="41"/>
              </w:numPr>
              <w:rPr>
                <w:rFonts w:ascii="Open Sans" w:hAnsi="Open Sans" w:cs="Open Sans"/>
                <w:sz w:val="18"/>
                <w:szCs w:val="20"/>
              </w:rPr>
            </w:pPr>
            <w:r w:rsidRPr="00033B8B">
              <w:rPr>
                <w:rFonts w:ascii="Open Sans" w:eastAsia="Arial" w:hAnsi="Open Sans" w:cs="Open Sans"/>
                <w:sz w:val="22"/>
              </w:rPr>
              <w:t>Civil vs. Cri</w:t>
            </w:r>
            <w:r w:rsidR="007550B4">
              <w:rPr>
                <w:rFonts w:ascii="Open Sans" w:eastAsia="Arial" w:hAnsi="Open Sans" w:cs="Open Sans"/>
                <w:sz w:val="22"/>
              </w:rPr>
              <w:t xml:space="preserve">minal Courts Open-note Quiz </w:t>
            </w:r>
          </w:p>
          <w:p w14:paraId="03BB8336" w14:textId="77777777" w:rsidR="007550B4" w:rsidRDefault="007550B4" w:rsidP="00A76C82">
            <w:pPr>
              <w:spacing w:before="120" w:after="120"/>
              <w:rPr>
                <w:rFonts w:ascii="Open Sans" w:hAnsi="Open Sans" w:cs="Open Sans"/>
                <w:i/>
                <w:iCs/>
                <w:sz w:val="16"/>
                <w:szCs w:val="16"/>
              </w:rPr>
            </w:pPr>
          </w:p>
          <w:p w14:paraId="424B0F10" w14:textId="77777777" w:rsidR="00CF2E7E" w:rsidRPr="001E2C5D" w:rsidRDefault="09D121B5" w:rsidP="00A76C82">
            <w:pPr>
              <w:spacing w:before="120" w:after="120"/>
              <w:rPr>
                <w:rFonts w:ascii="Open Sans" w:hAnsi="Open Sans" w:cs="Open Sans"/>
                <w:i/>
                <w:iCs/>
                <w:sz w:val="22"/>
                <w:szCs w:val="22"/>
              </w:rPr>
            </w:pPr>
            <w:r w:rsidRPr="001E2C5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FA66A63" w:rsidR="007550B4" w:rsidRPr="00A76C82" w:rsidRDefault="007550B4" w:rsidP="00A76C82">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211AD102" w14:textId="2A459337" w:rsidR="00C54B2E" w:rsidRPr="00A76C82" w:rsidRDefault="00033B8B" w:rsidP="00C54B2E">
            <w:pPr>
              <w:ind w:left="720" w:hanging="720"/>
              <w:rPr>
                <w:rFonts w:ascii="Open Sans" w:hAnsi="Open Sans" w:cs="Open Sans"/>
                <w:sz w:val="18"/>
                <w:szCs w:val="20"/>
              </w:rPr>
            </w:pPr>
            <w:r>
              <w:rPr>
                <w:rFonts w:ascii="Open Sans" w:eastAsia="Arial" w:hAnsi="Open Sans" w:cs="Open Sans"/>
                <w:sz w:val="22"/>
              </w:rPr>
              <w:t xml:space="preserve">ISBN: </w:t>
            </w:r>
            <w:r w:rsidR="00C54B2E" w:rsidRPr="00A76C82">
              <w:rPr>
                <w:rFonts w:ascii="Open Sans" w:eastAsia="Arial" w:hAnsi="Open Sans" w:cs="Open Sans"/>
                <w:sz w:val="22"/>
              </w:rPr>
              <w:t xml:space="preserve">020547893X, </w:t>
            </w:r>
            <w:r w:rsidR="00C54B2E" w:rsidRPr="00A76C82">
              <w:rPr>
                <w:rFonts w:ascii="Open Sans" w:eastAsia="Arial" w:hAnsi="Open Sans" w:cs="Open Sans"/>
                <w:i/>
                <w:iCs/>
                <w:sz w:val="22"/>
              </w:rPr>
              <w:t>Criminal Justice</w:t>
            </w:r>
            <w:r w:rsidR="00C54B2E" w:rsidRPr="00A76C82">
              <w:rPr>
                <w:rFonts w:ascii="Open Sans" w:eastAsia="Arial" w:hAnsi="Open Sans" w:cs="Open Sans"/>
                <w:sz w:val="22"/>
              </w:rPr>
              <w:t>, James Fagin, 2006.</w:t>
            </w:r>
          </w:p>
          <w:p w14:paraId="230B4636" w14:textId="7EA1DB82" w:rsidR="00B3350C" w:rsidRPr="00B576C6" w:rsidRDefault="00033B8B" w:rsidP="00C54B2E">
            <w:pPr>
              <w:spacing w:line="257" w:lineRule="auto"/>
              <w:ind w:left="720" w:hanging="720"/>
              <w:rPr>
                <w:sz w:val="20"/>
                <w:szCs w:val="20"/>
              </w:rPr>
            </w:pPr>
            <w:r>
              <w:rPr>
                <w:rFonts w:ascii="Open Sans" w:eastAsia="Arial" w:hAnsi="Open Sans" w:cs="Open Sans"/>
                <w:sz w:val="22"/>
              </w:rPr>
              <w:t xml:space="preserve">ISBN: </w:t>
            </w:r>
            <w:r w:rsidR="00C54B2E" w:rsidRPr="00A76C82">
              <w:rPr>
                <w:rFonts w:ascii="Open Sans" w:eastAsia="Arial" w:hAnsi="Open Sans" w:cs="Open Sans"/>
                <w:sz w:val="22"/>
              </w:rPr>
              <w:t xml:space="preserve">111134471X, </w:t>
            </w:r>
            <w:r w:rsidR="00C54B2E" w:rsidRPr="00A76C82">
              <w:rPr>
                <w:rFonts w:ascii="Open Sans" w:eastAsia="Arial" w:hAnsi="Open Sans" w:cs="Open Sans"/>
                <w:i/>
                <w:iCs/>
                <w:sz w:val="22"/>
              </w:rPr>
              <w:t>American Government and Politics Today</w:t>
            </w:r>
            <w:r w:rsidR="00C54B2E" w:rsidRPr="00A76C82">
              <w:rPr>
                <w:rFonts w:ascii="Open Sans" w:eastAsia="Arial" w:hAnsi="Open Sans" w:cs="Open Sans"/>
                <w:sz w:val="22"/>
              </w:rPr>
              <w:t xml:space="preserve"> (Texas Edition), Steffen W. Schmidt, Mack C. Shelley, Barbara A. Bardes, Lynne E. Ford, and William Earl Maxwell, 2011.</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1B4B5E09" w:rsidR="00B3350C" w:rsidRPr="00C54B2E" w:rsidRDefault="00B3350C" w:rsidP="00370D8E">
            <w:pPr>
              <w:tabs>
                <w:tab w:val="left" w:pos="2440"/>
              </w:tabs>
              <w:rPr>
                <w:rFonts w:ascii="Arial" w:eastAsia="Arial" w:hAnsi="Arial" w:cs="Arial"/>
              </w:rPr>
            </w:pP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72AFD730" w14:textId="77777777" w:rsidR="00C54B2E" w:rsidRPr="00370D8E" w:rsidRDefault="00C54B2E" w:rsidP="00C54B2E">
            <w:pPr>
              <w:spacing w:line="257" w:lineRule="auto"/>
              <w:rPr>
                <w:rFonts w:ascii="Open Sans" w:hAnsi="Open Sans" w:cs="Open Sans"/>
                <w:sz w:val="18"/>
                <w:szCs w:val="20"/>
              </w:rPr>
            </w:pPr>
            <w:r w:rsidRPr="00370D8E">
              <w:rPr>
                <w:rFonts w:ascii="Open Sans" w:eastAsia="Arial" w:hAnsi="Open Sans" w:cs="Open Sans"/>
                <w:sz w:val="22"/>
              </w:rPr>
              <w:t>For reinforcement, students will research the penal code, then list and explain a specified number of crimes they find. This is to help them recognize a criminal matter. Use the Research Rubric for assessment.</w:t>
            </w:r>
          </w:p>
          <w:p w14:paraId="5EDF369C" w14:textId="77777777" w:rsidR="00C54B2E" w:rsidRPr="00370D8E" w:rsidRDefault="00C54B2E" w:rsidP="00C54B2E">
            <w:pPr>
              <w:spacing w:line="217" w:lineRule="exact"/>
              <w:rPr>
                <w:rFonts w:ascii="Open Sans" w:hAnsi="Open Sans" w:cs="Open Sans"/>
                <w:sz w:val="18"/>
                <w:szCs w:val="20"/>
              </w:rPr>
            </w:pPr>
          </w:p>
          <w:p w14:paraId="56485286" w14:textId="00CBE6F7" w:rsidR="00B3350C" w:rsidRPr="00B576C6" w:rsidRDefault="00C54B2E" w:rsidP="00C54B2E">
            <w:pPr>
              <w:spacing w:line="276" w:lineRule="auto"/>
              <w:rPr>
                <w:sz w:val="20"/>
                <w:szCs w:val="20"/>
              </w:rPr>
            </w:pPr>
            <w:r w:rsidRPr="00370D8E">
              <w:rPr>
                <w:rFonts w:ascii="Open Sans" w:eastAsia="Arial" w:hAnsi="Open Sans" w:cs="Open Sans"/>
                <w:sz w:val="22"/>
              </w:rPr>
              <w:t>For enrichment, students will research the different types of civil standby calls officers experience. Use the Research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06BFCEE4" w:rsidR="00B3350C" w:rsidRPr="0012758B" w:rsidRDefault="00EE24D3" w:rsidP="00DC4B23">
            <w:pPr>
              <w:spacing w:before="120" w:after="120"/>
              <w:rPr>
                <w:rFonts w:ascii="Open Sans" w:hAnsi="Open Sans" w:cs="Open Sans"/>
                <w:lang w:val="es-MX"/>
              </w:rPr>
            </w:pPr>
            <w:r w:rsidRPr="00370D8E">
              <w:rPr>
                <w:rFonts w:ascii="Open Sans" w:hAnsi="Open Sans" w:cs="Open Sans"/>
                <w:sz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012B050C" w:rsidR="00C54B2E" w:rsidRDefault="00C54B2E" w:rsidP="00D0097D"/>
    <w:p w14:paraId="6A6D57BA" w14:textId="29A939BD" w:rsidR="00C54B2E" w:rsidRDefault="00C54B2E">
      <w:pPr>
        <w:spacing w:after="160" w:line="259" w:lineRule="auto"/>
      </w:pPr>
    </w:p>
    <w:sectPr w:rsidR="00C54B2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A5D3" w14:textId="77777777" w:rsidR="004A1912" w:rsidRDefault="004A1912" w:rsidP="00B3350C">
      <w:r>
        <w:separator/>
      </w:r>
    </w:p>
  </w:endnote>
  <w:endnote w:type="continuationSeparator" w:id="0">
    <w:p w14:paraId="6198D9AB" w14:textId="77777777" w:rsidR="004A1912" w:rsidRDefault="004A19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70FF04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A191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A191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8B1C" w14:textId="77777777" w:rsidR="004A1912" w:rsidRDefault="004A1912" w:rsidP="00B3350C">
      <w:bookmarkStart w:id="0" w:name="_Hlk484955581"/>
      <w:bookmarkEnd w:id="0"/>
      <w:r>
        <w:separator/>
      </w:r>
    </w:p>
  </w:footnote>
  <w:footnote w:type="continuationSeparator" w:id="0">
    <w:p w14:paraId="246503E9" w14:textId="77777777" w:rsidR="004A1912" w:rsidRDefault="004A191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15:restartNumberingAfterBreak="0">
    <w:nsid w:val="00001238"/>
    <w:multiLevelType w:val="hybridMultilevel"/>
    <w:tmpl w:val="4708523C"/>
    <w:lvl w:ilvl="0" w:tplc="55286430">
      <w:start w:val="1"/>
      <w:numFmt w:val="upperLetter"/>
      <w:lvlText w:val="%1."/>
      <w:lvlJc w:val="left"/>
    </w:lvl>
    <w:lvl w:ilvl="1" w:tplc="0E508BBE">
      <w:numFmt w:val="decimal"/>
      <w:lvlText w:val=""/>
      <w:lvlJc w:val="left"/>
    </w:lvl>
    <w:lvl w:ilvl="2" w:tplc="6D0269C8">
      <w:numFmt w:val="decimal"/>
      <w:lvlText w:val=""/>
      <w:lvlJc w:val="left"/>
    </w:lvl>
    <w:lvl w:ilvl="3" w:tplc="894CA5D6">
      <w:numFmt w:val="decimal"/>
      <w:lvlText w:val=""/>
      <w:lvlJc w:val="left"/>
    </w:lvl>
    <w:lvl w:ilvl="4" w:tplc="7D4411F4">
      <w:numFmt w:val="decimal"/>
      <w:lvlText w:val=""/>
      <w:lvlJc w:val="left"/>
    </w:lvl>
    <w:lvl w:ilvl="5" w:tplc="2BF6CCFE">
      <w:numFmt w:val="decimal"/>
      <w:lvlText w:val=""/>
      <w:lvlJc w:val="left"/>
    </w:lvl>
    <w:lvl w:ilvl="6" w:tplc="CC266236">
      <w:numFmt w:val="decimal"/>
      <w:lvlText w:val=""/>
      <w:lvlJc w:val="left"/>
    </w:lvl>
    <w:lvl w:ilvl="7" w:tplc="16F63C7A">
      <w:numFmt w:val="decimal"/>
      <w:lvlText w:val=""/>
      <w:lvlJc w:val="left"/>
    </w:lvl>
    <w:lvl w:ilvl="8" w:tplc="7E54E64E">
      <w:numFmt w:val="decimal"/>
      <w:lvlText w:val=""/>
      <w:lvlJc w:val="left"/>
    </w:lvl>
  </w:abstractNum>
  <w:abstractNum w:abstractNumId="2" w15:restartNumberingAfterBreak="0">
    <w:nsid w:val="00001AD4"/>
    <w:multiLevelType w:val="hybridMultilevel"/>
    <w:tmpl w:val="563E2396"/>
    <w:lvl w:ilvl="0" w:tplc="B7BE8224">
      <w:start w:val="1"/>
      <w:numFmt w:val="upperLetter"/>
      <w:lvlText w:val="%1."/>
      <w:lvlJc w:val="left"/>
    </w:lvl>
    <w:lvl w:ilvl="1" w:tplc="2D2A0FB4">
      <w:numFmt w:val="decimal"/>
      <w:lvlText w:val=""/>
      <w:lvlJc w:val="left"/>
    </w:lvl>
    <w:lvl w:ilvl="2" w:tplc="C91E2ED4">
      <w:numFmt w:val="decimal"/>
      <w:lvlText w:val=""/>
      <w:lvlJc w:val="left"/>
    </w:lvl>
    <w:lvl w:ilvl="3" w:tplc="E40A0148">
      <w:numFmt w:val="decimal"/>
      <w:lvlText w:val=""/>
      <w:lvlJc w:val="left"/>
    </w:lvl>
    <w:lvl w:ilvl="4" w:tplc="8E0E1BA4">
      <w:numFmt w:val="decimal"/>
      <w:lvlText w:val=""/>
      <w:lvlJc w:val="left"/>
    </w:lvl>
    <w:lvl w:ilvl="5" w:tplc="B150D008">
      <w:numFmt w:val="decimal"/>
      <w:lvlText w:val=""/>
      <w:lvlJc w:val="left"/>
    </w:lvl>
    <w:lvl w:ilvl="6" w:tplc="3C5CF1B0">
      <w:numFmt w:val="decimal"/>
      <w:lvlText w:val=""/>
      <w:lvlJc w:val="left"/>
    </w:lvl>
    <w:lvl w:ilvl="7" w:tplc="AEF0AE5C">
      <w:numFmt w:val="decimal"/>
      <w:lvlText w:val=""/>
      <w:lvlJc w:val="left"/>
    </w:lvl>
    <w:lvl w:ilvl="8" w:tplc="8DDCB68C">
      <w:numFmt w:val="decimal"/>
      <w:lvlText w:val=""/>
      <w:lvlJc w:val="left"/>
    </w:lvl>
  </w:abstractNum>
  <w:abstractNum w:abstractNumId="3" w15:restartNumberingAfterBreak="0">
    <w:nsid w:val="00001E1F"/>
    <w:multiLevelType w:val="hybridMultilevel"/>
    <w:tmpl w:val="0616BDA4"/>
    <w:lvl w:ilvl="0" w:tplc="EE443962">
      <w:start w:val="1"/>
      <w:numFmt w:val="upperLetter"/>
      <w:lvlText w:val="%1."/>
      <w:lvlJc w:val="left"/>
    </w:lvl>
    <w:lvl w:ilvl="1" w:tplc="E5825640">
      <w:numFmt w:val="decimal"/>
      <w:lvlText w:val=""/>
      <w:lvlJc w:val="left"/>
    </w:lvl>
    <w:lvl w:ilvl="2" w:tplc="5FBC0D6C">
      <w:numFmt w:val="decimal"/>
      <w:lvlText w:val=""/>
      <w:lvlJc w:val="left"/>
    </w:lvl>
    <w:lvl w:ilvl="3" w:tplc="3086E554">
      <w:numFmt w:val="decimal"/>
      <w:lvlText w:val=""/>
      <w:lvlJc w:val="left"/>
    </w:lvl>
    <w:lvl w:ilvl="4" w:tplc="60785DEC">
      <w:numFmt w:val="decimal"/>
      <w:lvlText w:val=""/>
      <w:lvlJc w:val="left"/>
    </w:lvl>
    <w:lvl w:ilvl="5" w:tplc="79F428CA">
      <w:numFmt w:val="decimal"/>
      <w:lvlText w:val=""/>
      <w:lvlJc w:val="left"/>
    </w:lvl>
    <w:lvl w:ilvl="6" w:tplc="5036B954">
      <w:numFmt w:val="decimal"/>
      <w:lvlText w:val=""/>
      <w:lvlJc w:val="left"/>
    </w:lvl>
    <w:lvl w:ilvl="7" w:tplc="48BCB022">
      <w:numFmt w:val="decimal"/>
      <w:lvlText w:val=""/>
      <w:lvlJc w:val="left"/>
    </w:lvl>
    <w:lvl w:ilvl="8" w:tplc="96F25CE0">
      <w:numFmt w:val="decimal"/>
      <w:lvlText w:val=""/>
      <w:lvlJc w:val="left"/>
    </w:lvl>
  </w:abstractNum>
  <w:abstractNum w:abstractNumId="4" w15:restartNumberingAfterBreak="0">
    <w:nsid w:val="00002213"/>
    <w:multiLevelType w:val="hybridMultilevel"/>
    <w:tmpl w:val="31026EC8"/>
    <w:lvl w:ilvl="0" w:tplc="6A720F1A">
      <w:start w:val="20"/>
      <w:numFmt w:val="decimal"/>
      <w:lvlText w:val="%1."/>
      <w:lvlJc w:val="left"/>
    </w:lvl>
    <w:lvl w:ilvl="1" w:tplc="98D8FE78">
      <w:numFmt w:val="decimal"/>
      <w:lvlText w:val=""/>
      <w:lvlJc w:val="left"/>
    </w:lvl>
    <w:lvl w:ilvl="2" w:tplc="D7DA5D8A">
      <w:numFmt w:val="decimal"/>
      <w:lvlText w:val=""/>
      <w:lvlJc w:val="left"/>
    </w:lvl>
    <w:lvl w:ilvl="3" w:tplc="0D20E07E">
      <w:numFmt w:val="decimal"/>
      <w:lvlText w:val=""/>
      <w:lvlJc w:val="left"/>
    </w:lvl>
    <w:lvl w:ilvl="4" w:tplc="BCAA5A24">
      <w:numFmt w:val="decimal"/>
      <w:lvlText w:val=""/>
      <w:lvlJc w:val="left"/>
    </w:lvl>
    <w:lvl w:ilvl="5" w:tplc="8EA6FF24">
      <w:numFmt w:val="decimal"/>
      <w:lvlText w:val=""/>
      <w:lvlJc w:val="left"/>
    </w:lvl>
    <w:lvl w:ilvl="6" w:tplc="C72EC4FA">
      <w:numFmt w:val="decimal"/>
      <w:lvlText w:val=""/>
      <w:lvlJc w:val="left"/>
    </w:lvl>
    <w:lvl w:ilvl="7" w:tplc="30FE003A">
      <w:numFmt w:val="decimal"/>
      <w:lvlText w:val=""/>
      <w:lvlJc w:val="left"/>
    </w:lvl>
    <w:lvl w:ilvl="8" w:tplc="02107674">
      <w:numFmt w:val="decimal"/>
      <w:lvlText w:val=""/>
      <w:lvlJc w:val="left"/>
    </w:lvl>
  </w:abstractNum>
  <w:abstractNum w:abstractNumId="5" w15:restartNumberingAfterBreak="0">
    <w:nsid w:val="0000260D"/>
    <w:multiLevelType w:val="hybridMultilevel"/>
    <w:tmpl w:val="B9BE4DFE"/>
    <w:lvl w:ilvl="0" w:tplc="79E00FA8">
      <w:start w:val="1"/>
      <w:numFmt w:val="decimal"/>
      <w:lvlText w:val="%1."/>
      <w:lvlJc w:val="left"/>
    </w:lvl>
    <w:lvl w:ilvl="1" w:tplc="18643352">
      <w:start w:val="2"/>
      <w:numFmt w:val="lowerLetter"/>
      <w:lvlText w:val="%2."/>
      <w:lvlJc w:val="left"/>
    </w:lvl>
    <w:lvl w:ilvl="2" w:tplc="4E602618">
      <w:numFmt w:val="decimal"/>
      <w:lvlText w:val=""/>
      <w:lvlJc w:val="left"/>
    </w:lvl>
    <w:lvl w:ilvl="3" w:tplc="BACCAA1C">
      <w:numFmt w:val="decimal"/>
      <w:lvlText w:val=""/>
      <w:lvlJc w:val="left"/>
    </w:lvl>
    <w:lvl w:ilvl="4" w:tplc="675E15F2">
      <w:numFmt w:val="decimal"/>
      <w:lvlText w:val=""/>
      <w:lvlJc w:val="left"/>
    </w:lvl>
    <w:lvl w:ilvl="5" w:tplc="4712CD26">
      <w:numFmt w:val="decimal"/>
      <w:lvlText w:val=""/>
      <w:lvlJc w:val="left"/>
    </w:lvl>
    <w:lvl w:ilvl="6" w:tplc="C2D28B00">
      <w:numFmt w:val="decimal"/>
      <w:lvlText w:val=""/>
      <w:lvlJc w:val="left"/>
    </w:lvl>
    <w:lvl w:ilvl="7" w:tplc="1E38B8D8">
      <w:numFmt w:val="decimal"/>
      <w:lvlText w:val=""/>
      <w:lvlJc w:val="left"/>
    </w:lvl>
    <w:lvl w:ilvl="8" w:tplc="EF24DE98">
      <w:numFmt w:val="decimal"/>
      <w:lvlText w:val=""/>
      <w:lvlJc w:val="left"/>
    </w:lvl>
  </w:abstractNum>
  <w:abstractNum w:abstractNumId="6" w15:restartNumberingAfterBreak="0">
    <w:nsid w:val="000026A6"/>
    <w:multiLevelType w:val="hybridMultilevel"/>
    <w:tmpl w:val="B1C447E0"/>
    <w:lvl w:ilvl="0" w:tplc="C64A8A2A">
      <w:start w:val="1"/>
      <w:numFmt w:val="upperLetter"/>
      <w:lvlText w:val="%1"/>
      <w:lvlJc w:val="left"/>
    </w:lvl>
    <w:lvl w:ilvl="1" w:tplc="E8D6E342">
      <w:start w:val="4"/>
      <w:numFmt w:val="upperLetter"/>
      <w:lvlText w:val="%2."/>
      <w:lvlJc w:val="left"/>
    </w:lvl>
    <w:lvl w:ilvl="2" w:tplc="E45056D8">
      <w:start w:val="1"/>
      <w:numFmt w:val="decimal"/>
      <w:lvlText w:val="%3."/>
      <w:lvlJc w:val="left"/>
    </w:lvl>
    <w:lvl w:ilvl="3" w:tplc="37924524">
      <w:start w:val="1"/>
      <w:numFmt w:val="lowerLetter"/>
      <w:lvlText w:val="%4"/>
      <w:lvlJc w:val="left"/>
    </w:lvl>
    <w:lvl w:ilvl="4" w:tplc="FC9459DE">
      <w:numFmt w:val="decimal"/>
      <w:lvlText w:val=""/>
      <w:lvlJc w:val="left"/>
    </w:lvl>
    <w:lvl w:ilvl="5" w:tplc="1D464B1C">
      <w:numFmt w:val="decimal"/>
      <w:lvlText w:val=""/>
      <w:lvlJc w:val="left"/>
    </w:lvl>
    <w:lvl w:ilvl="6" w:tplc="DF86D530">
      <w:numFmt w:val="decimal"/>
      <w:lvlText w:val=""/>
      <w:lvlJc w:val="left"/>
    </w:lvl>
    <w:lvl w:ilvl="7" w:tplc="47283478">
      <w:numFmt w:val="decimal"/>
      <w:lvlText w:val=""/>
      <w:lvlJc w:val="left"/>
    </w:lvl>
    <w:lvl w:ilvl="8" w:tplc="266EC952">
      <w:numFmt w:val="decimal"/>
      <w:lvlText w:val=""/>
      <w:lvlJc w:val="left"/>
    </w:lvl>
  </w:abstractNum>
  <w:abstractNum w:abstractNumId="7" w15:restartNumberingAfterBreak="0">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8" w15:restartNumberingAfterBreak="0">
    <w:nsid w:val="0000323B"/>
    <w:multiLevelType w:val="hybridMultilevel"/>
    <w:tmpl w:val="61F697F0"/>
    <w:lvl w:ilvl="0" w:tplc="5EA65A52">
      <w:start w:val="9"/>
      <w:numFmt w:val="decimal"/>
      <w:lvlText w:val="%1."/>
      <w:lvlJc w:val="left"/>
    </w:lvl>
    <w:lvl w:ilvl="1" w:tplc="817E36EE">
      <w:numFmt w:val="decimal"/>
      <w:lvlText w:val=""/>
      <w:lvlJc w:val="left"/>
    </w:lvl>
    <w:lvl w:ilvl="2" w:tplc="C840D84A">
      <w:numFmt w:val="decimal"/>
      <w:lvlText w:val=""/>
      <w:lvlJc w:val="left"/>
    </w:lvl>
    <w:lvl w:ilvl="3" w:tplc="3BD81B4E">
      <w:numFmt w:val="decimal"/>
      <w:lvlText w:val=""/>
      <w:lvlJc w:val="left"/>
    </w:lvl>
    <w:lvl w:ilvl="4" w:tplc="CB680166">
      <w:numFmt w:val="decimal"/>
      <w:lvlText w:val=""/>
      <w:lvlJc w:val="left"/>
    </w:lvl>
    <w:lvl w:ilvl="5" w:tplc="E1C0FCF8">
      <w:numFmt w:val="decimal"/>
      <w:lvlText w:val=""/>
      <w:lvlJc w:val="left"/>
    </w:lvl>
    <w:lvl w:ilvl="6" w:tplc="6A38858C">
      <w:numFmt w:val="decimal"/>
      <w:lvlText w:val=""/>
      <w:lvlJc w:val="left"/>
    </w:lvl>
    <w:lvl w:ilvl="7" w:tplc="CC3E0640">
      <w:numFmt w:val="decimal"/>
      <w:lvlText w:val=""/>
      <w:lvlJc w:val="left"/>
    </w:lvl>
    <w:lvl w:ilvl="8" w:tplc="1612113A">
      <w:numFmt w:val="decimal"/>
      <w:lvlText w:val=""/>
      <w:lvlJc w:val="left"/>
    </w:lvl>
  </w:abstractNum>
  <w:abstractNum w:abstractNumId="9" w15:restartNumberingAfterBreak="0">
    <w:nsid w:val="00003B25"/>
    <w:multiLevelType w:val="hybridMultilevel"/>
    <w:tmpl w:val="C83C1E54"/>
    <w:lvl w:ilvl="0" w:tplc="E9B6A656">
      <w:start w:val="35"/>
      <w:numFmt w:val="upperLetter"/>
      <w:lvlText w:val="%1."/>
      <w:lvlJc w:val="left"/>
    </w:lvl>
    <w:lvl w:ilvl="1" w:tplc="B5EC96E8">
      <w:numFmt w:val="decimal"/>
      <w:lvlText w:val=""/>
      <w:lvlJc w:val="left"/>
    </w:lvl>
    <w:lvl w:ilvl="2" w:tplc="B6F42506">
      <w:numFmt w:val="decimal"/>
      <w:lvlText w:val=""/>
      <w:lvlJc w:val="left"/>
    </w:lvl>
    <w:lvl w:ilvl="3" w:tplc="9A58A14A">
      <w:numFmt w:val="decimal"/>
      <w:lvlText w:val=""/>
      <w:lvlJc w:val="left"/>
    </w:lvl>
    <w:lvl w:ilvl="4" w:tplc="31AAD358">
      <w:numFmt w:val="decimal"/>
      <w:lvlText w:val=""/>
      <w:lvlJc w:val="left"/>
    </w:lvl>
    <w:lvl w:ilvl="5" w:tplc="58843150">
      <w:numFmt w:val="decimal"/>
      <w:lvlText w:val=""/>
      <w:lvlJc w:val="left"/>
    </w:lvl>
    <w:lvl w:ilvl="6" w:tplc="54047450">
      <w:numFmt w:val="decimal"/>
      <w:lvlText w:val=""/>
      <w:lvlJc w:val="left"/>
    </w:lvl>
    <w:lvl w:ilvl="7" w:tplc="B87292D4">
      <w:numFmt w:val="decimal"/>
      <w:lvlText w:val=""/>
      <w:lvlJc w:val="left"/>
    </w:lvl>
    <w:lvl w:ilvl="8" w:tplc="662AF4E2">
      <w:numFmt w:val="decimal"/>
      <w:lvlText w:val=""/>
      <w:lvlJc w:val="left"/>
    </w:lvl>
  </w:abstractNum>
  <w:abstractNum w:abstractNumId="10" w15:restartNumberingAfterBreak="0">
    <w:nsid w:val="0000428B"/>
    <w:multiLevelType w:val="hybridMultilevel"/>
    <w:tmpl w:val="152214A6"/>
    <w:lvl w:ilvl="0" w:tplc="9BA49018">
      <w:start w:val="35"/>
      <w:numFmt w:val="upperLetter"/>
      <w:lvlText w:val="%1."/>
      <w:lvlJc w:val="left"/>
    </w:lvl>
    <w:lvl w:ilvl="1" w:tplc="613A69A4">
      <w:start w:val="1"/>
      <w:numFmt w:val="upperLetter"/>
      <w:lvlText w:val="%2."/>
      <w:lvlJc w:val="left"/>
    </w:lvl>
    <w:lvl w:ilvl="2" w:tplc="2F1CC712">
      <w:numFmt w:val="decimal"/>
      <w:lvlText w:val=""/>
      <w:lvlJc w:val="left"/>
    </w:lvl>
    <w:lvl w:ilvl="3" w:tplc="89E4814C">
      <w:numFmt w:val="decimal"/>
      <w:lvlText w:val=""/>
      <w:lvlJc w:val="left"/>
    </w:lvl>
    <w:lvl w:ilvl="4" w:tplc="B58C6990">
      <w:numFmt w:val="decimal"/>
      <w:lvlText w:val=""/>
      <w:lvlJc w:val="left"/>
    </w:lvl>
    <w:lvl w:ilvl="5" w:tplc="2856D6A8">
      <w:numFmt w:val="decimal"/>
      <w:lvlText w:val=""/>
      <w:lvlJc w:val="left"/>
    </w:lvl>
    <w:lvl w:ilvl="6" w:tplc="98EE6D04">
      <w:numFmt w:val="decimal"/>
      <w:lvlText w:val=""/>
      <w:lvlJc w:val="left"/>
    </w:lvl>
    <w:lvl w:ilvl="7" w:tplc="A6022E80">
      <w:numFmt w:val="decimal"/>
      <w:lvlText w:val=""/>
      <w:lvlJc w:val="left"/>
    </w:lvl>
    <w:lvl w:ilvl="8" w:tplc="3D3CA1EE">
      <w:numFmt w:val="decimal"/>
      <w:lvlText w:val=""/>
      <w:lvlJc w:val="left"/>
    </w:lvl>
  </w:abstractNum>
  <w:abstractNum w:abstractNumId="11" w15:restartNumberingAfterBreak="0">
    <w:nsid w:val="00004509"/>
    <w:multiLevelType w:val="hybridMultilevel"/>
    <w:tmpl w:val="0B64528E"/>
    <w:lvl w:ilvl="0" w:tplc="840C4F70">
      <w:start w:val="1"/>
      <w:numFmt w:val="decimal"/>
      <w:lvlText w:val="%1."/>
      <w:lvlJc w:val="left"/>
    </w:lvl>
    <w:lvl w:ilvl="1" w:tplc="F0CC7B60">
      <w:numFmt w:val="decimal"/>
      <w:lvlText w:val=""/>
      <w:lvlJc w:val="left"/>
    </w:lvl>
    <w:lvl w:ilvl="2" w:tplc="6F1A9E54">
      <w:numFmt w:val="decimal"/>
      <w:lvlText w:val=""/>
      <w:lvlJc w:val="left"/>
    </w:lvl>
    <w:lvl w:ilvl="3" w:tplc="92C409C0">
      <w:numFmt w:val="decimal"/>
      <w:lvlText w:val=""/>
      <w:lvlJc w:val="left"/>
    </w:lvl>
    <w:lvl w:ilvl="4" w:tplc="72406C50">
      <w:numFmt w:val="decimal"/>
      <w:lvlText w:val=""/>
      <w:lvlJc w:val="left"/>
    </w:lvl>
    <w:lvl w:ilvl="5" w:tplc="B846DDAE">
      <w:numFmt w:val="decimal"/>
      <w:lvlText w:val=""/>
      <w:lvlJc w:val="left"/>
    </w:lvl>
    <w:lvl w:ilvl="6" w:tplc="10F260E8">
      <w:numFmt w:val="decimal"/>
      <w:lvlText w:val=""/>
      <w:lvlJc w:val="left"/>
    </w:lvl>
    <w:lvl w:ilvl="7" w:tplc="2280FDD4">
      <w:numFmt w:val="decimal"/>
      <w:lvlText w:val=""/>
      <w:lvlJc w:val="left"/>
    </w:lvl>
    <w:lvl w:ilvl="8" w:tplc="3C8C4180">
      <w:numFmt w:val="decimal"/>
      <w:lvlText w:val=""/>
      <w:lvlJc w:val="left"/>
    </w:lvl>
  </w:abstractNum>
  <w:abstractNum w:abstractNumId="12" w15:restartNumberingAfterBreak="0">
    <w:nsid w:val="00004DC8"/>
    <w:multiLevelType w:val="hybridMultilevel"/>
    <w:tmpl w:val="C45A5914"/>
    <w:lvl w:ilvl="0" w:tplc="CA28D568">
      <w:start w:val="1"/>
      <w:numFmt w:val="upperLetter"/>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13" w15:restartNumberingAfterBreak="0">
    <w:nsid w:val="00004E45"/>
    <w:multiLevelType w:val="hybridMultilevel"/>
    <w:tmpl w:val="3176C7DA"/>
    <w:lvl w:ilvl="0" w:tplc="915E5EFE">
      <w:start w:val="8"/>
      <w:numFmt w:val="decimal"/>
      <w:lvlText w:val="%1."/>
      <w:lvlJc w:val="left"/>
    </w:lvl>
    <w:lvl w:ilvl="1" w:tplc="CC16F062">
      <w:numFmt w:val="decimal"/>
      <w:lvlText w:val=""/>
      <w:lvlJc w:val="left"/>
    </w:lvl>
    <w:lvl w:ilvl="2" w:tplc="865287B4">
      <w:numFmt w:val="decimal"/>
      <w:lvlText w:val=""/>
      <w:lvlJc w:val="left"/>
    </w:lvl>
    <w:lvl w:ilvl="3" w:tplc="86DC43CC">
      <w:numFmt w:val="decimal"/>
      <w:lvlText w:val=""/>
      <w:lvlJc w:val="left"/>
    </w:lvl>
    <w:lvl w:ilvl="4" w:tplc="5C84BD82">
      <w:numFmt w:val="decimal"/>
      <w:lvlText w:val=""/>
      <w:lvlJc w:val="left"/>
    </w:lvl>
    <w:lvl w:ilvl="5" w:tplc="DEAC19C8">
      <w:numFmt w:val="decimal"/>
      <w:lvlText w:val=""/>
      <w:lvlJc w:val="left"/>
    </w:lvl>
    <w:lvl w:ilvl="6" w:tplc="52C8203C">
      <w:numFmt w:val="decimal"/>
      <w:lvlText w:val=""/>
      <w:lvlJc w:val="left"/>
    </w:lvl>
    <w:lvl w:ilvl="7" w:tplc="17DA6306">
      <w:numFmt w:val="decimal"/>
      <w:lvlText w:val=""/>
      <w:lvlJc w:val="left"/>
    </w:lvl>
    <w:lvl w:ilvl="8" w:tplc="62A24C30">
      <w:numFmt w:val="decimal"/>
      <w:lvlText w:val=""/>
      <w:lvlJc w:val="left"/>
    </w:lvl>
  </w:abstractNum>
  <w:abstractNum w:abstractNumId="14" w15:restartNumberingAfterBreak="0">
    <w:nsid w:val="00005D03"/>
    <w:multiLevelType w:val="hybridMultilevel"/>
    <w:tmpl w:val="D09A5E00"/>
    <w:lvl w:ilvl="0" w:tplc="92703ED8">
      <w:start w:val="7"/>
      <w:numFmt w:val="decimal"/>
      <w:lvlText w:val="%1."/>
      <w:lvlJc w:val="left"/>
    </w:lvl>
    <w:lvl w:ilvl="1" w:tplc="488ECF3E">
      <w:numFmt w:val="decimal"/>
      <w:lvlText w:val=""/>
      <w:lvlJc w:val="left"/>
    </w:lvl>
    <w:lvl w:ilvl="2" w:tplc="378A2836">
      <w:numFmt w:val="decimal"/>
      <w:lvlText w:val=""/>
      <w:lvlJc w:val="left"/>
    </w:lvl>
    <w:lvl w:ilvl="3" w:tplc="FF286072">
      <w:numFmt w:val="decimal"/>
      <w:lvlText w:val=""/>
      <w:lvlJc w:val="left"/>
    </w:lvl>
    <w:lvl w:ilvl="4" w:tplc="5A004CC2">
      <w:numFmt w:val="decimal"/>
      <w:lvlText w:val=""/>
      <w:lvlJc w:val="left"/>
    </w:lvl>
    <w:lvl w:ilvl="5" w:tplc="3ED27FE2">
      <w:numFmt w:val="decimal"/>
      <w:lvlText w:val=""/>
      <w:lvlJc w:val="left"/>
    </w:lvl>
    <w:lvl w:ilvl="6" w:tplc="92B243FC">
      <w:numFmt w:val="decimal"/>
      <w:lvlText w:val=""/>
      <w:lvlJc w:val="left"/>
    </w:lvl>
    <w:lvl w:ilvl="7" w:tplc="7882AF50">
      <w:numFmt w:val="decimal"/>
      <w:lvlText w:val=""/>
      <w:lvlJc w:val="left"/>
    </w:lvl>
    <w:lvl w:ilvl="8" w:tplc="15FCEB24">
      <w:numFmt w:val="decimal"/>
      <w:lvlText w:val=""/>
      <w:lvlJc w:val="left"/>
    </w:lvl>
  </w:abstractNum>
  <w:abstractNum w:abstractNumId="15" w15:restartNumberingAfterBreak="0">
    <w:nsid w:val="000063CB"/>
    <w:multiLevelType w:val="hybridMultilevel"/>
    <w:tmpl w:val="A4DE5D4E"/>
    <w:lvl w:ilvl="0" w:tplc="E34ED558">
      <w:start w:val="1"/>
      <w:numFmt w:val="upperLetter"/>
      <w:lvlText w:val="%1."/>
      <w:lvlJc w:val="left"/>
    </w:lvl>
    <w:lvl w:ilvl="1" w:tplc="463A9C40">
      <w:numFmt w:val="decimal"/>
      <w:lvlText w:val=""/>
      <w:lvlJc w:val="left"/>
    </w:lvl>
    <w:lvl w:ilvl="2" w:tplc="C34E414C">
      <w:numFmt w:val="decimal"/>
      <w:lvlText w:val=""/>
      <w:lvlJc w:val="left"/>
    </w:lvl>
    <w:lvl w:ilvl="3" w:tplc="5378B7F8">
      <w:numFmt w:val="decimal"/>
      <w:lvlText w:val=""/>
      <w:lvlJc w:val="left"/>
    </w:lvl>
    <w:lvl w:ilvl="4" w:tplc="1AEEA270">
      <w:numFmt w:val="decimal"/>
      <w:lvlText w:val=""/>
      <w:lvlJc w:val="left"/>
    </w:lvl>
    <w:lvl w:ilvl="5" w:tplc="0A5EF1CE">
      <w:numFmt w:val="decimal"/>
      <w:lvlText w:val=""/>
      <w:lvlJc w:val="left"/>
    </w:lvl>
    <w:lvl w:ilvl="6" w:tplc="1DF46C24">
      <w:numFmt w:val="decimal"/>
      <w:lvlText w:val=""/>
      <w:lvlJc w:val="left"/>
    </w:lvl>
    <w:lvl w:ilvl="7" w:tplc="FF6C6582">
      <w:numFmt w:val="decimal"/>
      <w:lvlText w:val=""/>
      <w:lvlJc w:val="left"/>
    </w:lvl>
    <w:lvl w:ilvl="8" w:tplc="B21C5358">
      <w:numFmt w:val="decimal"/>
      <w:lvlText w:val=""/>
      <w:lvlJc w:val="left"/>
    </w:lvl>
  </w:abstractNum>
  <w:abstractNum w:abstractNumId="16" w15:restartNumberingAfterBreak="0">
    <w:nsid w:val="00006443"/>
    <w:multiLevelType w:val="hybridMultilevel"/>
    <w:tmpl w:val="9482B808"/>
    <w:lvl w:ilvl="0" w:tplc="BDD63E14">
      <w:start w:val="6"/>
      <w:numFmt w:val="upperLetter"/>
      <w:lvlText w:val="%1."/>
      <w:lvlJc w:val="left"/>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17" w15:restartNumberingAfterBreak="0">
    <w:nsid w:val="000066BB"/>
    <w:multiLevelType w:val="hybridMultilevel"/>
    <w:tmpl w:val="7A50EAFA"/>
    <w:lvl w:ilvl="0" w:tplc="D3BEAEDC">
      <w:start w:val="1"/>
      <w:numFmt w:val="upperRoman"/>
      <w:lvlText w:val="%1."/>
      <w:lvlJc w:val="left"/>
      <w:rPr>
        <w:rFonts w:ascii="Arial" w:eastAsia="Arial" w:hAnsi="Arial" w:cs="Arial"/>
      </w:rPr>
    </w:lvl>
    <w:lvl w:ilvl="1" w:tplc="A8FC3770">
      <w:start w:val="1"/>
      <w:numFmt w:val="upperLetter"/>
      <w:lvlText w:val="%2."/>
      <w:lvlJc w:val="left"/>
      <w:rPr>
        <w:rFonts w:ascii="Arial" w:eastAsia="Arial" w:hAnsi="Arial" w:cs="Arial"/>
      </w:rPr>
    </w:lvl>
    <w:lvl w:ilvl="2" w:tplc="1C6A861A">
      <w:start w:val="1"/>
      <w:numFmt w:val="decimal"/>
      <w:lvlText w:val="%3."/>
      <w:lvlJc w:val="left"/>
      <w:rPr>
        <w:rFonts w:ascii="Arial" w:eastAsia="Arial" w:hAnsi="Arial" w:cs="Arial"/>
      </w:rPr>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18" w15:restartNumberingAfterBreak="0">
    <w:nsid w:val="00006BFC"/>
    <w:multiLevelType w:val="hybridMultilevel"/>
    <w:tmpl w:val="DC74EEA4"/>
    <w:lvl w:ilvl="0" w:tplc="CFF8EC5C">
      <w:start w:val="1"/>
      <w:numFmt w:val="upperLetter"/>
      <w:lvlText w:val="%1."/>
      <w:lvlJc w:val="left"/>
    </w:lvl>
    <w:lvl w:ilvl="1" w:tplc="179285E8">
      <w:numFmt w:val="decimal"/>
      <w:lvlText w:val=""/>
      <w:lvlJc w:val="left"/>
    </w:lvl>
    <w:lvl w:ilvl="2" w:tplc="7AB60A0E">
      <w:numFmt w:val="decimal"/>
      <w:lvlText w:val=""/>
      <w:lvlJc w:val="left"/>
    </w:lvl>
    <w:lvl w:ilvl="3" w:tplc="2F7E5612">
      <w:numFmt w:val="decimal"/>
      <w:lvlText w:val=""/>
      <w:lvlJc w:val="left"/>
    </w:lvl>
    <w:lvl w:ilvl="4" w:tplc="82F69ACA">
      <w:numFmt w:val="decimal"/>
      <w:lvlText w:val=""/>
      <w:lvlJc w:val="left"/>
    </w:lvl>
    <w:lvl w:ilvl="5" w:tplc="B36E0E80">
      <w:numFmt w:val="decimal"/>
      <w:lvlText w:val=""/>
      <w:lvlJc w:val="left"/>
    </w:lvl>
    <w:lvl w:ilvl="6" w:tplc="B2969D3A">
      <w:numFmt w:val="decimal"/>
      <w:lvlText w:val=""/>
      <w:lvlJc w:val="left"/>
    </w:lvl>
    <w:lvl w:ilvl="7" w:tplc="508EE840">
      <w:numFmt w:val="decimal"/>
      <w:lvlText w:val=""/>
      <w:lvlJc w:val="left"/>
    </w:lvl>
    <w:lvl w:ilvl="8" w:tplc="7CA2D9A2">
      <w:numFmt w:val="decimal"/>
      <w:lvlText w:val=""/>
      <w:lvlJc w:val="left"/>
    </w:lvl>
  </w:abstractNum>
  <w:abstractNum w:abstractNumId="19" w15:restartNumberingAfterBreak="0">
    <w:nsid w:val="00006E5D"/>
    <w:multiLevelType w:val="hybridMultilevel"/>
    <w:tmpl w:val="76389FB6"/>
    <w:lvl w:ilvl="0" w:tplc="9978383E">
      <w:start w:val="1"/>
      <w:numFmt w:val="upperLetter"/>
      <w:lvlText w:val="%1."/>
      <w:lvlJc w:val="left"/>
    </w:lvl>
    <w:lvl w:ilvl="1" w:tplc="1110DA58">
      <w:numFmt w:val="decimal"/>
      <w:lvlText w:val=""/>
      <w:lvlJc w:val="left"/>
    </w:lvl>
    <w:lvl w:ilvl="2" w:tplc="1EC0EC66">
      <w:numFmt w:val="decimal"/>
      <w:lvlText w:val=""/>
      <w:lvlJc w:val="left"/>
    </w:lvl>
    <w:lvl w:ilvl="3" w:tplc="C6902286">
      <w:numFmt w:val="decimal"/>
      <w:lvlText w:val=""/>
      <w:lvlJc w:val="left"/>
    </w:lvl>
    <w:lvl w:ilvl="4" w:tplc="B36E1DF0">
      <w:numFmt w:val="decimal"/>
      <w:lvlText w:val=""/>
      <w:lvlJc w:val="left"/>
    </w:lvl>
    <w:lvl w:ilvl="5" w:tplc="C7BACD86">
      <w:numFmt w:val="decimal"/>
      <w:lvlText w:val=""/>
      <w:lvlJc w:val="left"/>
    </w:lvl>
    <w:lvl w:ilvl="6" w:tplc="3FE0D304">
      <w:numFmt w:val="decimal"/>
      <w:lvlText w:val=""/>
      <w:lvlJc w:val="left"/>
    </w:lvl>
    <w:lvl w:ilvl="7" w:tplc="F28A3868">
      <w:numFmt w:val="decimal"/>
      <w:lvlText w:val=""/>
      <w:lvlJc w:val="left"/>
    </w:lvl>
    <w:lvl w:ilvl="8" w:tplc="74B83B10">
      <w:numFmt w:val="decimal"/>
      <w:lvlText w:val=""/>
      <w:lvlJc w:val="left"/>
    </w:lvl>
  </w:abstractNum>
  <w:abstractNum w:abstractNumId="20" w15:restartNumberingAfterBreak="0">
    <w:nsid w:val="0000701F"/>
    <w:multiLevelType w:val="hybridMultilevel"/>
    <w:tmpl w:val="022815E6"/>
    <w:lvl w:ilvl="0" w:tplc="7E446B46">
      <w:start w:val="61"/>
      <w:numFmt w:val="upperLetter"/>
      <w:lvlText w:val="%1."/>
      <w:lvlJc w:val="left"/>
    </w:lvl>
    <w:lvl w:ilvl="1" w:tplc="F5428FBC">
      <w:start w:val="1"/>
      <w:numFmt w:val="upperLetter"/>
      <w:lvlText w:val="%2."/>
      <w:lvlJc w:val="left"/>
    </w:lvl>
    <w:lvl w:ilvl="2" w:tplc="B248E0D8">
      <w:start w:val="1"/>
      <w:numFmt w:val="decimal"/>
      <w:lvlText w:val="%3."/>
      <w:lvlJc w:val="left"/>
    </w:lvl>
    <w:lvl w:ilvl="3" w:tplc="5680DC90">
      <w:start w:val="1"/>
      <w:numFmt w:val="lowerLetter"/>
      <w:lvlText w:val="%4."/>
      <w:lvlJc w:val="left"/>
    </w:lvl>
    <w:lvl w:ilvl="4" w:tplc="FFE6B46C">
      <w:numFmt w:val="decimal"/>
      <w:lvlText w:val=""/>
      <w:lvlJc w:val="left"/>
    </w:lvl>
    <w:lvl w:ilvl="5" w:tplc="05584E50">
      <w:numFmt w:val="decimal"/>
      <w:lvlText w:val=""/>
      <w:lvlJc w:val="left"/>
    </w:lvl>
    <w:lvl w:ilvl="6" w:tplc="E6BEC6F4">
      <w:numFmt w:val="decimal"/>
      <w:lvlText w:val=""/>
      <w:lvlJc w:val="left"/>
    </w:lvl>
    <w:lvl w:ilvl="7" w:tplc="F844F860">
      <w:numFmt w:val="decimal"/>
      <w:lvlText w:val=""/>
      <w:lvlJc w:val="left"/>
    </w:lvl>
    <w:lvl w:ilvl="8" w:tplc="0568A68C">
      <w:numFmt w:val="decimal"/>
      <w:lvlText w:val=""/>
      <w:lvlJc w:val="left"/>
    </w:lvl>
  </w:abstractNum>
  <w:abstractNum w:abstractNumId="21" w15:restartNumberingAfterBreak="0">
    <w:nsid w:val="00007A5A"/>
    <w:multiLevelType w:val="hybridMultilevel"/>
    <w:tmpl w:val="84E0F042"/>
    <w:lvl w:ilvl="0" w:tplc="9D0072BC">
      <w:start w:val="1"/>
      <w:numFmt w:val="decimal"/>
      <w:lvlText w:val="%1."/>
      <w:lvlJc w:val="left"/>
    </w:lvl>
    <w:lvl w:ilvl="1" w:tplc="21B4802C">
      <w:numFmt w:val="decimal"/>
      <w:lvlText w:val=""/>
      <w:lvlJc w:val="left"/>
    </w:lvl>
    <w:lvl w:ilvl="2" w:tplc="84BE1600">
      <w:numFmt w:val="decimal"/>
      <w:lvlText w:val=""/>
      <w:lvlJc w:val="left"/>
    </w:lvl>
    <w:lvl w:ilvl="3" w:tplc="749291A0">
      <w:numFmt w:val="decimal"/>
      <w:lvlText w:val=""/>
      <w:lvlJc w:val="left"/>
    </w:lvl>
    <w:lvl w:ilvl="4" w:tplc="4702AB0A">
      <w:numFmt w:val="decimal"/>
      <w:lvlText w:val=""/>
      <w:lvlJc w:val="left"/>
    </w:lvl>
    <w:lvl w:ilvl="5" w:tplc="1AE2BABA">
      <w:numFmt w:val="decimal"/>
      <w:lvlText w:val=""/>
      <w:lvlJc w:val="left"/>
    </w:lvl>
    <w:lvl w:ilvl="6" w:tplc="E870BCE0">
      <w:numFmt w:val="decimal"/>
      <w:lvlText w:val=""/>
      <w:lvlJc w:val="left"/>
    </w:lvl>
    <w:lvl w:ilvl="7" w:tplc="798684B2">
      <w:numFmt w:val="decimal"/>
      <w:lvlText w:val=""/>
      <w:lvlJc w:val="left"/>
    </w:lvl>
    <w:lvl w:ilvl="8" w:tplc="05B2E7BA">
      <w:numFmt w:val="decimal"/>
      <w:lvlText w:val=""/>
      <w:lvlJc w:val="left"/>
    </w:lvl>
  </w:abstractNum>
  <w:abstractNum w:abstractNumId="22" w15:restartNumberingAfterBreak="0">
    <w:nsid w:val="00007F96"/>
    <w:multiLevelType w:val="hybridMultilevel"/>
    <w:tmpl w:val="B30675CA"/>
    <w:lvl w:ilvl="0" w:tplc="40CE6EF8">
      <w:start w:val="1"/>
      <w:numFmt w:val="decimal"/>
      <w:lvlText w:val="%1."/>
      <w:lvlJc w:val="left"/>
    </w:lvl>
    <w:lvl w:ilvl="1" w:tplc="BBB249AE">
      <w:numFmt w:val="decimal"/>
      <w:lvlText w:val=""/>
      <w:lvlJc w:val="left"/>
    </w:lvl>
    <w:lvl w:ilvl="2" w:tplc="00E2217C">
      <w:numFmt w:val="decimal"/>
      <w:lvlText w:val=""/>
      <w:lvlJc w:val="left"/>
    </w:lvl>
    <w:lvl w:ilvl="3" w:tplc="F3FA4ED0">
      <w:numFmt w:val="decimal"/>
      <w:lvlText w:val=""/>
      <w:lvlJc w:val="left"/>
    </w:lvl>
    <w:lvl w:ilvl="4" w:tplc="103AC6D2">
      <w:numFmt w:val="decimal"/>
      <w:lvlText w:val=""/>
      <w:lvlJc w:val="left"/>
    </w:lvl>
    <w:lvl w:ilvl="5" w:tplc="DFBCB646">
      <w:numFmt w:val="decimal"/>
      <w:lvlText w:val=""/>
      <w:lvlJc w:val="left"/>
    </w:lvl>
    <w:lvl w:ilvl="6" w:tplc="1B7A660A">
      <w:numFmt w:val="decimal"/>
      <w:lvlText w:val=""/>
      <w:lvlJc w:val="left"/>
    </w:lvl>
    <w:lvl w:ilvl="7" w:tplc="EB1C4CD2">
      <w:numFmt w:val="decimal"/>
      <w:lvlText w:val=""/>
      <w:lvlJc w:val="left"/>
    </w:lvl>
    <w:lvl w:ilvl="8" w:tplc="64A47C4C">
      <w:numFmt w:val="decimal"/>
      <w:lvlText w:val=""/>
      <w:lvlJc w:val="left"/>
    </w:lvl>
  </w:abstractNum>
  <w:abstractNum w:abstractNumId="23" w15:restartNumberingAfterBreak="0">
    <w:nsid w:val="00007FF5"/>
    <w:multiLevelType w:val="hybridMultilevel"/>
    <w:tmpl w:val="D6D0745A"/>
    <w:lvl w:ilvl="0" w:tplc="296ED77A">
      <w:start w:val="1"/>
      <w:numFmt w:val="decimal"/>
      <w:lvlText w:val="%1."/>
      <w:lvlJc w:val="left"/>
    </w:lvl>
    <w:lvl w:ilvl="1" w:tplc="FE046D48">
      <w:start w:val="1"/>
      <w:numFmt w:val="lowerLetter"/>
      <w:lvlText w:val="%2."/>
      <w:lvlJc w:val="left"/>
    </w:lvl>
    <w:lvl w:ilvl="2" w:tplc="BD9ECD3A">
      <w:numFmt w:val="decimal"/>
      <w:lvlText w:val=""/>
      <w:lvlJc w:val="left"/>
    </w:lvl>
    <w:lvl w:ilvl="3" w:tplc="B6707702">
      <w:numFmt w:val="decimal"/>
      <w:lvlText w:val=""/>
      <w:lvlJc w:val="left"/>
    </w:lvl>
    <w:lvl w:ilvl="4" w:tplc="EF2647A2">
      <w:numFmt w:val="decimal"/>
      <w:lvlText w:val=""/>
      <w:lvlJc w:val="left"/>
    </w:lvl>
    <w:lvl w:ilvl="5" w:tplc="6D70FAD2">
      <w:numFmt w:val="decimal"/>
      <w:lvlText w:val=""/>
      <w:lvlJc w:val="left"/>
    </w:lvl>
    <w:lvl w:ilvl="6" w:tplc="D1AA1EBA">
      <w:numFmt w:val="decimal"/>
      <w:lvlText w:val=""/>
      <w:lvlJc w:val="left"/>
    </w:lvl>
    <w:lvl w:ilvl="7" w:tplc="41AA9ECC">
      <w:numFmt w:val="decimal"/>
      <w:lvlText w:val=""/>
      <w:lvlJc w:val="left"/>
    </w:lvl>
    <w:lvl w:ilvl="8" w:tplc="9DA41536">
      <w:numFmt w:val="decimal"/>
      <w:lvlText w:val=""/>
      <w:lvlJc w:val="left"/>
    </w:lvl>
  </w:abstractNum>
  <w:abstractNum w:abstractNumId="24" w15:restartNumberingAfterBreak="0">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1" w15:restartNumberingAfterBreak="0">
    <w:nsid w:val="24F200D9"/>
    <w:multiLevelType w:val="hybridMultilevel"/>
    <w:tmpl w:val="5ABA2CDA"/>
    <w:lvl w:ilvl="0" w:tplc="04090001">
      <w:start w:val="1"/>
      <w:numFmt w:val="bullet"/>
      <w:lvlText w:val=""/>
      <w:lvlJc w:val="left"/>
      <w:rPr>
        <w:rFonts w:ascii="Symbol" w:hAnsi="Symbol" w:hint="default"/>
      </w:rPr>
    </w:lvl>
    <w:lvl w:ilvl="1" w:tplc="21B4802C">
      <w:numFmt w:val="decimal"/>
      <w:lvlText w:val=""/>
      <w:lvlJc w:val="left"/>
    </w:lvl>
    <w:lvl w:ilvl="2" w:tplc="84BE1600">
      <w:numFmt w:val="decimal"/>
      <w:lvlText w:val=""/>
      <w:lvlJc w:val="left"/>
    </w:lvl>
    <w:lvl w:ilvl="3" w:tplc="749291A0">
      <w:numFmt w:val="decimal"/>
      <w:lvlText w:val=""/>
      <w:lvlJc w:val="left"/>
    </w:lvl>
    <w:lvl w:ilvl="4" w:tplc="4702AB0A">
      <w:numFmt w:val="decimal"/>
      <w:lvlText w:val=""/>
      <w:lvlJc w:val="left"/>
    </w:lvl>
    <w:lvl w:ilvl="5" w:tplc="1AE2BABA">
      <w:numFmt w:val="decimal"/>
      <w:lvlText w:val=""/>
      <w:lvlJc w:val="left"/>
    </w:lvl>
    <w:lvl w:ilvl="6" w:tplc="E870BCE0">
      <w:numFmt w:val="decimal"/>
      <w:lvlText w:val=""/>
      <w:lvlJc w:val="left"/>
    </w:lvl>
    <w:lvl w:ilvl="7" w:tplc="798684B2">
      <w:numFmt w:val="decimal"/>
      <w:lvlText w:val=""/>
      <w:lvlJc w:val="left"/>
    </w:lvl>
    <w:lvl w:ilvl="8" w:tplc="05B2E7BA">
      <w:numFmt w:val="decimal"/>
      <w:lvlText w:val=""/>
      <w:lvlJc w:val="left"/>
    </w:lvl>
  </w:abstractNum>
  <w:abstractNum w:abstractNumId="32" w15:restartNumberingAfterBreak="0">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731ECB"/>
    <w:multiLevelType w:val="hybridMultilevel"/>
    <w:tmpl w:val="274ACA6C"/>
    <w:lvl w:ilvl="0" w:tplc="04090001">
      <w:start w:val="1"/>
      <w:numFmt w:val="bullet"/>
      <w:lvlText w:val=""/>
      <w:lvlJc w:val="left"/>
      <w:rPr>
        <w:rFonts w:ascii="Symbol" w:hAnsi="Symbol" w:hint="default"/>
      </w:rPr>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34" w15:restartNumberingAfterBreak="0">
    <w:nsid w:val="2C392F68"/>
    <w:multiLevelType w:val="hybridMultilevel"/>
    <w:tmpl w:val="B9A0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C2432D"/>
    <w:multiLevelType w:val="hybridMultilevel"/>
    <w:tmpl w:val="A8E00980"/>
    <w:lvl w:ilvl="0" w:tplc="04090001">
      <w:start w:val="1"/>
      <w:numFmt w:val="bullet"/>
      <w:lvlText w:val=""/>
      <w:lvlJc w:val="left"/>
      <w:rPr>
        <w:rFonts w:ascii="Symbol" w:hAnsi="Symbol" w:hint="default"/>
      </w:rPr>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36" w15:restartNumberingAfterBreak="0">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46908"/>
    <w:multiLevelType w:val="hybridMultilevel"/>
    <w:tmpl w:val="3866F658"/>
    <w:lvl w:ilvl="0" w:tplc="0409000F">
      <w:start w:val="1"/>
      <w:numFmt w:val="decimal"/>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39" w15:restartNumberingAfterBreak="0">
    <w:nsid w:val="6ACA1251"/>
    <w:multiLevelType w:val="hybridMultilevel"/>
    <w:tmpl w:val="D13A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26"/>
  </w:num>
  <w:num w:numId="4">
    <w:abstractNumId w:val="41"/>
  </w:num>
  <w:num w:numId="5">
    <w:abstractNumId w:val="27"/>
  </w:num>
  <w:num w:numId="6">
    <w:abstractNumId w:val="28"/>
  </w:num>
  <w:num w:numId="7">
    <w:abstractNumId w:val="30"/>
  </w:num>
  <w:num w:numId="8">
    <w:abstractNumId w:val="7"/>
  </w:num>
  <w:num w:numId="9">
    <w:abstractNumId w:val="0"/>
  </w:num>
  <w:num w:numId="10">
    <w:abstractNumId w:val="12"/>
  </w:num>
  <w:num w:numId="11">
    <w:abstractNumId w:val="24"/>
  </w:num>
  <w:num w:numId="12">
    <w:abstractNumId w:val="32"/>
  </w:num>
  <w:num w:numId="13">
    <w:abstractNumId w:val="37"/>
  </w:num>
  <w:num w:numId="14">
    <w:abstractNumId w:val="36"/>
  </w:num>
  <w:num w:numId="15">
    <w:abstractNumId w:val="40"/>
  </w:num>
  <w:num w:numId="16">
    <w:abstractNumId w:val="16"/>
  </w:num>
  <w:num w:numId="17">
    <w:abstractNumId w:val="17"/>
  </w:num>
  <w:num w:numId="18">
    <w:abstractNumId w:val="38"/>
  </w:num>
  <w:num w:numId="19">
    <w:abstractNumId w:val="33"/>
  </w:num>
  <w:num w:numId="20">
    <w:abstractNumId w:val="10"/>
  </w:num>
  <w:num w:numId="21">
    <w:abstractNumId w:val="6"/>
  </w:num>
  <w:num w:numId="22">
    <w:abstractNumId w:val="20"/>
  </w:num>
  <w:num w:numId="23">
    <w:abstractNumId w:val="14"/>
  </w:num>
  <w:num w:numId="24">
    <w:abstractNumId w:val="21"/>
  </w:num>
  <w:num w:numId="25">
    <w:abstractNumId w:val="11"/>
  </w:num>
  <w:num w:numId="26">
    <w:abstractNumId w:val="1"/>
  </w:num>
  <w:num w:numId="27">
    <w:abstractNumId w:val="9"/>
  </w:num>
  <w:num w:numId="28">
    <w:abstractNumId w:val="3"/>
  </w:num>
  <w:num w:numId="29">
    <w:abstractNumId w:val="19"/>
  </w:num>
  <w:num w:numId="30">
    <w:abstractNumId w:val="2"/>
  </w:num>
  <w:num w:numId="31">
    <w:abstractNumId w:val="15"/>
  </w:num>
  <w:num w:numId="32">
    <w:abstractNumId w:val="18"/>
  </w:num>
  <w:num w:numId="33">
    <w:abstractNumId w:val="22"/>
  </w:num>
  <w:num w:numId="34">
    <w:abstractNumId w:val="23"/>
  </w:num>
  <w:num w:numId="35">
    <w:abstractNumId w:val="13"/>
  </w:num>
  <w:num w:numId="36">
    <w:abstractNumId w:val="8"/>
  </w:num>
  <w:num w:numId="37">
    <w:abstractNumId w:val="4"/>
  </w:num>
  <w:num w:numId="38">
    <w:abstractNumId w:val="5"/>
  </w:num>
  <w:num w:numId="39">
    <w:abstractNumId w:val="35"/>
  </w:num>
  <w:num w:numId="40">
    <w:abstractNumId w:val="31"/>
  </w:num>
  <w:num w:numId="41">
    <w:abstractNumId w:val="3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3B8B"/>
    <w:rsid w:val="000367AF"/>
    <w:rsid w:val="00041506"/>
    <w:rsid w:val="000643CB"/>
    <w:rsid w:val="000674C7"/>
    <w:rsid w:val="00081AB1"/>
    <w:rsid w:val="00082295"/>
    <w:rsid w:val="000870CF"/>
    <w:rsid w:val="000B4DB1"/>
    <w:rsid w:val="000B55DB"/>
    <w:rsid w:val="000E3926"/>
    <w:rsid w:val="000E54FE"/>
    <w:rsid w:val="000F3BAE"/>
    <w:rsid w:val="000F6E29"/>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2C5D"/>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9DE"/>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70D8E"/>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31DE5"/>
    <w:rsid w:val="0045160A"/>
    <w:rsid w:val="00452856"/>
    <w:rsid w:val="00461195"/>
    <w:rsid w:val="00463CC9"/>
    <w:rsid w:val="00481B0E"/>
    <w:rsid w:val="00490634"/>
    <w:rsid w:val="00496C0F"/>
    <w:rsid w:val="004A1912"/>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54C6F"/>
    <w:rsid w:val="00666D74"/>
    <w:rsid w:val="00667DF9"/>
    <w:rsid w:val="006716BE"/>
    <w:rsid w:val="00692317"/>
    <w:rsid w:val="0069356F"/>
    <w:rsid w:val="00697712"/>
    <w:rsid w:val="006A02B5"/>
    <w:rsid w:val="006A3C52"/>
    <w:rsid w:val="006B6D02"/>
    <w:rsid w:val="006C6339"/>
    <w:rsid w:val="006C73FA"/>
    <w:rsid w:val="006F1C95"/>
    <w:rsid w:val="006F6A38"/>
    <w:rsid w:val="006F7D04"/>
    <w:rsid w:val="00700A55"/>
    <w:rsid w:val="0071181D"/>
    <w:rsid w:val="00713D68"/>
    <w:rsid w:val="00714573"/>
    <w:rsid w:val="0071599E"/>
    <w:rsid w:val="00717B55"/>
    <w:rsid w:val="007271B5"/>
    <w:rsid w:val="00741F1F"/>
    <w:rsid w:val="00754DDE"/>
    <w:rsid w:val="007550B4"/>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76C82"/>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D4908"/>
    <w:rsid w:val="00BF6A52"/>
    <w:rsid w:val="00C108BF"/>
    <w:rsid w:val="00C22016"/>
    <w:rsid w:val="00C243B9"/>
    <w:rsid w:val="00C409A5"/>
    <w:rsid w:val="00C40C1A"/>
    <w:rsid w:val="00C54B2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7EBD"/>
    <w:rsid w:val="00D275F0"/>
    <w:rsid w:val="00D323BD"/>
    <w:rsid w:val="00D415FA"/>
    <w:rsid w:val="00D4427C"/>
    <w:rsid w:val="00D61781"/>
    <w:rsid w:val="00D62037"/>
    <w:rsid w:val="00D81606"/>
    <w:rsid w:val="00D8401B"/>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50DF"/>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59699-F3B2-4F14-9EBA-614145BF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2018-01-22T18:33:00Z</dcterms:created>
  <dcterms:modified xsi:type="dcterms:W3CDTF">2018-01-22T18:35:00Z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