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4B21792A" w:rsidR="00B3350C" w:rsidRPr="0012758B" w:rsidRDefault="00110819" w:rsidP="2805F829">
            <w:pPr>
              <w:jc w:val="center"/>
              <w:rPr>
                <w:rFonts w:ascii="Open Sans" w:hAnsi="Open Sans" w:cs="Open Sans"/>
                <w:b/>
                <w:bCs/>
              </w:rPr>
            </w:pPr>
            <w:r>
              <w:rPr>
                <w:rFonts w:ascii="Open Sans" w:hAnsi="Open Sans" w:cs="Open Sans"/>
                <w:b/>
                <w:bCs/>
              </w:rPr>
              <w:t>TEXAS CTE LESSON PLAN</w:t>
            </w:r>
          </w:p>
          <w:p w14:paraId="21B5545C" w14:textId="77777777" w:rsidR="00B3350C" w:rsidRPr="0012758B" w:rsidRDefault="0061746C"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Lesson Identification and TEKS Addressed</w:t>
            </w:r>
          </w:p>
        </w:tc>
      </w:tr>
      <w:tr w:rsidR="00B3350C" w:rsidRPr="0012758B"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569615B8" w:rsidR="00B3350C" w:rsidRPr="0012758B" w:rsidRDefault="00D435C2" w:rsidP="467682BF">
            <w:pPr>
              <w:spacing w:before="120" w:after="120"/>
              <w:rPr>
                <w:rFonts w:ascii="Open Sans" w:hAnsi="Open Sans" w:cs="Open Sans"/>
                <w:sz w:val="22"/>
                <w:szCs w:val="22"/>
              </w:rPr>
            </w:pPr>
            <w:r>
              <w:rPr>
                <w:rFonts w:ascii="Open Sans" w:hAnsi="Open Sans" w:cs="Open Sans"/>
                <w:sz w:val="22"/>
                <w:szCs w:val="22"/>
              </w:rPr>
              <w:t>Business Management and Administration</w:t>
            </w:r>
          </w:p>
        </w:tc>
      </w:tr>
      <w:tr w:rsidR="00B3350C" w:rsidRPr="0012758B" w14:paraId="6E5988F1" w14:textId="77777777" w:rsidTr="467682BF">
        <w:tc>
          <w:tcPr>
            <w:tcW w:w="3675" w:type="dxa"/>
            <w:shd w:val="clear" w:color="auto" w:fill="auto"/>
          </w:tcPr>
          <w:p w14:paraId="108F9A4B" w14:textId="22F7B5E3"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Course Name</w:t>
            </w:r>
          </w:p>
        </w:tc>
        <w:tc>
          <w:tcPr>
            <w:tcW w:w="7110" w:type="dxa"/>
            <w:shd w:val="clear" w:color="auto" w:fill="auto"/>
          </w:tcPr>
          <w:p w14:paraId="701EF2E7" w14:textId="351628BC" w:rsidR="00B3350C" w:rsidRPr="0012758B" w:rsidRDefault="00D435C2" w:rsidP="467682BF">
            <w:pPr>
              <w:spacing w:before="120" w:after="120"/>
              <w:rPr>
                <w:rFonts w:ascii="Open Sans" w:hAnsi="Open Sans" w:cs="Open Sans"/>
                <w:sz w:val="22"/>
                <w:szCs w:val="22"/>
              </w:rPr>
            </w:pPr>
            <w:r>
              <w:rPr>
                <w:rFonts w:ascii="Open Sans" w:hAnsi="Open Sans" w:cs="Open Sans"/>
                <w:sz w:val="22"/>
                <w:szCs w:val="22"/>
              </w:rPr>
              <w:t>Principles of Business, Marketing, and Finance</w:t>
            </w:r>
          </w:p>
        </w:tc>
      </w:tr>
      <w:tr w:rsidR="00B3350C" w:rsidRPr="0012758B" w14:paraId="16A9422A" w14:textId="77777777" w:rsidTr="467682BF">
        <w:tc>
          <w:tcPr>
            <w:tcW w:w="3675" w:type="dxa"/>
            <w:shd w:val="clear" w:color="auto" w:fill="auto"/>
          </w:tcPr>
          <w:p w14:paraId="7BE77DA8" w14:textId="0C5D5065"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Lesson/Unit Title</w:t>
            </w:r>
          </w:p>
        </w:tc>
        <w:tc>
          <w:tcPr>
            <w:tcW w:w="7110" w:type="dxa"/>
            <w:shd w:val="clear" w:color="auto" w:fill="auto"/>
          </w:tcPr>
          <w:p w14:paraId="7ACC9CD3" w14:textId="57B82396" w:rsidR="00B3350C" w:rsidRPr="0012758B" w:rsidRDefault="00D435C2" w:rsidP="467682BF">
            <w:pPr>
              <w:spacing w:before="120" w:after="120"/>
              <w:rPr>
                <w:rFonts w:ascii="Open Sans" w:hAnsi="Open Sans" w:cs="Open Sans"/>
                <w:sz w:val="22"/>
                <w:szCs w:val="22"/>
              </w:rPr>
            </w:pPr>
            <w:r>
              <w:rPr>
                <w:rFonts w:ascii="Open Sans" w:hAnsi="Open Sans" w:cs="Open Sans"/>
                <w:sz w:val="22"/>
                <w:szCs w:val="22"/>
              </w:rPr>
              <w:t>Career Portfolio</w:t>
            </w:r>
          </w:p>
        </w:tc>
      </w:tr>
      <w:tr w:rsidR="00B3350C" w:rsidRPr="0012758B" w14:paraId="7029DC65" w14:textId="77777777" w:rsidTr="467682BF">
        <w:trPr>
          <w:trHeight w:val="135"/>
        </w:trPr>
        <w:tc>
          <w:tcPr>
            <w:tcW w:w="3675" w:type="dxa"/>
            <w:shd w:val="clear" w:color="auto" w:fill="auto"/>
          </w:tcPr>
          <w:p w14:paraId="765C144E" w14:textId="4CCD2C10"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TEKS Student Expectations</w:t>
            </w:r>
          </w:p>
        </w:tc>
        <w:tc>
          <w:tcPr>
            <w:tcW w:w="7110" w:type="dxa"/>
            <w:shd w:val="clear" w:color="auto" w:fill="auto"/>
          </w:tcPr>
          <w:p w14:paraId="4395A02C" w14:textId="77777777" w:rsidR="00B3350C" w:rsidRPr="00D435C2" w:rsidRDefault="00D435C2" w:rsidP="00573B60">
            <w:pPr>
              <w:spacing w:after="120"/>
              <w:rPr>
                <w:rFonts w:ascii="Open Sans" w:eastAsia="Open Sans" w:hAnsi="Open Sans" w:cs="Open Sans"/>
                <w:b/>
                <w:sz w:val="22"/>
                <w:szCs w:val="22"/>
              </w:rPr>
            </w:pPr>
            <w:r w:rsidRPr="00D435C2">
              <w:rPr>
                <w:rFonts w:ascii="Open Sans" w:eastAsia="Open Sans" w:hAnsi="Open Sans" w:cs="Open Sans"/>
                <w:b/>
                <w:sz w:val="22"/>
                <w:szCs w:val="22"/>
              </w:rPr>
              <w:t>130.132 (c) Knowledge and Skills</w:t>
            </w:r>
          </w:p>
          <w:p w14:paraId="42AB3237" w14:textId="3AE9911B" w:rsidR="00D435C2" w:rsidRPr="00D435C2" w:rsidRDefault="00D435C2" w:rsidP="00573B60">
            <w:pPr>
              <w:pStyle w:val="NormalWeb"/>
              <w:spacing w:before="0" w:beforeAutospacing="0" w:after="0" w:afterAutospacing="0"/>
              <w:ind w:left="720"/>
              <w:rPr>
                <w:rFonts w:ascii="Open Sans" w:hAnsi="Open Sans" w:cs="Open Sans"/>
                <w:color w:val="000000"/>
                <w:sz w:val="22"/>
                <w:szCs w:val="22"/>
              </w:rPr>
            </w:pPr>
            <w:r w:rsidRPr="00D435C2">
              <w:rPr>
                <w:rFonts w:ascii="Open Sans" w:hAnsi="Open Sans" w:cs="Open Sans"/>
                <w:color w:val="000000"/>
                <w:sz w:val="22"/>
                <w:szCs w:val="22"/>
              </w:rPr>
              <w:t>(14) The student identifies career opportunities within the Business Management and Administration career cluster, the Finance career cluster, and the Marketing career cluster and formulates a career p</w:t>
            </w:r>
            <w:r w:rsidR="00573B60">
              <w:rPr>
                <w:rFonts w:ascii="Open Sans" w:hAnsi="Open Sans" w:cs="Open Sans"/>
                <w:color w:val="000000"/>
                <w:sz w:val="22"/>
                <w:szCs w:val="22"/>
              </w:rPr>
              <w:t xml:space="preserve">lan </w:t>
            </w:r>
          </w:p>
          <w:p w14:paraId="4583E660" w14:textId="0BD6CA83" w:rsidR="00D435C2" w:rsidRPr="00D435C2" w:rsidRDefault="00D435C2" w:rsidP="00573B60">
            <w:pPr>
              <w:pStyle w:val="NormalWeb"/>
              <w:spacing w:before="120" w:beforeAutospacing="0" w:after="120" w:afterAutospacing="0"/>
              <w:ind w:left="1440"/>
              <w:rPr>
                <w:rFonts w:ascii="Open Sans" w:hAnsi="Open Sans" w:cs="Open Sans"/>
                <w:color w:val="000000"/>
                <w:sz w:val="22"/>
                <w:szCs w:val="22"/>
              </w:rPr>
            </w:pPr>
            <w:r w:rsidRPr="00D435C2">
              <w:rPr>
                <w:rFonts w:ascii="Open Sans" w:hAnsi="Open Sans" w:cs="Open Sans"/>
                <w:color w:val="000000"/>
                <w:sz w:val="22"/>
                <w:szCs w:val="22"/>
              </w:rPr>
              <w:t xml:space="preserve">(C) </w:t>
            </w:r>
            <w:r w:rsidR="00573B60">
              <w:rPr>
                <w:rFonts w:ascii="Open Sans" w:hAnsi="Open Sans" w:cs="Open Sans"/>
                <w:color w:val="000000"/>
                <w:sz w:val="22"/>
                <w:szCs w:val="22"/>
              </w:rPr>
              <w:t>The student is expected to</w:t>
            </w:r>
            <w:r w:rsidR="00573B60" w:rsidRPr="00D435C2">
              <w:rPr>
                <w:rFonts w:ascii="Open Sans" w:hAnsi="Open Sans" w:cs="Open Sans"/>
                <w:color w:val="000000"/>
                <w:sz w:val="22"/>
                <w:szCs w:val="22"/>
              </w:rPr>
              <w:t xml:space="preserve"> </w:t>
            </w:r>
            <w:r w:rsidRPr="00D435C2">
              <w:rPr>
                <w:rFonts w:ascii="Open Sans" w:hAnsi="Open Sans" w:cs="Open Sans"/>
                <w:color w:val="000000"/>
                <w:sz w:val="22"/>
                <w:szCs w:val="22"/>
              </w:rPr>
              <w:t>de</w:t>
            </w:r>
            <w:r w:rsidR="00EF74FA">
              <w:rPr>
                <w:rFonts w:ascii="Open Sans" w:hAnsi="Open Sans" w:cs="Open Sans"/>
                <w:color w:val="000000"/>
                <w:sz w:val="22"/>
                <w:szCs w:val="22"/>
              </w:rPr>
              <w:t>velop an individual career plan</w:t>
            </w:r>
          </w:p>
        </w:tc>
      </w:tr>
      <w:tr w:rsidR="00B3350C" w:rsidRPr="0012758B" w14:paraId="692B52BF" w14:textId="77777777" w:rsidTr="467682BF">
        <w:trPr>
          <w:trHeight w:val="1133"/>
        </w:trPr>
        <w:tc>
          <w:tcPr>
            <w:tcW w:w="10785" w:type="dxa"/>
            <w:gridSpan w:val="2"/>
            <w:shd w:val="clear" w:color="auto" w:fill="D9D9D9" w:themeFill="background1" w:themeFillShade="D9"/>
          </w:tcPr>
          <w:p w14:paraId="10F901A2" w14:textId="5E2E8396" w:rsidR="00B3350C" w:rsidRPr="0012758B" w:rsidRDefault="2805F829" w:rsidP="2805F829">
            <w:pPr>
              <w:spacing w:before="120" w:after="120"/>
              <w:jc w:val="center"/>
              <w:rPr>
                <w:rFonts w:ascii="Open Sans" w:hAnsi="Open Sans" w:cs="Open Sans"/>
                <w:b/>
                <w:bCs/>
              </w:rPr>
            </w:pPr>
            <w:r w:rsidRPr="2805F829">
              <w:rPr>
                <w:rFonts w:ascii="Open Sans" w:hAnsi="Open Sans" w:cs="Open Sans"/>
                <w:b/>
                <w:bCs/>
              </w:rPr>
              <w:t>Basic Direct Teach Lesson</w:t>
            </w:r>
          </w:p>
          <w:p w14:paraId="3BC06FE8" w14:textId="28B382E3"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 xml:space="preserve">(Includes Special Education Modifications/Accommodations and </w:t>
            </w:r>
          </w:p>
          <w:p w14:paraId="3042A4DA" w14:textId="6E415551" w:rsidR="00B3350C" w:rsidRPr="006052AA" w:rsidRDefault="2805F829" w:rsidP="2805F829">
            <w:pPr>
              <w:jc w:val="center"/>
              <w:rPr>
                <w:rFonts w:ascii="Open Sans" w:hAnsi="Open Sans" w:cs="Open Sans"/>
                <w:sz w:val="20"/>
                <w:szCs w:val="20"/>
              </w:rPr>
            </w:pPr>
            <w:r w:rsidRPr="2805F829">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467682BF">
        <w:trPr>
          <w:trHeight w:val="27"/>
        </w:trPr>
        <w:tc>
          <w:tcPr>
            <w:tcW w:w="3675" w:type="dxa"/>
            <w:shd w:val="clear" w:color="auto" w:fill="auto"/>
          </w:tcPr>
          <w:p w14:paraId="3E12574F" w14:textId="76204C22" w:rsidR="00B3350C" w:rsidRPr="006052AA" w:rsidRDefault="2805F829" w:rsidP="2805F829">
            <w:pPr>
              <w:spacing w:before="120" w:after="120"/>
              <w:jc w:val="center"/>
              <w:rPr>
                <w:rFonts w:ascii="Open Sans" w:hAnsi="Open Sans" w:cs="Open Sans"/>
                <w:b/>
                <w:bCs/>
                <w:sz w:val="22"/>
                <w:szCs w:val="22"/>
              </w:rPr>
            </w:pPr>
            <w:r w:rsidRPr="2805F829">
              <w:rPr>
                <w:rFonts w:ascii="Open Sans" w:hAnsi="Open Sans" w:cs="Open Sans"/>
                <w:b/>
                <w:bCs/>
                <w:sz w:val="22"/>
                <w:szCs w:val="22"/>
              </w:rPr>
              <w:t>Instructional Objectives</w:t>
            </w:r>
          </w:p>
        </w:tc>
        <w:tc>
          <w:tcPr>
            <w:tcW w:w="7110" w:type="dxa"/>
            <w:shd w:val="clear" w:color="auto" w:fill="auto"/>
          </w:tcPr>
          <w:p w14:paraId="3D1957A7" w14:textId="77777777" w:rsidR="00D435C2" w:rsidRPr="00D435C2" w:rsidRDefault="00D435C2" w:rsidP="00D435C2">
            <w:pPr>
              <w:rPr>
                <w:rFonts w:ascii="Open Sans" w:hAnsi="Open Sans" w:cs="Open Sans"/>
                <w:sz w:val="20"/>
                <w:szCs w:val="20"/>
              </w:rPr>
            </w:pPr>
            <w:r w:rsidRPr="00D435C2">
              <w:rPr>
                <w:rFonts w:ascii="Open Sans" w:eastAsia="Arial" w:hAnsi="Open Sans" w:cs="Open Sans"/>
                <w:b/>
                <w:bCs/>
                <w:sz w:val="22"/>
                <w:szCs w:val="22"/>
                <w:u w:val="single"/>
              </w:rPr>
              <w:t>Performance:</w:t>
            </w:r>
          </w:p>
          <w:p w14:paraId="1044651B" w14:textId="77777777" w:rsidR="00D435C2" w:rsidRPr="00D435C2" w:rsidRDefault="00D435C2" w:rsidP="00D435C2">
            <w:pPr>
              <w:rPr>
                <w:rFonts w:ascii="Open Sans" w:hAnsi="Open Sans" w:cs="Open Sans"/>
                <w:sz w:val="20"/>
                <w:szCs w:val="20"/>
              </w:rPr>
            </w:pPr>
            <w:r w:rsidRPr="00D435C2">
              <w:rPr>
                <w:rFonts w:ascii="Open Sans" w:eastAsia="Arial" w:hAnsi="Open Sans" w:cs="Open Sans"/>
                <w:sz w:val="22"/>
                <w:szCs w:val="22"/>
              </w:rPr>
              <w:t>Upon completion of this lesson, the student will be able to develop an individual career plan.</w:t>
            </w:r>
          </w:p>
          <w:p w14:paraId="2AE78292" w14:textId="77777777" w:rsidR="00B3350C" w:rsidRPr="00D435C2" w:rsidRDefault="00B3350C" w:rsidP="00D435C2">
            <w:pPr>
              <w:rPr>
                <w:rFonts w:ascii="Open Sans" w:eastAsia="Open Sans" w:hAnsi="Open Sans" w:cs="Open Sans"/>
                <w:sz w:val="22"/>
                <w:szCs w:val="22"/>
              </w:rPr>
            </w:pPr>
          </w:p>
          <w:p w14:paraId="4FDEF2A7" w14:textId="77777777" w:rsidR="00D435C2" w:rsidRPr="00D435C2" w:rsidRDefault="00D435C2" w:rsidP="00D435C2">
            <w:pPr>
              <w:rPr>
                <w:rFonts w:ascii="Open Sans" w:hAnsi="Open Sans" w:cs="Open Sans"/>
                <w:sz w:val="20"/>
                <w:szCs w:val="20"/>
              </w:rPr>
            </w:pPr>
            <w:r w:rsidRPr="00D435C2">
              <w:rPr>
                <w:rFonts w:ascii="Open Sans" w:eastAsia="Arial" w:hAnsi="Open Sans" w:cs="Open Sans"/>
                <w:b/>
                <w:bCs/>
                <w:sz w:val="22"/>
                <w:szCs w:val="22"/>
                <w:u w:val="single"/>
              </w:rPr>
              <w:t>Specific Objectives:</w:t>
            </w:r>
          </w:p>
          <w:p w14:paraId="370FD034" w14:textId="77777777" w:rsidR="00D435C2" w:rsidRPr="00D435C2" w:rsidRDefault="00D435C2" w:rsidP="00D435C2">
            <w:pPr>
              <w:spacing w:line="261" w:lineRule="exact"/>
              <w:rPr>
                <w:rFonts w:ascii="Open Sans" w:hAnsi="Open Sans" w:cs="Open Sans"/>
              </w:rPr>
            </w:pPr>
          </w:p>
          <w:p w14:paraId="74B32511" w14:textId="77777777" w:rsidR="00D435C2" w:rsidRPr="00D435C2" w:rsidRDefault="00D435C2" w:rsidP="00D435C2">
            <w:pPr>
              <w:spacing w:line="235" w:lineRule="auto"/>
              <w:ind w:right="820"/>
              <w:rPr>
                <w:rFonts w:ascii="Open Sans" w:hAnsi="Open Sans" w:cs="Open Sans"/>
                <w:sz w:val="20"/>
                <w:szCs w:val="20"/>
              </w:rPr>
            </w:pPr>
            <w:r w:rsidRPr="00D435C2">
              <w:rPr>
                <w:rFonts w:ascii="Open Sans" w:eastAsia="Arial" w:hAnsi="Open Sans" w:cs="Open Sans"/>
                <w:sz w:val="22"/>
                <w:szCs w:val="22"/>
              </w:rPr>
              <w:t>The student will develop an individual career plan by completing a portfolio including the following:</w:t>
            </w:r>
          </w:p>
          <w:p w14:paraId="17A1F6A3" w14:textId="77777777" w:rsidR="00D435C2" w:rsidRPr="00D435C2" w:rsidRDefault="00D435C2" w:rsidP="00D435C2">
            <w:pPr>
              <w:spacing w:line="1" w:lineRule="exact"/>
              <w:rPr>
                <w:rFonts w:ascii="Open Sans" w:hAnsi="Open Sans" w:cs="Open Sans"/>
              </w:rPr>
            </w:pPr>
          </w:p>
          <w:p w14:paraId="3B7F8FA0" w14:textId="77777777" w:rsidR="00D435C2" w:rsidRPr="00D435C2" w:rsidRDefault="00D435C2" w:rsidP="00780882">
            <w:pPr>
              <w:numPr>
                <w:ilvl w:val="0"/>
                <w:numId w:val="1"/>
              </w:numPr>
              <w:tabs>
                <w:tab w:val="left" w:pos="720"/>
              </w:tabs>
              <w:ind w:left="720" w:hanging="360"/>
              <w:rPr>
                <w:rFonts w:ascii="Open Sans" w:eastAsia="Symbol" w:hAnsi="Open Sans" w:cs="Open Sans"/>
              </w:rPr>
            </w:pPr>
            <w:r w:rsidRPr="00D435C2">
              <w:rPr>
                <w:rFonts w:ascii="Open Sans" w:eastAsia="Arial" w:hAnsi="Open Sans" w:cs="Open Sans"/>
                <w:sz w:val="22"/>
                <w:szCs w:val="22"/>
              </w:rPr>
              <w:t>Written goals</w:t>
            </w:r>
          </w:p>
          <w:p w14:paraId="27B5C0BF" w14:textId="77777777" w:rsidR="00D435C2" w:rsidRPr="00D435C2" w:rsidRDefault="00D435C2" w:rsidP="00780882">
            <w:pPr>
              <w:numPr>
                <w:ilvl w:val="0"/>
                <w:numId w:val="1"/>
              </w:numPr>
              <w:tabs>
                <w:tab w:val="left" w:pos="720"/>
              </w:tabs>
              <w:spacing w:line="238" w:lineRule="auto"/>
              <w:ind w:left="720" w:hanging="360"/>
              <w:rPr>
                <w:rFonts w:ascii="Open Sans" w:eastAsia="Symbol" w:hAnsi="Open Sans" w:cs="Open Sans"/>
              </w:rPr>
            </w:pPr>
            <w:r w:rsidRPr="00D435C2">
              <w:rPr>
                <w:rFonts w:ascii="Open Sans" w:eastAsia="Arial" w:hAnsi="Open Sans" w:cs="Open Sans"/>
                <w:sz w:val="22"/>
                <w:szCs w:val="22"/>
              </w:rPr>
              <w:t>A resume’</w:t>
            </w:r>
          </w:p>
          <w:p w14:paraId="02B02E24" w14:textId="77777777" w:rsidR="00D435C2" w:rsidRPr="00D435C2" w:rsidRDefault="00D435C2" w:rsidP="00780882">
            <w:pPr>
              <w:numPr>
                <w:ilvl w:val="0"/>
                <w:numId w:val="1"/>
              </w:numPr>
              <w:tabs>
                <w:tab w:val="left" w:pos="720"/>
              </w:tabs>
              <w:spacing w:line="238" w:lineRule="auto"/>
              <w:ind w:left="720" w:hanging="360"/>
              <w:rPr>
                <w:rFonts w:ascii="Open Sans" w:eastAsia="Symbol" w:hAnsi="Open Sans" w:cs="Open Sans"/>
              </w:rPr>
            </w:pPr>
            <w:r w:rsidRPr="00D435C2">
              <w:rPr>
                <w:rFonts w:ascii="Open Sans" w:eastAsia="Arial" w:hAnsi="Open Sans" w:cs="Open Sans"/>
                <w:sz w:val="22"/>
                <w:szCs w:val="22"/>
              </w:rPr>
              <w:t>A cover letter</w:t>
            </w:r>
          </w:p>
          <w:p w14:paraId="7BA4D803" w14:textId="77777777" w:rsidR="00D435C2" w:rsidRPr="00573B60" w:rsidRDefault="00D435C2" w:rsidP="00780882">
            <w:pPr>
              <w:numPr>
                <w:ilvl w:val="0"/>
                <w:numId w:val="1"/>
              </w:numPr>
              <w:tabs>
                <w:tab w:val="left" w:pos="720"/>
              </w:tabs>
              <w:spacing w:line="238" w:lineRule="auto"/>
              <w:ind w:left="720" w:hanging="360"/>
              <w:rPr>
                <w:rFonts w:ascii="Open Sans" w:eastAsia="Symbol" w:hAnsi="Open Sans" w:cs="Open Sans"/>
              </w:rPr>
            </w:pPr>
            <w:r w:rsidRPr="00D435C2">
              <w:rPr>
                <w:rFonts w:ascii="Open Sans" w:eastAsia="Arial" w:hAnsi="Open Sans" w:cs="Open Sans"/>
                <w:sz w:val="22"/>
                <w:szCs w:val="22"/>
              </w:rPr>
              <w:t>Completed self-assessments</w:t>
            </w:r>
          </w:p>
          <w:p w14:paraId="60AC3715" w14:textId="3683DC3D" w:rsidR="00573B60" w:rsidRPr="00D435C2" w:rsidRDefault="00573B60" w:rsidP="00573B60">
            <w:pPr>
              <w:tabs>
                <w:tab w:val="left" w:pos="720"/>
              </w:tabs>
              <w:spacing w:line="238" w:lineRule="auto"/>
              <w:ind w:left="360"/>
              <w:rPr>
                <w:rFonts w:ascii="Open Sans" w:eastAsia="Symbol" w:hAnsi="Open Sans" w:cs="Open Sans"/>
              </w:rPr>
            </w:pPr>
          </w:p>
        </w:tc>
      </w:tr>
      <w:tr w:rsidR="00B3350C" w:rsidRPr="0012758B" w14:paraId="741CD4A0" w14:textId="77777777" w:rsidTr="467682BF">
        <w:trPr>
          <w:trHeight w:val="27"/>
        </w:trPr>
        <w:tc>
          <w:tcPr>
            <w:tcW w:w="3675" w:type="dxa"/>
            <w:shd w:val="clear" w:color="auto" w:fill="auto"/>
          </w:tcPr>
          <w:p w14:paraId="65BFD213" w14:textId="6A49AE1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Rationale</w:t>
            </w:r>
          </w:p>
        </w:tc>
        <w:tc>
          <w:tcPr>
            <w:tcW w:w="7110" w:type="dxa"/>
            <w:shd w:val="clear" w:color="auto" w:fill="auto"/>
          </w:tcPr>
          <w:p w14:paraId="0AEAFDF2" w14:textId="7C15DFFB" w:rsidR="00B3350C" w:rsidRPr="001A08CE" w:rsidRDefault="001A08CE" w:rsidP="001A08CE">
            <w:pPr>
              <w:spacing w:before="120" w:after="120"/>
              <w:rPr>
                <w:rFonts w:ascii="Open Sans" w:eastAsia="Open Sans" w:hAnsi="Open Sans" w:cs="Open Sans"/>
                <w:color w:val="222222"/>
                <w:sz w:val="22"/>
                <w:szCs w:val="22"/>
              </w:rPr>
            </w:pPr>
            <w:r w:rsidRPr="001A08CE">
              <w:rPr>
                <w:rFonts w:ascii="Open Sans" w:hAnsi="Open Sans" w:cs="Open Sans"/>
                <w:sz w:val="22"/>
                <w:szCs w:val="22"/>
              </w:rPr>
              <w:t xml:space="preserve">Your portfolio is your way of presenting yourself and your best work to prospective employers. Preparing your career portfolio could be the single most important piece of preparing for your job of interest. This lesson will help students develop an effective career portfolio that will give them the confidence to speak about </w:t>
            </w:r>
            <w:r w:rsidRPr="001A08CE">
              <w:rPr>
                <w:rFonts w:ascii="Open Sans" w:hAnsi="Open Sans" w:cs="Open Sans"/>
                <w:sz w:val="22"/>
                <w:szCs w:val="22"/>
              </w:rPr>
              <w:lastRenderedPageBreak/>
              <w:t>their accomplishments and work/volunteer experience with prospective employers.</w:t>
            </w:r>
          </w:p>
        </w:tc>
      </w:tr>
      <w:tr w:rsidR="00B3350C" w:rsidRPr="0012758B" w14:paraId="46AD6D97" w14:textId="77777777" w:rsidTr="467682BF">
        <w:trPr>
          <w:trHeight w:val="27"/>
        </w:trPr>
        <w:tc>
          <w:tcPr>
            <w:tcW w:w="3675" w:type="dxa"/>
            <w:shd w:val="clear" w:color="auto" w:fill="auto"/>
          </w:tcPr>
          <w:p w14:paraId="1115E24F" w14:textId="27A88A37"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Duration of Lesson</w:t>
            </w:r>
          </w:p>
        </w:tc>
        <w:tc>
          <w:tcPr>
            <w:tcW w:w="7110" w:type="dxa"/>
            <w:shd w:val="clear" w:color="auto" w:fill="auto"/>
          </w:tcPr>
          <w:p w14:paraId="0F979EA2" w14:textId="460F7652" w:rsidR="00573B60" w:rsidRPr="0012758B" w:rsidRDefault="00D435C2" w:rsidP="467682BF">
            <w:pPr>
              <w:spacing w:before="120" w:after="120"/>
              <w:rPr>
                <w:rFonts w:ascii="Open Sans" w:eastAsia="Open Sans" w:hAnsi="Open Sans" w:cs="Open Sans"/>
                <w:sz w:val="22"/>
                <w:szCs w:val="22"/>
              </w:rPr>
            </w:pPr>
            <w:r>
              <w:rPr>
                <w:rFonts w:ascii="Open Sans" w:eastAsia="Open Sans" w:hAnsi="Open Sans" w:cs="Open Sans"/>
                <w:sz w:val="22"/>
                <w:szCs w:val="22"/>
              </w:rPr>
              <w:t>3 days</w:t>
            </w:r>
          </w:p>
        </w:tc>
      </w:tr>
    </w:tbl>
    <w:p w14:paraId="6712A95A" w14:textId="5E322E7A" w:rsidR="00573B60" w:rsidRDefault="00573B60"/>
    <w:tbl>
      <w:tblPr>
        <w:tblW w:w="10785" w:type="dxa"/>
        <w:tblInd w:w="-5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3F56A797" w14:textId="77777777" w:rsidTr="00573B60">
        <w:trPr>
          <w:trHeight w:val="27"/>
        </w:trPr>
        <w:tc>
          <w:tcPr>
            <w:tcW w:w="3675" w:type="dxa"/>
            <w:shd w:val="clear" w:color="auto" w:fill="auto"/>
          </w:tcPr>
          <w:p w14:paraId="0652114D" w14:textId="76138CEF"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Word Wall/Key Vocabulary</w:t>
            </w:r>
          </w:p>
          <w:p w14:paraId="156E697A" w14:textId="319E44A3" w:rsidR="00B3350C" w:rsidRPr="006052AA" w:rsidRDefault="661D7F90" w:rsidP="661D7F90">
            <w:pPr>
              <w:jc w:val="center"/>
              <w:rPr>
                <w:rFonts w:ascii="Open Sans" w:hAnsi="Open Sans" w:cs="Open Sans"/>
                <w:sz w:val="22"/>
                <w:szCs w:val="22"/>
              </w:rPr>
            </w:pPr>
            <w:r w:rsidRPr="661D7F90">
              <w:rPr>
                <w:rFonts w:ascii="Open Sans" w:hAnsi="Open Sans" w:cs="Open Sans"/>
                <w:i/>
                <w:iCs/>
                <w:sz w:val="22"/>
                <w:szCs w:val="22"/>
              </w:rPr>
              <w:t>(ELPS c1a,c,f; c2b; c3a,b,d; c4c; c5b) PDAS II(5)</w:t>
            </w:r>
          </w:p>
        </w:tc>
        <w:tc>
          <w:tcPr>
            <w:tcW w:w="7110" w:type="dxa"/>
            <w:shd w:val="clear" w:color="auto" w:fill="auto"/>
          </w:tcPr>
          <w:p w14:paraId="17AB0373" w14:textId="77777777" w:rsidR="00D435C2" w:rsidRPr="00D435C2" w:rsidRDefault="00D435C2" w:rsidP="00D435C2">
            <w:pPr>
              <w:rPr>
                <w:rFonts w:ascii="Open Sans" w:hAnsi="Open Sans" w:cs="Open Sans"/>
                <w:sz w:val="20"/>
                <w:szCs w:val="20"/>
              </w:rPr>
            </w:pPr>
            <w:r w:rsidRPr="00D435C2">
              <w:rPr>
                <w:rFonts w:ascii="Open Sans" w:eastAsia="Arial" w:hAnsi="Open Sans" w:cs="Open Sans"/>
                <w:b/>
                <w:bCs/>
                <w:sz w:val="22"/>
                <w:szCs w:val="22"/>
              </w:rPr>
              <w:t>TERMS</w:t>
            </w:r>
          </w:p>
          <w:p w14:paraId="79FB1CA3" w14:textId="6F11D811"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Action Plan</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Steps you need to follow to reach your ultimate goal</w:t>
            </w:r>
          </w:p>
          <w:p w14:paraId="1090B409" w14:textId="0BB8F30D"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Measureable Goal</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goal with a quantitative value associated with it so you can</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determine when it has been reached</w:t>
            </w:r>
          </w:p>
          <w:p w14:paraId="1A57855A" w14:textId="77777777"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Specific Goal</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goal that is stated in exact terms and includes some details</w:t>
            </w:r>
          </w:p>
          <w:p w14:paraId="61DDD5C5" w14:textId="38194703"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Realistic Goal</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goal that you have a reasonable chance of achieving</w:t>
            </w:r>
          </w:p>
          <w:p w14:paraId="4E3B8E1B" w14:textId="55803420"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Portfolio</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collection of relevant knowledge and learning experiences for evaluation,</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decision-making, or work- obtaining purposes</w:t>
            </w:r>
          </w:p>
          <w:p w14:paraId="487DA560" w14:textId="70C42FEF"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Networking</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The process of connecting with other people, often for the purpose of</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information exchange and support when searching for work</w:t>
            </w:r>
          </w:p>
          <w:p w14:paraId="455BAEF3" w14:textId="3904578D"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Occupation</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Similar work for which people usually have similar responsibilities and</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develop a common set of skills and knowledge</w:t>
            </w:r>
          </w:p>
          <w:p w14:paraId="411672DE" w14:textId="6AD37525"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Resume</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written document that lists your work/volunteer experience, skills, and</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educational background</w:t>
            </w:r>
          </w:p>
          <w:p w14:paraId="0B6094A4" w14:textId="2C12187C"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Cover Letter</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document sent with your resume to a potential employer to provide</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additional information on your skills and experience</w:t>
            </w:r>
          </w:p>
          <w:p w14:paraId="4E5A5523" w14:textId="202F2929" w:rsidR="00D435C2"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Job Application</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form used by employers to enable to a job candidate to supply</w:t>
            </w:r>
            <w:r w:rsidRPr="00D435C2">
              <w:rPr>
                <w:rFonts w:ascii="Open Sans" w:eastAsia="Arial" w:hAnsi="Open Sans" w:cs="Open Sans"/>
                <w:b/>
                <w:bCs/>
                <w:sz w:val="22"/>
                <w:szCs w:val="22"/>
              </w:rPr>
              <w:t xml:space="preserve"> </w:t>
            </w:r>
            <w:r w:rsidRPr="00D435C2">
              <w:rPr>
                <w:rFonts w:ascii="Open Sans" w:eastAsia="Arial" w:hAnsi="Open Sans" w:cs="Open Sans"/>
                <w:sz w:val="22"/>
                <w:szCs w:val="22"/>
              </w:rPr>
              <w:t>information about his or her qualifications and skills</w:t>
            </w:r>
          </w:p>
          <w:p w14:paraId="47D13121" w14:textId="03CF9A2D" w:rsidR="00B3350C" w:rsidRPr="00D435C2" w:rsidRDefault="00D435C2" w:rsidP="00780882">
            <w:pPr>
              <w:numPr>
                <w:ilvl w:val="0"/>
                <w:numId w:val="2"/>
              </w:numPr>
              <w:tabs>
                <w:tab w:val="left" w:pos="720"/>
              </w:tabs>
              <w:spacing w:after="120"/>
              <w:rPr>
                <w:rFonts w:ascii="Open Sans" w:eastAsia="Symbol" w:hAnsi="Open Sans" w:cs="Open Sans"/>
              </w:rPr>
            </w:pPr>
            <w:r w:rsidRPr="00D435C2">
              <w:rPr>
                <w:rFonts w:ascii="Open Sans" w:eastAsia="Arial" w:hAnsi="Open Sans" w:cs="Open Sans"/>
                <w:b/>
                <w:bCs/>
                <w:sz w:val="22"/>
                <w:szCs w:val="22"/>
                <w:u w:val="single"/>
              </w:rPr>
              <w:t>Volunteer</w:t>
            </w:r>
            <w:r w:rsidRPr="00D435C2">
              <w:rPr>
                <w:rFonts w:ascii="Open Sans" w:eastAsia="Arial" w:hAnsi="Open Sans" w:cs="Open Sans"/>
                <w:b/>
                <w:bCs/>
                <w:sz w:val="22"/>
                <w:szCs w:val="22"/>
              </w:rPr>
              <w:t xml:space="preserve"> - </w:t>
            </w:r>
            <w:r w:rsidRPr="00D435C2">
              <w:rPr>
                <w:rFonts w:ascii="Open Sans" w:eastAsia="Arial" w:hAnsi="Open Sans" w:cs="Open Sans"/>
                <w:sz w:val="22"/>
                <w:szCs w:val="22"/>
              </w:rPr>
              <w:t>A person who performs unpaid work</w:t>
            </w:r>
          </w:p>
        </w:tc>
      </w:tr>
      <w:tr w:rsidR="00B3350C" w:rsidRPr="0012758B" w14:paraId="2AB98FD6" w14:textId="77777777" w:rsidTr="00573B60">
        <w:trPr>
          <w:trHeight w:val="27"/>
        </w:trPr>
        <w:tc>
          <w:tcPr>
            <w:tcW w:w="3675" w:type="dxa"/>
            <w:shd w:val="clear" w:color="auto" w:fill="auto"/>
          </w:tcPr>
          <w:p w14:paraId="7A681535" w14:textId="1FBBFA8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Materials/Specialized Equipment Needed</w:t>
            </w:r>
          </w:p>
        </w:tc>
        <w:tc>
          <w:tcPr>
            <w:tcW w:w="7110" w:type="dxa"/>
            <w:shd w:val="clear" w:color="auto" w:fill="auto"/>
          </w:tcPr>
          <w:p w14:paraId="5998EA13" w14:textId="77777777" w:rsidR="00F41137" w:rsidRPr="00F41137" w:rsidRDefault="00F41137" w:rsidP="00F41137">
            <w:pPr>
              <w:rPr>
                <w:rFonts w:ascii="Open Sans" w:hAnsi="Open Sans" w:cs="Open Sans"/>
                <w:sz w:val="20"/>
                <w:szCs w:val="20"/>
              </w:rPr>
            </w:pPr>
            <w:r w:rsidRPr="00F41137">
              <w:rPr>
                <w:rFonts w:ascii="Open Sans" w:eastAsia="Arial" w:hAnsi="Open Sans" w:cs="Open Sans"/>
                <w:b/>
                <w:bCs/>
                <w:sz w:val="22"/>
                <w:szCs w:val="22"/>
              </w:rPr>
              <w:t>Instructional Aids:</w:t>
            </w:r>
          </w:p>
          <w:p w14:paraId="5A58B065" w14:textId="77777777" w:rsidR="00F41137" w:rsidRPr="00F41137" w:rsidRDefault="00F41137" w:rsidP="00780882">
            <w:pPr>
              <w:pStyle w:val="ListParagraph"/>
              <w:numPr>
                <w:ilvl w:val="0"/>
                <w:numId w:val="3"/>
              </w:numPr>
              <w:rPr>
                <w:rFonts w:ascii="Open Sans" w:hAnsi="Open Sans" w:cs="Open Sans"/>
                <w:sz w:val="20"/>
                <w:szCs w:val="20"/>
              </w:rPr>
            </w:pPr>
            <w:r w:rsidRPr="00F41137">
              <w:rPr>
                <w:rFonts w:ascii="Open Sans" w:eastAsia="Arial" w:hAnsi="Open Sans" w:cs="Open Sans"/>
                <w:sz w:val="22"/>
                <w:szCs w:val="22"/>
              </w:rPr>
              <w:t>Presentation</w:t>
            </w:r>
          </w:p>
          <w:p w14:paraId="17740496" w14:textId="77777777" w:rsidR="00F41137" w:rsidRPr="00F41137" w:rsidRDefault="00F41137" w:rsidP="00780882">
            <w:pPr>
              <w:pStyle w:val="ListParagraph"/>
              <w:numPr>
                <w:ilvl w:val="0"/>
                <w:numId w:val="3"/>
              </w:numPr>
              <w:rPr>
                <w:rFonts w:ascii="Open Sans" w:hAnsi="Open Sans" w:cs="Open Sans"/>
                <w:sz w:val="20"/>
                <w:szCs w:val="20"/>
              </w:rPr>
            </w:pPr>
            <w:r w:rsidRPr="00F41137">
              <w:rPr>
                <w:rFonts w:ascii="Open Sans" w:eastAsia="Arial" w:hAnsi="Open Sans" w:cs="Open Sans"/>
                <w:sz w:val="22"/>
                <w:szCs w:val="22"/>
              </w:rPr>
              <w:t>Textbooks</w:t>
            </w:r>
          </w:p>
          <w:p w14:paraId="58E0A590" w14:textId="77777777" w:rsidR="00F41137" w:rsidRPr="00F41137" w:rsidRDefault="00F41137" w:rsidP="00780882">
            <w:pPr>
              <w:pStyle w:val="ListParagraph"/>
              <w:numPr>
                <w:ilvl w:val="0"/>
                <w:numId w:val="3"/>
              </w:numPr>
              <w:rPr>
                <w:rFonts w:ascii="Open Sans" w:hAnsi="Open Sans" w:cs="Open Sans"/>
                <w:sz w:val="20"/>
                <w:szCs w:val="20"/>
              </w:rPr>
            </w:pPr>
            <w:r w:rsidRPr="00F41137">
              <w:rPr>
                <w:rFonts w:ascii="Open Sans" w:eastAsia="Arial" w:hAnsi="Open Sans" w:cs="Open Sans"/>
                <w:sz w:val="22"/>
                <w:szCs w:val="22"/>
              </w:rPr>
              <w:lastRenderedPageBreak/>
              <w:t>Websites</w:t>
            </w:r>
          </w:p>
          <w:p w14:paraId="54D70197" w14:textId="77777777" w:rsidR="00F41137" w:rsidRPr="00F41137" w:rsidRDefault="00F41137" w:rsidP="00842659">
            <w:pPr>
              <w:spacing w:before="240"/>
              <w:rPr>
                <w:rFonts w:ascii="Open Sans" w:hAnsi="Open Sans" w:cs="Open Sans"/>
                <w:sz w:val="20"/>
                <w:szCs w:val="20"/>
              </w:rPr>
            </w:pPr>
            <w:r w:rsidRPr="00F41137">
              <w:rPr>
                <w:rFonts w:ascii="Open Sans" w:eastAsia="Arial" w:hAnsi="Open Sans" w:cs="Open Sans"/>
                <w:b/>
                <w:bCs/>
                <w:sz w:val="22"/>
                <w:szCs w:val="22"/>
              </w:rPr>
              <w:t>Materials Needed:</w:t>
            </w:r>
          </w:p>
          <w:p w14:paraId="5764D1D9" w14:textId="08AF0341" w:rsidR="00F41137" w:rsidRPr="00F41137" w:rsidRDefault="00F41137" w:rsidP="00780882">
            <w:pPr>
              <w:pStyle w:val="ListParagraph"/>
              <w:numPr>
                <w:ilvl w:val="0"/>
                <w:numId w:val="4"/>
              </w:numPr>
              <w:spacing w:line="237" w:lineRule="auto"/>
              <w:rPr>
                <w:rFonts w:ascii="Open Sans" w:hAnsi="Open Sans" w:cs="Open Sans"/>
                <w:sz w:val="20"/>
                <w:szCs w:val="20"/>
              </w:rPr>
            </w:pPr>
            <w:r w:rsidRPr="00F41137">
              <w:rPr>
                <w:rFonts w:ascii="Open Sans" w:eastAsia="Arial" w:hAnsi="Open Sans" w:cs="Open Sans"/>
                <w:sz w:val="22"/>
                <w:szCs w:val="22"/>
              </w:rPr>
              <w:t>Printer Paper</w:t>
            </w:r>
          </w:p>
          <w:p w14:paraId="51D3636C" w14:textId="77777777" w:rsidR="00F41137" w:rsidRPr="00F41137" w:rsidRDefault="00F41137" w:rsidP="00F41137">
            <w:pPr>
              <w:spacing w:line="1" w:lineRule="exact"/>
              <w:rPr>
                <w:rFonts w:ascii="Open Sans" w:hAnsi="Open Sans" w:cs="Open Sans"/>
                <w:sz w:val="20"/>
                <w:szCs w:val="20"/>
              </w:rPr>
            </w:pPr>
          </w:p>
          <w:p w14:paraId="359A0E29" w14:textId="32511883" w:rsidR="00F41137" w:rsidRPr="00573B60" w:rsidRDefault="00F41137" w:rsidP="00780882">
            <w:pPr>
              <w:pStyle w:val="ListParagraph"/>
              <w:numPr>
                <w:ilvl w:val="0"/>
                <w:numId w:val="4"/>
              </w:numPr>
              <w:rPr>
                <w:rFonts w:ascii="Open Sans" w:hAnsi="Open Sans" w:cs="Open Sans"/>
                <w:sz w:val="20"/>
                <w:szCs w:val="20"/>
              </w:rPr>
            </w:pPr>
            <w:r w:rsidRPr="00F41137">
              <w:rPr>
                <w:rFonts w:ascii="Open Sans" w:eastAsia="Arial" w:hAnsi="Open Sans" w:cs="Open Sans"/>
                <w:sz w:val="22"/>
                <w:szCs w:val="22"/>
              </w:rPr>
              <w:t>Assignment Handout</w:t>
            </w:r>
          </w:p>
          <w:p w14:paraId="6C261B73" w14:textId="260DCB43" w:rsidR="00573B60" w:rsidRPr="00F41137" w:rsidRDefault="00573B60" w:rsidP="00780882">
            <w:pPr>
              <w:pStyle w:val="ListParagraph"/>
              <w:numPr>
                <w:ilvl w:val="0"/>
                <w:numId w:val="4"/>
              </w:numPr>
              <w:rPr>
                <w:rFonts w:ascii="Open Sans" w:hAnsi="Open Sans" w:cs="Open Sans"/>
                <w:sz w:val="20"/>
                <w:szCs w:val="20"/>
              </w:rPr>
            </w:pPr>
            <w:r>
              <w:rPr>
                <w:rFonts w:ascii="Open Sans" w:hAnsi="Open Sans" w:cs="Open Sans"/>
                <w:sz w:val="20"/>
                <w:szCs w:val="20"/>
              </w:rPr>
              <w:t>Student Portfolio Rubric</w:t>
            </w:r>
          </w:p>
          <w:p w14:paraId="0E4586E6" w14:textId="77777777" w:rsidR="00F41137" w:rsidRPr="00F41137" w:rsidRDefault="00F41137" w:rsidP="00842659">
            <w:pPr>
              <w:spacing w:before="240"/>
              <w:rPr>
                <w:rFonts w:ascii="Open Sans" w:hAnsi="Open Sans" w:cs="Open Sans"/>
                <w:sz w:val="20"/>
                <w:szCs w:val="20"/>
              </w:rPr>
            </w:pPr>
            <w:r w:rsidRPr="00F41137">
              <w:rPr>
                <w:rFonts w:ascii="Open Sans" w:eastAsia="Arial" w:hAnsi="Open Sans" w:cs="Open Sans"/>
                <w:b/>
                <w:bCs/>
                <w:sz w:val="22"/>
                <w:szCs w:val="22"/>
              </w:rPr>
              <w:t>Equipment Needed:</w:t>
            </w:r>
          </w:p>
          <w:p w14:paraId="1C54E758" w14:textId="77777777" w:rsidR="00F41137" w:rsidRPr="00F41137" w:rsidRDefault="00F41137" w:rsidP="00780882">
            <w:pPr>
              <w:pStyle w:val="ListParagraph"/>
              <w:numPr>
                <w:ilvl w:val="0"/>
                <w:numId w:val="5"/>
              </w:numPr>
              <w:tabs>
                <w:tab w:val="left" w:pos="720"/>
              </w:tabs>
              <w:spacing w:line="238" w:lineRule="auto"/>
              <w:rPr>
                <w:rFonts w:ascii="Open Sans" w:eastAsia="Symbol" w:hAnsi="Open Sans" w:cs="Open Sans"/>
              </w:rPr>
            </w:pPr>
            <w:r w:rsidRPr="00F41137">
              <w:rPr>
                <w:rFonts w:ascii="Open Sans" w:eastAsia="Arial" w:hAnsi="Open Sans" w:cs="Open Sans"/>
                <w:sz w:val="22"/>
                <w:szCs w:val="22"/>
              </w:rPr>
              <w:t>Computers for teacher and students</w:t>
            </w:r>
          </w:p>
          <w:p w14:paraId="5AA3BD7C" w14:textId="77777777" w:rsidR="00F41137" w:rsidRPr="00F41137" w:rsidRDefault="00F41137" w:rsidP="00780882">
            <w:pPr>
              <w:pStyle w:val="ListParagraph"/>
              <w:numPr>
                <w:ilvl w:val="0"/>
                <w:numId w:val="5"/>
              </w:numPr>
              <w:tabs>
                <w:tab w:val="left" w:pos="720"/>
              </w:tabs>
              <w:spacing w:line="238" w:lineRule="auto"/>
              <w:rPr>
                <w:rFonts w:ascii="Open Sans" w:eastAsia="Symbol" w:hAnsi="Open Sans" w:cs="Open Sans"/>
              </w:rPr>
            </w:pPr>
            <w:r w:rsidRPr="00F41137">
              <w:rPr>
                <w:rFonts w:ascii="Open Sans" w:eastAsia="Arial" w:hAnsi="Open Sans" w:cs="Open Sans"/>
                <w:sz w:val="22"/>
                <w:szCs w:val="22"/>
              </w:rPr>
              <w:t>Projector</w:t>
            </w:r>
          </w:p>
          <w:p w14:paraId="06028BCB" w14:textId="56A916FC" w:rsidR="00B3350C" w:rsidRPr="00F41137" w:rsidRDefault="00F41137" w:rsidP="00780882">
            <w:pPr>
              <w:pStyle w:val="ListParagraph"/>
              <w:numPr>
                <w:ilvl w:val="0"/>
                <w:numId w:val="5"/>
              </w:numPr>
              <w:tabs>
                <w:tab w:val="left" w:pos="720"/>
              </w:tabs>
              <w:spacing w:line="238" w:lineRule="auto"/>
              <w:rPr>
                <w:rFonts w:ascii="Open Sans" w:eastAsia="Symbol" w:hAnsi="Open Sans" w:cs="Open Sans"/>
              </w:rPr>
            </w:pPr>
            <w:r w:rsidRPr="00F41137">
              <w:rPr>
                <w:rFonts w:ascii="Open Sans" w:eastAsia="Arial" w:hAnsi="Open Sans" w:cs="Open Sans"/>
                <w:sz w:val="22"/>
                <w:szCs w:val="22"/>
              </w:rPr>
              <w:t>Printer</w:t>
            </w:r>
          </w:p>
        </w:tc>
      </w:tr>
      <w:tr w:rsidR="00B3350C" w:rsidRPr="0012758B" w14:paraId="4B28B3C8" w14:textId="77777777" w:rsidTr="00573B60">
        <w:trPr>
          <w:trHeight w:val="27"/>
        </w:trPr>
        <w:tc>
          <w:tcPr>
            <w:tcW w:w="3675" w:type="dxa"/>
            <w:shd w:val="clear" w:color="auto" w:fill="auto"/>
          </w:tcPr>
          <w:p w14:paraId="6A576075" w14:textId="1AC1DE93"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Anticipatory Set</w:t>
            </w:r>
          </w:p>
          <w:p w14:paraId="2BCFDB36" w14:textId="734AFA54" w:rsidR="00870A95" w:rsidRPr="006052AA" w:rsidRDefault="661D7F90" w:rsidP="661D7F90">
            <w:pPr>
              <w:jc w:val="center"/>
              <w:rPr>
                <w:rFonts w:ascii="Open Sans" w:hAnsi="Open Sans" w:cs="Open Sans"/>
                <w:sz w:val="22"/>
                <w:szCs w:val="22"/>
              </w:rPr>
            </w:pPr>
            <w:r w:rsidRPr="661D7F90">
              <w:rPr>
                <w:rFonts w:ascii="Open Sans" w:hAnsi="Open Sans" w:cs="Open Sans"/>
                <w:sz w:val="22"/>
                <w:szCs w:val="22"/>
              </w:rPr>
              <w:t>(May include pre-assessment for prior knowledge)</w:t>
            </w:r>
          </w:p>
        </w:tc>
        <w:tc>
          <w:tcPr>
            <w:tcW w:w="7110" w:type="dxa"/>
            <w:shd w:val="clear" w:color="auto" w:fill="auto"/>
          </w:tcPr>
          <w:p w14:paraId="28F34A2D" w14:textId="77777777" w:rsidR="00F41137" w:rsidRPr="00F41137" w:rsidRDefault="00F41137" w:rsidP="00F41137">
            <w:pPr>
              <w:spacing w:line="237" w:lineRule="auto"/>
              <w:ind w:right="100"/>
              <w:rPr>
                <w:rFonts w:ascii="Open Sans" w:hAnsi="Open Sans" w:cs="Open Sans"/>
                <w:sz w:val="20"/>
                <w:szCs w:val="20"/>
              </w:rPr>
            </w:pPr>
            <w:r w:rsidRPr="00F41137">
              <w:rPr>
                <w:rFonts w:ascii="Open Sans" w:eastAsia="Arial" w:hAnsi="Open Sans" w:cs="Open Sans"/>
                <w:b/>
                <w:bCs/>
                <w:sz w:val="22"/>
                <w:szCs w:val="22"/>
              </w:rPr>
              <w:t xml:space="preserve">ASK: </w:t>
            </w:r>
            <w:r w:rsidRPr="00F41137">
              <w:rPr>
                <w:rFonts w:ascii="Open Sans" w:eastAsia="Arial" w:hAnsi="Open Sans" w:cs="Open Sans"/>
                <w:sz w:val="22"/>
                <w:szCs w:val="22"/>
              </w:rPr>
              <w:t>Students if they currently have a goal they are working toward. How would they measure</w:t>
            </w:r>
            <w:r w:rsidRPr="00F41137">
              <w:rPr>
                <w:rFonts w:ascii="Open Sans" w:eastAsia="Arial" w:hAnsi="Open Sans" w:cs="Open Sans"/>
                <w:b/>
                <w:bCs/>
                <w:sz w:val="22"/>
                <w:szCs w:val="22"/>
              </w:rPr>
              <w:t xml:space="preserve"> </w:t>
            </w:r>
            <w:r w:rsidRPr="00F41137">
              <w:rPr>
                <w:rFonts w:ascii="Open Sans" w:eastAsia="Arial" w:hAnsi="Open Sans" w:cs="Open Sans"/>
                <w:sz w:val="22"/>
                <w:szCs w:val="22"/>
              </w:rPr>
              <w:t>this goal? Is it short term or long term? When was the last time a goal was accomplished? Discuss with class.</w:t>
            </w:r>
          </w:p>
          <w:p w14:paraId="1871794A" w14:textId="77777777" w:rsidR="00F41137" w:rsidRPr="00F41137" w:rsidRDefault="00F41137" w:rsidP="00F41137">
            <w:pPr>
              <w:spacing w:line="262" w:lineRule="exact"/>
              <w:rPr>
                <w:rFonts w:ascii="Open Sans" w:hAnsi="Open Sans" w:cs="Open Sans"/>
                <w:sz w:val="20"/>
                <w:szCs w:val="20"/>
              </w:rPr>
            </w:pPr>
          </w:p>
          <w:p w14:paraId="6019719E" w14:textId="5446D6A9" w:rsidR="00B3350C" w:rsidRPr="00F41137" w:rsidRDefault="00F41137" w:rsidP="00F41137">
            <w:pPr>
              <w:spacing w:before="120" w:after="120"/>
              <w:rPr>
                <w:rFonts w:ascii="Open Sans" w:eastAsia="Open Sans" w:hAnsi="Open Sans" w:cs="Open Sans"/>
                <w:sz w:val="22"/>
                <w:szCs w:val="22"/>
              </w:rPr>
            </w:pPr>
            <w:r w:rsidRPr="00F41137">
              <w:rPr>
                <w:rFonts w:ascii="Open Sans" w:eastAsia="Arial" w:hAnsi="Open Sans" w:cs="Open Sans"/>
                <w:b/>
                <w:bCs/>
                <w:sz w:val="22"/>
                <w:szCs w:val="22"/>
              </w:rPr>
              <w:t xml:space="preserve">EXPLAIN: </w:t>
            </w:r>
            <w:r w:rsidRPr="00F41137">
              <w:rPr>
                <w:rFonts w:ascii="Open Sans" w:eastAsia="Arial" w:hAnsi="Open Sans" w:cs="Open Sans"/>
                <w:sz w:val="22"/>
                <w:szCs w:val="22"/>
              </w:rPr>
              <w:t>The small steps you take to get from where you are now to where you want to be are</w:t>
            </w:r>
            <w:r w:rsidRPr="00F41137">
              <w:rPr>
                <w:rFonts w:ascii="Open Sans" w:eastAsia="Arial" w:hAnsi="Open Sans" w:cs="Open Sans"/>
                <w:b/>
                <w:bCs/>
                <w:sz w:val="22"/>
                <w:szCs w:val="22"/>
              </w:rPr>
              <w:t xml:space="preserve"> </w:t>
            </w:r>
            <w:r w:rsidRPr="00F41137">
              <w:rPr>
                <w:rFonts w:ascii="Open Sans" w:eastAsia="Arial" w:hAnsi="Open Sans" w:cs="Open Sans"/>
                <w:sz w:val="22"/>
                <w:szCs w:val="22"/>
              </w:rPr>
              <w:t>planning goals. They give your life a sense of direction and move you toward your ultimate career goal. Accomplishing goals gives you a sense of confidence to move on to the next one.</w:t>
            </w:r>
          </w:p>
        </w:tc>
      </w:tr>
      <w:tr w:rsidR="00B3350C" w:rsidRPr="0012758B" w14:paraId="14C1CDAA" w14:textId="77777777" w:rsidTr="00573B60">
        <w:trPr>
          <w:trHeight w:val="440"/>
        </w:trPr>
        <w:tc>
          <w:tcPr>
            <w:tcW w:w="3675" w:type="dxa"/>
            <w:shd w:val="clear" w:color="auto" w:fill="auto"/>
          </w:tcPr>
          <w:p w14:paraId="72711DBC" w14:textId="622EE681"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Direct Instruction *</w:t>
            </w:r>
          </w:p>
        </w:tc>
        <w:tc>
          <w:tcPr>
            <w:tcW w:w="7110" w:type="dxa"/>
            <w:shd w:val="clear" w:color="auto" w:fill="auto"/>
          </w:tcPr>
          <w:p w14:paraId="57180A4D" w14:textId="77777777" w:rsidR="00F41137" w:rsidRDefault="00F21769" w:rsidP="00780882">
            <w:pPr>
              <w:pStyle w:val="ListParagraph"/>
              <w:numPr>
                <w:ilvl w:val="0"/>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Introduction</w:t>
            </w:r>
          </w:p>
          <w:p w14:paraId="7C08DE79" w14:textId="7777777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Questions on Goals</w:t>
            </w:r>
          </w:p>
          <w:p w14:paraId="4895DFCA" w14:textId="77777777" w:rsidR="00F21769" w:rsidRDefault="00F21769" w:rsidP="00F21769">
            <w:pPr>
              <w:pStyle w:val="ListParagraph"/>
              <w:spacing w:line="237" w:lineRule="auto"/>
              <w:ind w:left="1440" w:right="400"/>
              <w:rPr>
                <w:rFonts w:ascii="Open Sans" w:eastAsia="Arial" w:hAnsi="Open Sans" w:cs="Open Sans"/>
                <w:sz w:val="22"/>
                <w:szCs w:val="22"/>
              </w:rPr>
            </w:pPr>
          </w:p>
          <w:p w14:paraId="39BDF107" w14:textId="42FBC2F9" w:rsidR="00F21769" w:rsidRDefault="00F21769" w:rsidP="00780882">
            <w:pPr>
              <w:pStyle w:val="ListParagraph"/>
              <w:numPr>
                <w:ilvl w:val="0"/>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Guided Practice—PowerPoint</w:t>
            </w:r>
          </w:p>
          <w:p w14:paraId="262FD3F3" w14:textId="7777777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Key Terms</w:t>
            </w:r>
          </w:p>
          <w:p w14:paraId="47ED4C9B" w14:textId="629EF48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Goals</w:t>
            </w:r>
          </w:p>
          <w:p w14:paraId="2FA6BE15" w14:textId="77777777" w:rsidR="00F21769" w:rsidRDefault="00F21769" w:rsidP="00780882">
            <w:pPr>
              <w:pStyle w:val="ListParagraph"/>
              <w:numPr>
                <w:ilvl w:val="2"/>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Measurable</w:t>
            </w:r>
          </w:p>
          <w:p w14:paraId="6E4C3681" w14:textId="77777777" w:rsidR="00F21769" w:rsidRDefault="00F21769" w:rsidP="00780882">
            <w:pPr>
              <w:pStyle w:val="ListParagraph"/>
              <w:numPr>
                <w:ilvl w:val="2"/>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Specific</w:t>
            </w:r>
          </w:p>
          <w:p w14:paraId="7CF13537" w14:textId="77777777" w:rsidR="00F21769" w:rsidRDefault="00F21769" w:rsidP="00780882">
            <w:pPr>
              <w:pStyle w:val="ListParagraph"/>
              <w:numPr>
                <w:ilvl w:val="2"/>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Realistic</w:t>
            </w:r>
          </w:p>
          <w:p w14:paraId="5268F579" w14:textId="7777777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Portfolio</w:t>
            </w:r>
          </w:p>
          <w:p w14:paraId="5E7E7043" w14:textId="7777777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Resume</w:t>
            </w:r>
          </w:p>
          <w:p w14:paraId="7465E108" w14:textId="77777777" w:rsidR="00F21769" w:rsidRDefault="00F21769" w:rsidP="00780882">
            <w:pPr>
              <w:pStyle w:val="ListParagraph"/>
              <w:numPr>
                <w:ilvl w:val="1"/>
                <w:numId w:val="6"/>
              </w:numPr>
              <w:spacing w:line="237" w:lineRule="auto"/>
              <w:ind w:right="400"/>
              <w:rPr>
                <w:rFonts w:ascii="Open Sans" w:eastAsia="Arial" w:hAnsi="Open Sans" w:cs="Open Sans"/>
                <w:sz w:val="22"/>
                <w:szCs w:val="22"/>
              </w:rPr>
            </w:pPr>
            <w:r>
              <w:rPr>
                <w:rFonts w:ascii="Open Sans" w:eastAsia="Arial" w:hAnsi="Open Sans" w:cs="Open Sans"/>
                <w:sz w:val="22"/>
                <w:szCs w:val="22"/>
              </w:rPr>
              <w:t>Cover Letter</w:t>
            </w:r>
          </w:p>
          <w:p w14:paraId="50501014" w14:textId="77777777" w:rsidR="00F41137" w:rsidRDefault="00F41137" w:rsidP="00F41137">
            <w:pPr>
              <w:spacing w:line="237" w:lineRule="auto"/>
              <w:ind w:right="400"/>
              <w:rPr>
                <w:rFonts w:ascii="Open Sans" w:eastAsia="Arial" w:hAnsi="Open Sans" w:cs="Open Sans"/>
                <w:sz w:val="22"/>
                <w:szCs w:val="22"/>
              </w:rPr>
            </w:pPr>
          </w:p>
          <w:p w14:paraId="788EAE4E" w14:textId="56D96892" w:rsidR="00CF2E7E" w:rsidRPr="00F41137" w:rsidRDefault="00F41137" w:rsidP="008862C5">
            <w:pPr>
              <w:spacing w:after="240" w:line="237" w:lineRule="auto"/>
              <w:ind w:right="400"/>
              <w:rPr>
                <w:rFonts w:ascii="Open Sans" w:hAnsi="Open Sans" w:cs="Open Sans"/>
                <w:sz w:val="22"/>
                <w:szCs w:val="22"/>
              </w:rPr>
            </w:pPr>
            <w:r w:rsidRPr="00F41137">
              <w:rPr>
                <w:rFonts w:ascii="Open Sans" w:eastAsia="Arial" w:hAnsi="Open Sans" w:cs="Open Sans"/>
                <w:sz w:val="22"/>
                <w:szCs w:val="22"/>
              </w:rPr>
              <w:t xml:space="preserve">It is important that lessons accommodate the needs of every learner. These lessons may be modified to accommodate your students with learning differences by referring to the files found on the </w:t>
            </w:r>
            <w:r w:rsidRPr="00F41137">
              <w:rPr>
                <w:rFonts w:ascii="Open Sans" w:eastAsia="Arial" w:hAnsi="Open Sans" w:cs="Open Sans"/>
                <w:sz w:val="22"/>
                <w:szCs w:val="22"/>
                <w:u w:val="single"/>
              </w:rPr>
              <w:t>Specia</w:t>
            </w:r>
            <w:r w:rsidRPr="00F41137">
              <w:rPr>
                <w:rFonts w:ascii="Open Sans" w:eastAsia="Arial" w:hAnsi="Open Sans" w:cs="Open Sans"/>
                <w:sz w:val="22"/>
                <w:szCs w:val="22"/>
              </w:rPr>
              <w:t xml:space="preserve">l </w:t>
            </w:r>
            <w:r w:rsidRPr="00F41137">
              <w:rPr>
                <w:rFonts w:ascii="Open Sans" w:eastAsia="Arial" w:hAnsi="Open Sans" w:cs="Open Sans"/>
                <w:sz w:val="22"/>
                <w:szCs w:val="22"/>
                <w:u w:val="single"/>
              </w:rPr>
              <w:t>Populations page</w:t>
            </w:r>
            <w:r w:rsidRPr="00F41137">
              <w:rPr>
                <w:rFonts w:ascii="Open Sans" w:eastAsia="Arial" w:hAnsi="Open Sans" w:cs="Open Sans"/>
                <w:sz w:val="22"/>
                <w:szCs w:val="22"/>
              </w:rPr>
              <w:t xml:space="preserve"> of this website.</w:t>
            </w:r>
          </w:p>
        </w:tc>
      </w:tr>
      <w:tr w:rsidR="00B3350C" w:rsidRPr="0012758B" w14:paraId="07580D23" w14:textId="77777777" w:rsidTr="00573B60">
        <w:trPr>
          <w:trHeight w:val="27"/>
        </w:trPr>
        <w:tc>
          <w:tcPr>
            <w:tcW w:w="3675" w:type="dxa"/>
            <w:shd w:val="clear" w:color="auto" w:fill="auto"/>
          </w:tcPr>
          <w:p w14:paraId="78EDFD65" w14:textId="342A9E85"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Guided Practice *</w:t>
            </w:r>
          </w:p>
        </w:tc>
        <w:tc>
          <w:tcPr>
            <w:tcW w:w="7110" w:type="dxa"/>
            <w:shd w:val="clear" w:color="auto" w:fill="auto"/>
          </w:tcPr>
          <w:p w14:paraId="5FECB76F" w14:textId="59AB24DC" w:rsidR="00F21769" w:rsidRPr="00573B60" w:rsidRDefault="00F21769" w:rsidP="00573B60">
            <w:pPr>
              <w:pStyle w:val="ListParagraph"/>
              <w:numPr>
                <w:ilvl w:val="0"/>
                <w:numId w:val="7"/>
              </w:numPr>
              <w:spacing w:after="120"/>
              <w:contextualSpacing w:val="0"/>
              <w:rPr>
                <w:rFonts w:ascii="Open Sans" w:hAnsi="Open Sans" w:cs="Open Sans"/>
                <w:sz w:val="22"/>
                <w:szCs w:val="22"/>
              </w:rPr>
            </w:pPr>
            <w:r w:rsidRPr="00F21769">
              <w:rPr>
                <w:rFonts w:ascii="Open Sans" w:eastAsia="Arial" w:hAnsi="Open Sans" w:cs="Open Sans"/>
                <w:sz w:val="22"/>
                <w:szCs w:val="22"/>
              </w:rPr>
              <w:t>Give Presentation and make sure notes are included.  (See Instructor notes)</w:t>
            </w:r>
          </w:p>
          <w:p w14:paraId="5D1EF2DE" w14:textId="741C016D" w:rsidR="00CF2E7E" w:rsidRPr="00F21769" w:rsidRDefault="00F21769" w:rsidP="00780882">
            <w:pPr>
              <w:pStyle w:val="ListParagraph"/>
              <w:numPr>
                <w:ilvl w:val="0"/>
                <w:numId w:val="7"/>
              </w:numPr>
              <w:spacing w:after="120"/>
              <w:contextualSpacing w:val="0"/>
              <w:rPr>
                <w:rFonts w:ascii="Open Sans" w:hAnsi="Open Sans" w:cs="Open Sans"/>
                <w:sz w:val="22"/>
                <w:szCs w:val="22"/>
              </w:rPr>
            </w:pPr>
            <w:r w:rsidRPr="00F21769">
              <w:rPr>
                <w:rFonts w:ascii="Open Sans" w:eastAsia="Arial" w:hAnsi="Open Sans" w:cs="Open Sans"/>
                <w:sz w:val="22"/>
                <w:szCs w:val="22"/>
              </w:rPr>
              <w:lastRenderedPageBreak/>
              <w:t>Guide students through the steps for writing a resume and writing a cover letter.</w:t>
            </w:r>
          </w:p>
        </w:tc>
      </w:tr>
      <w:tr w:rsidR="00B3350C" w:rsidRPr="0012758B" w14:paraId="2BB1B0A1" w14:textId="77777777" w:rsidTr="00573B60">
        <w:trPr>
          <w:trHeight w:val="395"/>
        </w:trPr>
        <w:tc>
          <w:tcPr>
            <w:tcW w:w="3675" w:type="dxa"/>
            <w:shd w:val="clear" w:color="auto" w:fill="auto"/>
          </w:tcPr>
          <w:p w14:paraId="1388253E" w14:textId="6EA2F42B"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787C9F46" w14:textId="039EEAE2" w:rsidR="00F21769" w:rsidRPr="008862C5" w:rsidRDefault="00F21769" w:rsidP="008862C5">
            <w:pPr>
              <w:pStyle w:val="ListParagraph"/>
              <w:numPr>
                <w:ilvl w:val="0"/>
                <w:numId w:val="12"/>
              </w:numPr>
              <w:tabs>
                <w:tab w:val="left" w:pos="420"/>
              </w:tabs>
              <w:spacing w:line="237" w:lineRule="auto"/>
              <w:rPr>
                <w:rFonts w:ascii="Open Sans" w:eastAsia="Arial" w:hAnsi="Open Sans" w:cs="Open Sans"/>
              </w:rPr>
            </w:pPr>
            <w:r w:rsidRPr="008862C5">
              <w:rPr>
                <w:rFonts w:ascii="Open Sans" w:eastAsia="Arial" w:hAnsi="Open Sans" w:cs="Open Sans"/>
                <w:sz w:val="22"/>
                <w:szCs w:val="22"/>
              </w:rPr>
              <w:t xml:space="preserve">Students are to create their own </w:t>
            </w:r>
            <w:r w:rsidR="008862C5" w:rsidRPr="008862C5">
              <w:rPr>
                <w:rFonts w:ascii="Open Sans" w:eastAsia="Arial" w:hAnsi="Open Sans" w:cs="Open Sans"/>
                <w:sz w:val="22"/>
                <w:szCs w:val="22"/>
              </w:rPr>
              <w:t>one-page</w:t>
            </w:r>
            <w:r w:rsidRPr="008862C5">
              <w:rPr>
                <w:rFonts w:ascii="Open Sans" w:eastAsia="Arial" w:hAnsi="Open Sans" w:cs="Open Sans"/>
                <w:sz w:val="22"/>
                <w:szCs w:val="22"/>
              </w:rPr>
              <w:t xml:space="preserve"> resume.</w:t>
            </w:r>
          </w:p>
          <w:p w14:paraId="69097A9C" w14:textId="73AA8158" w:rsidR="00CF2E7E" w:rsidRPr="008862C5" w:rsidRDefault="00F21769" w:rsidP="008862C5">
            <w:pPr>
              <w:pStyle w:val="ListParagraph"/>
              <w:numPr>
                <w:ilvl w:val="0"/>
                <w:numId w:val="12"/>
              </w:numPr>
              <w:tabs>
                <w:tab w:val="left" w:pos="420"/>
              </w:tabs>
              <w:spacing w:line="237" w:lineRule="auto"/>
              <w:rPr>
                <w:rFonts w:ascii="Arial" w:eastAsia="Arial" w:hAnsi="Arial" w:cs="Arial"/>
              </w:rPr>
            </w:pPr>
            <w:r w:rsidRPr="008862C5">
              <w:rPr>
                <w:rFonts w:ascii="Open Sans" w:eastAsia="Arial" w:hAnsi="Open Sans" w:cs="Open Sans"/>
                <w:sz w:val="22"/>
                <w:szCs w:val="22"/>
              </w:rPr>
              <w:t xml:space="preserve">Students are to create their own </w:t>
            </w:r>
            <w:r w:rsidR="008862C5" w:rsidRPr="008862C5">
              <w:rPr>
                <w:rFonts w:ascii="Open Sans" w:eastAsia="Arial" w:hAnsi="Open Sans" w:cs="Open Sans"/>
                <w:sz w:val="22"/>
                <w:szCs w:val="22"/>
              </w:rPr>
              <w:t>one-page</w:t>
            </w:r>
            <w:r w:rsidRPr="008862C5">
              <w:rPr>
                <w:rFonts w:ascii="Open Sans" w:eastAsia="Arial" w:hAnsi="Open Sans" w:cs="Open Sans"/>
                <w:sz w:val="22"/>
                <w:szCs w:val="22"/>
              </w:rPr>
              <w:t xml:space="preserve"> cover letter to a specific company of their choice.</w:t>
            </w:r>
          </w:p>
        </w:tc>
      </w:tr>
      <w:tr w:rsidR="00B3350C" w:rsidRPr="0012758B" w14:paraId="50863A81" w14:textId="77777777" w:rsidTr="00573B60">
        <w:tc>
          <w:tcPr>
            <w:tcW w:w="3675" w:type="dxa"/>
            <w:shd w:val="clear" w:color="auto" w:fill="auto"/>
          </w:tcPr>
          <w:p w14:paraId="3E48F608" w14:textId="5EE824C9" w:rsidR="00B3350C" w:rsidRPr="00F350F9" w:rsidRDefault="661D7F90" w:rsidP="661D7F90">
            <w:pPr>
              <w:spacing w:before="120" w:after="120"/>
              <w:jc w:val="center"/>
              <w:rPr>
                <w:rFonts w:ascii="Open Sans" w:hAnsi="Open Sans" w:cs="Open Sans"/>
                <w:b/>
                <w:bCs/>
                <w:sz w:val="22"/>
                <w:szCs w:val="22"/>
              </w:rPr>
            </w:pPr>
            <w:r w:rsidRPr="00F350F9">
              <w:rPr>
                <w:rFonts w:ascii="Open Sans" w:hAnsi="Open Sans" w:cs="Open Sans"/>
                <w:b/>
                <w:bCs/>
                <w:sz w:val="22"/>
                <w:szCs w:val="22"/>
              </w:rPr>
              <w:t>Lesson Closure</w:t>
            </w:r>
          </w:p>
        </w:tc>
        <w:tc>
          <w:tcPr>
            <w:tcW w:w="7110" w:type="dxa"/>
            <w:shd w:val="clear" w:color="auto" w:fill="auto"/>
          </w:tcPr>
          <w:p w14:paraId="651F8D72" w14:textId="77777777" w:rsidR="00F21769" w:rsidRPr="00F350F9" w:rsidRDefault="00F21769" w:rsidP="00F21769">
            <w:pPr>
              <w:spacing w:after="120"/>
              <w:rPr>
                <w:rFonts w:ascii="Open Sans" w:hAnsi="Open Sans" w:cs="Open Sans"/>
                <w:sz w:val="20"/>
                <w:szCs w:val="20"/>
              </w:rPr>
            </w:pPr>
            <w:r w:rsidRPr="00F350F9">
              <w:rPr>
                <w:rFonts w:ascii="Open Sans" w:eastAsia="Arial" w:hAnsi="Open Sans" w:cs="Open Sans"/>
                <w:sz w:val="22"/>
                <w:szCs w:val="22"/>
              </w:rPr>
              <w:t>What types of goals are there?</w:t>
            </w:r>
          </w:p>
          <w:p w14:paraId="101353E5" w14:textId="4E4009E4" w:rsidR="00B3350C" w:rsidRPr="00F350F9" w:rsidRDefault="00F21769" w:rsidP="00F21769">
            <w:pPr>
              <w:spacing w:after="120" w:line="238" w:lineRule="auto"/>
              <w:rPr>
                <w:rFonts w:ascii="Open Sans" w:hAnsi="Open Sans" w:cs="Open Sans"/>
                <w:sz w:val="20"/>
                <w:szCs w:val="20"/>
              </w:rPr>
            </w:pPr>
            <w:r w:rsidRPr="00F350F9">
              <w:rPr>
                <w:rFonts w:ascii="Open Sans" w:eastAsia="Arial" w:hAnsi="Open Sans" w:cs="Open Sans"/>
                <w:sz w:val="22"/>
                <w:szCs w:val="22"/>
              </w:rPr>
              <w:t>Why is it important to have goals?</w:t>
            </w:r>
          </w:p>
        </w:tc>
      </w:tr>
      <w:tr w:rsidR="00B3350C" w:rsidRPr="0012758B" w14:paraId="09F5B5CB" w14:textId="77777777" w:rsidTr="00573B60">
        <w:trPr>
          <w:trHeight w:val="135"/>
        </w:trPr>
        <w:tc>
          <w:tcPr>
            <w:tcW w:w="3675" w:type="dxa"/>
            <w:shd w:val="clear" w:color="auto" w:fill="auto"/>
          </w:tcPr>
          <w:p w14:paraId="6CEEAD70" w14:textId="730CF8E8" w:rsidR="00B3350C" w:rsidRPr="006052AA" w:rsidRDefault="7B1FA066" w:rsidP="7B1FA066">
            <w:pPr>
              <w:tabs>
                <w:tab w:val="left" w:pos="2820"/>
              </w:tabs>
              <w:spacing w:before="120" w:after="120"/>
              <w:jc w:val="center"/>
              <w:rPr>
                <w:rFonts w:ascii="Open Sans" w:hAnsi="Open Sans" w:cs="Open Sans"/>
                <w:b/>
                <w:bCs/>
                <w:sz w:val="22"/>
                <w:szCs w:val="22"/>
              </w:rPr>
            </w:pPr>
            <w:r w:rsidRPr="7B1FA066">
              <w:rPr>
                <w:rFonts w:ascii="Open Sans" w:hAnsi="Open Sans" w:cs="Open Sans"/>
                <w:b/>
                <w:bCs/>
                <w:sz w:val="22"/>
                <w:szCs w:val="22"/>
              </w:rPr>
              <w:t>Summative / End of Lesson Assessment *</w:t>
            </w:r>
          </w:p>
        </w:tc>
        <w:tc>
          <w:tcPr>
            <w:tcW w:w="7110" w:type="dxa"/>
            <w:shd w:val="clear" w:color="auto" w:fill="auto"/>
          </w:tcPr>
          <w:p w14:paraId="2DD24CBD" w14:textId="77777777" w:rsidR="00505AD1" w:rsidRPr="00505AD1" w:rsidRDefault="00505AD1" w:rsidP="00505AD1">
            <w:pPr>
              <w:jc w:val="center"/>
              <w:rPr>
                <w:rFonts w:ascii="Open Sans" w:hAnsi="Open Sans" w:cs="Open Sans"/>
                <w:sz w:val="22"/>
                <w:szCs w:val="22"/>
              </w:rPr>
            </w:pPr>
            <w:r w:rsidRPr="00505AD1">
              <w:rPr>
                <w:rFonts w:ascii="Open Sans" w:eastAsia="Arial" w:hAnsi="Open Sans" w:cs="Open Sans"/>
                <w:b/>
                <w:bCs/>
                <w:sz w:val="22"/>
                <w:szCs w:val="22"/>
                <w:u w:val="single"/>
              </w:rPr>
              <w:t>The Career Portfolio</w:t>
            </w:r>
          </w:p>
          <w:p w14:paraId="77D6BB89" w14:textId="77777777" w:rsidR="00505AD1" w:rsidRPr="00505AD1" w:rsidRDefault="00505AD1" w:rsidP="00505AD1">
            <w:pPr>
              <w:spacing w:line="242" w:lineRule="exact"/>
              <w:rPr>
                <w:rFonts w:ascii="Open Sans" w:hAnsi="Open Sans" w:cs="Open Sans"/>
                <w:sz w:val="22"/>
                <w:szCs w:val="22"/>
              </w:rPr>
            </w:pPr>
          </w:p>
          <w:p w14:paraId="66CFA4E5" w14:textId="274D8DC2" w:rsidR="00505AD1" w:rsidRDefault="00505AD1" w:rsidP="00B7763B">
            <w:pPr>
              <w:rPr>
                <w:rFonts w:ascii="Open Sans" w:hAnsi="Open Sans" w:cs="Open Sans"/>
                <w:sz w:val="22"/>
                <w:szCs w:val="22"/>
              </w:rPr>
            </w:pPr>
            <w:r w:rsidRPr="00505AD1">
              <w:rPr>
                <w:rFonts w:ascii="Open Sans" w:eastAsia="Arial" w:hAnsi="Open Sans" w:cs="Open Sans"/>
                <w:bCs/>
                <w:sz w:val="22"/>
                <w:szCs w:val="22"/>
              </w:rPr>
              <w:t>The Career Portfolio is a collection of your work and accomplishments that</w:t>
            </w:r>
            <w:r w:rsidRPr="00505AD1">
              <w:rPr>
                <w:rFonts w:ascii="Open Sans" w:hAnsi="Open Sans" w:cs="Open Sans"/>
                <w:sz w:val="22"/>
                <w:szCs w:val="22"/>
              </w:rPr>
              <w:t xml:space="preserve"> </w:t>
            </w:r>
            <w:r w:rsidRPr="00505AD1">
              <w:rPr>
                <w:rFonts w:ascii="Open Sans" w:eastAsia="Arial" w:hAnsi="Open Sans" w:cs="Open Sans"/>
                <w:bCs/>
                <w:sz w:val="22"/>
                <w:szCs w:val="22"/>
              </w:rPr>
              <w:t>illustrates your values, skills, abilities, and interests. Your portfolio should reflect experiences you have had both in and out of school, and be a reflection of the “best” of you.</w:t>
            </w:r>
            <w:bookmarkStart w:id="1" w:name="_GoBack"/>
            <w:bookmarkEnd w:id="1"/>
          </w:p>
          <w:p w14:paraId="1F320367" w14:textId="77777777" w:rsidR="008862C5" w:rsidRPr="00505AD1" w:rsidRDefault="008862C5" w:rsidP="00505AD1">
            <w:pPr>
              <w:spacing w:line="325" w:lineRule="exact"/>
              <w:rPr>
                <w:rFonts w:ascii="Open Sans" w:hAnsi="Open Sans" w:cs="Open Sans"/>
                <w:sz w:val="22"/>
                <w:szCs w:val="22"/>
              </w:rPr>
            </w:pPr>
          </w:p>
          <w:p w14:paraId="46F5C34D" w14:textId="77777777" w:rsidR="00505AD1" w:rsidRPr="00505AD1" w:rsidRDefault="00505AD1" w:rsidP="00505AD1">
            <w:pPr>
              <w:rPr>
                <w:rFonts w:ascii="Open Sans" w:hAnsi="Open Sans" w:cs="Open Sans"/>
                <w:sz w:val="22"/>
                <w:szCs w:val="22"/>
              </w:rPr>
            </w:pPr>
            <w:r w:rsidRPr="00505AD1">
              <w:rPr>
                <w:rFonts w:ascii="Open Sans" w:eastAsia="Arial" w:hAnsi="Open Sans" w:cs="Open Sans"/>
                <w:b/>
                <w:bCs/>
                <w:sz w:val="22"/>
                <w:szCs w:val="22"/>
              </w:rPr>
              <w:t>This portfolio should include:</w:t>
            </w:r>
          </w:p>
          <w:p w14:paraId="5D524034" w14:textId="77777777" w:rsidR="00505AD1" w:rsidRPr="00505AD1" w:rsidRDefault="00505AD1" w:rsidP="00505AD1">
            <w:pPr>
              <w:spacing w:line="239" w:lineRule="exact"/>
              <w:rPr>
                <w:rFonts w:ascii="Open Sans" w:hAnsi="Open Sans" w:cs="Open Sans"/>
                <w:sz w:val="22"/>
                <w:szCs w:val="22"/>
              </w:rPr>
            </w:pPr>
          </w:p>
          <w:p w14:paraId="377605EC" w14:textId="77777777" w:rsidR="00505AD1" w:rsidRPr="00505AD1" w:rsidRDefault="00505AD1" w:rsidP="00780882">
            <w:pPr>
              <w:numPr>
                <w:ilvl w:val="0"/>
                <w:numId w:val="9"/>
              </w:numPr>
              <w:tabs>
                <w:tab w:val="left" w:pos="720"/>
              </w:tabs>
              <w:ind w:left="720" w:hanging="360"/>
              <w:rPr>
                <w:rFonts w:ascii="Open Sans" w:eastAsia="Symbol" w:hAnsi="Open Sans" w:cs="Open Sans"/>
                <w:sz w:val="22"/>
                <w:szCs w:val="22"/>
              </w:rPr>
            </w:pPr>
            <w:r w:rsidRPr="00505AD1">
              <w:rPr>
                <w:rFonts w:ascii="Open Sans" w:eastAsia="Arial" w:hAnsi="Open Sans" w:cs="Open Sans"/>
                <w:bCs/>
                <w:sz w:val="22"/>
                <w:szCs w:val="22"/>
              </w:rPr>
              <w:t>Cover Page- Name</w:t>
            </w:r>
          </w:p>
          <w:p w14:paraId="45CE1250" w14:textId="77777777" w:rsidR="00505AD1" w:rsidRPr="00505AD1" w:rsidRDefault="00505AD1" w:rsidP="00505AD1">
            <w:pPr>
              <w:spacing w:line="39" w:lineRule="exact"/>
              <w:rPr>
                <w:rFonts w:ascii="Open Sans" w:eastAsia="Symbol" w:hAnsi="Open Sans" w:cs="Open Sans"/>
                <w:sz w:val="22"/>
                <w:szCs w:val="22"/>
              </w:rPr>
            </w:pPr>
          </w:p>
          <w:p w14:paraId="0DA17044" w14:textId="77777777" w:rsidR="00505AD1" w:rsidRPr="00505AD1" w:rsidRDefault="00505AD1" w:rsidP="00780882">
            <w:pPr>
              <w:numPr>
                <w:ilvl w:val="0"/>
                <w:numId w:val="9"/>
              </w:numPr>
              <w:tabs>
                <w:tab w:val="left" w:pos="720"/>
              </w:tabs>
              <w:ind w:left="720" w:hanging="360"/>
              <w:rPr>
                <w:rFonts w:ascii="Open Sans" w:eastAsia="Symbol" w:hAnsi="Open Sans" w:cs="Open Sans"/>
                <w:sz w:val="22"/>
                <w:szCs w:val="22"/>
              </w:rPr>
            </w:pPr>
            <w:r w:rsidRPr="00505AD1">
              <w:rPr>
                <w:rFonts w:ascii="Open Sans" w:eastAsia="Arial" w:hAnsi="Open Sans" w:cs="Open Sans"/>
                <w:bCs/>
                <w:sz w:val="22"/>
                <w:szCs w:val="22"/>
              </w:rPr>
              <w:t>Table of Contents</w:t>
            </w:r>
          </w:p>
          <w:p w14:paraId="055C9515" w14:textId="77777777" w:rsidR="00505AD1" w:rsidRPr="00505AD1" w:rsidRDefault="00505AD1" w:rsidP="00505AD1">
            <w:pPr>
              <w:spacing w:line="68" w:lineRule="exact"/>
              <w:rPr>
                <w:rFonts w:ascii="Open Sans" w:eastAsia="Symbol" w:hAnsi="Open Sans" w:cs="Open Sans"/>
                <w:sz w:val="22"/>
                <w:szCs w:val="22"/>
              </w:rPr>
            </w:pPr>
          </w:p>
          <w:p w14:paraId="4BCFF8D5" w14:textId="77777777" w:rsidR="00505AD1" w:rsidRPr="00505AD1" w:rsidRDefault="00505AD1" w:rsidP="00780882">
            <w:pPr>
              <w:numPr>
                <w:ilvl w:val="0"/>
                <w:numId w:val="9"/>
              </w:numPr>
              <w:tabs>
                <w:tab w:val="left" w:pos="720"/>
              </w:tabs>
              <w:spacing w:line="251" w:lineRule="auto"/>
              <w:ind w:left="720" w:right="1100" w:hanging="360"/>
              <w:rPr>
                <w:rFonts w:ascii="Open Sans" w:eastAsia="Symbol" w:hAnsi="Open Sans" w:cs="Open Sans"/>
                <w:sz w:val="22"/>
                <w:szCs w:val="22"/>
              </w:rPr>
            </w:pPr>
            <w:r w:rsidRPr="00505AD1">
              <w:rPr>
                <w:rFonts w:ascii="Open Sans" w:eastAsia="Arial" w:hAnsi="Open Sans" w:cs="Open Sans"/>
                <w:bCs/>
                <w:sz w:val="22"/>
                <w:szCs w:val="22"/>
              </w:rPr>
              <w:t>Goals- Minimum of three short term goals. They must be specific, measurable, and realistic</w:t>
            </w:r>
          </w:p>
          <w:p w14:paraId="0489D1AF" w14:textId="77777777" w:rsidR="00505AD1" w:rsidRPr="00505AD1" w:rsidRDefault="00505AD1" w:rsidP="00505AD1">
            <w:pPr>
              <w:spacing w:line="25" w:lineRule="exact"/>
              <w:rPr>
                <w:rFonts w:ascii="Open Sans" w:eastAsia="Symbol" w:hAnsi="Open Sans" w:cs="Open Sans"/>
                <w:sz w:val="22"/>
                <w:szCs w:val="22"/>
              </w:rPr>
            </w:pPr>
          </w:p>
          <w:p w14:paraId="363DD2EF" w14:textId="77777777" w:rsidR="00505AD1" w:rsidRPr="00505AD1" w:rsidRDefault="00505AD1" w:rsidP="00780882">
            <w:pPr>
              <w:numPr>
                <w:ilvl w:val="0"/>
                <w:numId w:val="9"/>
              </w:numPr>
              <w:tabs>
                <w:tab w:val="left" w:pos="720"/>
              </w:tabs>
              <w:ind w:left="720" w:hanging="360"/>
              <w:rPr>
                <w:rFonts w:ascii="Open Sans" w:eastAsia="Symbol" w:hAnsi="Open Sans" w:cs="Open Sans"/>
                <w:sz w:val="22"/>
                <w:szCs w:val="22"/>
              </w:rPr>
            </w:pPr>
            <w:r w:rsidRPr="00505AD1">
              <w:rPr>
                <w:rFonts w:ascii="Open Sans" w:eastAsia="Arial" w:hAnsi="Open Sans" w:cs="Open Sans"/>
                <w:bCs/>
                <w:sz w:val="22"/>
                <w:szCs w:val="22"/>
              </w:rPr>
              <w:t>Resume’</w:t>
            </w:r>
          </w:p>
          <w:p w14:paraId="7CD1E2AD" w14:textId="77777777" w:rsidR="00505AD1" w:rsidRPr="00505AD1" w:rsidRDefault="00505AD1" w:rsidP="00505AD1">
            <w:pPr>
              <w:spacing w:line="39" w:lineRule="exact"/>
              <w:rPr>
                <w:rFonts w:ascii="Open Sans" w:eastAsia="Symbol" w:hAnsi="Open Sans" w:cs="Open Sans"/>
                <w:sz w:val="22"/>
                <w:szCs w:val="22"/>
              </w:rPr>
            </w:pPr>
          </w:p>
          <w:p w14:paraId="1AF20E78" w14:textId="77777777" w:rsidR="00505AD1" w:rsidRPr="00505AD1" w:rsidRDefault="00505AD1" w:rsidP="00780882">
            <w:pPr>
              <w:numPr>
                <w:ilvl w:val="0"/>
                <w:numId w:val="9"/>
              </w:numPr>
              <w:tabs>
                <w:tab w:val="left" w:pos="720"/>
              </w:tabs>
              <w:ind w:left="720" w:hanging="360"/>
              <w:rPr>
                <w:rFonts w:ascii="Open Sans" w:eastAsia="Symbol" w:hAnsi="Open Sans" w:cs="Open Sans"/>
                <w:sz w:val="22"/>
                <w:szCs w:val="22"/>
              </w:rPr>
            </w:pPr>
            <w:r w:rsidRPr="00505AD1">
              <w:rPr>
                <w:rFonts w:ascii="Open Sans" w:eastAsia="Arial" w:hAnsi="Open Sans" w:cs="Open Sans"/>
                <w:bCs/>
                <w:sz w:val="22"/>
                <w:szCs w:val="22"/>
              </w:rPr>
              <w:t>Cover Letter</w:t>
            </w:r>
          </w:p>
          <w:p w14:paraId="5321E2BE" w14:textId="77777777" w:rsidR="00505AD1" w:rsidRPr="00505AD1" w:rsidRDefault="00505AD1" w:rsidP="00505AD1">
            <w:pPr>
              <w:spacing w:line="39" w:lineRule="exact"/>
              <w:rPr>
                <w:rFonts w:ascii="Open Sans" w:eastAsia="Symbol" w:hAnsi="Open Sans" w:cs="Open Sans"/>
                <w:sz w:val="22"/>
                <w:szCs w:val="22"/>
              </w:rPr>
            </w:pPr>
          </w:p>
          <w:p w14:paraId="32A2B99E" w14:textId="2DA89934" w:rsidR="001E117C" w:rsidRPr="001E117C" w:rsidRDefault="00505AD1" w:rsidP="001E117C">
            <w:pPr>
              <w:numPr>
                <w:ilvl w:val="0"/>
                <w:numId w:val="9"/>
              </w:numPr>
              <w:tabs>
                <w:tab w:val="left" w:pos="720"/>
              </w:tabs>
              <w:ind w:left="336"/>
              <w:rPr>
                <w:rFonts w:ascii="Open Sans" w:eastAsia="Symbol" w:hAnsi="Open Sans" w:cs="Open Sans"/>
                <w:sz w:val="22"/>
                <w:szCs w:val="22"/>
              </w:rPr>
            </w:pPr>
            <w:r w:rsidRPr="00505AD1">
              <w:rPr>
                <w:rFonts w:ascii="Open Sans" w:eastAsia="Arial" w:hAnsi="Open Sans" w:cs="Open Sans"/>
                <w:bCs/>
                <w:sz w:val="22"/>
                <w:szCs w:val="22"/>
              </w:rPr>
              <w:t>Completed Self assessments including:</w:t>
            </w:r>
            <w:r w:rsidR="00F350F9" w:rsidRPr="00505AD1">
              <w:rPr>
                <w:rFonts w:ascii="Open Sans" w:eastAsia="Arial" w:hAnsi="Open Sans" w:cs="Open Sans"/>
                <w:bCs/>
                <w:sz w:val="22"/>
                <w:szCs w:val="22"/>
              </w:rPr>
              <w:t xml:space="preserve"> </w:t>
            </w:r>
          </w:p>
          <w:p w14:paraId="4032C6CA" w14:textId="5AB5436C" w:rsidR="001E117C" w:rsidRPr="001E117C" w:rsidRDefault="00F350F9" w:rsidP="001E117C">
            <w:pPr>
              <w:numPr>
                <w:ilvl w:val="0"/>
                <w:numId w:val="9"/>
              </w:numPr>
              <w:tabs>
                <w:tab w:val="left" w:pos="720"/>
              </w:tabs>
              <w:ind w:left="336"/>
              <w:rPr>
                <w:rFonts w:ascii="Open Sans" w:eastAsia="Symbol" w:hAnsi="Open Sans" w:cs="Open Sans"/>
                <w:sz w:val="22"/>
                <w:szCs w:val="22"/>
              </w:rPr>
            </w:pPr>
            <w:r w:rsidRPr="001E117C">
              <w:rPr>
                <w:rFonts w:ascii="Open Sans" w:eastAsia="Arial" w:hAnsi="Open Sans" w:cs="Open Sans"/>
                <w:bCs/>
                <w:sz w:val="22"/>
                <w:szCs w:val="22"/>
              </w:rPr>
              <w:t xml:space="preserve">Multiple Intelligences </w:t>
            </w:r>
          </w:p>
          <w:p w14:paraId="4CB6555D" w14:textId="673CBA8A" w:rsidR="00CF2E7E" w:rsidRPr="00B7763B" w:rsidRDefault="00F350F9" w:rsidP="00B7763B">
            <w:pPr>
              <w:numPr>
                <w:ilvl w:val="0"/>
                <w:numId w:val="9"/>
              </w:numPr>
              <w:tabs>
                <w:tab w:val="left" w:pos="720"/>
              </w:tabs>
              <w:ind w:left="336"/>
              <w:rPr>
                <w:rFonts w:ascii="Open Sans" w:eastAsia="Symbol" w:hAnsi="Open Sans" w:cs="Open Sans"/>
                <w:sz w:val="22"/>
                <w:szCs w:val="22"/>
              </w:rPr>
            </w:pPr>
            <w:r w:rsidRPr="001E117C">
              <w:rPr>
                <w:rFonts w:ascii="Open Sans" w:eastAsia="Arial" w:hAnsi="Open Sans" w:cs="Open Sans"/>
                <w:bCs/>
                <w:sz w:val="22"/>
                <w:szCs w:val="22"/>
              </w:rPr>
              <w:t>Learning Styles</w:t>
            </w:r>
          </w:p>
        </w:tc>
      </w:tr>
      <w:tr w:rsidR="00B3350C" w:rsidRPr="0012758B" w14:paraId="02913EF1" w14:textId="77777777" w:rsidTr="00573B60">
        <w:trPr>
          <w:trHeight w:val="135"/>
        </w:trPr>
        <w:tc>
          <w:tcPr>
            <w:tcW w:w="3675" w:type="dxa"/>
            <w:shd w:val="clear" w:color="auto" w:fill="auto"/>
          </w:tcPr>
          <w:p w14:paraId="11FAFD4E" w14:textId="7C199D3F"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References/Resources/</w:t>
            </w:r>
          </w:p>
          <w:p w14:paraId="324BDA87" w14:textId="064DC7A6"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Teacher Preparation</w:t>
            </w:r>
          </w:p>
        </w:tc>
        <w:tc>
          <w:tcPr>
            <w:tcW w:w="7110" w:type="dxa"/>
            <w:shd w:val="clear" w:color="auto" w:fill="auto"/>
          </w:tcPr>
          <w:p w14:paraId="5DA82D06" w14:textId="77777777" w:rsidR="00F41137" w:rsidRPr="00F41137" w:rsidRDefault="00F41137" w:rsidP="00F41137">
            <w:pPr>
              <w:rPr>
                <w:rFonts w:ascii="Open Sans" w:hAnsi="Open Sans" w:cs="Open Sans"/>
                <w:sz w:val="22"/>
                <w:szCs w:val="22"/>
              </w:rPr>
            </w:pPr>
            <w:r w:rsidRPr="00F41137">
              <w:rPr>
                <w:rFonts w:ascii="Open Sans" w:eastAsia="Arial" w:hAnsi="Open Sans" w:cs="Open Sans"/>
                <w:b/>
                <w:bCs/>
                <w:sz w:val="22"/>
                <w:szCs w:val="22"/>
                <w:u w:val="single"/>
              </w:rPr>
              <w:t>References:</w:t>
            </w:r>
          </w:p>
          <w:p w14:paraId="17D41906" w14:textId="77777777" w:rsidR="00F41137" w:rsidRPr="00F41137" w:rsidRDefault="00F41137" w:rsidP="00F41137">
            <w:pPr>
              <w:spacing w:line="251" w:lineRule="exact"/>
              <w:rPr>
                <w:rFonts w:ascii="Open Sans" w:hAnsi="Open Sans" w:cs="Open Sans"/>
                <w:sz w:val="22"/>
                <w:szCs w:val="22"/>
              </w:rPr>
            </w:pPr>
          </w:p>
          <w:p w14:paraId="5BFCA0B2" w14:textId="5777FCD6" w:rsidR="00F41137" w:rsidRPr="00F41137" w:rsidRDefault="00F41137" w:rsidP="00F41137">
            <w:pPr>
              <w:rPr>
                <w:rFonts w:ascii="Open Sans" w:hAnsi="Open Sans" w:cs="Open Sans"/>
                <w:sz w:val="22"/>
                <w:szCs w:val="22"/>
              </w:rPr>
            </w:pPr>
            <w:r>
              <w:rPr>
                <w:rFonts w:ascii="Open Sans" w:eastAsia="Arial" w:hAnsi="Open Sans" w:cs="Open Sans"/>
                <w:b/>
                <w:bCs/>
                <w:sz w:val="22"/>
                <w:szCs w:val="22"/>
              </w:rPr>
              <w:t>Textbook</w:t>
            </w:r>
            <w:r w:rsidRPr="00F41137">
              <w:rPr>
                <w:rFonts w:ascii="Open Sans" w:eastAsia="Arial" w:hAnsi="Open Sans" w:cs="Open Sans"/>
                <w:sz w:val="22"/>
                <w:szCs w:val="22"/>
              </w:rPr>
              <w:t>:</w:t>
            </w:r>
            <w:r>
              <w:rPr>
                <w:rFonts w:ascii="Open Sans" w:hAnsi="Open Sans" w:cs="Open Sans"/>
                <w:sz w:val="22"/>
                <w:szCs w:val="22"/>
              </w:rPr>
              <w:t xml:space="preserve"> </w:t>
            </w:r>
            <w:r w:rsidRPr="00F41137">
              <w:rPr>
                <w:rFonts w:ascii="Open Sans" w:eastAsia="Arial" w:hAnsi="Open Sans" w:cs="Open Sans"/>
                <w:b/>
                <w:bCs/>
                <w:sz w:val="22"/>
                <w:szCs w:val="22"/>
              </w:rPr>
              <w:t>Marketing Essentials</w:t>
            </w:r>
            <w:r w:rsidRPr="00F41137">
              <w:rPr>
                <w:rFonts w:ascii="Open Sans" w:eastAsia="Arial" w:hAnsi="Open Sans" w:cs="Open Sans"/>
                <w:sz w:val="22"/>
                <w:szCs w:val="22"/>
              </w:rPr>
              <w:t>, Glencoe</w:t>
            </w:r>
            <w:r w:rsidRPr="00F41137">
              <w:rPr>
                <w:rFonts w:ascii="Open Sans" w:eastAsia="Arial" w:hAnsi="Open Sans" w:cs="Open Sans"/>
                <w:b/>
                <w:bCs/>
                <w:sz w:val="22"/>
                <w:szCs w:val="22"/>
              </w:rPr>
              <w:t xml:space="preserve"> </w:t>
            </w:r>
            <w:r w:rsidRPr="00F41137">
              <w:rPr>
                <w:rFonts w:ascii="Open Sans" w:eastAsia="Arial" w:hAnsi="Open Sans" w:cs="Open Sans"/>
                <w:sz w:val="22"/>
                <w:szCs w:val="22"/>
              </w:rPr>
              <w:t>–</w:t>
            </w:r>
            <w:r w:rsidRPr="00F41137">
              <w:rPr>
                <w:rFonts w:ascii="Open Sans" w:eastAsia="Arial" w:hAnsi="Open Sans" w:cs="Open Sans"/>
                <w:b/>
                <w:bCs/>
                <w:sz w:val="22"/>
                <w:szCs w:val="22"/>
              </w:rPr>
              <w:t xml:space="preserve"> </w:t>
            </w:r>
            <w:r w:rsidRPr="00F41137">
              <w:rPr>
                <w:rFonts w:ascii="Open Sans" w:eastAsia="Arial" w:hAnsi="Open Sans" w:cs="Open Sans"/>
                <w:sz w:val="22"/>
                <w:szCs w:val="22"/>
              </w:rPr>
              <w:t>Chapter 37</w:t>
            </w:r>
          </w:p>
          <w:p w14:paraId="05ADBEC9" w14:textId="77777777" w:rsidR="00F41137" w:rsidRPr="00F41137" w:rsidRDefault="00F41137" w:rsidP="00F41137">
            <w:pPr>
              <w:spacing w:line="253" w:lineRule="exact"/>
              <w:rPr>
                <w:rFonts w:ascii="Open Sans" w:hAnsi="Open Sans" w:cs="Open Sans"/>
                <w:sz w:val="22"/>
                <w:szCs w:val="22"/>
              </w:rPr>
            </w:pPr>
          </w:p>
          <w:p w14:paraId="757CCAA1" w14:textId="77777777" w:rsidR="00F41137" w:rsidRPr="00F41137" w:rsidRDefault="00F41137" w:rsidP="00F41137">
            <w:pPr>
              <w:rPr>
                <w:rFonts w:ascii="Open Sans" w:hAnsi="Open Sans" w:cs="Open Sans"/>
                <w:sz w:val="22"/>
                <w:szCs w:val="22"/>
              </w:rPr>
            </w:pPr>
            <w:r w:rsidRPr="00F41137">
              <w:rPr>
                <w:rFonts w:ascii="Open Sans" w:eastAsia="Arial" w:hAnsi="Open Sans" w:cs="Open Sans"/>
                <w:b/>
                <w:bCs/>
                <w:sz w:val="22"/>
                <w:szCs w:val="22"/>
              </w:rPr>
              <w:t xml:space="preserve">Handouts- </w:t>
            </w:r>
            <w:r w:rsidRPr="00F41137">
              <w:rPr>
                <w:rFonts w:ascii="Open Sans" w:eastAsia="Arial" w:hAnsi="Open Sans" w:cs="Open Sans"/>
                <w:sz w:val="22"/>
                <w:szCs w:val="22"/>
              </w:rPr>
              <w:t>Getting Ready for Work</w:t>
            </w:r>
          </w:p>
          <w:p w14:paraId="4F7689BC" w14:textId="77777777" w:rsidR="00F41137" w:rsidRPr="00F41137" w:rsidRDefault="00F41137" w:rsidP="00F41137">
            <w:pPr>
              <w:rPr>
                <w:rFonts w:ascii="Open Sans" w:hAnsi="Open Sans" w:cs="Open Sans"/>
                <w:sz w:val="22"/>
                <w:szCs w:val="22"/>
              </w:rPr>
            </w:pPr>
            <w:r w:rsidRPr="00F41137">
              <w:rPr>
                <w:rFonts w:ascii="Open Sans" w:eastAsia="Arial" w:hAnsi="Open Sans" w:cs="Open Sans"/>
                <w:sz w:val="22"/>
                <w:szCs w:val="22"/>
              </w:rPr>
              <w:t>(2008) Toronto District School Board Credit Recover: Career Studies (GLC20) Module 1</w:t>
            </w:r>
          </w:p>
          <w:p w14:paraId="118EC5E5" w14:textId="77777777" w:rsidR="00F41137" w:rsidRPr="00F41137" w:rsidRDefault="00F41137" w:rsidP="00F41137">
            <w:pPr>
              <w:spacing w:line="253" w:lineRule="exact"/>
              <w:rPr>
                <w:rFonts w:ascii="Open Sans" w:hAnsi="Open Sans" w:cs="Open Sans"/>
                <w:sz w:val="22"/>
                <w:szCs w:val="22"/>
              </w:rPr>
            </w:pPr>
          </w:p>
          <w:p w14:paraId="2D4A9871" w14:textId="77777777" w:rsidR="00F41137" w:rsidRPr="00F41137" w:rsidRDefault="00F41137" w:rsidP="00F41137">
            <w:pPr>
              <w:rPr>
                <w:rFonts w:ascii="Open Sans" w:hAnsi="Open Sans" w:cs="Open Sans"/>
                <w:sz w:val="22"/>
                <w:szCs w:val="22"/>
              </w:rPr>
            </w:pPr>
            <w:r w:rsidRPr="00F41137">
              <w:rPr>
                <w:rFonts w:ascii="Open Sans" w:eastAsia="Arial" w:hAnsi="Open Sans" w:cs="Open Sans"/>
                <w:b/>
                <w:bCs/>
                <w:sz w:val="22"/>
                <w:szCs w:val="22"/>
              </w:rPr>
              <w:t>Websites:</w:t>
            </w:r>
          </w:p>
          <w:p w14:paraId="21C6EE03" w14:textId="77777777" w:rsidR="00F41137" w:rsidRPr="00F41137" w:rsidRDefault="00F41137" w:rsidP="00F41137">
            <w:pPr>
              <w:rPr>
                <w:rFonts w:ascii="Open Sans" w:hAnsi="Open Sans" w:cs="Open Sans"/>
                <w:sz w:val="22"/>
                <w:szCs w:val="22"/>
              </w:rPr>
            </w:pPr>
            <w:r w:rsidRPr="00F41137">
              <w:rPr>
                <w:rFonts w:ascii="Open Sans" w:eastAsia="Arial" w:hAnsi="Open Sans" w:cs="Open Sans"/>
                <w:bCs/>
                <w:sz w:val="22"/>
                <w:szCs w:val="22"/>
              </w:rPr>
              <w:t>owl.english.purdue.edu/owl/resource/719/1/ (resume and cover letter)</w:t>
            </w:r>
          </w:p>
          <w:p w14:paraId="67A59D17" w14:textId="77777777" w:rsidR="00F41137" w:rsidRPr="00F41137" w:rsidRDefault="00F41137" w:rsidP="00F41137">
            <w:pPr>
              <w:spacing w:line="254" w:lineRule="exact"/>
              <w:rPr>
                <w:rFonts w:ascii="Open Sans" w:hAnsi="Open Sans" w:cs="Open Sans"/>
                <w:sz w:val="22"/>
                <w:szCs w:val="22"/>
              </w:rPr>
            </w:pPr>
          </w:p>
          <w:p w14:paraId="230B4636" w14:textId="1B1B637E" w:rsidR="00B3350C" w:rsidRPr="00F41137" w:rsidRDefault="0061746C" w:rsidP="00F41137">
            <w:pPr>
              <w:spacing w:after="120"/>
              <w:rPr>
                <w:rFonts w:ascii="Open Sans" w:eastAsia="Arial" w:hAnsi="Open Sans" w:cs="Open Sans"/>
                <w:b/>
                <w:bCs/>
                <w:color w:val="0000FF"/>
                <w:sz w:val="22"/>
                <w:szCs w:val="22"/>
              </w:rPr>
            </w:pPr>
            <w:hyperlink r:id="rId12">
              <w:r w:rsidR="00F41137" w:rsidRPr="00F41137">
                <w:rPr>
                  <w:rFonts w:ascii="Open Sans" w:eastAsia="Arial" w:hAnsi="Open Sans" w:cs="Open Sans"/>
                  <w:bCs/>
                  <w:color w:val="0000FF"/>
                  <w:sz w:val="22"/>
                  <w:szCs w:val="22"/>
                  <w:u w:val="single"/>
                </w:rPr>
                <w:t>http://drscavanaugh.</w:t>
              </w:r>
              <w:r w:rsidR="00F41137" w:rsidRPr="00F41137">
                <w:rPr>
                  <w:rFonts w:ascii="Open Sans" w:eastAsia="Arial" w:hAnsi="Open Sans" w:cs="Open Sans"/>
                  <w:bCs/>
                  <w:color w:val="0000FF"/>
                  <w:sz w:val="22"/>
                  <w:szCs w:val="22"/>
                  <w:u w:val="single"/>
                </w:rPr>
                <w:t>o</w:t>
              </w:r>
              <w:r w:rsidR="00F41137" w:rsidRPr="00F41137">
                <w:rPr>
                  <w:rFonts w:ascii="Open Sans" w:eastAsia="Arial" w:hAnsi="Open Sans" w:cs="Open Sans"/>
                  <w:bCs/>
                  <w:color w:val="0000FF"/>
                  <w:sz w:val="22"/>
                  <w:szCs w:val="22"/>
                  <w:u w:val="single"/>
                </w:rPr>
                <w:t>rg/workshops/assessment/sample.htm</w:t>
              </w:r>
              <w:r w:rsidR="00F41137" w:rsidRPr="00F41137">
                <w:rPr>
                  <w:rFonts w:ascii="Open Sans" w:eastAsia="Arial" w:hAnsi="Open Sans" w:cs="Open Sans"/>
                  <w:b/>
                  <w:bCs/>
                  <w:color w:val="0000FF"/>
                  <w:sz w:val="22"/>
                  <w:szCs w:val="22"/>
                </w:rPr>
                <w:t xml:space="preserve"> </w:t>
              </w:r>
            </w:hyperlink>
            <w:r w:rsidR="00F41137" w:rsidRPr="00F41137">
              <w:rPr>
                <w:rFonts w:ascii="Open Sans" w:eastAsia="Arial" w:hAnsi="Open Sans" w:cs="Open Sans"/>
                <w:b/>
                <w:bCs/>
                <w:color w:val="000000"/>
                <w:sz w:val="22"/>
                <w:szCs w:val="22"/>
              </w:rPr>
              <w:t>(rubric)</w:t>
            </w:r>
          </w:p>
        </w:tc>
      </w:tr>
      <w:tr w:rsidR="00B3350C" w:rsidRPr="0012758B" w14:paraId="3B5D5C31" w14:textId="77777777" w:rsidTr="00573B60">
        <w:trPr>
          <w:trHeight w:val="135"/>
        </w:trPr>
        <w:tc>
          <w:tcPr>
            <w:tcW w:w="10785" w:type="dxa"/>
            <w:gridSpan w:val="2"/>
            <w:shd w:val="clear" w:color="auto" w:fill="D9D9D9" w:themeFill="background1" w:themeFillShade="D9"/>
          </w:tcPr>
          <w:p w14:paraId="1928554E" w14:textId="77777777" w:rsidR="00B3350C" w:rsidRPr="0012758B" w:rsidRDefault="661D7F90" w:rsidP="661D7F90">
            <w:pPr>
              <w:spacing w:before="120" w:after="120"/>
              <w:jc w:val="center"/>
              <w:rPr>
                <w:rFonts w:ascii="Open Sans" w:hAnsi="Open Sans" w:cs="Open Sans"/>
                <w:b/>
                <w:bCs/>
              </w:rPr>
            </w:pPr>
            <w:r w:rsidRPr="661D7F90">
              <w:rPr>
                <w:rFonts w:ascii="Open Sans" w:hAnsi="Open Sans" w:cs="Open Sans"/>
                <w:b/>
                <w:bCs/>
              </w:rPr>
              <w:lastRenderedPageBreak/>
              <w:t>Additional Required Components</w:t>
            </w:r>
          </w:p>
        </w:tc>
      </w:tr>
      <w:tr w:rsidR="00B3350C" w:rsidRPr="0012758B" w14:paraId="17A4CF5D" w14:textId="77777777" w:rsidTr="00573B60">
        <w:trPr>
          <w:trHeight w:val="485"/>
        </w:trPr>
        <w:tc>
          <w:tcPr>
            <w:tcW w:w="3675" w:type="dxa"/>
            <w:shd w:val="clear" w:color="auto" w:fill="auto"/>
          </w:tcPr>
          <w:p w14:paraId="07A69FE4" w14:textId="4678019B"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English Language Proficiency Standards (ELPS) Strategies</w:t>
            </w:r>
          </w:p>
        </w:tc>
        <w:tc>
          <w:tcPr>
            <w:tcW w:w="7110" w:type="dxa"/>
            <w:shd w:val="clear" w:color="auto" w:fill="auto"/>
          </w:tcPr>
          <w:p w14:paraId="3B0E107F"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English:</w:t>
            </w:r>
          </w:p>
          <w:p w14:paraId="259BAB3C" w14:textId="77777777" w:rsidR="00D435C2" w:rsidRPr="00F350F9" w:rsidRDefault="00D435C2" w:rsidP="00D435C2">
            <w:pPr>
              <w:spacing w:line="1" w:lineRule="exact"/>
              <w:rPr>
                <w:rFonts w:ascii="Open Sans" w:hAnsi="Open Sans" w:cs="Open Sans"/>
                <w:sz w:val="22"/>
                <w:szCs w:val="22"/>
              </w:rPr>
            </w:pPr>
          </w:p>
          <w:p w14:paraId="6004E121"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110.33(b)(1)(A) – Reading/Vocabulary Development</w:t>
            </w:r>
          </w:p>
          <w:p w14:paraId="363DA201" w14:textId="77777777" w:rsidR="00D435C2" w:rsidRPr="00F350F9" w:rsidRDefault="00D435C2" w:rsidP="00D435C2">
            <w:pPr>
              <w:spacing w:line="9" w:lineRule="exact"/>
              <w:rPr>
                <w:rFonts w:ascii="Open Sans" w:hAnsi="Open Sans" w:cs="Open Sans"/>
                <w:sz w:val="22"/>
                <w:szCs w:val="22"/>
              </w:rPr>
            </w:pPr>
          </w:p>
          <w:p w14:paraId="757CD33B" w14:textId="77777777" w:rsidR="00D435C2" w:rsidRPr="00F350F9" w:rsidRDefault="00D435C2" w:rsidP="00D435C2">
            <w:pPr>
              <w:spacing w:line="237" w:lineRule="auto"/>
              <w:ind w:right="360"/>
              <w:rPr>
                <w:rFonts w:ascii="Open Sans" w:eastAsia="Arial" w:hAnsi="Open Sans" w:cs="Open Sans"/>
                <w:sz w:val="22"/>
                <w:szCs w:val="22"/>
              </w:rPr>
            </w:pPr>
            <w:r w:rsidRPr="00F350F9">
              <w:rPr>
                <w:rFonts w:ascii="Open Sans" w:eastAsia="Arial" w:hAnsi="Open Sans" w:cs="Open Sans"/>
                <w:sz w:val="22"/>
                <w:szCs w:val="22"/>
              </w:rPr>
              <w:t>…determine the meaning of grade-level technical academic English words in multiple content areas (e.g., science, mathematics, social studies, the arts) derived from Latin, Greek or other linguistic roots and affixes.</w:t>
            </w:r>
          </w:p>
          <w:p w14:paraId="34A98D2A" w14:textId="77777777" w:rsidR="00D435C2" w:rsidRPr="00F350F9" w:rsidRDefault="00D435C2" w:rsidP="00D435C2">
            <w:pPr>
              <w:spacing w:line="237" w:lineRule="auto"/>
              <w:ind w:right="360"/>
              <w:rPr>
                <w:rFonts w:ascii="Open Sans" w:hAnsi="Open Sans" w:cs="Open Sans"/>
                <w:sz w:val="22"/>
                <w:szCs w:val="22"/>
              </w:rPr>
            </w:pPr>
          </w:p>
          <w:p w14:paraId="0D658BBB"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110.33(b)(1)(B) – Reading/Vocabulary Development</w:t>
            </w:r>
          </w:p>
          <w:p w14:paraId="0BAE400E" w14:textId="77777777" w:rsidR="00D435C2" w:rsidRPr="00F350F9" w:rsidRDefault="00D435C2" w:rsidP="00D435C2">
            <w:pPr>
              <w:spacing w:line="10" w:lineRule="exact"/>
              <w:rPr>
                <w:rFonts w:ascii="Open Sans" w:hAnsi="Open Sans" w:cs="Open Sans"/>
                <w:sz w:val="22"/>
                <w:szCs w:val="22"/>
              </w:rPr>
            </w:pPr>
          </w:p>
          <w:p w14:paraId="36DC18A0" w14:textId="6C472807" w:rsidR="00D435C2" w:rsidRPr="00F350F9" w:rsidRDefault="00D435C2" w:rsidP="00D435C2">
            <w:pPr>
              <w:spacing w:line="235" w:lineRule="auto"/>
              <w:ind w:right="920"/>
              <w:rPr>
                <w:rFonts w:ascii="Open Sans" w:eastAsia="Arial" w:hAnsi="Open Sans" w:cs="Open Sans"/>
                <w:sz w:val="22"/>
                <w:szCs w:val="22"/>
              </w:rPr>
            </w:pPr>
            <w:r w:rsidRPr="00F350F9">
              <w:rPr>
                <w:rFonts w:ascii="Open Sans" w:eastAsia="Arial" w:hAnsi="Open Sans" w:cs="Open Sans"/>
                <w:sz w:val="22"/>
                <w:szCs w:val="22"/>
              </w:rPr>
              <w:t>. . . analyze textual context (within a sentence and in larger sections of text) to draw conclusions about the nuance in word meanings.</w:t>
            </w:r>
          </w:p>
          <w:p w14:paraId="00D78085" w14:textId="77777777" w:rsidR="00D435C2" w:rsidRPr="00F350F9" w:rsidRDefault="00D435C2" w:rsidP="00D435C2">
            <w:pPr>
              <w:spacing w:line="235" w:lineRule="auto"/>
              <w:ind w:right="920"/>
              <w:rPr>
                <w:rFonts w:ascii="Open Sans" w:eastAsia="Arial" w:hAnsi="Open Sans" w:cs="Open Sans"/>
                <w:sz w:val="22"/>
                <w:szCs w:val="22"/>
              </w:rPr>
            </w:pPr>
          </w:p>
          <w:p w14:paraId="2B838DCF"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110.33(b)(1)(C) – Reading/Vocabulary Development</w:t>
            </w:r>
          </w:p>
          <w:p w14:paraId="70E3F917" w14:textId="77777777" w:rsidR="00D435C2" w:rsidRPr="00F350F9" w:rsidRDefault="00D435C2" w:rsidP="00D435C2">
            <w:pPr>
              <w:spacing w:line="9" w:lineRule="exact"/>
              <w:rPr>
                <w:rFonts w:ascii="Open Sans" w:hAnsi="Open Sans" w:cs="Open Sans"/>
                <w:sz w:val="22"/>
                <w:szCs w:val="22"/>
              </w:rPr>
            </w:pPr>
          </w:p>
          <w:p w14:paraId="74D7DEB7" w14:textId="77777777" w:rsidR="00D435C2" w:rsidRPr="00F350F9" w:rsidRDefault="00D435C2" w:rsidP="00D435C2">
            <w:pPr>
              <w:spacing w:line="235" w:lineRule="auto"/>
              <w:ind w:right="640"/>
              <w:rPr>
                <w:rFonts w:ascii="Open Sans" w:hAnsi="Open Sans" w:cs="Open Sans"/>
                <w:sz w:val="22"/>
                <w:szCs w:val="22"/>
              </w:rPr>
            </w:pPr>
            <w:r w:rsidRPr="00F350F9">
              <w:rPr>
                <w:rFonts w:ascii="Open Sans" w:eastAsia="Arial" w:hAnsi="Open Sans" w:cs="Open Sans"/>
                <w:sz w:val="22"/>
                <w:szCs w:val="22"/>
              </w:rPr>
              <w:t>…infer word meaning through the identification and analysis of analogies and other word relationships.</w:t>
            </w:r>
          </w:p>
          <w:p w14:paraId="4DE37634" w14:textId="77777777" w:rsidR="00D435C2" w:rsidRPr="00F350F9" w:rsidRDefault="00D435C2" w:rsidP="00D435C2">
            <w:pPr>
              <w:spacing w:line="235" w:lineRule="auto"/>
              <w:ind w:right="920"/>
              <w:rPr>
                <w:rFonts w:ascii="Open Sans" w:hAnsi="Open Sans" w:cs="Open Sans"/>
                <w:sz w:val="22"/>
                <w:szCs w:val="22"/>
              </w:rPr>
            </w:pPr>
          </w:p>
          <w:p w14:paraId="55CE5D42" w14:textId="77777777" w:rsidR="00D435C2" w:rsidRDefault="00D435C2" w:rsidP="00D435C2">
            <w:pPr>
              <w:spacing w:line="237" w:lineRule="auto"/>
              <w:ind w:right="320"/>
              <w:jc w:val="both"/>
              <w:rPr>
                <w:rFonts w:ascii="Arial" w:eastAsia="Arial" w:hAnsi="Arial" w:cs="Arial"/>
                <w:sz w:val="23"/>
                <w:szCs w:val="23"/>
              </w:rPr>
            </w:pPr>
            <w:r w:rsidRPr="00F350F9">
              <w:rPr>
                <w:rFonts w:ascii="Open Sans" w:eastAsia="Arial" w:hAnsi="Open Sans" w:cs="Open Sans"/>
                <w:b/>
                <w:bCs/>
                <w:sz w:val="22"/>
                <w:szCs w:val="22"/>
              </w:rPr>
              <w:t xml:space="preserve">110.33(b)(9)(C) – Reading/Comprehension of Informational Text/Expository Text </w:t>
            </w:r>
            <w:r w:rsidRPr="00F350F9">
              <w:rPr>
                <w:rFonts w:ascii="Open Sans" w:eastAsia="Arial" w:hAnsi="Open Sans" w:cs="Open Sans"/>
                <w:sz w:val="22"/>
                <w:szCs w:val="22"/>
              </w:rPr>
              <w:t>…make and defend subtle inferences and complex conclusions about the ideas in text and their organizational patterns.</w:t>
            </w:r>
          </w:p>
          <w:p w14:paraId="6965D94D" w14:textId="77777777" w:rsidR="00D435C2" w:rsidRDefault="00D435C2" w:rsidP="00D435C2">
            <w:pPr>
              <w:spacing w:line="237" w:lineRule="auto"/>
              <w:ind w:right="320"/>
              <w:jc w:val="both"/>
              <w:rPr>
                <w:sz w:val="20"/>
                <w:szCs w:val="20"/>
              </w:rPr>
            </w:pPr>
          </w:p>
          <w:p w14:paraId="68DC9B58" w14:textId="77777777" w:rsidR="00D435C2" w:rsidRDefault="00D435C2" w:rsidP="00D435C2">
            <w:pPr>
              <w:spacing w:line="10" w:lineRule="exact"/>
              <w:rPr>
                <w:sz w:val="20"/>
                <w:szCs w:val="20"/>
              </w:rPr>
            </w:pPr>
          </w:p>
          <w:p w14:paraId="72406E29" w14:textId="77777777" w:rsidR="00D435C2" w:rsidRPr="00F350F9" w:rsidRDefault="00D435C2" w:rsidP="00D435C2">
            <w:pPr>
              <w:spacing w:line="235" w:lineRule="auto"/>
              <w:ind w:right="760"/>
              <w:rPr>
                <w:rFonts w:ascii="Open Sans" w:hAnsi="Open Sans" w:cs="Open Sans"/>
                <w:sz w:val="22"/>
                <w:szCs w:val="22"/>
              </w:rPr>
            </w:pPr>
            <w:r w:rsidRPr="00F350F9">
              <w:rPr>
                <w:rFonts w:ascii="Open Sans" w:eastAsia="Arial" w:hAnsi="Open Sans" w:cs="Open Sans"/>
                <w:b/>
                <w:bCs/>
                <w:sz w:val="22"/>
                <w:szCs w:val="22"/>
              </w:rPr>
              <w:t>110.33(b)(11)(B) – Reading/Comprehension of Informational Text/Procedural Text</w:t>
            </w:r>
          </w:p>
          <w:p w14:paraId="2CCF0A04" w14:textId="77777777" w:rsidR="00D435C2" w:rsidRPr="00F350F9" w:rsidRDefault="00D435C2" w:rsidP="00D435C2">
            <w:pPr>
              <w:spacing w:line="11" w:lineRule="exact"/>
              <w:rPr>
                <w:rFonts w:ascii="Open Sans" w:hAnsi="Open Sans" w:cs="Open Sans"/>
                <w:sz w:val="22"/>
                <w:szCs w:val="22"/>
              </w:rPr>
            </w:pPr>
          </w:p>
          <w:p w14:paraId="1DBFFD51" w14:textId="77777777" w:rsidR="00D435C2" w:rsidRPr="00F350F9" w:rsidRDefault="00D435C2" w:rsidP="00D435C2">
            <w:pPr>
              <w:spacing w:line="237" w:lineRule="auto"/>
              <w:ind w:right="380"/>
              <w:rPr>
                <w:rFonts w:ascii="Open Sans" w:hAnsi="Open Sans" w:cs="Open Sans"/>
                <w:sz w:val="22"/>
                <w:szCs w:val="22"/>
              </w:rPr>
            </w:pPr>
            <w:r w:rsidRPr="00F350F9">
              <w:rPr>
                <w:rFonts w:ascii="Open Sans" w:eastAsia="Arial" w:hAnsi="Open Sans" w:cs="Open Sans"/>
                <w:sz w:val="22"/>
                <w:szCs w:val="22"/>
              </w:rPr>
              <w:t>…translate (from text to graphic or from graphic to text) complex, factual, quantitative, or technical information presented in maps, charts, illustrations, graphs, timelines, tables and diagrams.</w:t>
            </w:r>
          </w:p>
          <w:p w14:paraId="60F994D1" w14:textId="77777777" w:rsidR="00D435C2" w:rsidRPr="00F350F9" w:rsidRDefault="00D435C2" w:rsidP="00D435C2">
            <w:pPr>
              <w:rPr>
                <w:rFonts w:ascii="Open Sans" w:eastAsia="Arial" w:hAnsi="Open Sans" w:cs="Open Sans"/>
                <w:b/>
                <w:bCs/>
                <w:sz w:val="22"/>
                <w:szCs w:val="22"/>
              </w:rPr>
            </w:pPr>
          </w:p>
          <w:p w14:paraId="5C5E8146"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110.33(b)(12)(A) – Reading/Media Literacy</w:t>
            </w:r>
          </w:p>
          <w:p w14:paraId="30923D56" w14:textId="77777777" w:rsidR="00D435C2" w:rsidRPr="00F350F9" w:rsidRDefault="00D435C2" w:rsidP="00D435C2">
            <w:pPr>
              <w:spacing w:line="9" w:lineRule="exact"/>
              <w:rPr>
                <w:rFonts w:ascii="Open Sans" w:hAnsi="Open Sans" w:cs="Open Sans"/>
                <w:sz w:val="22"/>
                <w:szCs w:val="22"/>
              </w:rPr>
            </w:pPr>
          </w:p>
          <w:p w14:paraId="7547DD16" w14:textId="77777777" w:rsidR="00D435C2" w:rsidRPr="00F350F9" w:rsidRDefault="00D435C2" w:rsidP="00D435C2">
            <w:pPr>
              <w:spacing w:line="235" w:lineRule="auto"/>
              <w:ind w:right="300"/>
              <w:rPr>
                <w:rFonts w:ascii="Open Sans" w:hAnsi="Open Sans" w:cs="Open Sans"/>
                <w:sz w:val="22"/>
                <w:szCs w:val="22"/>
              </w:rPr>
            </w:pPr>
            <w:r w:rsidRPr="00F350F9">
              <w:rPr>
                <w:rFonts w:ascii="Open Sans" w:eastAsia="Arial" w:hAnsi="Open Sans" w:cs="Open Sans"/>
                <w:sz w:val="22"/>
                <w:szCs w:val="22"/>
              </w:rPr>
              <w:t>…evaluate how messages presented in media reflect social and cultural views in ways different from traditional texts.</w:t>
            </w:r>
          </w:p>
          <w:p w14:paraId="6D542CA8" w14:textId="77777777" w:rsidR="00D435C2" w:rsidRPr="00F350F9" w:rsidRDefault="00D435C2" w:rsidP="00D435C2">
            <w:pPr>
              <w:rPr>
                <w:rFonts w:ascii="Open Sans" w:eastAsia="Arial" w:hAnsi="Open Sans" w:cs="Open Sans"/>
                <w:b/>
                <w:bCs/>
                <w:sz w:val="22"/>
                <w:szCs w:val="22"/>
              </w:rPr>
            </w:pPr>
          </w:p>
          <w:p w14:paraId="476E253F"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110.33(b)(12)(B) – Reading/Media Literacy</w:t>
            </w:r>
          </w:p>
          <w:p w14:paraId="6797B5BB" w14:textId="77777777" w:rsidR="00D435C2" w:rsidRPr="00F350F9" w:rsidRDefault="00D435C2" w:rsidP="00D435C2">
            <w:pPr>
              <w:spacing w:line="1" w:lineRule="exact"/>
              <w:rPr>
                <w:rFonts w:ascii="Open Sans" w:hAnsi="Open Sans" w:cs="Open Sans"/>
                <w:sz w:val="22"/>
                <w:szCs w:val="22"/>
              </w:rPr>
            </w:pPr>
          </w:p>
          <w:p w14:paraId="7F8D66A2" w14:textId="3EB164F8" w:rsidR="00D435C2" w:rsidRPr="00F350F9" w:rsidRDefault="00D435C2" w:rsidP="00D435C2">
            <w:pPr>
              <w:rPr>
                <w:rFonts w:ascii="Open Sans" w:hAnsi="Open Sans" w:cs="Open Sans"/>
                <w:sz w:val="22"/>
                <w:szCs w:val="22"/>
              </w:rPr>
            </w:pPr>
            <w:r w:rsidRPr="00F350F9">
              <w:rPr>
                <w:rFonts w:ascii="Open Sans" w:eastAsia="Arial" w:hAnsi="Open Sans" w:cs="Open Sans"/>
                <w:sz w:val="22"/>
                <w:szCs w:val="22"/>
              </w:rPr>
              <w:t>…evaluate the interactions of different techniques (e.g., layout, pictures, typeface in</w:t>
            </w:r>
            <w:r w:rsidRPr="00F350F9">
              <w:rPr>
                <w:rFonts w:ascii="Open Sans" w:hAnsi="Open Sans" w:cs="Open Sans"/>
                <w:sz w:val="22"/>
                <w:szCs w:val="22"/>
              </w:rPr>
              <w:t xml:space="preserve"> </w:t>
            </w:r>
            <w:r w:rsidRPr="00F350F9">
              <w:rPr>
                <w:rFonts w:ascii="Open Sans" w:eastAsia="Arial" w:hAnsi="Open Sans" w:cs="Open Sans"/>
                <w:sz w:val="22"/>
                <w:szCs w:val="22"/>
              </w:rPr>
              <w:t>print media, images, text, sound in electronic journalism) used in multi-layered media.</w:t>
            </w:r>
          </w:p>
          <w:p w14:paraId="6EA75E44" w14:textId="77777777" w:rsidR="00D435C2" w:rsidRPr="00F350F9" w:rsidRDefault="00D435C2" w:rsidP="00D435C2">
            <w:pPr>
              <w:spacing w:line="1" w:lineRule="exact"/>
              <w:rPr>
                <w:rFonts w:ascii="Open Sans" w:hAnsi="Open Sans" w:cs="Open Sans"/>
                <w:sz w:val="22"/>
                <w:szCs w:val="22"/>
              </w:rPr>
            </w:pPr>
          </w:p>
          <w:p w14:paraId="367B6053" w14:textId="77777777" w:rsidR="00D435C2" w:rsidRPr="00F350F9" w:rsidRDefault="00D435C2" w:rsidP="00D435C2">
            <w:pPr>
              <w:rPr>
                <w:rFonts w:ascii="Open Sans" w:eastAsia="Arial" w:hAnsi="Open Sans" w:cs="Open Sans"/>
                <w:b/>
                <w:bCs/>
                <w:sz w:val="22"/>
                <w:szCs w:val="22"/>
              </w:rPr>
            </w:pPr>
          </w:p>
          <w:p w14:paraId="25D85C01"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110.33(b)(12)(C) – Reading/Media Literacy</w:t>
            </w:r>
          </w:p>
          <w:p w14:paraId="784E4B3B" w14:textId="77777777" w:rsidR="00D435C2" w:rsidRPr="00F350F9" w:rsidRDefault="00D435C2" w:rsidP="00D435C2">
            <w:pPr>
              <w:rPr>
                <w:rFonts w:ascii="Open Sans" w:hAnsi="Open Sans" w:cs="Open Sans"/>
                <w:sz w:val="22"/>
                <w:szCs w:val="22"/>
              </w:rPr>
            </w:pPr>
            <w:r w:rsidRPr="00F350F9">
              <w:rPr>
                <w:rFonts w:ascii="Open Sans" w:eastAsia="Arial" w:hAnsi="Open Sans" w:cs="Open Sans"/>
                <w:sz w:val="22"/>
                <w:szCs w:val="22"/>
              </w:rPr>
              <w:t>…evaluate the objectivity of coverage of the same event in various types of media.</w:t>
            </w:r>
          </w:p>
          <w:p w14:paraId="47907272" w14:textId="77777777" w:rsidR="00D435C2" w:rsidRPr="00F350F9" w:rsidRDefault="00D435C2" w:rsidP="00D435C2">
            <w:pPr>
              <w:ind w:left="280"/>
              <w:rPr>
                <w:rFonts w:ascii="Open Sans" w:eastAsia="Arial" w:hAnsi="Open Sans" w:cs="Open Sans"/>
                <w:b/>
                <w:bCs/>
                <w:sz w:val="22"/>
                <w:szCs w:val="22"/>
              </w:rPr>
            </w:pPr>
          </w:p>
          <w:p w14:paraId="6EA91177" w14:textId="77777777" w:rsidR="00D435C2" w:rsidRPr="00F350F9" w:rsidRDefault="00D435C2" w:rsidP="00D435C2">
            <w:pPr>
              <w:rPr>
                <w:rFonts w:ascii="Open Sans" w:hAnsi="Open Sans" w:cs="Open Sans"/>
                <w:sz w:val="22"/>
                <w:szCs w:val="22"/>
              </w:rPr>
            </w:pPr>
            <w:r w:rsidRPr="00F350F9">
              <w:rPr>
                <w:rFonts w:ascii="Open Sans" w:eastAsia="Arial" w:hAnsi="Open Sans" w:cs="Open Sans"/>
                <w:b/>
                <w:bCs/>
                <w:sz w:val="22"/>
                <w:szCs w:val="22"/>
              </w:rPr>
              <w:t>110.33(b)(12)(D) – Reading/Media Literacy</w:t>
            </w:r>
          </w:p>
          <w:p w14:paraId="670FE5F5" w14:textId="77777777" w:rsidR="00D435C2" w:rsidRPr="00F350F9" w:rsidRDefault="00D435C2" w:rsidP="00D435C2">
            <w:pPr>
              <w:spacing w:line="9" w:lineRule="exact"/>
              <w:rPr>
                <w:rFonts w:ascii="Open Sans" w:hAnsi="Open Sans" w:cs="Open Sans"/>
                <w:sz w:val="22"/>
                <w:szCs w:val="22"/>
              </w:rPr>
            </w:pPr>
          </w:p>
          <w:p w14:paraId="1E50AA5F" w14:textId="0E372916" w:rsidR="00D435C2" w:rsidRPr="00D435C2" w:rsidRDefault="00D435C2" w:rsidP="00D435C2">
            <w:pPr>
              <w:spacing w:line="235" w:lineRule="auto"/>
              <w:ind w:right="320"/>
              <w:rPr>
                <w:sz w:val="20"/>
                <w:szCs w:val="20"/>
              </w:rPr>
            </w:pPr>
            <w:r w:rsidRPr="00F350F9">
              <w:rPr>
                <w:rFonts w:ascii="Open Sans" w:eastAsia="Arial" w:hAnsi="Open Sans" w:cs="Open Sans"/>
                <w:sz w:val="22"/>
                <w:szCs w:val="22"/>
              </w:rPr>
              <w:t>…evaluate changes in formality and tone across various media for different audiences and purposes.</w:t>
            </w:r>
          </w:p>
        </w:tc>
      </w:tr>
      <w:tr w:rsidR="00B3350C" w:rsidRPr="0012758B" w14:paraId="13D42D07" w14:textId="77777777" w:rsidTr="00573B60">
        <w:trPr>
          <w:trHeight w:val="737"/>
        </w:trPr>
        <w:tc>
          <w:tcPr>
            <w:tcW w:w="3675" w:type="dxa"/>
            <w:shd w:val="clear" w:color="auto" w:fill="auto"/>
          </w:tcPr>
          <w:p w14:paraId="28B3D5E3" w14:textId="0171714D" w:rsidR="00B3350C" w:rsidRPr="006052AA" w:rsidRDefault="00B3350C"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lastRenderedPageBreak/>
              <w:t>College and Career Readiness Connection</w:t>
            </w:r>
            <w:r w:rsidR="00A3064F" w:rsidRPr="661D7F90">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12758B" w:rsidRDefault="00B3350C" w:rsidP="7B1FA066">
            <w:pPr>
              <w:spacing w:before="120" w:after="120"/>
              <w:rPr>
                <w:rFonts w:ascii="Open Sans" w:eastAsia="Open Sans" w:hAnsi="Open Sans" w:cs="Open Sans"/>
                <w:sz w:val="22"/>
                <w:szCs w:val="22"/>
              </w:rPr>
            </w:pPr>
          </w:p>
        </w:tc>
      </w:tr>
      <w:tr w:rsidR="00B3350C" w:rsidRPr="0012758B" w14:paraId="4716FB8D" w14:textId="77777777" w:rsidTr="00573B60">
        <w:trPr>
          <w:trHeight w:val="135"/>
        </w:trPr>
        <w:tc>
          <w:tcPr>
            <w:tcW w:w="10785" w:type="dxa"/>
            <w:gridSpan w:val="2"/>
            <w:shd w:val="clear" w:color="auto" w:fill="D9D9D9" w:themeFill="background1" w:themeFillShade="D9"/>
          </w:tcPr>
          <w:p w14:paraId="4DD031E5" w14:textId="77777777" w:rsidR="00B3350C" w:rsidRPr="00F350F9" w:rsidRDefault="661D7F90" w:rsidP="661D7F90">
            <w:pPr>
              <w:spacing w:before="120" w:after="120"/>
              <w:jc w:val="center"/>
              <w:rPr>
                <w:rFonts w:ascii="Open Sans" w:hAnsi="Open Sans" w:cs="Open Sans"/>
                <w:b/>
                <w:bCs/>
                <w:sz w:val="22"/>
                <w:szCs w:val="22"/>
              </w:rPr>
            </w:pPr>
            <w:r w:rsidRPr="00F350F9">
              <w:rPr>
                <w:rFonts w:ascii="Open Sans" w:hAnsi="Open Sans" w:cs="Open Sans"/>
                <w:b/>
                <w:bCs/>
                <w:sz w:val="22"/>
                <w:szCs w:val="22"/>
              </w:rPr>
              <w:t>Recommended Strategies</w:t>
            </w:r>
          </w:p>
        </w:tc>
      </w:tr>
      <w:tr w:rsidR="00B3350C" w:rsidRPr="0012758B" w14:paraId="15010D4A" w14:textId="77777777" w:rsidTr="00573B60">
        <w:trPr>
          <w:trHeight w:val="512"/>
        </w:trPr>
        <w:tc>
          <w:tcPr>
            <w:tcW w:w="3675" w:type="dxa"/>
            <w:shd w:val="clear" w:color="auto" w:fill="auto"/>
          </w:tcPr>
          <w:p w14:paraId="57BD3680" w14:textId="519E0340"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Reading Strategies</w:t>
            </w:r>
          </w:p>
        </w:tc>
        <w:tc>
          <w:tcPr>
            <w:tcW w:w="7110"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0573B60">
        <w:trPr>
          <w:trHeight w:val="530"/>
        </w:trPr>
        <w:tc>
          <w:tcPr>
            <w:tcW w:w="3675" w:type="dxa"/>
            <w:shd w:val="clear" w:color="auto" w:fill="auto"/>
          </w:tcPr>
          <w:p w14:paraId="64678F92" w14:textId="35EF84B8"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Quotes</w:t>
            </w:r>
          </w:p>
        </w:tc>
        <w:tc>
          <w:tcPr>
            <w:tcW w:w="7110"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0573B60">
        <w:trPr>
          <w:trHeight w:val="1160"/>
        </w:trPr>
        <w:tc>
          <w:tcPr>
            <w:tcW w:w="3675" w:type="dxa"/>
            <w:shd w:val="clear" w:color="auto" w:fill="auto"/>
          </w:tcPr>
          <w:p w14:paraId="593DBD72" w14:textId="40C351D9"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Multimedia/Visual Strategy</w:t>
            </w:r>
          </w:p>
          <w:p w14:paraId="3099B1F4" w14:textId="74E6B804" w:rsidR="00B3350C" w:rsidRPr="006052AA" w:rsidRDefault="661D7F90" w:rsidP="661D7F90">
            <w:pPr>
              <w:jc w:val="center"/>
              <w:rPr>
                <w:rFonts w:ascii="Open Sans" w:hAnsi="Open Sans" w:cs="Open Sans"/>
                <w:b/>
                <w:bCs/>
                <w:sz w:val="22"/>
                <w:szCs w:val="22"/>
              </w:rPr>
            </w:pPr>
            <w:r w:rsidRPr="661D7F9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0573B60">
        <w:tc>
          <w:tcPr>
            <w:tcW w:w="3675" w:type="dxa"/>
            <w:shd w:val="clear" w:color="auto" w:fill="auto"/>
          </w:tcPr>
          <w:p w14:paraId="3CF2726B" w14:textId="748A726C" w:rsidR="00B3350C" w:rsidRPr="006052AA" w:rsidRDefault="661D7F90" w:rsidP="661D7F90">
            <w:pPr>
              <w:spacing w:before="120" w:after="120"/>
              <w:jc w:val="center"/>
              <w:rPr>
                <w:rFonts w:ascii="Open Sans" w:hAnsi="Open Sans" w:cs="Open Sans"/>
                <w:b/>
                <w:bCs/>
                <w:sz w:val="22"/>
                <w:szCs w:val="22"/>
              </w:rPr>
            </w:pPr>
            <w:r w:rsidRPr="661D7F90">
              <w:rPr>
                <w:rFonts w:ascii="Open Sans" w:hAnsi="Open Sans" w:cs="Open Sans"/>
                <w:b/>
                <w:bCs/>
                <w:sz w:val="22"/>
                <w:szCs w:val="22"/>
              </w:rPr>
              <w:t>Graphic Organizers/Handout</w:t>
            </w:r>
          </w:p>
        </w:tc>
        <w:tc>
          <w:tcPr>
            <w:tcW w:w="7110"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0573B60">
        <w:trPr>
          <w:trHeight w:val="135"/>
        </w:trPr>
        <w:tc>
          <w:tcPr>
            <w:tcW w:w="3675" w:type="dxa"/>
            <w:shd w:val="clear" w:color="auto" w:fill="auto"/>
          </w:tcPr>
          <w:p w14:paraId="088CA3DF" w14:textId="30B7C2ED" w:rsidR="00B3350C" w:rsidRPr="006052AA" w:rsidRDefault="661D7F90" w:rsidP="661D7F90">
            <w:pPr>
              <w:spacing w:before="120"/>
              <w:jc w:val="center"/>
              <w:rPr>
                <w:rFonts w:ascii="Open Sans" w:hAnsi="Open Sans" w:cs="Open Sans"/>
                <w:b/>
                <w:bCs/>
                <w:sz w:val="22"/>
                <w:szCs w:val="22"/>
              </w:rPr>
            </w:pPr>
            <w:r w:rsidRPr="661D7F90">
              <w:rPr>
                <w:rFonts w:ascii="Open Sans" w:hAnsi="Open Sans" w:cs="Open Sans"/>
                <w:b/>
                <w:bCs/>
                <w:sz w:val="22"/>
                <w:szCs w:val="22"/>
              </w:rPr>
              <w:t>Writing Strategies</w:t>
            </w:r>
          </w:p>
          <w:p w14:paraId="167766CC" w14:textId="77777777" w:rsidR="00B3350C" w:rsidRPr="006052AA" w:rsidRDefault="661D7F90" w:rsidP="661D7F90">
            <w:pPr>
              <w:spacing w:after="120"/>
              <w:jc w:val="center"/>
              <w:rPr>
                <w:rFonts w:ascii="Open Sans" w:hAnsi="Open Sans" w:cs="Open Sans"/>
                <w:b/>
                <w:bCs/>
                <w:sz w:val="22"/>
                <w:szCs w:val="22"/>
              </w:rPr>
            </w:pPr>
            <w:r w:rsidRPr="661D7F9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6982F8AD">
            <w:pPr>
              <w:rPr>
                <w:rFonts w:ascii="Open Sans" w:hAnsi="Open Sans" w:cs="Open Sans"/>
              </w:rPr>
            </w:pPr>
          </w:p>
        </w:tc>
      </w:tr>
      <w:tr w:rsidR="00B3350C" w:rsidRPr="0012758B" w14:paraId="689A5521" w14:textId="77777777" w:rsidTr="00573B60">
        <w:trPr>
          <w:trHeight w:val="135"/>
        </w:trPr>
        <w:tc>
          <w:tcPr>
            <w:tcW w:w="3675" w:type="dxa"/>
            <w:tcBorders>
              <w:bottom w:val="single" w:sz="4" w:space="0" w:color="000000" w:themeColor="text1"/>
            </w:tcBorders>
            <w:shd w:val="clear" w:color="auto" w:fill="auto"/>
          </w:tcPr>
          <w:p w14:paraId="4D2EEDE1" w14:textId="14BDCEE0" w:rsidR="00B3350C" w:rsidRPr="00F350F9" w:rsidRDefault="661D7F90" w:rsidP="661D7F90">
            <w:pPr>
              <w:spacing w:before="120"/>
              <w:jc w:val="center"/>
              <w:rPr>
                <w:rFonts w:ascii="Open Sans" w:hAnsi="Open Sans" w:cs="Open Sans"/>
                <w:b/>
                <w:bCs/>
                <w:sz w:val="22"/>
                <w:szCs w:val="22"/>
              </w:rPr>
            </w:pPr>
            <w:r w:rsidRPr="00F350F9">
              <w:rPr>
                <w:rFonts w:ascii="Open Sans" w:hAnsi="Open Sans" w:cs="Open Sans"/>
                <w:b/>
                <w:bCs/>
                <w:sz w:val="22"/>
                <w:szCs w:val="22"/>
              </w:rPr>
              <w:t>Communication</w:t>
            </w:r>
          </w:p>
          <w:p w14:paraId="1C68BAFD" w14:textId="77777777" w:rsidR="00B3350C" w:rsidRPr="00F350F9" w:rsidRDefault="661D7F90" w:rsidP="661D7F90">
            <w:pPr>
              <w:spacing w:after="120"/>
              <w:jc w:val="center"/>
              <w:rPr>
                <w:rFonts w:ascii="Open Sans" w:hAnsi="Open Sans" w:cs="Open Sans"/>
                <w:b/>
                <w:bCs/>
                <w:sz w:val="22"/>
                <w:szCs w:val="22"/>
              </w:rPr>
            </w:pPr>
            <w:r w:rsidRPr="00F350F9">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0573B60">
        <w:tc>
          <w:tcPr>
            <w:tcW w:w="10785" w:type="dxa"/>
            <w:gridSpan w:val="2"/>
            <w:shd w:val="clear" w:color="auto" w:fill="D9D9D9" w:themeFill="background1" w:themeFillShade="D9"/>
          </w:tcPr>
          <w:p w14:paraId="03C0CCE7" w14:textId="77777777" w:rsidR="00B3350C" w:rsidRPr="00F350F9" w:rsidRDefault="661D7F90" w:rsidP="661D7F90">
            <w:pPr>
              <w:spacing w:before="120" w:after="120"/>
              <w:jc w:val="center"/>
              <w:rPr>
                <w:rFonts w:ascii="Open Sans" w:hAnsi="Open Sans" w:cs="Open Sans"/>
                <w:b/>
                <w:bCs/>
                <w:sz w:val="22"/>
                <w:szCs w:val="22"/>
              </w:rPr>
            </w:pPr>
            <w:r w:rsidRPr="00F350F9">
              <w:rPr>
                <w:rFonts w:ascii="Open Sans" w:hAnsi="Open Sans" w:cs="Open Sans"/>
                <w:b/>
                <w:bCs/>
                <w:sz w:val="22"/>
                <w:szCs w:val="22"/>
              </w:rPr>
              <w:t>Other Essential Lesson Components</w:t>
            </w:r>
          </w:p>
        </w:tc>
      </w:tr>
      <w:tr w:rsidR="00B3350C" w:rsidRPr="0012758B" w14:paraId="2F92C5B5" w14:textId="77777777" w:rsidTr="00573B60">
        <w:trPr>
          <w:trHeight w:val="404"/>
        </w:trPr>
        <w:tc>
          <w:tcPr>
            <w:tcW w:w="3675" w:type="dxa"/>
            <w:shd w:val="clear" w:color="auto" w:fill="auto"/>
          </w:tcPr>
          <w:p w14:paraId="3DB02087" w14:textId="77777777" w:rsidR="009C0DFC" w:rsidRPr="00F350F9" w:rsidRDefault="661D7F90" w:rsidP="661D7F90">
            <w:pPr>
              <w:jc w:val="center"/>
              <w:rPr>
                <w:rFonts w:ascii="Open Sans" w:hAnsi="Open Sans" w:cs="Open Sans"/>
                <w:b/>
                <w:bCs/>
                <w:sz w:val="22"/>
                <w:szCs w:val="22"/>
              </w:rPr>
            </w:pPr>
            <w:r w:rsidRPr="00F350F9">
              <w:rPr>
                <w:rFonts w:ascii="Open Sans" w:hAnsi="Open Sans" w:cs="Open Sans"/>
                <w:b/>
                <w:bCs/>
                <w:sz w:val="22"/>
                <w:szCs w:val="22"/>
              </w:rPr>
              <w:t>Enrichment Activity</w:t>
            </w:r>
          </w:p>
          <w:p w14:paraId="7B99CC87" w14:textId="1A043DE0" w:rsidR="00B3350C" w:rsidRPr="00F350F9" w:rsidRDefault="661D7F90" w:rsidP="661D7F90">
            <w:pPr>
              <w:jc w:val="center"/>
              <w:rPr>
                <w:rFonts w:ascii="Open Sans" w:hAnsi="Open Sans" w:cs="Open Sans"/>
                <w:sz w:val="22"/>
                <w:szCs w:val="22"/>
              </w:rPr>
            </w:pPr>
            <w:r w:rsidRPr="00F350F9">
              <w:rPr>
                <w:rFonts w:ascii="Open Sans" w:hAnsi="Open Sans" w:cs="Open Sans"/>
                <w:sz w:val="22"/>
                <w:szCs w:val="22"/>
              </w:rPr>
              <w:t>(e.g., homework assignment)</w:t>
            </w:r>
          </w:p>
        </w:tc>
        <w:tc>
          <w:tcPr>
            <w:tcW w:w="7110" w:type="dxa"/>
            <w:shd w:val="clear" w:color="auto" w:fill="auto"/>
          </w:tcPr>
          <w:p w14:paraId="56485286" w14:textId="423915E1" w:rsidR="00B3350C" w:rsidRPr="00F21769" w:rsidRDefault="00F21769" w:rsidP="00F21769">
            <w:pPr>
              <w:rPr>
                <w:rFonts w:ascii="Open Sans" w:hAnsi="Open Sans" w:cs="Open Sans"/>
                <w:sz w:val="20"/>
                <w:szCs w:val="20"/>
              </w:rPr>
            </w:pPr>
            <w:r w:rsidRPr="00F21769">
              <w:rPr>
                <w:rFonts w:ascii="Open Sans" w:eastAsia="Arial" w:hAnsi="Open Sans" w:cs="Open Sans"/>
                <w:sz w:val="22"/>
                <w:szCs w:val="22"/>
              </w:rPr>
              <w:t>Have students write 10 tips for resume writing.</w:t>
            </w:r>
          </w:p>
        </w:tc>
      </w:tr>
      <w:tr w:rsidR="00B3350C" w:rsidRPr="0012758B" w14:paraId="7A48E1E2" w14:textId="77777777" w:rsidTr="00573B60">
        <w:tc>
          <w:tcPr>
            <w:tcW w:w="3675" w:type="dxa"/>
            <w:shd w:val="clear" w:color="auto" w:fill="auto"/>
          </w:tcPr>
          <w:p w14:paraId="2CB7813A" w14:textId="24054B1D" w:rsidR="00B3350C" w:rsidRPr="00F350F9" w:rsidRDefault="2805F829" w:rsidP="2805F829">
            <w:pPr>
              <w:spacing w:before="120" w:after="120"/>
              <w:jc w:val="center"/>
              <w:rPr>
                <w:rFonts w:ascii="Open Sans" w:hAnsi="Open Sans" w:cs="Open Sans"/>
                <w:b/>
                <w:bCs/>
                <w:sz w:val="22"/>
                <w:szCs w:val="22"/>
              </w:rPr>
            </w:pPr>
            <w:r w:rsidRPr="00F350F9">
              <w:rPr>
                <w:rFonts w:ascii="Open Sans" w:hAnsi="Open Sans" w:cs="Open Sans"/>
                <w:b/>
                <w:bCs/>
                <w:sz w:val="22"/>
                <w:szCs w:val="22"/>
              </w:rPr>
              <w:t>Family/Community Connection</w:t>
            </w:r>
          </w:p>
        </w:tc>
        <w:tc>
          <w:tcPr>
            <w:tcW w:w="7110"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00573B60">
        <w:trPr>
          <w:trHeight w:val="548"/>
        </w:trPr>
        <w:tc>
          <w:tcPr>
            <w:tcW w:w="3675" w:type="dxa"/>
            <w:shd w:val="clear" w:color="auto" w:fill="auto"/>
          </w:tcPr>
          <w:p w14:paraId="590E8739" w14:textId="09BDFA6F" w:rsidR="00B3350C" w:rsidRPr="00F350F9" w:rsidRDefault="661D7F90" w:rsidP="661D7F90">
            <w:pPr>
              <w:spacing w:before="120" w:after="120"/>
              <w:jc w:val="center"/>
              <w:rPr>
                <w:rFonts w:ascii="Open Sans" w:hAnsi="Open Sans" w:cs="Open Sans"/>
                <w:b/>
                <w:bCs/>
                <w:sz w:val="22"/>
                <w:szCs w:val="22"/>
              </w:rPr>
            </w:pPr>
            <w:r w:rsidRPr="00F350F9">
              <w:rPr>
                <w:rFonts w:ascii="Open Sans" w:hAnsi="Open Sans" w:cs="Open Sans"/>
                <w:b/>
                <w:bCs/>
                <w:sz w:val="22"/>
                <w:szCs w:val="22"/>
              </w:rPr>
              <w:t>CTSO connection(s)</w:t>
            </w:r>
          </w:p>
        </w:tc>
        <w:tc>
          <w:tcPr>
            <w:tcW w:w="7110" w:type="dxa"/>
            <w:shd w:val="clear" w:color="auto" w:fill="auto"/>
          </w:tcPr>
          <w:p w14:paraId="52FF9EAC" w14:textId="443E60EC"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Business Professionals of America</w:t>
            </w:r>
          </w:p>
          <w:p w14:paraId="1D6673BF" w14:textId="0377F542" w:rsidR="00B3350C" w:rsidRPr="0012758B" w:rsidRDefault="467682BF" w:rsidP="467682BF">
            <w:pPr>
              <w:spacing w:before="120" w:after="120"/>
              <w:rPr>
                <w:rFonts w:ascii="Open Sans" w:hAnsi="Open Sans" w:cs="Open Sans"/>
                <w:sz w:val="22"/>
                <w:szCs w:val="22"/>
                <w:lang w:val="es-MX"/>
              </w:rPr>
            </w:pPr>
            <w:r w:rsidRPr="467682BF">
              <w:rPr>
                <w:rFonts w:ascii="Open Sans" w:hAnsi="Open Sans" w:cs="Open Sans"/>
                <w:sz w:val="22"/>
                <w:szCs w:val="22"/>
                <w:lang w:val="es-MX"/>
              </w:rPr>
              <w:t>Future Business Leaders of America</w:t>
            </w:r>
          </w:p>
        </w:tc>
      </w:tr>
      <w:tr w:rsidR="00B3350C" w:rsidRPr="0012758B" w14:paraId="2288B088" w14:textId="77777777" w:rsidTr="00573B60">
        <w:trPr>
          <w:trHeight w:val="305"/>
        </w:trPr>
        <w:tc>
          <w:tcPr>
            <w:tcW w:w="3675" w:type="dxa"/>
            <w:shd w:val="clear" w:color="auto" w:fill="auto"/>
          </w:tcPr>
          <w:p w14:paraId="2077A7AD" w14:textId="452D5E10" w:rsidR="00B3350C" w:rsidRPr="00F350F9" w:rsidRDefault="00B3350C" w:rsidP="00DC4B23">
            <w:pPr>
              <w:spacing w:before="120" w:after="120"/>
              <w:jc w:val="center"/>
              <w:rPr>
                <w:rFonts w:ascii="Open Sans" w:hAnsi="Open Sans" w:cs="Open Sans"/>
                <w:b/>
                <w:noProof/>
                <w:sz w:val="22"/>
                <w:szCs w:val="22"/>
              </w:rPr>
            </w:pPr>
            <w:r w:rsidRPr="00F350F9">
              <w:rPr>
                <w:rFonts w:ascii="Open Sans" w:hAnsi="Open Sans" w:cs="Open Sans"/>
                <w:b/>
                <w:noProof/>
                <w:sz w:val="22"/>
                <w:szCs w:val="22"/>
              </w:rPr>
              <w:t>Service Learning Projects</w:t>
            </w:r>
          </w:p>
        </w:tc>
        <w:tc>
          <w:tcPr>
            <w:tcW w:w="7110" w:type="dxa"/>
            <w:shd w:val="clear" w:color="auto" w:fill="auto"/>
          </w:tcPr>
          <w:p w14:paraId="296854C4" w14:textId="77777777" w:rsidR="00B3350C" w:rsidRPr="0012758B" w:rsidRDefault="00B3350C" w:rsidP="6982F8AD">
            <w:pPr>
              <w:spacing w:before="120" w:after="120"/>
              <w:rPr>
                <w:rFonts w:ascii="Open Sans" w:hAnsi="Open Sans" w:cs="Open Sans"/>
                <w:sz w:val="22"/>
                <w:szCs w:val="22"/>
              </w:rPr>
            </w:pPr>
          </w:p>
        </w:tc>
      </w:tr>
      <w:tr w:rsidR="001B2F76" w:rsidRPr="0012758B" w14:paraId="680EB37A" w14:textId="77777777" w:rsidTr="00573B60">
        <w:trPr>
          <w:trHeight w:val="305"/>
        </w:trPr>
        <w:tc>
          <w:tcPr>
            <w:tcW w:w="3675" w:type="dxa"/>
            <w:shd w:val="clear" w:color="auto" w:fill="auto"/>
          </w:tcPr>
          <w:p w14:paraId="06EE8551" w14:textId="6B7E5A7D" w:rsidR="001B2F76" w:rsidRPr="00F350F9" w:rsidRDefault="00BB45D6" w:rsidP="00DC4B23">
            <w:pPr>
              <w:spacing w:before="120" w:after="120"/>
              <w:jc w:val="center"/>
              <w:rPr>
                <w:rFonts w:ascii="Open Sans" w:hAnsi="Open Sans" w:cs="Open Sans"/>
                <w:b/>
                <w:noProof/>
                <w:sz w:val="22"/>
                <w:szCs w:val="22"/>
              </w:rPr>
            </w:pPr>
            <w:r w:rsidRPr="00F350F9">
              <w:rPr>
                <w:rFonts w:ascii="Open Sans" w:hAnsi="Open Sans" w:cs="Open Sans"/>
                <w:b/>
                <w:noProof/>
                <w:sz w:val="22"/>
                <w:szCs w:val="22"/>
              </w:rPr>
              <w:t xml:space="preserve">Lesson </w:t>
            </w:r>
            <w:r w:rsidR="001B2F76" w:rsidRPr="00F350F9">
              <w:rPr>
                <w:rFonts w:ascii="Open Sans" w:hAnsi="Open Sans" w:cs="Open Sans"/>
                <w:b/>
                <w:noProof/>
                <w:sz w:val="22"/>
                <w:szCs w:val="22"/>
              </w:rPr>
              <w:t>Notes</w:t>
            </w:r>
          </w:p>
        </w:tc>
        <w:tc>
          <w:tcPr>
            <w:tcW w:w="7110" w:type="dxa"/>
            <w:shd w:val="clear" w:color="auto" w:fill="auto"/>
          </w:tcPr>
          <w:p w14:paraId="077D2C07" w14:textId="3C613471" w:rsidR="001B2F76" w:rsidRPr="0012758B" w:rsidRDefault="001B2F76" w:rsidP="6982F8AD">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93D87" w14:textId="77777777" w:rsidR="0061746C" w:rsidRDefault="0061746C" w:rsidP="00B3350C">
      <w:r>
        <w:separator/>
      </w:r>
    </w:p>
  </w:endnote>
  <w:endnote w:type="continuationSeparator" w:id="0">
    <w:p w14:paraId="74E43708" w14:textId="77777777" w:rsidR="0061746C" w:rsidRDefault="0061746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A6B570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B7763B">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B7763B">
              <w:rPr>
                <w:rFonts w:ascii="Open Sans" w:hAnsi="Open Sans" w:cs="Open Sans"/>
                <w:b/>
                <w:bCs/>
                <w:noProof/>
                <w:sz w:val="16"/>
                <w:szCs w:val="16"/>
              </w:rPr>
              <w:t>6</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EDE63" w14:textId="77777777" w:rsidR="0061746C" w:rsidRDefault="0061746C" w:rsidP="00B3350C">
      <w:bookmarkStart w:id="0" w:name="_Hlk484955581"/>
      <w:bookmarkEnd w:id="0"/>
      <w:r>
        <w:separator/>
      </w:r>
    </w:p>
  </w:footnote>
  <w:footnote w:type="continuationSeparator" w:id="0">
    <w:p w14:paraId="500ECB72" w14:textId="77777777" w:rsidR="0061746C" w:rsidRDefault="0061746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A4C92"/>
    <w:multiLevelType w:val="hybridMultilevel"/>
    <w:tmpl w:val="9D0C69F2"/>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732A4"/>
    <w:multiLevelType w:val="hybridMultilevel"/>
    <w:tmpl w:val="0C60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34D4A"/>
    <w:multiLevelType w:val="hybridMultilevel"/>
    <w:tmpl w:val="9D509EA4"/>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D64F6A"/>
    <w:multiLevelType w:val="hybridMultilevel"/>
    <w:tmpl w:val="95F42C7E"/>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6743B6"/>
    <w:multiLevelType w:val="hybridMultilevel"/>
    <w:tmpl w:val="9D206CA6"/>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DA66C8"/>
    <w:multiLevelType w:val="hybridMultilevel"/>
    <w:tmpl w:val="7F707BF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D4195E"/>
    <w:multiLevelType w:val="hybridMultilevel"/>
    <w:tmpl w:val="DA069420"/>
    <w:lvl w:ilvl="0" w:tplc="0409000F">
      <w:start w:val="1"/>
      <w:numFmt w:val="decimal"/>
      <w:lvlText w:val="%1."/>
      <w:lvlJc w:val="left"/>
    </w:lvl>
    <w:lvl w:ilvl="1" w:tplc="C292EF14">
      <w:numFmt w:val="decimal"/>
      <w:lvlText w:val=""/>
      <w:lvlJc w:val="left"/>
    </w:lvl>
    <w:lvl w:ilvl="2" w:tplc="95020060">
      <w:numFmt w:val="decimal"/>
      <w:lvlText w:val=""/>
      <w:lvlJc w:val="left"/>
    </w:lvl>
    <w:lvl w:ilvl="3" w:tplc="B8B22E82">
      <w:numFmt w:val="decimal"/>
      <w:lvlText w:val=""/>
      <w:lvlJc w:val="left"/>
    </w:lvl>
    <w:lvl w:ilvl="4" w:tplc="A802DEB4">
      <w:numFmt w:val="decimal"/>
      <w:lvlText w:val=""/>
      <w:lvlJc w:val="left"/>
    </w:lvl>
    <w:lvl w:ilvl="5" w:tplc="3BF8E40C">
      <w:numFmt w:val="decimal"/>
      <w:lvlText w:val=""/>
      <w:lvlJc w:val="left"/>
    </w:lvl>
    <w:lvl w:ilvl="6" w:tplc="2DC6853A">
      <w:numFmt w:val="decimal"/>
      <w:lvlText w:val=""/>
      <w:lvlJc w:val="left"/>
    </w:lvl>
    <w:lvl w:ilvl="7" w:tplc="790C3AA8">
      <w:numFmt w:val="decimal"/>
      <w:lvlText w:val=""/>
      <w:lvlJc w:val="left"/>
    </w:lvl>
    <w:lvl w:ilvl="8" w:tplc="A02C6982">
      <w:numFmt w:val="decimal"/>
      <w:lvlText w:val=""/>
      <w:lvlJc w:val="left"/>
    </w:lvl>
  </w:abstractNum>
  <w:abstractNum w:abstractNumId="7">
    <w:nsid w:val="5CC41841"/>
    <w:multiLevelType w:val="hybridMultilevel"/>
    <w:tmpl w:val="5A58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114F1"/>
    <w:multiLevelType w:val="hybridMultilevel"/>
    <w:tmpl w:val="21BA4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0C625D"/>
    <w:multiLevelType w:val="hybridMultilevel"/>
    <w:tmpl w:val="C86C93DC"/>
    <w:lvl w:ilvl="0" w:tplc="B23419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283DE4"/>
    <w:multiLevelType w:val="hybridMultilevel"/>
    <w:tmpl w:val="152C8E42"/>
    <w:lvl w:ilvl="0" w:tplc="B234198E">
      <w:start w:val="1"/>
      <w:numFmt w:val="bullet"/>
      <w:lvlText w:val=""/>
      <w:lvlJc w:val="left"/>
      <w:rPr>
        <w:rFonts w:ascii="Symbol" w:hAnsi="Symbol" w:hint="default"/>
      </w:rPr>
    </w:lvl>
    <w:lvl w:ilvl="1" w:tplc="AE4892C4">
      <w:numFmt w:val="decimal"/>
      <w:lvlText w:val=""/>
      <w:lvlJc w:val="left"/>
    </w:lvl>
    <w:lvl w:ilvl="2" w:tplc="FDE837B4">
      <w:numFmt w:val="decimal"/>
      <w:lvlText w:val=""/>
      <w:lvlJc w:val="left"/>
    </w:lvl>
    <w:lvl w:ilvl="3" w:tplc="6EAA0894">
      <w:numFmt w:val="decimal"/>
      <w:lvlText w:val=""/>
      <w:lvlJc w:val="left"/>
    </w:lvl>
    <w:lvl w:ilvl="4" w:tplc="674080D8">
      <w:numFmt w:val="decimal"/>
      <w:lvlText w:val=""/>
      <w:lvlJc w:val="left"/>
    </w:lvl>
    <w:lvl w:ilvl="5" w:tplc="6A6044F2">
      <w:numFmt w:val="decimal"/>
      <w:lvlText w:val=""/>
      <w:lvlJc w:val="left"/>
    </w:lvl>
    <w:lvl w:ilvl="6" w:tplc="5924277A">
      <w:numFmt w:val="decimal"/>
      <w:lvlText w:val=""/>
      <w:lvlJc w:val="left"/>
    </w:lvl>
    <w:lvl w:ilvl="7" w:tplc="FFB21B86">
      <w:numFmt w:val="decimal"/>
      <w:lvlText w:val=""/>
      <w:lvlJc w:val="left"/>
    </w:lvl>
    <w:lvl w:ilvl="8" w:tplc="6C740FA8">
      <w:numFmt w:val="decimal"/>
      <w:lvlText w:val=""/>
      <w:lvlJc w:val="left"/>
    </w:lvl>
  </w:abstractNum>
  <w:abstractNum w:abstractNumId="11">
    <w:nsid w:val="79726CF9"/>
    <w:multiLevelType w:val="hybridMultilevel"/>
    <w:tmpl w:val="DA86E886"/>
    <w:lvl w:ilvl="0" w:tplc="B234198E">
      <w:start w:val="1"/>
      <w:numFmt w:val="bullet"/>
      <w:lvlText w:val=""/>
      <w:lvlJc w:val="left"/>
      <w:rPr>
        <w:rFonts w:ascii="Symbol" w:hAnsi="Symbol" w:hint="default"/>
      </w:rPr>
    </w:lvl>
    <w:lvl w:ilvl="1" w:tplc="36A0FD52">
      <w:numFmt w:val="decimal"/>
      <w:lvlText w:val=""/>
      <w:lvlJc w:val="left"/>
    </w:lvl>
    <w:lvl w:ilvl="2" w:tplc="F01C0CFA">
      <w:numFmt w:val="decimal"/>
      <w:lvlText w:val=""/>
      <w:lvlJc w:val="left"/>
    </w:lvl>
    <w:lvl w:ilvl="3" w:tplc="22AA5F78">
      <w:numFmt w:val="decimal"/>
      <w:lvlText w:val=""/>
      <w:lvlJc w:val="left"/>
    </w:lvl>
    <w:lvl w:ilvl="4" w:tplc="03E6EAF6">
      <w:numFmt w:val="decimal"/>
      <w:lvlText w:val=""/>
      <w:lvlJc w:val="left"/>
    </w:lvl>
    <w:lvl w:ilvl="5" w:tplc="A434CC5E">
      <w:numFmt w:val="decimal"/>
      <w:lvlText w:val=""/>
      <w:lvlJc w:val="left"/>
    </w:lvl>
    <w:lvl w:ilvl="6" w:tplc="DD0CB55E">
      <w:numFmt w:val="decimal"/>
      <w:lvlText w:val=""/>
      <w:lvlJc w:val="left"/>
    </w:lvl>
    <w:lvl w:ilvl="7" w:tplc="7E6EE92E">
      <w:numFmt w:val="decimal"/>
      <w:lvlText w:val=""/>
      <w:lvlJc w:val="left"/>
    </w:lvl>
    <w:lvl w:ilvl="8" w:tplc="1236E6E8">
      <w:numFmt w:val="decimal"/>
      <w:lvlText w:val=""/>
      <w:lvlJc w:val="left"/>
    </w:lvl>
  </w:abstractNum>
  <w:num w:numId="1">
    <w:abstractNumId w:val="10"/>
  </w:num>
  <w:num w:numId="2">
    <w:abstractNumId w:val="0"/>
  </w:num>
  <w:num w:numId="3">
    <w:abstractNumId w:val="2"/>
  </w:num>
  <w:num w:numId="4">
    <w:abstractNumId w:val="9"/>
  </w:num>
  <w:num w:numId="5">
    <w:abstractNumId w:val="4"/>
  </w:num>
  <w:num w:numId="6">
    <w:abstractNumId w:val="5"/>
  </w:num>
  <w:num w:numId="7">
    <w:abstractNumId w:val="3"/>
  </w:num>
  <w:num w:numId="8">
    <w:abstractNumId w:val="6"/>
  </w:num>
  <w:num w:numId="9">
    <w:abstractNumId w:val="11"/>
  </w:num>
  <w:num w:numId="10">
    <w:abstractNumId w:val="8"/>
  </w:num>
  <w:num w:numId="11">
    <w:abstractNumId w:val="7"/>
  </w:num>
  <w:num w:numId="1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55870"/>
    <w:rsid w:val="000643CB"/>
    <w:rsid w:val="000674C7"/>
    <w:rsid w:val="00082295"/>
    <w:rsid w:val="000870CF"/>
    <w:rsid w:val="000B4DB1"/>
    <w:rsid w:val="000B55DB"/>
    <w:rsid w:val="000E3926"/>
    <w:rsid w:val="000E54FE"/>
    <w:rsid w:val="000F3BAE"/>
    <w:rsid w:val="00100350"/>
    <w:rsid w:val="00102605"/>
    <w:rsid w:val="00105B8D"/>
    <w:rsid w:val="00110819"/>
    <w:rsid w:val="0012758B"/>
    <w:rsid w:val="00130697"/>
    <w:rsid w:val="001365FC"/>
    <w:rsid w:val="00136851"/>
    <w:rsid w:val="001471B7"/>
    <w:rsid w:val="001505B8"/>
    <w:rsid w:val="00156CDF"/>
    <w:rsid w:val="0016751A"/>
    <w:rsid w:val="001A08CE"/>
    <w:rsid w:val="001A3EE6"/>
    <w:rsid w:val="001A599E"/>
    <w:rsid w:val="001B2F76"/>
    <w:rsid w:val="001B49BC"/>
    <w:rsid w:val="001C6069"/>
    <w:rsid w:val="001E117C"/>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05AD1"/>
    <w:rsid w:val="00511C4E"/>
    <w:rsid w:val="00531C58"/>
    <w:rsid w:val="00545EC8"/>
    <w:rsid w:val="00546A5D"/>
    <w:rsid w:val="00564B6C"/>
    <w:rsid w:val="00573B60"/>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746C"/>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80882"/>
    <w:rsid w:val="00794DBE"/>
    <w:rsid w:val="00796BAE"/>
    <w:rsid w:val="007A6834"/>
    <w:rsid w:val="007E2BA7"/>
    <w:rsid w:val="0080201D"/>
    <w:rsid w:val="00804D79"/>
    <w:rsid w:val="0082093F"/>
    <w:rsid w:val="00825BCA"/>
    <w:rsid w:val="00826629"/>
    <w:rsid w:val="00826D88"/>
    <w:rsid w:val="00831AAC"/>
    <w:rsid w:val="008321A5"/>
    <w:rsid w:val="00842659"/>
    <w:rsid w:val="00856BBD"/>
    <w:rsid w:val="00870A95"/>
    <w:rsid w:val="00872A7A"/>
    <w:rsid w:val="008731D4"/>
    <w:rsid w:val="00874F23"/>
    <w:rsid w:val="008750EF"/>
    <w:rsid w:val="00882159"/>
    <w:rsid w:val="008854A8"/>
    <w:rsid w:val="008862C5"/>
    <w:rsid w:val="008902B2"/>
    <w:rsid w:val="008A04F2"/>
    <w:rsid w:val="008A0DE3"/>
    <w:rsid w:val="008A0E4B"/>
    <w:rsid w:val="008A1ECC"/>
    <w:rsid w:val="008B207C"/>
    <w:rsid w:val="008B4BA0"/>
    <w:rsid w:val="008C3978"/>
    <w:rsid w:val="008C54F4"/>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86E06"/>
    <w:rsid w:val="00993ABB"/>
    <w:rsid w:val="009A2812"/>
    <w:rsid w:val="009A2A59"/>
    <w:rsid w:val="009C0DFC"/>
    <w:rsid w:val="009D1E54"/>
    <w:rsid w:val="009D68DD"/>
    <w:rsid w:val="009E6C15"/>
    <w:rsid w:val="009F6CA1"/>
    <w:rsid w:val="009F7791"/>
    <w:rsid w:val="00A03C35"/>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763B"/>
    <w:rsid w:val="00BA11ED"/>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35C2"/>
    <w:rsid w:val="00D4427C"/>
    <w:rsid w:val="00D61781"/>
    <w:rsid w:val="00D62037"/>
    <w:rsid w:val="00D8660C"/>
    <w:rsid w:val="00D9212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EF74FA"/>
    <w:rsid w:val="00F065C2"/>
    <w:rsid w:val="00F1385A"/>
    <w:rsid w:val="00F21769"/>
    <w:rsid w:val="00F350F9"/>
    <w:rsid w:val="00F41137"/>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GridTable1Light-Accent1">
    <w:name w:val="Grid Table 1 Light Accent 1"/>
    <w:basedOn w:val="TableNormal"/>
    <w:uiPriority w:val="46"/>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D435C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drscavanaugh.org/workshops/assessment/sample.ht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02DF1222-2A76-40E1-BE2E-0A225BAC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90FD67-E5D5-B847-AA59-3F37945B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1180</Words>
  <Characters>6728</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2017-08-02T20:38:00Z</dcterms:created>
  <dcterms:modified xsi:type="dcterms:W3CDTF">2017-11-27T16:12:00Z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