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49D78" w14:textId="77777777" w:rsidR="00382FA4" w:rsidRPr="00BD3B23" w:rsidRDefault="00382FA4" w:rsidP="00382FA4">
      <w:pPr>
        <w:jc w:val="center"/>
        <w:rPr>
          <w:rFonts w:ascii="Open Sans" w:hAnsi="Open Sans" w:cs="Open Sans"/>
          <w:b/>
          <w:bCs/>
          <w:sz w:val="22"/>
          <w:szCs w:val="22"/>
        </w:rPr>
      </w:pPr>
      <w:r w:rsidRPr="00BD3B23">
        <w:rPr>
          <w:rFonts w:ascii="Open Sans" w:hAnsi="Open Sans" w:cs="Open Sans"/>
          <w:b/>
          <w:bCs/>
          <w:sz w:val="22"/>
          <w:szCs w:val="22"/>
        </w:rPr>
        <w:t>TEXAS CTE LESSON PLAN</w:t>
      </w:r>
    </w:p>
    <w:p w14:paraId="1099CACE" w14:textId="77777777" w:rsidR="00382FA4" w:rsidRPr="00BD3B23" w:rsidRDefault="007C0EC4" w:rsidP="00382FA4">
      <w:pPr>
        <w:jc w:val="center"/>
        <w:rPr>
          <w:rFonts w:ascii="Open Sans" w:hAnsi="Open Sans" w:cs="Open Sans"/>
          <w:b/>
          <w:sz w:val="22"/>
          <w:szCs w:val="22"/>
        </w:rPr>
      </w:pPr>
      <w:hyperlink r:id="rId11" w:history="1">
        <w:r w:rsidR="00382FA4" w:rsidRPr="00BD3B23">
          <w:rPr>
            <w:rStyle w:val="Hyperlink"/>
            <w:rFonts w:ascii="Open Sans" w:hAnsi="Open Sans" w:cs="Open Sans"/>
            <w:sz w:val="22"/>
            <w:szCs w:val="22"/>
          </w:rPr>
          <w:t>www.txcte.org</w:t>
        </w:r>
      </w:hyperlink>
      <w:r w:rsidR="00382FA4" w:rsidRPr="00BD3B23">
        <w:rPr>
          <w:rFonts w:ascii="Open Sans" w:hAnsi="Open Sans" w:cs="Open Sans"/>
          <w:b/>
          <w:sz w:val="22"/>
          <w:szCs w:val="22"/>
        </w:rPr>
        <w:t xml:space="preserve"> </w:t>
      </w:r>
    </w:p>
    <w:p w14:paraId="70E91643" w14:textId="40567201" w:rsidR="003A5AF5" w:rsidRPr="00BD3B23" w:rsidRDefault="003A5AF5" w:rsidP="00382FA4">
      <w:pPr>
        <w:jc w:val="center"/>
        <w:rPr>
          <w:rFonts w:ascii="Open Sans" w:hAnsi="Open Sans" w:cs="Open Sans"/>
          <w:sz w:val="22"/>
          <w:szCs w:val="22"/>
        </w:rPr>
      </w:pPr>
    </w:p>
    <w:tbl>
      <w:tblPr>
        <w:tblStyle w:val="TableGridPHPDOCX"/>
        <w:tblW w:w="0" w:type="auto"/>
        <w:tblInd w:w="-81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70"/>
        <w:gridCol w:w="8091"/>
      </w:tblGrid>
      <w:tr w:rsidR="00382FA4" w:rsidRPr="00BD3B23" w14:paraId="389EB019" w14:textId="77777777" w:rsidTr="00BD3B23">
        <w:tc>
          <w:tcPr>
            <w:tcW w:w="1016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1C39E5A" w14:textId="77777777" w:rsidR="00382FA4" w:rsidRPr="00BD3B23" w:rsidRDefault="00382FA4" w:rsidP="00A809CC">
            <w:pPr>
              <w:jc w:val="center"/>
              <w:rPr>
                <w:rFonts w:ascii="Open Sans" w:hAnsi="Open Sans" w:cs="Open Sans"/>
                <w:sz w:val="22"/>
                <w:szCs w:val="22"/>
              </w:rPr>
            </w:pPr>
            <w:r w:rsidRPr="00BD3B23">
              <w:rPr>
                <w:rFonts w:ascii="Open Sans" w:hAnsi="Open Sans" w:cs="Open Sans"/>
                <w:b/>
                <w:bCs/>
                <w:color w:val="000000"/>
                <w:position w:val="-3"/>
                <w:sz w:val="22"/>
                <w:szCs w:val="22"/>
                <w:shd w:val="clear" w:color="auto" w:fill="DCDCDC"/>
              </w:rPr>
              <w:t>Lesson Identification and TEKS Addressed</w:t>
            </w:r>
          </w:p>
        </w:tc>
      </w:tr>
      <w:tr w:rsidR="00382FA4" w:rsidRPr="00BD3B23" w14:paraId="2200F09E"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AD67AE9" w14:textId="3F6D7DC2"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Cluster</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360F97" w14:textId="69D2474D" w:rsidR="00382FA4" w:rsidRPr="00BD3B23" w:rsidRDefault="00382FA4" w:rsidP="00382FA4">
            <w:pPr>
              <w:contextualSpacing/>
              <w:rPr>
                <w:rFonts w:ascii="Open Sans" w:hAnsi="Open Sans" w:cs="Open Sans"/>
                <w:sz w:val="22"/>
                <w:szCs w:val="22"/>
              </w:rPr>
            </w:pPr>
            <w:r w:rsidRPr="00BD3B23">
              <w:rPr>
                <w:rFonts w:ascii="Open Sans" w:hAnsi="Open Sans" w:cs="Open Sans"/>
                <w:color w:val="000000"/>
                <w:position w:val="-3"/>
                <w:sz w:val="22"/>
                <w:szCs w:val="22"/>
              </w:rPr>
              <w:t>Human Services</w:t>
            </w:r>
          </w:p>
        </w:tc>
      </w:tr>
      <w:tr w:rsidR="00382FA4" w:rsidRPr="00BD3B23" w14:paraId="7C3B27FB"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191BB24B" w14:textId="31247B72"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Course</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93B95E" w14:textId="16417FD8" w:rsidR="00382FA4" w:rsidRPr="00BD3B23" w:rsidRDefault="00382FA4" w:rsidP="00382FA4">
            <w:pPr>
              <w:contextualSpacing/>
              <w:rPr>
                <w:rFonts w:ascii="Open Sans" w:hAnsi="Open Sans" w:cs="Open Sans"/>
                <w:sz w:val="22"/>
                <w:szCs w:val="22"/>
              </w:rPr>
            </w:pPr>
            <w:r w:rsidRPr="00BD3B23">
              <w:rPr>
                <w:rFonts w:ascii="Open Sans" w:hAnsi="Open Sans" w:cs="Open Sans"/>
                <w:color w:val="000000"/>
                <w:position w:val="-3"/>
                <w:sz w:val="22"/>
                <w:szCs w:val="22"/>
              </w:rPr>
              <w:t>Interpersonal Studies</w:t>
            </w:r>
          </w:p>
        </w:tc>
      </w:tr>
      <w:tr w:rsidR="00382FA4" w:rsidRPr="00BD3B23" w14:paraId="30985ECA"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2725474" w14:textId="708F6AFA" w:rsidR="00382FA4" w:rsidRPr="00BD3B23" w:rsidRDefault="00382FA4" w:rsidP="00C21222">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t>Lesson/Unit Title</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1EB87D" w14:textId="62B00876" w:rsidR="00382FA4" w:rsidRPr="00BD3B23" w:rsidRDefault="00382FA4" w:rsidP="00382FA4">
            <w:pPr>
              <w:contextualSpacing/>
              <w:rPr>
                <w:rFonts w:ascii="Open Sans" w:hAnsi="Open Sans" w:cs="Open Sans"/>
                <w:color w:val="000000"/>
                <w:position w:val="-3"/>
                <w:sz w:val="22"/>
                <w:szCs w:val="22"/>
              </w:rPr>
            </w:pPr>
            <w:r w:rsidRPr="00BD3B23">
              <w:rPr>
                <w:rFonts w:ascii="Open Sans" w:hAnsi="Open Sans" w:cs="Open Sans"/>
                <w:color w:val="000000"/>
                <w:position w:val="-3"/>
                <w:sz w:val="22"/>
                <w:szCs w:val="22"/>
              </w:rPr>
              <w:t>Becoming Independent</w:t>
            </w:r>
          </w:p>
        </w:tc>
      </w:tr>
      <w:tr w:rsidR="00382FA4" w:rsidRPr="00BD3B23" w14:paraId="06D013E5"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479CA6A" w14:textId="77777777"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TEKS Student Expectations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9DA6ED" w14:textId="7C100D49" w:rsidR="007345F6" w:rsidRPr="00BD3B23" w:rsidRDefault="007345F6" w:rsidP="00356B5D">
            <w:pPr>
              <w:contextualSpacing/>
              <w:rPr>
                <w:rFonts w:ascii="Open Sans" w:hAnsi="Open Sans" w:cs="Open Sans"/>
                <w:b/>
                <w:color w:val="000000"/>
                <w:position w:val="-3"/>
                <w:sz w:val="22"/>
                <w:szCs w:val="22"/>
              </w:rPr>
            </w:pPr>
            <w:r w:rsidRPr="00BD3B23">
              <w:rPr>
                <w:rFonts w:ascii="Open Sans" w:hAnsi="Open Sans" w:cs="Open Sans"/>
                <w:b/>
                <w:color w:val="000000"/>
                <w:position w:val="-3"/>
                <w:sz w:val="22"/>
                <w:szCs w:val="22"/>
              </w:rPr>
              <w:t>130.275. (c) Knowledge and Skills</w:t>
            </w:r>
          </w:p>
          <w:p w14:paraId="2FD826B5" w14:textId="77777777" w:rsidR="007345F6" w:rsidRPr="00BD3B23" w:rsidRDefault="007345F6" w:rsidP="00356B5D">
            <w:pPr>
              <w:contextualSpacing/>
              <w:rPr>
                <w:rFonts w:ascii="Open Sans" w:hAnsi="Open Sans" w:cs="Open Sans"/>
                <w:color w:val="000000"/>
                <w:position w:val="-3"/>
                <w:sz w:val="22"/>
                <w:szCs w:val="22"/>
              </w:rPr>
            </w:pPr>
          </w:p>
          <w:p w14:paraId="4F56EC4B" w14:textId="050C717C" w:rsidR="00382FA4" w:rsidRPr="00BD3B23" w:rsidRDefault="007345F6" w:rsidP="007345F6">
            <w:pPr>
              <w:ind w:left="720"/>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(4) </w:t>
            </w:r>
            <w:r w:rsidR="00382FA4" w:rsidRPr="00BD3B23">
              <w:rPr>
                <w:rFonts w:ascii="Open Sans" w:hAnsi="Open Sans" w:cs="Open Sans"/>
                <w:color w:val="000000"/>
                <w:position w:val="-3"/>
                <w:sz w:val="22"/>
                <w:szCs w:val="22"/>
              </w:rPr>
              <w:t>The student analyzes considerations related to the transition to independent adulthood. The student is expected to:</w:t>
            </w:r>
          </w:p>
          <w:p w14:paraId="54B3E465" w14:textId="78AA301A" w:rsidR="00382FA4" w:rsidRPr="00BD3B23" w:rsidRDefault="007345F6" w:rsidP="007345F6">
            <w:pPr>
              <w:ind w:left="1440"/>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(A) </w:t>
            </w:r>
            <w:r w:rsidR="00356B5D" w:rsidRPr="00BD3B23">
              <w:rPr>
                <w:rFonts w:ascii="Open Sans" w:hAnsi="Open Sans" w:cs="Open Sans"/>
                <w:color w:val="000000"/>
                <w:position w:val="-3"/>
                <w:sz w:val="22"/>
                <w:szCs w:val="22"/>
              </w:rPr>
              <w:t>A</w:t>
            </w:r>
            <w:r w:rsidR="00382FA4" w:rsidRPr="00BD3B23">
              <w:rPr>
                <w:rFonts w:ascii="Open Sans" w:hAnsi="Open Sans" w:cs="Open Sans"/>
                <w:color w:val="000000"/>
                <w:position w:val="-3"/>
                <w:sz w:val="22"/>
                <w:szCs w:val="22"/>
              </w:rPr>
              <w:t>nalyze adjustments related to achieving independence</w:t>
            </w:r>
          </w:p>
          <w:p w14:paraId="144DC6CB" w14:textId="36096D97" w:rsidR="00382FA4" w:rsidRPr="00BD3B23" w:rsidRDefault="007345F6" w:rsidP="007345F6">
            <w:pPr>
              <w:ind w:left="1440"/>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(B) </w:t>
            </w:r>
            <w:r w:rsidR="00356B5D" w:rsidRPr="00BD3B23">
              <w:rPr>
                <w:rFonts w:ascii="Open Sans" w:hAnsi="Open Sans" w:cs="Open Sans"/>
                <w:color w:val="000000"/>
                <w:position w:val="-3"/>
                <w:sz w:val="22"/>
                <w:szCs w:val="22"/>
              </w:rPr>
              <w:t>E</w:t>
            </w:r>
            <w:r w:rsidR="00382FA4" w:rsidRPr="00BD3B23">
              <w:rPr>
                <w:rFonts w:ascii="Open Sans" w:hAnsi="Open Sans" w:cs="Open Sans"/>
                <w:color w:val="000000"/>
                <w:position w:val="-3"/>
                <w:sz w:val="22"/>
                <w:szCs w:val="22"/>
              </w:rPr>
              <w:t>xplore responsibilities of living as an independent adult</w:t>
            </w:r>
          </w:p>
        </w:tc>
      </w:tr>
      <w:tr w:rsidR="00382FA4" w:rsidRPr="00BD3B23" w14:paraId="19F3D3E6" w14:textId="77777777" w:rsidTr="00BD3B23">
        <w:tc>
          <w:tcPr>
            <w:tcW w:w="1016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797E9DE" w14:textId="77777777" w:rsidR="00382FA4" w:rsidRPr="00BD3B23" w:rsidRDefault="00382FA4" w:rsidP="00382FA4">
            <w:pPr>
              <w:contextualSpacing/>
              <w:jc w:val="center"/>
              <w:rPr>
                <w:rFonts w:ascii="Open Sans" w:hAnsi="Open Sans" w:cs="Open Sans"/>
                <w:sz w:val="22"/>
                <w:szCs w:val="22"/>
              </w:rPr>
            </w:pPr>
            <w:r w:rsidRPr="00BD3B23">
              <w:rPr>
                <w:rFonts w:ascii="Open Sans" w:hAnsi="Open Sans" w:cs="Open Sans"/>
                <w:b/>
                <w:bCs/>
                <w:color w:val="000000"/>
                <w:position w:val="-3"/>
                <w:sz w:val="22"/>
                <w:szCs w:val="22"/>
                <w:shd w:val="clear" w:color="auto" w:fill="DCDCDC"/>
              </w:rPr>
              <w:t>Basic Direct Teach Lesson</w:t>
            </w:r>
          </w:p>
        </w:tc>
      </w:tr>
      <w:tr w:rsidR="00382FA4" w:rsidRPr="00BD3B23" w14:paraId="004AA6FB"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A14E7E9" w14:textId="4D80E92F"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Instructional Objectives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F11A8D0"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Students will:</w:t>
            </w:r>
          </w:p>
          <w:p w14:paraId="7386253A" w14:textId="18525541"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I</w:t>
            </w:r>
            <w:r w:rsidR="00382FA4" w:rsidRPr="00BD3B23">
              <w:rPr>
                <w:rFonts w:ascii="Open Sans" w:hAnsi="Open Sans" w:cs="Open Sans"/>
                <w:color w:val="000000"/>
                <w:position w:val="-3"/>
                <w:sz w:val="22"/>
                <w:szCs w:val="22"/>
              </w:rPr>
              <w:t>nvestigate responsibilities of becoming an independent adult</w:t>
            </w:r>
          </w:p>
          <w:p w14:paraId="7C4F10F6" w14:textId="31948456"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E</w:t>
            </w:r>
            <w:r w:rsidR="00382FA4" w:rsidRPr="00BD3B23">
              <w:rPr>
                <w:rFonts w:ascii="Open Sans" w:hAnsi="Open Sans" w:cs="Open Sans"/>
                <w:color w:val="000000"/>
                <w:position w:val="-3"/>
                <w:sz w:val="22"/>
                <w:szCs w:val="22"/>
              </w:rPr>
              <w:t>xplore adjustments related to becoming an independent adult</w:t>
            </w:r>
          </w:p>
        </w:tc>
      </w:tr>
      <w:tr w:rsidR="00382FA4" w:rsidRPr="00BD3B23" w14:paraId="528BEFCB"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AF4972B" w14:textId="29A5A8EA"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Rationale</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9D95E2" w14:textId="36EDE369"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What are some things that you will have to be responsible for when you are living on your own? How would you go about accomplishing </w:t>
            </w:r>
            <w:r w:rsidR="007345F6" w:rsidRPr="00BD3B23">
              <w:rPr>
                <w:rFonts w:ascii="Open Sans" w:hAnsi="Open Sans" w:cs="Open Sans"/>
                <w:color w:val="000000"/>
                <w:position w:val="-3"/>
                <w:sz w:val="22"/>
                <w:szCs w:val="22"/>
              </w:rPr>
              <w:t>all</w:t>
            </w:r>
            <w:r w:rsidRPr="00BD3B23">
              <w:rPr>
                <w:rFonts w:ascii="Open Sans" w:hAnsi="Open Sans" w:cs="Open Sans"/>
                <w:color w:val="000000"/>
                <w:position w:val="-3"/>
                <w:sz w:val="22"/>
                <w:szCs w:val="22"/>
              </w:rPr>
              <w:t xml:space="preserve"> the things that you need to as an independent adult? Obligations such as paying for rent, car insurance, and making your own </w:t>
            </w:r>
            <w:r w:rsidR="00356B5D" w:rsidRPr="00BD3B23">
              <w:rPr>
                <w:rFonts w:ascii="Open Sans" w:hAnsi="Open Sans" w:cs="Open Sans"/>
                <w:color w:val="000000"/>
                <w:position w:val="-3"/>
                <w:sz w:val="22"/>
                <w:szCs w:val="22"/>
              </w:rPr>
              <w:t>doctors’</w:t>
            </w:r>
            <w:r w:rsidRPr="00BD3B23">
              <w:rPr>
                <w:rFonts w:ascii="Open Sans" w:hAnsi="Open Sans" w:cs="Open Sans"/>
                <w:color w:val="000000"/>
                <w:position w:val="-3"/>
                <w:sz w:val="22"/>
                <w:szCs w:val="22"/>
              </w:rPr>
              <w:t xml:space="preserve"> appointments are some of the responsibilities you will assume as an adult. Are you ready for all this independence?</w:t>
            </w:r>
          </w:p>
        </w:tc>
      </w:tr>
      <w:tr w:rsidR="00382FA4" w:rsidRPr="00BD3B23" w14:paraId="3CF34E27"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D7B1FC7" w14:textId="2AFAFB81"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Duration of Lesson</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7EF7BF" w14:textId="295BC9C5"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Five </w:t>
            </w:r>
            <w:r w:rsidR="007345F6" w:rsidRPr="00BD3B23">
              <w:rPr>
                <w:rFonts w:ascii="Open Sans" w:hAnsi="Open Sans" w:cs="Open Sans"/>
                <w:color w:val="000000"/>
                <w:position w:val="-3"/>
                <w:sz w:val="22"/>
                <w:szCs w:val="22"/>
              </w:rPr>
              <w:t>45-minute</w:t>
            </w:r>
            <w:r w:rsidRPr="00BD3B23">
              <w:rPr>
                <w:rFonts w:ascii="Open Sans" w:hAnsi="Open Sans" w:cs="Open Sans"/>
                <w:color w:val="000000"/>
                <w:position w:val="-3"/>
                <w:sz w:val="22"/>
                <w:szCs w:val="22"/>
              </w:rPr>
              <w:t xml:space="preserve"> class periods</w:t>
            </w:r>
          </w:p>
        </w:tc>
      </w:tr>
      <w:tr w:rsidR="00382FA4" w:rsidRPr="00BD3B23" w14:paraId="21F59D15"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D09F9FE" w14:textId="755C7DBD"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Word Wall</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C87E95"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Debt:</w:t>
            </w:r>
            <w:r w:rsidRPr="00BD3B23">
              <w:rPr>
                <w:rFonts w:ascii="Open Sans" w:hAnsi="Open Sans" w:cs="Open Sans"/>
                <w:color w:val="000000"/>
                <w:position w:val="-3"/>
                <w:sz w:val="22"/>
                <w:szCs w:val="22"/>
              </w:rPr>
              <w:t xml:space="preserve"> An obligation or liability to pay or render something to someone else</w:t>
            </w:r>
          </w:p>
          <w:p w14:paraId="6E04896F"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40ACF6E4" w14:textId="50054608" w:rsidR="00382FA4" w:rsidRPr="00BD3B23" w:rsidRDefault="00356B5D"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Deductible</w:t>
            </w:r>
            <w:r w:rsidR="00382FA4" w:rsidRPr="00BD3B23">
              <w:rPr>
                <w:rFonts w:ascii="Open Sans" w:hAnsi="Open Sans" w:cs="Open Sans"/>
                <w:b/>
                <w:bCs/>
                <w:color w:val="000000"/>
                <w:position w:val="-3"/>
                <w:sz w:val="22"/>
                <w:szCs w:val="22"/>
              </w:rPr>
              <w:t>:</w:t>
            </w:r>
            <w:r w:rsidR="00382FA4" w:rsidRPr="00BD3B23">
              <w:rPr>
                <w:rFonts w:ascii="Open Sans" w:hAnsi="Open Sans" w:cs="Open Sans"/>
                <w:color w:val="000000"/>
                <w:position w:val="-3"/>
                <w:sz w:val="22"/>
                <w:szCs w:val="22"/>
              </w:rPr>
              <w:t xml:space="preserve"> It is the portion of any claim that is not covered by the insurance provider. It’s the amount of expenses that must be paid out of pocket before an insurer will cover any expenses</w:t>
            </w:r>
          </w:p>
          <w:p w14:paraId="7D841722"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46885DB9"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Expense:</w:t>
            </w:r>
            <w:r w:rsidRPr="00BD3B23">
              <w:rPr>
                <w:rFonts w:ascii="Open Sans" w:hAnsi="Open Sans" w:cs="Open Sans"/>
                <w:color w:val="000000"/>
                <w:position w:val="-3"/>
                <w:sz w:val="22"/>
                <w:szCs w:val="22"/>
              </w:rPr>
              <w:t xml:space="preserve"> An expenditure of money; a cost</w:t>
            </w:r>
          </w:p>
          <w:p w14:paraId="63E49AC2"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78805453"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Income:</w:t>
            </w:r>
            <w:r w:rsidRPr="00BD3B23">
              <w:rPr>
                <w:rFonts w:ascii="Open Sans" w:hAnsi="Open Sans" w:cs="Open Sans"/>
                <w:color w:val="000000"/>
                <w:position w:val="-3"/>
                <w:sz w:val="22"/>
                <w:szCs w:val="22"/>
              </w:rPr>
              <w:t xml:space="preserve"> The amount of money or its equivalent received during a period of time in exchange for labor or services, from the sale of goods or property, or as profit from financial investments</w:t>
            </w:r>
          </w:p>
          <w:p w14:paraId="6E2FF759"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Independent:</w:t>
            </w:r>
            <w:r w:rsidRPr="00BD3B23">
              <w:rPr>
                <w:rFonts w:ascii="Open Sans" w:hAnsi="Open Sans" w:cs="Open Sans"/>
                <w:color w:val="000000"/>
                <w:position w:val="-3"/>
                <w:sz w:val="22"/>
                <w:szCs w:val="22"/>
              </w:rPr>
              <w:t xml:space="preserve"> Having enough money to support oneself; not relying on, or affected by, something or someone else</w:t>
            </w:r>
          </w:p>
          <w:p w14:paraId="54E74CFB"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413113A2"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Insurance:</w:t>
            </w:r>
            <w:r w:rsidRPr="00BD3B23">
              <w:rPr>
                <w:rFonts w:ascii="Open Sans" w:hAnsi="Open Sans" w:cs="Open Sans"/>
                <w:color w:val="000000"/>
                <w:position w:val="-3"/>
                <w:sz w:val="22"/>
                <w:szCs w:val="22"/>
              </w:rPr>
              <w:t xml:space="preserve"> It is a form of protective coverage that allows a person to be financially stable after an unexpected event</w:t>
            </w:r>
          </w:p>
          <w:p w14:paraId="348D0C00"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12CB02E6"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Lease:</w:t>
            </w:r>
            <w:r w:rsidRPr="00BD3B23">
              <w:rPr>
                <w:rFonts w:ascii="Open Sans" w:hAnsi="Open Sans" w:cs="Open Sans"/>
                <w:color w:val="000000"/>
                <w:position w:val="-3"/>
                <w:sz w:val="22"/>
                <w:szCs w:val="22"/>
              </w:rPr>
              <w:t xml:space="preserve"> A lease is a contract between an owner and a renter. You can lease a home, apartment and even a car. It is an agreement to pay a certain amount for a specified time – then you must return the property</w:t>
            </w:r>
          </w:p>
          <w:p w14:paraId="43FE822E"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113AEB41"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Renter’s Insurance:</w:t>
            </w:r>
            <w:r w:rsidRPr="00BD3B23">
              <w:rPr>
                <w:rFonts w:ascii="Open Sans" w:hAnsi="Open Sans" w:cs="Open Sans"/>
                <w:color w:val="000000"/>
                <w:position w:val="-3"/>
                <w:sz w:val="22"/>
                <w:szCs w:val="22"/>
              </w:rPr>
              <w:t xml:space="preserve"> It assures you that you’re protected against the damage or loss of personal property when you rent an apartment or house</w:t>
            </w:r>
          </w:p>
          <w:p w14:paraId="5AA835A0" w14:textId="77777777" w:rsidR="00356B5D" w:rsidRPr="00BD3B23" w:rsidRDefault="00356B5D" w:rsidP="00382FA4">
            <w:pPr>
              <w:contextualSpacing/>
              <w:textAlignment w:val="center"/>
              <w:rPr>
                <w:rFonts w:ascii="Open Sans" w:hAnsi="Open Sans" w:cs="Open Sans"/>
                <w:b/>
                <w:bCs/>
                <w:color w:val="000000"/>
                <w:position w:val="-3"/>
                <w:sz w:val="22"/>
                <w:szCs w:val="22"/>
              </w:rPr>
            </w:pPr>
          </w:p>
          <w:p w14:paraId="1C5FCAD9"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Utility</w:t>
            </w:r>
            <w:r w:rsidRPr="00BD3B23">
              <w:rPr>
                <w:rFonts w:ascii="Open Sans" w:hAnsi="Open Sans" w:cs="Open Sans"/>
                <w:color w:val="000000"/>
                <w:position w:val="-3"/>
                <w:sz w:val="22"/>
                <w:szCs w:val="22"/>
              </w:rPr>
              <w:t>: A commodity or service, such as electricity, water, or public transportation, which is provided by a public utility</w:t>
            </w:r>
          </w:p>
        </w:tc>
      </w:tr>
      <w:tr w:rsidR="00382FA4" w:rsidRPr="00BD3B23" w14:paraId="03CA80D2"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61617151" w14:textId="77777777" w:rsidR="00BD3B23" w:rsidRDefault="00382FA4" w:rsidP="00C21222">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lastRenderedPageBreak/>
              <w:t>Materials/</w:t>
            </w:r>
          </w:p>
          <w:p w14:paraId="6697F595" w14:textId="59D527B7"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t>Specialized Equipment Needed</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B555DA"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Equipment:</w:t>
            </w:r>
          </w:p>
          <w:p w14:paraId="3DAB8EA5" w14:textId="7237D02C"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omputer with Internet for multimedia presentations</w:t>
            </w:r>
          </w:p>
          <w:p w14:paraId="798C32EB" w14:textId="55E75F90"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omputers/laptops with printer capability</w:t>
            </w:r>
          </w:p>
          <w:p w14:paraId="128A5F8E" w14:textId="29F7041C"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resenter/remote</w:t>
            </w:r>
          </w:p>
          <w:p w14:paraId="61807990" w14:textId="16D691EB"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R</w:t>
            </w:r>
            <w:r w:rsidR="00382FA4" w:rsidRPr="00BD3B23">
              <w:rPr>
                <w:rFonts w:ascii="Open Sans" w:hAnsi="Open Sans" w:cs="Open Sans"/>
                <w:color w:val="000000"/>
                <w:position w:val="-3"/>
                <w:sz w:val="22"/>
                <w:szCs w:val="22"/>
              </w:rPr>
              <w:t>eserve computer lab, if needed</w:t>
            </w:r>
          </w:p>
          <w:p w14:paraId="42CEE93D" w14:textId="77777777" w:rsidR="00356B5D" w:rsidRPr="00BD3B23" w:rsidRDefault="00356B5D" w:rsidP="00356B5D">
            <w:pPr>
              <w:ind w:left="720"/>
              <w:contextualSpacing/>
              <w:rPr>
                <w:rFonts w:ascii="Open Sans" w:hAnsi="Open Sans" w:cs="Open Sans"/>
                <w:color w:val="000000"/>
                <w:sz w:val="22"/>
                <w:szCs w:val="22"/>
              </w:rPr>
            </w:pPr>
          </w:p>
          <w:p w14:paraId="18C4853F"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Materials:</w:t>
            </w:r>
          </w:p>
          <w:p w14:paraId="463885FF" w14:textId="0538392D"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A</w:t>
            </w:r>
            <w:r w:rsidR="00382FA4" w:rsidRPr="00BD3B23">
              <w:rPr>
                <w:rFonts w:ascii="Open Sans" w:hAnsi="Open Sans" w:cs="Open Sans"/>
                <w:color w:val="000000"/>
                <w:position w:val="-3"/>
                <w:sz w:val="22"/>
                <w:szCs w:val="22"/>
              </w:rPr>
              <w:t>partment guides</w:t>
            </w:r>
          </w:p>
          <w:p w14:paraId="017965C0" w14:textId="7546E048"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A</w:t>
            </w:r>
            <w:r w:rsidR="00382FA4" w:rsidRPr="00BD3B23">
              <w:rPr>
                <w:rFonts w:ascii="Open Sans" w:hAnsi="Open Sans" w:cs="Open Sans"/>
                <w:color w:val="000000"/>
                <w:position w:val="-3"/>
                <w:sz w:val="22"/>
                <w:szCs w:val="22"/>
              </w:rPr>
              <w:t>partment lease</w:t>
            </w:r>
          </w:p>
          <w:p w14:paraId="29412F9F" w14:textId="2B34B0BD"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ar advertisements</w:t>
            </w:r>
          </w:p>
          <w:p w14:paraId="44CCBB6F" w14:textId="5400C99C"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ar insurance pamphlets</w:t>
            </w:r>
          </w:p>
          <w:p w14:paraId="7D3F5A0A" w14:textId="08F13000"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lassified ads</w:t>
            </w:r>
          </w:p>
          <w:p w14:paraId="026E2986" w14:textId="18B2D964"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opies of utility bills</w:t>
            </w:r>
          </w:p>
          <w:p w14:paraId="573B9EC5" w14:textId="4AF5AA93"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F</w:t>
            </w:r>
            <w:r w:rsidR="00382FA4" w:rsidRPr="00BD3B23">
              <w:rPr>
                <w:rFonts w:ascii="Open Sans" w:hAnsi="Open Sans" w:cs="Open Sans"/>
                <w:color w:val="000000"/>
                <w:position w:val="-3"/>
                <w:sz w:val="22"/>
                <w:szCs w:val="22"/>
              </w:rPr>
              <w:t>urniture catalogues</w:t>
            </w:r>
          </w:p>
          <w:p w14:paraId="2546C20A" w14:textId="59A0B277"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G</w:t>
            </w:r>
            <w:r w:rsidR="00382FA4" w:rsidRPr="00BD3B23">
              <w:rPr>
                <w:rFonts w:ascii="Open Sans" w:hAnsi="Open Sans" w:cs="Open Sans"/>
                <w:color w:val="000000"/>
                <w:position w:val="-3"/>
                <w:sz w:val="22"/>
                <w:szCs w:val="22"/>
              </w:rPr>
              <w:t>rocery ads</w:t>
            </w:r>
          </w:p>
          <w:p w14:paraId="268EB547" w14:textId="4397441B"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H</w:t>
            </w:r>
            <w:r w:rsidR="00382FA4" w:rsidRPr="00BD3B23">
              <w:rPr>
                <w:rFonts w:ascii="Open Sans" w:hAnsi="Open Sans" w:cs="Open Sans"/>
                <w:color w:val="000000"/>
                <w:position w:val="-3"/>
                <w:sz w:val="22"/>
                <w:szCs w:val="22"/>
              </w:rPr>
              <w:t>ealth insurance pamphlets</w:t>
            </w:r>
          </w:p>
          <w:p w14:paraId="4BCD2EBF" w14:textId="706580EE"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J</w:t>
            </w:r>
            <w:r w:rsidR="00382FA4" w:rsidRPr="00BD3B23">
              <w:rPr>
                <w:rFonts w:ascii="Open Sans" w:hAnsi="Open Sans" w:cs="Open Sans"/>
                <w:color w:val="000000"/>
                <w:position w:val="-3"/>
                <w:sz w:val="22"/>
                <w:szCs w:val="22"/>
              </w:rPr>
              <w:t>ob applications</w:t>
            </w:r>
          </w:p>
          <w:p w14:paraId="198739F1" w14:textId="5758B128" w:rsidR="00382FA4" w:rsidRPr="00BD3B23" w:rsidRDefault="00356B5D"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lay food</w:t>
            </w:r>
          </w:p>
          <w:p w14:paraId="267199C8" w14:textId="551ADF4A" w:rsidR="00382FA4" w:rsidRPr="00BD3B23" w:rsidRDefault="00356B5D" w:rsidP="00356B5D">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lay money</w:t>
            </w:r>
          </w:p>
          <w:p w14:paraId="02C08ED8" w14:textId="77777777" w:rsidR="00382FA4" w:rsidRPr="00BD3B23" w:rsidRDefault="001123C0" w:rsidP="001123C0">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Copies of all handouts</w:t>
            </w:r>
          </w:p>
          <w:p w14:paraId="649D5813" w14:textId="77777777" w:rsidR="00CA49B3" w:rsidRPr="00BD3B23" w:rsidRDefault="00CA49B3" w:rsidP="00CA49B3">
            <w:pPr>
              <w:contextualSpacing/>
              <w:rPr>
                <w:rFonts w:ascii="Open Sans" w:hAnsi="Open Sans" w:cs="Open Sans"/>
                <w:color w:val="000000"/>
                <w:position w:val="-3"/>
                <w:sz w:val="22"/>
                <w:szCs w:val="22"/>
              </w:rPr>
            </w:pPr>
          </w:p>
          <w:p w14:paraId="7A7983A4" w14:textId="77777777" w:rsidR="00CA49B3" w:rsidRPr="00BD3B23" w:rsidRDefault="00CA49B3" w:rsidP="00CA49B3">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PowerPoint:</w:t>
            </w:r>
          </w:p>
          <w:p w14:paraId="22BC3606"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Becoming Independent</w:t>
            </w:r>
          </w:p>
          <w:p w14:paraId="29713901" w14:textId="77777777" w:rsidR="00CA49B3" w:rsidRPr="00BD3B23" w:rsidRDefault="00CA49B3" w:rsidP="00CA49B3">
            <w:pPr>
              <w:contextualSpacing/>
              <w:textAlignment w:val="center"/>
              <w:outlineLvl w:val="3"/>
              <w:rPr>
                <w:rFonts w:ascii="Open Sans" w:hAnsi="Open Sans" w:cs="Open Sans"/>
                <w:b/>
                <w:bCs/>
                <w:color w:val="000000"/>
                <w:position w:val="-3"/>
                <w:sz w:val="22"/>
                <w:szCs w:val="22"/>
              </w:rPr>
            </w:pPr>
          </w:p>
          <w:p w14:paraId="77A4B75F" w14:textId="77777777" w:rsidR="00CA49B3" w:rsidRPr="00BD3B23" w:rsidRDefault="00CA49B3" w:rsidP="00CA49B3">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Technology:</w:t>
            </w:r>
          </w:p>
          <w:p w14:paraId="051BB9D1"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Free iPad App:</w:t>
            </w:r>
          </w:p>
          <w:p w14:paraId="13B4359C" w14:textId="77777777" w:rsidR="00CA49B3" w:rsidRPr="00BD3B23" w:rsidRDefault="00CA49B3" w:rsidP="00CA49B3">
            <w:pPr>
              <w:numPr>
                <w:ilvl w:val="1"/>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Journey – A positive social network</w:t>
            </w:r>
            <w:hyperlink r:id="rId12" w:history="1">
              <w:r w:rsidRPr="00BD3B23">
                <w:rPr>
                  <w:rFonts w:ascii="Open Sans" w:hAnsi="Open Sans" w:cs="Open Sans"/>
                  <w:color w:val="0000CC"/>
                  <w:position w:val="-3"/>
                  <w:sz w:val="22"/>
                  <w:szCs w:val="22"/>
                  <w:u w:val="single"/>
                </w:rPr>
                <w:br/>
                <w:t>https://itunes.apple.com/us/app/journey-positive-social-network/id952520398?mt=8</w:t>
              </w:r>
            </w:hyperlink>
          </w:p>
          <w:p w14:paraId="03795B5F"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Infographic:</w:t>
            </w:r>
          </w:p>
          <w:p w14:paraId="61B2F9BE" w14:textId="77777777" w:rsidR="00CA49B3" w:rsidRPr="00BD3B23" w:rsidRDefault="00CA49B3" w:rsidP="00CA49B3">
            <w:pPr>
              <w:numPr>
                <w:ilvl w:val="1"/>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Why We Live – Counting the People Your Life Impacts</w:t>
            </w:r>
            <w:r w:rsidRPr="00BD3B23">
              <w:rPr>
                <w:rFonts w:ascii="Open Sans" w:hAnsi="Open Sans" w:cs="Open Sans"/>
                <w:color w:val="000000"/>
                <w:position w:val="-3"/>
                <w:sz w:val="22"/>
                <w:szCs w:val="22"/>
              </w:rPr>
              <w:br/>
              <w:t xml:space="preserve">If you were to have your last party, ever – how many people </w:t>
            </w:r>
            <w:r w:rsidRPr="00BD3B23">
              <w:rPr>
                <w:rFonts w:ascii="Open Sans" w:hAnsi="Open Sans" w:cs="Open Sans"/>
                <w:color w:val="000000"/>
                <w:position w:val="-3"/>
                <w:sz w:val="22"/>
                <w:szCs w:val="22"/>
              </w:rPr>
              <w:lastRenderedPageBreak/>
              <w:t>would be there? If this question itself is unsettling it is because you want your life to have an impact. A big one. Counting the people, we impact, I made the following estimation.</w:t>
            </w:r>
            <w:hyperlink r:id="rId13" w:history="1">
              <w:r w:rsidRPr="00BD3B23">
                <w:rPr>
                  <w:rFonts w:ascii="Open Sans" w:hAnsi="Open Sans" w:cs="Open Sans"/>
                  <w:color w:val="0000CC"/>
                  <w:position w:val="-3"/>
                  <w:sz w:val="22"/>
                  <w:szCs w:val="22"/>
                  <w:u w:val="single"/>
                </w:rPr>
                <w:br/>
                <w:t>http://fundersandfounders.com/counting-the-people-you-impact/</w:t>
              </w:r>
            </w:hyperlink>
          </w:p>
          <w:p w14:paraId="2A23CAA3" w14:textId="66FA04ED" w:rsidR="00CA49B3" w:rsidRPr="00BD3B23" w:rsidRDefault="00BD3B2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TEDx</w:t>
            </w:r>
            <w:r w:rsidR="00CA49B3" w:rsidRPr="00BD3B23">
              <w:rPr>
                <w:rFonts w:ascii="Open Sans" w:hAnsi="Open Sans" w:cs="Open Sans"/>
                <w:color w:val="000000"/>
                <w:position w:val="-3"/>
                <w:sz w:val="22"/>
                <w:szCs w:val="22"/>
              </w:rPr>
              <w:t xml:space="preserve"> Talk:</w:t>
            </w:r>
          </w:p>
          <w:p w14:paraId="3A21962C" w14:textId="77777777" w:rsidR="00CA49B3" w:rsidRPr="00BD3B23" w:rsidRDefault="00CA49B3" w:rsidP="00CA49B3">
            <w:pPr>
              <w:numPr>
                <w:ilvl w:val="1"/>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Gabby Giffords and Mark Kelly: Be passionate. Be courageous. Be your best.</w:t>
            </w:r>
            <w:r w:rsidRPr="00BD3B23">
              <w:rPr>
                <w:rFonts w:ascii="Open Sans" w:hAnsi="Open Sans" w:cs="Open Sans"/>
                <w:color w:val="000000"/>
                <w:position w:val="-3"/>
                <w:sz w:val="22"/>
                <w:szCs w:val="22"/>
              </w:rPr>
              <w:br/>
              <w:t>On January 8, 2011, Congresswoman Gabby Giffords was shot in the head while meeting constituents in her home town of Tucson, Arizona. Her husband, the astronaut Mark Kelly, immediately flew to be by her side. In this emotional conversation with Pat Mitchell, the pair describe their lives both before and after the accident â</w:t>
            </w:r>
            <w:r w:rsidRPr="00BD3B23">
              <w:rPr>
                <w:rFonts w:ascii="Segoe UI" w:hAnsi="Segoe UI" w:cs="Segoe UI"/>
                <w:color w:val="000000"/>
                <w:position w:val="-3"/>
                <w:sz w:val="22"/>
                <w:szCs w:val="22"/>
              </w:rPr>
              <w:t></w:t>
            </w:r>
            <w:r w:rsidRPr="00BD3B23">
              <w:rPr>
                <w:rFonts w:ascii="Open Sans" w:hAnsi="Open Sans" w:cs="Open Sans"/>
                <w:color w:val="000000"/>
                <w:position w:val="-3"/>
                <w:sz w:val="22"/>
                <w:szCs w:val="22"/>
              </w:rPr>
              <w:t xml:space="preserve"> and describe their views on responsible gun ownership.</w:t>
            </w:r>
            <w:hyperlink r:id="rId14" w:history="1">
              <w:r w:rsidRPr="00BD3B23">
                <w:rPr>
                  <w:rFonts w:ascii="Open Sans" w:hAnsi="Open Sans" w:cs="Open Sans"/>
                  <w:color w:val="0000CC"/>
                  <w:position w:val="-3"/>
                  <w:sz w:val="22"/>
                  <w:szCs w:val="22"/>
                  <w:u w:val="single"/>
                </w:rPr>
                <w:br/>
                <w:t>https://www.ted.com/talks/gabby_giffords_and_mark_kelly_be_passionate_be_courageous_be_your_best</w:t>
              </w:r>
            </w:hyperlink>
          </w:p>
          <w:p w14:paraId="358AF059" w14:textId="77777777" w:rsidR="00CA49B3" w:rsidRPr="00BD3B23" w:rsidRDefault="00CA49B3" w:rsidP="00CA49B3">
            <w:pPr>
              <w:contextualSpacing/>
              <w:textAlignment w:val="center"/>
              <w:outlineLvl w:val="3"/>
              <w:rPr>
                <w:rFonts w:ascii="Open Sans" w:hAnsi="Open Sans" w:cs="Open Sans"/>
                <w:b/>
                <w:bCs/>
                <w:color w:val="000000"/>
                <w:position w:val="-3"/>
                <w:sz w:val="22"/>
                <w:szCs w:val="22"/>
              </w:rPr>
            </w:pPr>
          </w:p>
          <w:p w14:paraId="2E33626C" w14:textId="77777777" w:rsidR="00CA49B3" w:rsidRPr="00BD3B23" w:rsidRDefault="00CA49B3" w:rsidP="00CA49B3">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YouTube:</w:t>
            </w:r>
          </w:p>
          <w:p w14:paraId="045385C8" w14:textId="77777777" w:rsidR="00CA49B3" w:rsidRPr="00BD3B23" w:rsidRDefault="00CA49B3" w:rsidP="00CA49B3">
            <w:pPr>
              <w:pStyle w:val="ListParagraph"/>
              <w:numPr>
                <w:ilvl w:val="0"/>
                <w:numId w:val="9"/>
              </w:numPr>
              <w:textAlignment w:val="center"/>
              <w:outlineLvl w:val="3"/>
              <w:rPr>
                <w:rFonts w:ascii="Open Sans" w:hAnsi="Open Sans" w:cs="Open Sans"/>
                <w:color w:val="0000CC"/>
                <w:position w:val="-3"/>
                <w:sz w:val="22"/>
                <w:szCs w:val="22"/>
                <w:u w:val="single"/>
              </w:rPr>
            </w:pPr>
            <w:r w:rsidRPr="00BD3B23">
              <w:rPr>
                <w:rFonts w:ascii="Open Sans" w:hAnsi="Open Sans" w:cs="Open Sans"/>
                <w:color w:val="000000"/>
                <w:position w:val="-3"/>
                <w:sz w:val="22"/>
                <w:szCs w:val="22"/>
              </w:rPr>
              <w:t>Life is Like a Cup of Coffee</w:t>
            </w:r>
            <w:r w:rsidRPr="00BD3B23">
              <w:rPr>
                <w:rFonts w:ascii="Open Sans" w:hAnsi="Open Sans" w:cs="Open Sans"/>
                <w:color w:val="000000"/>
                <w:position w:val="-3"/>
                <w:sz w:val="22"/>
                <w:szCs w:val="22"/>
              </w:rPr>
              <w:br/>
              <w:t>This video combines beautiful pictures, inspiring music, and a touching story to help empower people to live more fully.</w:t>
            </w:r>
            <w:hyperlink r:id="rId15" w:history="1">
              <w:r w:rsidRPr="00BD3B23">
                <w:rPr>
                  <w:rFonts w:ascii="Open Sans" w:hAnsi="Open Sans" w:cs="Open Sans"/>
                  <w:color w:val="0000CC"/>
                  <w:position w:val="-3"/>
                  <w:sz w:val="22"/>
                  <w:szCs w:val="22"/>
                  <w:u w:val="single"/>
                </w:rPr>
                <w:br/>
                <w:t>http://youtu.be/U3NgzQ9Pcsg</w:t>
              </w:r>
            </w:hyperlink>
          </w:p>
          <w:p w14:paraId="133FF425" w14:textId="77777777" w:rsidR="00CA49B3" w:rsidRPr="00BD3B23" w:rsidRDefault="00CA49B3" w:rsidP="00CA49B3">
            <w:pPr>
              <w:contextualSpacing/>
              <w:textAlignment w:val="center"/>
              <w:outlineLvl w:val="3"/>
              <w:rPr>
                <w:rFonts w:ascii="Open Sans" w:hAnsi="Open Sans" w:cs="Open Sans"/>
                <w:b/>
                <w:bCs/>
                <w:color w:val="000000"/>
                <w:position w:val="-3"/>
                <w:sz w:val="22"/>
                <w:szCs w:val="22"/>
              </w:rPr>
            </w:pPr>
          </w:p>
          <w:p w14:paraId="1785E28C" w14:textId="77777777" w:rsidR="00CA49B3" w:rsidRPr="00BD3B23" w:rsidRDefault="00CA49B3" w:rsidP="00CA49B3">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Graphic Organizers:</w:t>
            </w:r>
          </w:p>
          <w:p w14:paraId="0650C3B2"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Becoming an Independent Adult</w:t>
            </w:r>
          </w:p>
          <w:p w14:paraId="637024EE"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Becoming Independent Notes</w:t>
            </w:r>
          </w:p>
          <w:p w14:paraId="6045B12D"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KWL Chart Living Independently</w:t>
            </w:r>
          </w:p>
          <w:p w14:paraId="6CAAE8B5" w14:textId="77777777" w:rsidR="00CA49B3" w:rsidRPr="00BD3B23" w:rsidRDefault="00CA49B3" w:rsidP="00CA49B3">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Handouts:</w:t>
            </w:r>
          </w:p>
          <w:p w14:paraId="73AE4E07"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It’s Your Life: Get on Board Project Packet</w:t>
            </w:r>
          </w:p>
          <w:p w14:paraId="1F0A2437" w14:textId="77777777"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Rubric for THIS IS MY LIFE Project</w:t>
            </w:r>
          </w:p>
          <w:p w14:paraId="6F2544BA" w14:textId="26301E61" w:rsidR="00CA49B3" w:rsidRPr="00BD3B23" w:rsidRDefault="00CA49B3" w:rsidP="00CA49B3">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THIS IS MY LIFE Reflection Activity</w:t>
            </w:r>
          </w:p>
        </w:tc>
      </w:tr>
      <w:tr w:rsidR="00382FA4" w:rsidRPr="00BD3B23" w14:paraId="1B65D3B6"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ABCA579" w14:textId="3BEFC279" w:rsidR="00382FA4" w:rsidRPr="00BD3B23" w:rsidRDefault="00382FA4" w:rsidP="00C21222">
            <w:pPr>
              <w:jc w:val="center"/>
              <w:rPr>
                <w:rFonts w:ascii="Open Sans" w:hAnsi="Open Sans" w:cs="Open Sans"/>
                <w:sz w:val="22"/>
                <w:szCs w:val="22"/>
              </w:rPr>
            </w:pPr>
            <w:r w:rsidRPr="00BD3B23">
              <w:rPr>
                <w:rFonts w:ascii="Open Sans" w:hAnsi="Open Sans" w:cs="Open Sans"/>
                <w:b/>
                <w:bCs/>
                <w:color w:val="000000"/>
                <w:position w:val="-3"/>
                <w:sz w:val="22"/>
                <w:szCs w:val="22"/>
              </w:rPr>
              <w:lastRenderedPageBreak/>
              <w:t>Anticipatory Set</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24DABE"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Before class begins:</w:t>
            </w:r>
          </w:p>
          <w:p w14:paraId="5AE85EF3"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Access song or video of IT’S MY LIFE (Bonjovi) and have it ready to play as students enter the classroom.</w:t>
            </w:r>
          </w:p>
          <w:p w14:paraId="1F8F6567"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link to IT’S MY LIFE video</w:t>
            </w:r>
            <w:hyperlink r:id="rId16" w:history="1">
              <w:r w:rsidRPr="00BD3B23">
                <w:rPr>
                  <w:rFonts w:ascii="Open Sans" w:hAnsi="Open Sans" w:cs="Open Sans"/>
                  <w:color w:val="0000CC"/>
                  <w:position w:val="-3"/>
                  <w:sz w:val="22"/>
                  <w:szCs w:val="22"/>
                  <w:u w:val="single"/>
                </w:rPr>
                <w:br/>
                <w:t>http://youtu.be/vx2u5uUu3DE</w:t>
              </w:r>
            </w:hyperlink>
          </w:p>
          <w:p w14:paraId="5B31D1B8"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link to song and lyrics</w:t>
            </w:r>
            <w:hyperlink r:id="rId17" w:history="1">
              <w:r w:rsidRPr="00BD3B23">
                <w:rPr>
                  <w:rFonts w:ascii="Open Sans" w:hAnsi="Open Sans" w:cs="Open Sans"/>
                  <w:color w:val="0000CC"/>
                  <w:position w:val="-3"/>
                  <w:sz w:val="22"/>
                  <w:szCs w:val="22"/>
                  <w:u w:val="single"/>
                </w:rPr>
                <w:br/>
                <w:t>http://www.elyrics.net/read/b/bon-jovi-lyrics/it_s-my-life-lyrics.html</w:t>
              </w:r>
            </w:hyperlink>
          </w:p>
          <w:p w14:paraId="6810DFB8" w14:textId="77777777" w:rsidR="00356B5D" w:rsidRPr="00BD3B23" w:rsidRDefault="00356B5D" w:rsidP="00382FA4">
            <w:pPr>
              <w:contextualSpacing/>
              <w:textAlignment w:val="center"/>
              <w:rPr>
                <w:rFonts w:ascii="Open Sans" w:hAnsi="Open Sans" w:cs="Open Sans"/>
                <w:color w:val="000000"/>
                <w:position w:val="-3"/>
                <w:sz w:val="22"/>
                <w:szCs w:val="22"/>
              </w:rPr>
            </w:pPr>
          </w:p>
          <w:p w14:paraId="21476D9E" w14:textId="4264748B" w:rsidR="00382FA4" w:rsidRPr="00BD3B23" w:rsidRDefault="00382FA4" w:rsidP="00382FA4">
            <w:pPr>
              <w:contextualSpacing/>
              <w:textAlignment w:val="center"/>
              <w:rPr>
                <w:rFonts w:ascii="Open Sans" w:hAnsi="Open Sans" w:cs="Open Sans"/>
                <w:color w:val="000000"/>
                <w:position w:val="-3"/>
                <w:sz w:val="22"/>
                <w:szCs w:val="22"/>
              </w:rPr>
            </w:pPr>
            <w:r w:rsidRPr="00BD3B23">
              <w:rPr>
                <w:rFonts w:ascii="Open Sans" w:hAnsi="Open Sans" w:cs="Open Sans"/>
                <w:color w:val="000000"/>
                <w:position w:val="-3"/>
                <w:sz w:val="22"/>
                <w:szCs w:val="22"/>
              </w:rPr>
              <w:t xml:space="preserve">Display as many lesson related supplies (see Materials or Specialized Equipment Needed) that you have acquired, on a table or strategically placed around the classroom for students to look through. Items may include: apartment guides, </w:t>
            </w:r>
            <w:r w:rsidRPr="00BD3B23">
              <w:rPr>
                <w:rFonts w:ascii="Open Sans" w:hAnsi="Open Sans" w:cs="Open Sans"/>
                <w:color w:val="000000"/>
                <w:position w:val="-3"/>
                <w:sz w:val="22"/>
                <w:szCs w:val="22"/>
              </w:rPr>
              <w:lastRenderedPageBreak/>
              <w:t>car insurance pamphlets, classified ads, health insurance pamph</w:t>
            </w:r>
            <w:r w:rsidR="009E0AEB" w:rsidRPr="00BD3B23">
              <w:rPr>
                <w:rFonts w:ascii="Open Sans" w:hAnsi="Open Sans" w:cs="Open Sans"/>
                <w:color w:val="000000"/>
                <w:position w:val="-3"/>
                <w:sz w:val="22"/>
                <w:szCs w:val="22"/>
              </w:rPr>
              <w:t>lets and furniture catalogs.</w:t>
            </w:r>
          </w:p>
          <w:p w14:paraId="6643641C" w14:textId="77777777" w:rsidR="009E0AEB" w:rsidRPr="00BD3B23" w:rsidRDefault="009E0AEB" w:rsidP="00382FA4">
            <w:pPr>
              <w:contextualSpacing/>
              <w:textAlignment w:val="center"/>
              <w:rPr>
                <w:rFonts w:ascii="Open Sans" w:hAnsi="Open Sans" w:cs="Open Sans"/>
                <w:sz w:val="22"/>
                <w:szCs w:val="22"/>
              </w:rPr>
            </w:pPr>
          </w:p>
          <w:p w14:paraId="4C44FDD8" w14:textId="0C66613E"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Distribute graphic organizer </w:t>
            </w:r>
            <w:r w:rsidRPr="00BD3B23">
              <w:rPr>
                <w:rFonts w:ascii="Open Sans" w:hAnsi="Open Sans" w:cs="Open Sans"/>
                <w:bCs/>
                <w:color w:val="000000"/>
                <w:position w:val="-3"/>
                <w:sz w:val="22"/>
                <w:szCs w:val="22"/>
              </w:rPr>
              <w:t>Becoming an Independent Adult</w:t>
            </w:r>
            <w:r w:rsidR="00C21222" w:rsidRPr="00BD3B23">
              <w:rPr>
                <w:rFonts w:ascii="Open Sans" w:hAnsi="Open Sans" w:cs="Open Sans"/>
                <w:color w:val="000000"/>
                <w:position w:val="-3"/>
                <w:sz w:val="22"/>
                <w:szCs w:val="22"/>
              </w:rPr>
              <w:t>.</w:t>
            </w:r>
            <w:r w:rsidRPr="00BD3B23">
              <w:rPr>
                <w:rFonts w:ascii="Open Sans" w:hAnsi="Open Sans" w:cs="Open Sans"/>
                <w:color w:val="000000"/>
                <w:position w:val="-3"/>
                <w:sz w:val="22"/>
                <w:szCs w:val="22"/>
              </w:rPr>
              <w:t xml:space="preserve"> Allow students to use the bubble web to organize their thoughts about what is required to live independently.</w:t>
            </w:r>
            <w:r w:rsidRPr="00BD3B23">
              <w:rPr>
                <w:rFonts w:ascii="Open Sans" w:hAnsi="Open Sans" w:cs="Open Sans"/>
                <w:color w:val="000000"/>
                <w:position w:val="-3"/>
                <w:sz w:val="22"/>
                <w:szCs w:val="22"/>
              </w:rPr>
              <w:br/>
              <w:t xml:space="preserve"> As they work, ask general, open-ended questions regarding the following topics:</w:t>
            </w:r>
          </w:p>
          <w:p w14:paraId="0DCB3132" w14:textId="3B7760E9"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oping with loneliness</w:t>
            </w:r>
          </w:p>
          <w:p w14:paraId="472B09F4" w14:textId="449325BF"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F</w:t>
            </w:r>
            <w:r w:rsidR="00382FA4" w:rsidRPr="00BD3B23">
              <w:rPr>
                <w:rFonts w:ascii="Open Sans" w:hAnsi="Open Sans" w:cs="Open Sans"/>
                <w:color w:val="000000"/>
                <w:position w:val="-3"/>
                <w:sz w:val="22"/>
                <w:szCs w:val="22"/>
              </w:rPr>
              <w:t>inding a job and holding a job</w:t>
            </w:r>
          </w:p>
          <w:p w14:paraId="5929B7B8" w14:textId="46210806"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M</w:t>
            </w:r>
            <w:r w:rsidR="00382FA4" w:rsidRPr="00BD3B23">
              <w:rPr>
                <w:rFonts w:ascii="Open Sans" w:hAnsi="Open Sans" w:cs="Open Sans"/>
                <w:color w:val="000000"/>
                <w:position w:val="-3"/>
                <w:sz w:val="22"/>
                <w:szCs w:val="22"/>
              </w:rPr>
              <w:t>oney management</w:t>
            </w:r>
          </w:p>
          <w:p w14:paraId="307A0522" w14:textId="15AC6285"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ooking skills</w:t>
            </w:r>
          </w:p>
          <w:p w14:paraId="5423A36C" w14:textId="4D099D3D"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D</w:t>
            </w:r>
            <w:r w:rsidR="00382FA4" w:rsidRPr="00BD3B23">
              <w:rPr>
                <w:rFonts w:ascii="Open Sans" w:hAnsi="Open Sans" w:cs="Open Sans"/>
                <w:color w:val="000000"/>
                <w:position w:val="-3"/>
                <w:sz w:val="22"/>
                <w:szCs w:val="22"/>
              </w:rPr>
              <w:t>oing laundry</w:t>
            </w:r>
          </w:p>
          <w:p w14:paraId="7641374E" w14:textId="0CE64A88"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G</w:t>
            </w:r>
            <w:r w:rsidR="00382FA4" w:rsidRPr="00BD3B23">
              <w:rPr>
                <w:rFonts w:ascii="Open Sans" w:hAnsi="Open Sans" w:cs="Open Sans"/>
                <w:color w:val="000000"/>
                <w:position w:val="-3"/>
                <w:sz w:val="22"/>
                <w:szCs w:val="22"/>
              </w:rPr>
              <w:t>rocery shopping</w:t>
            </w:r>
          </w:p>
          <w:p w14:paraId="3EF399B5" w14:textId="394BD97B"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aying bills</w:t>
            </w:r>
          </w:p>
          <w:p w14:paraId="225C7DA9" w14:textId="63EDA964"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H</w:t>
            </w:r>
            <w:r w:rsidR="00382FA4" w:rsidRPr="00BD3B23">
              <w:rPr>
                <w:rFonts w:ascii="Open Sans" w:hAnsi="Open Sans" w:cs="Open Sans"/>
                <w:color w:val="000000"/>
                <w:position w:val="-3"/>
                <w:sz w:val="22"/>
                <w:szCs w:val="22"/>
              </w:rPr>
              <w:t>ousekeeping skills</w:t>
            </w:r>
          </w:p>
          <w:p w14:paraId="514D8C1E" w14:textId="48B1D712"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H</w:t>
            </w:r>
            <w:r w:rsidR="00382FA4" w:rsidRPr="00BD3B23">
              <w:rPr>
                <w:rFonts w:ascii="Open Sans" w:hAnsi="Open Sans" w:cs="Open Sans"/>
                <w:color w:val="000000"/>
                <w:position w:val="-3"/>
                <w:sz w:val="22"/>
                <w:szCs w:val="22"/>
              </w:rPr>
              <w:t>ealth issues when they arise</w:t>
            </w:r>
          </w:p>
          <w:p w14:paraId="27053EEE" w14:textId="20B64141"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T</w:t>
            </w:r>
            <w:r w:rsidR="00382FA4" w:rsidRPr="00BD3B23">
              <w:rPr>
                <w:rFonts w:ascii="Open Sans" w:hAnsi="Open Sans" w:cs="Open Sans"/>
                <w:color w:val="000000"/>
                <w:position w:val="-3"/>
                <w:sz w:val="22"/>
                <w:szCs w:val="22"/>
              </w:rPr>
              <w:t>ransportation</w:t>
            </w:r>
          </w:p>
          <w:p w14:paraId="0F4BF6BF" w14:textId="0B979CE9"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U</w:t>
            </w:r>
            <w:r w:rsidR="00382FA4" w:rsidRPr="00BD3B23">
              <w:rPr>
                <w:rFonts w:ascii="Open Sans" w:hAnsi="Open Sans" w:cs="Open Sans"/>
                <w:color w:val="000000"/>
                <w:position w:val="-3"/>
                <w:sz w:val="22"/>
                <w:szCs w:val="22"/>
              </w:rPr>
              <w:t>pkeep of a vehicle</w:t>
            </w:r>
          </w:p>
          <w:p w14:paraId="7045BF65" w14:textId="7156404A"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I</w:t>
            </w:r>
            <w:r w:rsidR="00382FA4" w:rsidRPr="00BD3B23">
              <w:rPr>
                <w:rFonts w:ascii="Open Sans" w:hAnsi="Open Sans" w:cs="Open Sans"/>
                <w:color w:val="000000"/>
                <w:position w:val="-3"/>
                <w:sz w:val="22"/>
                <w:szCs w:val="22"/>
              </w:rPr>
              <w:t>nsurance</w:t>
            </w:r>
          </w:p>
          <w:p w14:paraId="14ED43D5" w14:textId="77777777" w:rsidR="009E0AEB" w:rsidRPr="00BD3B23" w:rsidRDefault="009E0AEB" w:rsidP="00382FA4">
            <w:pPr>
              <w:contextualSpacing/>
              <w:rPr>
                <w:rFonts w:ascii="Open Sans" w:hAnsi="Open Sans" w:cs="Open Sans"/>
                <w:color w:val="000000"/>
                <w:position w:val="-3"/>
                <w:sz w:val="22"/>
                <w:szCs w:val="22"/>
              </w:rPr>
            </w:pPr>
          </w:p>
          <w:p w14:paraId="3ECC86DE" w14:textId="77777777" w:rsidR="00382FA4" w:rsidRPr="00BD3B23" w:rsidRDefault="00382FA4" w:rsidP="00382FA4">
            <w:pPr>
              <w:contextualSpacing/>
              <w:rPr>
                <w:rFonts w:ascii="Open Sans" w:hAnsi="Open Sans" w:cs="Open Sans"/>
                <w:sz w:val="22"/>
                <w:szCs w:val="22"/>
              </w:rPr>
            </w:pPr>
            <w:r w:rsidRPr="00BD3B23">
              <w:rPr>
                <w:rFonts w:ascii="Open Sans" w:hAnsi="Open Sans" w:cs="Open Sans"/>
                <w:color w:val="000000"/>
                <w:position w:val="-3"/>
                <w:sz w:val="22"/>
                <w:szCs w:val="22"/>
              </w:rPr>
              <w:t>Allow time for questions and discussion.</w:t>
            </w:r>
          </w:p>
          <w:p w14:paraId="0B2313F0" w14:textId="77777777" w:rsidR="009E0AEB" w:rsidRPr="00BD3B23" w:rsidRDefault="009E0AEB" w:rsidP="00382FA4">
            <w:pPr>
              <w:contextualSpacing/>
              <w:textAlignment w:val="center"/>
              <w:rPr>
                <w:rFonts w:ascii="Open Sans" w:hAnsi="Open Sans" w:cs="Open Sans"/>
                <w:color w:val="000000"/>
                <w:position w:val="-3"/>
                <w:sz w:val="22"/>
                <w:szCs w:val="22"/>
              </w:rPr>
            </w:pPr>
          </w:p>
          <w:p w14:paraId="475ED22F" w14:textId="080C1993"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Distribute </w:t>
            </w:r>
            <w:r w:rsidRPr="00BD3B23">
              <w:rPr>
                <w:rFonts w:ascii="Open Sans" w:hAnsi="Open Sans" w:cs="Open Sans"/>
                <w:bCs/>
                <w:color w:val="000000"/>
                <w:position w:val="-3"/>
                <w:sz w:val="22"/>
                <w:szCs w:val="22"/>
              </w:rPr>
              <w:t>KWL Chart Living Independently</w:t>
            </w:r>
            <w:r w:rsidRPr="00BD3B23">
              <w:rPr>
                <w:rFonts w:ascii="Open Sans" w:hAnsi="Open Sans" w:cs="Open Sans"/>
                <w:color w:val="000000"/>
                <w:position w:val="-3"/>
                <w:sz w:val="22"/>
                <w:szCs w:val="22"/>
              </w:rPr>
              <w:t>. Instruct students to complete the first two sections of the chart. They will complete the last section during lesson closure.</w:t>
            </w:r>
          </w:p>
          <w:p w14:paraId="76A9997B" w14:textId="77777777" w:rsidR="009E0AEB" w:rsidRPr="00BD3B23" w:rsidRDefault="009E0AEB" w:rsidP="00382FA4">
            <w:pPr>
              <w:contextualSpacing/>
              <w:textAlignment w:val="center"/>
              <w:rPr>
                <w:rFonts w:ascii="Open Sans" w:hAnsi="Open Sans" w:cs="Open Sans"/>
                <w:b/>
                <w:bCs/>
                <w:color w:val="000000"/>
                <w:position w:val="-3"/>
                <w:sz w:val="22"/>
                <w:szCs w:val="22"/>
              </w:rPr>
            </w:pPr>
          </w:p>
          <w:p w14:paraId="1BB21F41" w14:textId="6251D553"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b/>
                <w:bCs/>
                <w:color w:val="000000"/>
                <w:position w:val="-3"/>
                <w:sz w:val="22"/>
                <w:szCs w:val="22"/>
              </w:rPr>
              <w:t>Homework Assignment</w:t>
            </w:r>
            <w:r w:rsidRPr="00BD3B23">
              <w:rPr>
                <w:rFonts w:ascii="Open Sans" w:hAnsi="Open Sans" w:cs="Open Sans"/>
                <w:color w:val="000000"/>
                <w:position w:val="-3"/>
                <w:sz w:val="22"/>
                <w:szCs w:val="22"/>
              </w:rPr>
              <w:t xml:space="preserve">: As a class, develop a </w:t>
            </w:r>
            <w:r w:rsidR="007345F6" w:rsidRPr="00BD3B23">
              <w:rPr>
                <w:rFonts w:ascii="Open Sans" w:hAnsi="Open Sans" w:cs="Open Sans"/>
                <w:color w:val="000000"/>
                <w:position w:val="-3"/>
                <w:sz w:val="22"/>
                <w:szCs w:val="22"/>
              </w:rPr>
              <w:t>10-question</w:t>
            </w:r>
            <w:r w:rsidRPr="00BD3B23">
              <w:rPr>
                <w:rFonts w:ascii="Open Sans" w:hAnsi="Open Sans" w:cs="Open Sans"/>
                <w:color w:val="000000"/>
                <w:position w:val="-3"/>
                <w:sz w:val="22"/>
                <w:szCs w:val="22"/>
              </w:rPr>
              <w:t xml:space="preserve"> survey entitled Living </w:t>
            </w:r>
            <w:r w:rsidR="00BD3B23" w:rsidRPr="00BD3B23">
              <w:rPr>
                <w:rFonts w:ascii="Open Sans" w:hAnsi="Open Sans" w:cs="Open Sans"/>
                <w:color w:val="000000"/>
                <w:position w:val="-3"/>
                <w:sz w:val="22"/>
                <w:szCs w:val="22"/>
              </w:rPr>
              <w:t>on</w:t>
            </w:r>
            <w:r w:rsidRPr="00BD3B23">
              <w:rPr>
                <w:rFonts w:ascii="Open Sans" w:hAnsi="Open Sans" w:cs="Open Sans"/>
                <w:color w:val="000000"/>
                <w:position w:val="-3"/>
                <w:sz w:val="22"/>
                <w:szCs w:val="22"/>
              </w:rPr>
              <w:t xml:space="preserve"> My Own. The survey questions can then be used to interview a parent or teacher about their first experience living on their own. Inform students that they will be sharing their fi</w:t>
            </w:r>
            <w:r w:rsidR="009E0AEB" w:rsidRPr="00BD3B23">
              <w:rPr>
                <w:rFonts w:ascii="Open Sans" w:hAnsi="Open Sans" w:cs="Open Sans"/>
                <w:color w:val="000000"/>
                <w:position w:val="-3"/>
                <w:sz w:val="22"/>
                <w:szCs w:val="22"/>
              </w:rPr>
              <w:t xml:space="preserve">ndings during Lesson Closure. </w:t>
            </w:r>
            <w:r w:rsidR="009E0AEB" w:rsidRPr="00BD3B23">
              <w:rPr>
                <w:rFonts w:ascii="Open Sans" w:hAnsi="Open Sans" w:cs="Open Sans"/>
                <w:color w:val="000000"/>
                <w:position w:val="-3"/>
                <w:sz w:val="22"/>
                <w:szCs w:val="22"/>
              </w:rPr>
              <w:br/>
            </w:r>
            <w:r w:rsidRPr="00BD3B23">
              <w:rPr>
                <w:rFonts w:ascii="Open Sans" w:hAnsi="Open Sans" w:cs="Open Sans"/>
                <w:color w:val="000000"/>
                <w:position w:val="-3"/>
                <w:sz w:val="22"/>
                <w:szCs w:val="22"/>
              </w:rPr>
              <w:t>See Family and Community Connection.</w:t>
            </w:r>
          </w:p>
        </w:tc>
      </w:tr>
      <w:tr w:rsidR="00382FA4" w:rsidRPr="00BD3B23" w14:paraId="5F09B24B"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22A8E31" w14:textId="77777777" w:rsidR="00BD3B23" w:rsidRDefault="00382FA4" w:rsidP="007D32DF">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lastRenderedPageBreak/>
              <w:t>Direct Instruction with Special Education Modifications/</w:t>
            </w:r>
          </w:p>
          <w:p w14:paraId="2C77B174" w14:textId="59ED5D8B" w:rsidR="00382FA4" w:rsidRPr="00BD3B23" w:rsidRDefault="00382FA4" w:rsidP="00BD3B23">
            <w:pPr>
              <w:ind w:left="-140"/>
              <w:jc w:val="center"/>
              <w:rPr>
                <w:rFonts w:ascii="Open Sans" w:hAnsi="Open Sans" w:cs="Open Sans"/>
                <w:sz w:val="22"/>
                <w:szCs w:val="22"/>
              </w:rPr>
            </w:pPr>
            <w:r w:rsidRPr="00BD3B23">
              <w:rPr>
                <w:rFonts w:ascii="Open Sans" w:hAnsi="Open Sans" w:cs="Open Sans"/>
                <w:b/>
                <w:bCs/>
                <w:color w:val="000000"/>
                <w:position w:val="-3"/>
                <w:sz w:val="22"/>
                <w:szCs w:val="22"/>
              </w:rPr>
              <w:t>Accommodations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DF7BCC"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Introduce lesson objectives, terms, and definitions.</w:t>
            </w:r>
          </w:p>
          <w:p w14:paraId="5C40AAFE" w14:textId="77777777" w:rsidR="009E0AEB" w:rsidRPr="00BD3B23" w:rsidRDefault="009E0AEB" w:rsidP="00382FA4">
            <w:pPr>
              <w:contextualSpacing/>
              <w:textAlignment w:val="center"/>
              <w:rPr>
                <w:rFonts w:ascii="Open Sans" w:hAnsi="Open Sans" w:cs="Open Sans"/>
                <w:color w:val="000000"/>
                <w:position w:val="-3"/>
                <w:sz w:val="22"/>
                <w:szCs w:val="22"/>
              </w:rPr>
            </w:pPr>
          </w:p>
          <w:p w14:paraId="469CED9E" w14:textId="3EEB5706"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Distribute </w:t>
            </w:r>
            <w:r w:rsidRPr="00BD3B23">
              <w:rPr>
                <w:rFonts w:ascii="Open Sans" w:hAnsi="Open Sans" w:cs="Open Sans"/>
                <w:bCs/>
                <w:color w:val="000000"/>
                <w:position w:val="-3"/>
                <w:sz w:val="22"/>
                <w:szCs w:val="22"/>
              </w:rPr>
              <w:t>Becoming Independent Notes</w:t>
            </w:r>
            <w:r w:rsidRPr="00BD3B23">
              <w:rPr>
                <w:rFonts w:ascii="Open Sans" w:hAnsi="Open Sans" w:cs="Open Sans"/>
                <w:color w:val="000000"/>
                <w:position w:val="-3"/>
                <w:sz w:val="22"/>
                <w:szCs w:val="22"/>
              </w:rPr>
              <w:t>. Inform students that they will be expected to take notes while viewing the slide presentation.</w:t>
            </w:r>
          </w:p>
          <w:p w14:paraId="03B5AAA2" w14:textId="77777777" w:rsidR="009E0AEB" w:rsidRPr="00BD3B23" w:rsidRDefault="009E0AEB" w:rsidP="00382FA4">
            <w:pPr>
              <w:contextualSpacing/>
              <w:textAlignment w:val="center"/>
              <w:rPr>
                <w:rFonts w:ascii="Open Sans" w:hAnsi="Open Sans" w:cs="Open Sans"/>
                <w:color w:val="000000"/>
                <w:position w:val="-3"/>
                <w:sz w:val="22"/>
                <w:szCs w:val="22"/>
              </w:rPr>
            </w:pPr>
          </w:p>
          <w:p w14:paraId="0D549C32" w14:textId="316B234B"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Introduce PowerPoint </w:t>
            </w:r>
            <w:r w:rsidRPr="00BD3B23">
              <w:rPr>
                <w:rFonts w:ascii="Open Sans" w:hAnsi="Open Sans" w:cs="Open Sans"/>
                <w:bCs/>
                <w:color w:val="000000"/>
                <w:position w:val="-3"/>
                <w:sz w:val="22"/>
                <w:szCs w:val="22"/>
              </w:rPr>
              <w:t>Becoming Independent</w:t>
            </w:r>
            <w:r w:rsidRPr="00BD3B23">
              <w:rPr>
                <w:rFonts w:ascii="Open Sans" w:hAnsi="Open Sans" w:cs="Open Sans"/>
                <w:color w:val="000000"/>
                <w:position w:val="-3"/>
                <w:sz w:val="22"/>
                <w:szCs w:val="22"/>
              </w:rPr>
              <w:t xml:space="preserve"> and begin discussion with students. Allow for questions and answers to check for understanding.</w:t>
            </w:r>
          </w:p>
          <w:p w14:paraId="46BB7348" w14:textId="77777777" w:rsidR="009E0AEB" w:rsidRPr="00BD3B23" w:rsidRDefault="009E0AEB" w:rsidP="00382FA4">
            <w:pPr>
              <w:contextualSpacing/>
              <w:textAlignment w:val="center"/>
              <w:rPr>
                <w:rFonts w:ascii="Open Sans" w:hAnsi="Open Sans" w:cs="Open Sans"/>
                <w:color w:val="000000"/>
                <w:position w:val="-3"/>
                <w:sz w:val="22"/>
                <w:szCs w:val="22"/>
              </w:rPr>
            </w:pPr>
          </w:p>
          <w:p w14:paraId="01F8DCD2" w14:textId="77777777" w:rsidR="00382FA4" w:rsidRPr="00BD3B23" w:rsidRDefault="00382FA4" w:rsidP="00382FA4">
            <w:pPr>
              <w:contextualSpacing/>
              <w:textAlignment w:val="center"/>
              <w:rPr>
                <w:rFonts w:ascii="Open Sans" w:hAnsi="Open Sans" w:cs="Open Sans"/>
                <w:i/>
                <w:sz w:val="22"/>
                <w:szCs w:val="22"/>
              </w:rPr>
            </w:pPr>
            <w:r w:rsidRPr="00BD3B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33C0FAC" w14:textId="06B8C6F2"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7D32DF" w:rsidRPr="00BD3B23">
              <w:rPr>
                <w:rFonts w:ascii="Open Sans" w:hAnsi="Open Sans" w:cs="Open Sans"/>
                <w:color w:val="000000"/>
                <w:position w:val="-3"/>
                <w:sz w:val="22"/>
                <w:szCs w:val="22"/>
              </w:rPr>
              <w:t xml:space="preserve">rintout PowerPoint </w:t>
            </w:r>
            <w:r w:rsidR="00382FA4" w:rsidRPr="00BD3B23">
              <w:rPr>
                <w:rFonts w:ascii="Open Sans" w:hAnsi="Open Sans" w:cs="Open Sans"/>
                <w:color w:val="000000"/>
                <w:position w:val="-3"/>
                <w:sz w:val="22"/>
                <w:szCs w:val="22"/>
              </w:rPr>
              <w:t>notes for students to follow</w:t>
            </w:r>
          </w:p>
          <w:p w14:paraId="723219D7" w14:textId="41B86715"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lastRenderedPageBreak/>
              <w:t>G</w:t>
            </w:r>
            <w:r w:rsidR="00382FA4" w:rsidRPr="00BD3B23">
              <w:rPr>
                <w:rFonts w:ascii="Open Sans" w:hAnsi="Open Sans" w:cs="Open Sans"/>
                <w:color w:val="000000"/>
                <w:position w:val="-3"/>
                <w:sz w:val="22"/>
                <w:szCs w:val="22"/>
              </w:rPr>
              <w:t>ive extra time for oral responses</w:t>
            </w:r>
          </w:p>
          <w:p w14:paraId="07165494" w14:textId="47387FC2"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heck for understanding</w:t>
            </w:r>
          </w:p>
          <w:p w14:paraId="7EB774D3" w14:textId="0FBDA141"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A</w:t>
            </w:r>
            <w:r w:rsidR="00382FA4" w:rsidRPr="00BD3B23">
              <w:rPr>
                <w:rFonts w:ascii="Open Sans" w:hAnsi="Open Sans" w:cs="Open Sans"/>
                <w:color w:val="000000"/>
                <w:position w:val="-3"/>
                <w:sz w:val="22"/>
                <w:szCs w:val="22"/>
              </w:rPr>
              <w:t>llow students to make illustrations instead of writing out information</w:t>
            </w:r>
          </w:p>
        </w:tc>
      </w:tr>
      <w:tr w:rsidR="00382FA4" w:rsidRPr="00BD3B23" w14:paraId="35D4F459"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9B3ED67" w14:textId="77777777" w:rsidR="00BD3B23" w:rsidRDefault="00382FA4" w:rsidP="00CA49B3">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lastRenderedPageBreak/>
              <w:t>Guided Practice with Special Education Modifications/</w:t>
            </w:r>
          </w:p>
          <w:p w14:paraId="1209D9F7" w14:textId="15F74237"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Accommodations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FB8FBB"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In computer lab:</w:t>
            </w:r>
          </w:p>
          <w:p w14:paraId="33C5B8D9" w14:textId="494D1950"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Distribute </w:t>
            </w:r>
            <w:r w:rsidRPr="00BD3B23">
              <w:rPr>
                <w:rFonts w:ascii="Open Sans" w:hAnsi="Open Sans" w:cs="Open Sans"/>
                <w:bCs/>
                <w:color w:val="000000"/>
                <w:position w:val="-3"/>
                <w:sz w:val="22"/>
                <w:szCs w:val="22"/>
              </w:rPr>
              <w:t xml:space="preserve">It’s Your Life: Get </w:t>
            </w:r>
            <w:r w:rsidR="00BD3B23" w:rsidRPr="00BD3B23">
              <w:rPr>
                <w:rFonts w:ascii="Open Sans" w:hAnsi="Open Sans" w:cs="Open Sans"/>
                <w:bCs/>
                <w:color w:val="000000"/>
                <w:position w:val="-3"/>
                <w:sz w:val="22"/>
                <w:szCs w:val="22"/>
              </w:rPr>
              <w:t>on</w:t>
            </w:r>
            <w:r w:rsidRPr="00BD3B23">
              <w:rPr>
                <w:rFonts w:ascii="Open Sans" w:hAnsi="Open Sans" w:cs="Open Sans"/>
                <w:bCs/>
                <w:color w:val="000000"/>
                <w:position w:val="-3"/>
                <w:sz w:val="22"/>
                <w:szCs w:val="22"/>
              </w:rPr>
              <w:t xml:space="preserve"> Board Project Packet</w:t>
            </w:r>
            <w:r w:rsidR="007D32DF" w:rsidRPr="00BD3B23">
              <w:rPr>
                <w:rFonts w:ascii="Open Sans" w:hAnsi="Open Sans" w:cs="Open Sans"/>
                <w:bCs/>
                <w:color w:val="000000"/>
                <w:position w:val="-3"/>
                <w:sz w:val="22"/>
                <w:szCs w:val="22"/>
              </w:rPr>
              <w:t>.</w:t>
            </w:r>
            <w:r w:rsidRPr="00BD3B23">
              <w:rPr>
                <w:rFonts w:ascii="Open Sans" w:hAnsi="Open Sans" w:cs="Open Sans"/>
                <w:color w:val="000000"/>
                <w:position w:val="-3"/>
                <w:sz w:val="22"/>
                <w:szCs w:val="22"/>
              </w:rPr>
              <w:t xml:space="preserve"> Instruct students to complete their packets by utilizing various components of the Texas Reality. Check website: </w:t>
            </w:r>
            <w:hyperlink r:id="rId18" w:history="1">
              <w:r w:rsidRPr="00BD3B23">
                <w:rPr>
                  <w:rFonts w:ascii="Open Sans" w:hAnsi="Open Sans" w:cs="Open Sans"/>
                  <w:color w:val="0000CC"/>
                  <w:position w:val="-3"/>
                  <w:sz w:val="22"/>
                  <w:szCs w:val="22"/>
                  <w:u w:val="single"/>
                </w:rPr>
                <w:t>http://www.texasrealitycheck.com/.</w:t>
              </w:r>
            </w:hyperlink>
          </w:p>
          <w:p w14:paraId="52937BF5" w14:textId="77777777" w:rsidR="009E0AEB" w:rsidRPr="00BD3B23" w:rsidRDefault="009E0AEB" w:rsidP="00382FA4">
            <w:pPr>
              <w:contextualSpacing/>
              <w:textAlignment w:val="center"/>
              <w:rPr>
                <w:rFonts w:ascii="Open Sans" w:hAnsi="Open Sans" w:cs="Open Sans"/>
                <w:color w:val="000000"/>
                <w:position w:val="-3"/>
                <w:sz w:val="22"/>
                <w:szCs w:val="22"/>
              </w:rPr>
            </w:pPr>
          </w:p>
          <w:p w14:paraId="43513459"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Walk students through the various sections of the packet, clarifying any questions or concerns they may have. Closely monitor students as they work their way through the packet.</w:t>
            </w:r>
          </w:p>
          <w:p w14:paraId="1D521A2B"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Inform students that the information gathered in their packets will be used to assist them in preparing for an Independent project entitled THIS IS MY LIFE.</w:t>
            </w:r>
          </w:p>
          <w:p w14:paraId="71C2A34F"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Throughout the discussion, ask questions such as:</w:t>
            </w:r>
          </w:p>
          <w:p w14:paraId="52FFF6AC"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What does it mean to be independent?</w:t>
            </w:r>
          </w:p>
          <w:p w14:paraId="40A710C2" w14:textId="06A13CBE" w:rsidR="00382FA4" w:rsidRPr="00BD3B23" w:rsidRDefault="007345F6"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What are some challenges young people experiencing</w:t>
            </w:r>
            <w:r w:rsidR="00382FA4" w:rsidRPr="00BD3B23">
              <w:rPr>
                <w:rFonts w:ascii="Open Sans" w:hAnsi="Open Sans" w:cs="Open Sans"/>
                <w:color w:val="000000"/>
                <w:position w:val="-3"/>
                <w:sz w:val="22"/>
                <w:szCs w:val="22"/>
              </w:rPr>
              <w:t xml:space="preserve"> with being independent?</w:t>
            </w:r>
          </w:p>
          <w:p w14:paraId="643AA802"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What are the benefits of being independent?</w:t>
            </w:r>
          </w:p>
          <w:p w14:paraId="3AA69B07" w14:textId="77777777" w:rsidR="009E0AEB" w:rsidRPr="00BD3B23" w:rsidRDefault="009E0AEB" w:rsidP="00382FA4">
            <w:pPr>
              <w:contextualSpacing/>
              <w:textAlignment w:val="center"/>
              <w:rPr>
                <w:rFonts w:ascii="Open Sans" w:hAnsi="Open Sans" w:cs="Open Sans"/>
                <w:color w:val="000000"/>
                <w:position w:val="-3"/>
                <w:sz w:val="22"/>
                <w:szCs w:val="22"/>
              </w:rPr>
            </w:pPr>
          </w:p>
          <w:p w14:paraId="394C4425" w14:textId="77777777" w:rsidR="00382FA4" w:rsidRPr="00BD3B23" w:rsidRDefault="00382FA4" w:rsidP="00382FA4">
            <w:pPr>
              <w:contextualSpacing/>
              <w:textAlignment w:val="center"/>
              <w:rPr>
                <w:rFonts w:ascii="Open Sans" w:hAnsi="Open Sans" w:cs="Open Sans"/>
                <w:i/>
                <w:sz w:val="22"/>
                <w:szCs w:val="22"/>
              </w:rPr>
            </w:pPr>
            <w:r w:rsidRPr="00BD3B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DDF1D1A"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Pair students up with peers to help them work through the website</w:t>
            </w:r>
          </w:p>
          <w:p w14:paraId="336C4A3C" w14:textId="39A720C2"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E</w:t>
            </w:r>
            <w:r w:rsidR="00382FA4" w:rsidRPr="00BD3B23">
              <w:rPr>
                <w:rFonts w:ascii="Open Sans" w:hAnsi="Open Sans" w:cs="Open Sans"/>
                <w:color w:val="000000"/>
                <w:position w:val="-3"/>
                <w:sz w:val="22"/>
                <w:szCs w:val="22"/>
              </w:rPr>
              <w:t>ncourage participation</w:t>
            </w:r>
          </w:p>
          <w:p w14:paraId="5C68A6D4" w14:textId="370E2592"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raising students</w:t>
            </w:r>
          </w:p>
        </w:tc>
      </w:tr>
      <w:tr w:rsidR="00382FA4" w:rsidRPr="00BD3B23" w14:paraId="092442E9"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68A77F7" w14:textId="77777777" w:rsidR="00BD3B23" w:rsidRDefault="00382FA4" w:rsidP="00CA49B3">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t>Independent Practice/</w:t>
            </w:r>
          </w:p>
          <w:p w14:paraId="0F6BC31E" w14:textId="77777777" w:rsidR="00BD3B23" w:rsidRDefault="00382FA4" w:rsidP="00CA49B3">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t>Laboratory Experience with Special Education Modifications/</w:t>
            </w:r>
          </w:p>
          <w:p w14:paraId="45AED24C" w14:textId="78CDEF8C"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Accommodations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C690E3"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In a computer lab:</w:t>
            </w:r>
          </w:p>
          <w:p w14:paraId="169C850C" w14:textId="77777777" w:rsidR="009E0AEB" w:rsidRPr="00BD3B23" w:rsidRDefault="009E0AEB" w:rsidP="00382FA4">
            <w:pPr>
              <w:contextualSpacing/>
              <w:textAlignment w:val="center"/>
              <w:rPr>
                <w:rFonts w:ascii="Open Sans" w:hAnsi="Open Sans" w:cs="Open Sans"/>
                <w:color w:val="000000"/>
                <w:position w:val="-3"/>
                <w:sz w:val="22"/>
                <w:szCs w:val="22"/>
              </w:rPr>
            </w:pPr>
          </w:p>
          <w:p w14:paraId="02B14828" w14:textId="0EDDD952"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Once students have completed the </w:t>
            </w:r>
            <w:r w:rsidRPr="00BD3B23">
              <w:rPr>
                <w:rFonts w:ascii="Open Sans" w:hAnsi="Open Sans" w:cs="Open Sans"/>
                <w:bCs/>
                <w:color w:val="000000"/>
                <w:position w:val="-3"/>
                <w:sz w:val="22"/>
                <w:szCs w:val="22"/>
              </w:rPr>
              <w:t xml:space="preserve">It’s Your Life: Get </w:t>
            </w:r>
            <w:r w:rsidR="00BD3B23" w:rsidRPr="00BD3B23">
              <w:rPr>
                <w:rFonts w:ascii="Open Sans" w:hAnsi="Open Sans" w:cs="Open Sans"/>
                <w:bCs/>
                <w:color w:val="000000"/>
                <w:position w:val="-3"/>
                <w:sz w:val="22"/>
                <w:szCs w:val="22"/>
              </w:rPr>
              <w:t>on</w:t>
            </w:r>
            <w:r w:rsidRPr="00BD3B23">
              <w:rPr>
                <w:rFonts w:ascii="Open Sans" w:hAnsi="Open Sans" w:cs="Open Sans"/>
                <w:bCs/>
                <w:color w:val="000000"/>
                <w:position w:val="-3"/>
                <w:sz w:val="22"/>
                <w:szCs w:val="22"/>
              </w:rPr>
              <w:t xml:space="preserve"> Board Project Packet</w:t>
            </w:r>
            <w:r w:rsidRPr="00BD3B23">
              <w:rPr>
                <w:rFonts w:ascii="Open Sans" w:hAnsi="Open Sans" w:cs="Open Sans"/>
                <w:color w:val="000000"/>
                <w:position w:val="-3"/>
                <w:sz w:val="22"/>
                <w:szCs w:val="22"/>
              </w:rPr>
              <w:t xml:space="preserve">, distribute </w:t>
            </w:r>
            <w:r w:rsidRPr="00BD3B23">
              <w:rPr>
                <w:rFonts w:ascii="Open Sans" w:hAnsi="Open Sans" w:cs="Open Sans"/>
                <w:bCs/>
                <w:color w:val="000000"/>
                <w:position w:val="-3"/>
                <w:sz w:val="22"/>
                <w:szCs w:val="22"/>
              </w:rPr>
              <w:t>Rubric for THIS IS MY LIFE Project</w:t>
            </w:r>
            <w:r w:rsidRPr="00BD3B23">
              <w:rPr>
                <w:rFonts w:ascii="Open Sans" w:hAnsi="Open Sans" w:cs="Open Sans"/>
                <w:color w:val="000000"/>
                <w:position w:val="-3"/>
                <w:sz w:val="22"/>
                <w:szCs w:val="22"/>
              </w:rPr>
              <w:t>.</w:t>
            </w:r>
          </w:p>
          <w:p w14:paraId="21A264EF" w14:textId="77777777" w:rsidR="009E0AEB" w:rsidRPr="00BD3B23" w:rsidRDefault="009E0AEB" w:rsidP="00382FA4">
            <w:pPr>
              <w:contextualSpacing/>
              <w:textAlignment w:val="center"/>
              <w:rPr>
                <w:rFonts w:ascii="Open Sans" w:hAnsi="Open Sans" w:cs="Open Sans"/>
                <w:color w:val="000000"/>
                <w:position w:val="-3"/>
                <w:sz w:val="22"/>
                <w:szCs w:val="22"/>
              </w:rPr>
            </w:pPr>
          </w:p>
          <w:p w14:paraId="6629EB63"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Introduce multimedia project, IT’ MY LIFE. Review guidelines and rubric components so that students understand how their presentations will be assessed.</w:t>
            </w:r>
          </w:p>
          <w:p w14:paraId="0B3F5E72" w14:textId="77777777" w:rsidR="009E0AEB" w:rsidRPr="00BD3B23" w:rsidRDefault="009E0AEB" w:rsidP="00382FA4">
            <w:pPr>
              <w:contextualSpacing/>
              <w:textAlignment w:val="center"/>
              <w:rPr>
                <w:rFonts w:ascii="Open Sans" w:hAnsi="Open Sans" w:cs="Open Sans"/>
                <w:color w:val="000000"/>
                <w:position w:val="-3"/>
                <w:sz w:val="22"/>
                <w:szCs w:val="22"/>
              </w:rPr>
            </w:pPr>
          </w:p>
          <w:p w14:paraId="71383265"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Encourage students to begin by developing an outline for their presentations.</w:t>
            </w:r>
          </w:p>
          <w:p w14:paraId="13AFEF56" w14:textId="77777777" w:rsidR="009E0AEB" w:rsidRPr="00BD3B23" w:rsidRDefault="009E0AEB" w:rsidP="00382FA4">
            <w:pPr>
              <w:contextualSpacing/>
              <w:textAlignment w:val="center"/>
              <w:rPr>
                <w:rFonts w:ascii="Open Sans" w:hAnsi="Open Sans" w:cs="Open Sans"/>
                <w:color w:val="000000"/>
                <w:position w:val="-3"/>
                <w:sz w:val="22"/>
                <w:szCs w:val="22"/>
              </w:rPr>
            </w:pPr>
          </w:p>
          <w:p w14:paraId="13F24016"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Allow students to work independently. Closely monitor students. Provide guidance and encouragement as needed.</w:t>
            </w:r>
          </w:p>
          <w:p w14:paraId="16A9C711" w14:textId="77777777" w:rsidR="009E0AEB" w:rsidRPr="00BD3B23" w:rsidRDefault="009E0AEB" w:rsidP="00382FA4">
            <w:pPr>
              <w:contextualSpacing/>
              <w:textAlignment w:val="center"/>
              <w:rPr>
                <w:rFonts w:ascii="Open Sans" w:hAnsi="Open Sans" w:cs="Open Sans"/>
                <w:color w:val="000000"/>
                <w:position w:val="-3"/>
                <w:sz w:val="22"/>
                <w:szCs w:val="22"/>
              </w:rPr>
            </w:pPr>
          </w:p>
          <w:p w14:paraId="4F9134FA"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Students that finish their projects early may further explore the Realty Check website. See Enrichment Activity.</w:t>
            </w:r>
          </w:p>
          <w:p w14:paraId="66FB6503" w14:textId="77777777" w:rsidR="009E0AEB" w:rsidRPr="00BD3B23" w:rsidRDefault="009E0AEB" w:rsidP="00382FA4">
            <w:pPr>
              <w:contextualSpacing/>
              <w:textAlignment w:val="center"/>
              <w:rPr>
                <w:rFonts w:ascii="Open Sans" w:hAnsi="Open Sans" w:cs="Open Sans"/>
                <w:color w:val="000000"/>
                <w:position w:val="-3"/>
                <w:sz w:val="22"/>
                <w:szCs w:val="22"/>
              </w:rPr>
            </w:pPr>
          </w:p>
          <w:p w14:paraId="10AA4260" w14:textId="77777777" w:rsidR="00382FA4" w:rsidRPr="00BD3B23" w:rsidRDefault="00382FA4" w:rsidP="00382FA4">
            <w:pPr>
              <w:contextualSpacing/>
              <w:textAlignment w:val="center"/>
              <w:rPr>
                <w:rFonts w:ascii="Open Sans" w:hAnsi="Open Sans" w:cs="Open Sans"/>
                <w:i/>
                <w:sz w:val="22"/>
                <w:szCs w:val="22"/>
              </w:rPr>
            </w:pPr>
            <w:r w:rsidRPr="00BD3B23">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6EC11166" w14:textId="00BF2F04"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C</w:t>
            </w:r>
            <w:r w:rsidR="00382FA4" w:rsidRPr="00BD3B23">
              <w:rPr>
                <w:rFonts w:ascii="Open Sans" w:hAnsi="Open Sans" w:cs="Open Sans"/>
                <w:color w:val="000000"/>
                <w:position w:val="-3"/>
                <w:sz w:val="22"/>
                <w:szCs w:val="22"/>
              </w:rPr>
              <w:t>heck for understanding</w:t>
            </w:r>
          </w:p>
          <w:p w14:paraId="7FC55C8E" w14:textId="03CD8343"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air students with other peers</w:t>
            </w:r>
          </w:p>
          <w:p w14:paraId="517CA002" w14:textId="7B0441DF"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S</w:t>
            </w:r>
            <w:r w:rsidR="00382FA4" w:rsidRPr="00BD3B23">
              <w:rPr>
                <w:rFonts w:ascii="Open Sans" w:hAnsi="Open Sans" w:cs="Open Sans"/>
                <w:color w:val="000000"/>
                <w:position w:val="-3"/>
                <w:sz w:val="22"/>
                <w:szCs w:val="22"/>
              </w:rPr>
              <w:t>horten assignment</w:t>
            </w:r>
          </w:p>
          <w:p w14:paraId="35134046" w14:textId="6FEAD8AF"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E</w:t>
            </w:r>
            <w:r w:rsidR="00382FA4" w:rsidRPr="00BD3B23">
              <w:rPr>
                <w:rFonts w:ascii="Open Sans" w:hAnsi="Open Sans" w:cs="Open Sans"/>
                <w:color w:val="000000"/>
                <w:position w:val="-3"/>
                <w:sz w:val="22"/>
                <w:szCs w:val="22"/>
              </w:rPr>
              <w:t>ncourage participation</w:t>
            </w:r>
          </w:p>
          <w:p w14:paraId="3E958536" w14:textId="751E0AF2"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w:t>
            </w:r>
            <w:r w:rsidR="00382FA4" w:rsidRPr="00BD3B23">
              <w:rPr>
                <w:rFonts w:ascii="Open Sans" w:hAnsi="Open Sans" w:cs="Open Sans"/>
                <w:color w:val="000000"/>
                <w:position w:val="-3"/>
                <w:sz w:val="22"/>
                <w:szCs w:val="22"/>
              </w:rPr>
              <w:t>raising students</w:t>
            </w:r>
          </w:p>
        </w:tc>
      </w:tr>
      <w:tr w:rsidR="00382FA4" w:rsidRPr="00BD3B23" w14:paraId="2BA2169A"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F279366" w14:textId="1C96DE1A"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lastRenderedPageBreak/>
              <w:t>Lesson Closure</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C4E9715"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Review objectives, terms, and definitions.</w:t>
            </w:r>
          </w:p>
          <w:p w14:paraId="3D9793B2" w14:textId="77777777" w:rsidR="009E0AEB" w:rsidRPr="00BD3B23" w:rsidRDefault="009E0AEB" w:rsidP="00382FA4">
            <w:pPr>
              <w:contextualSpacing/>
              <w:textAlignment w:val="center"/>
              <w:rPr>
                <w:rFonts w:ascii="Open Sans" w:hAnsi="Open Sans" w:cs="Open Sans"/>
                <w:color w:val="000000"/>
                <w:position w:val="-3"/>
                <w:sz w:val="22"/>
                <w:szCs w:val="22"/>
              </w:rPr>
            </w:pPr>
          </w:p>
          <w:p w14:paraId="2E06D11A"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Allow for questions and answers to check for understanding.</w:t>
            </w:r>
          </w:p>
          <w:p w14:paraId="57403125" w14:textId="77777777" w:rsidR="009E0AEB" w:rsidRPr="00BD3B23" w:rsidRDefault="009E0AEB" w:rsidP="00382FA4">
            <w:pPr>
              <w:contextualSpacing/>
              <w:textAlignment w:val="center"/>
              <w:rPr>
                <w:rFonts w:ascii="Open Sans" w:hAnsi="Open Sans" w:cs="Open Sans"/>
                <w:color w:val="000000"/>
                <w:position w:val="-3"/>
                <w:sz w:val="22"/>
                <w:szCs w:val="22"/>
              </w:rPr>
            </w:pPr>
          </w:p>
          <w:p w14:paraId="5690AF6E"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Allow time for students to share the information they gathered from their ‘Living on My Own” interviews, assigned as homework during the Anticipatory Set of this lesson.</w:t>
            </w:r>
          </w:p>
          <w:p w14:paraId="178CFB7A" w14:textId="77777777" w:rsidR="009E0AEB" w:rsidRPr="00BD3B23" w:rsidRDefault="009E0AEB" w:rsidP="00382FA4">
            <w:pPr>
              <w:contextualSpacing/>
              <w:textAlignment w:val="center"/>
              <w:rPr>
                <w:rFonts w:ascii="Open Sans" w:hAnsi="Open Sans" w:cs="Open Sans"/>
                <w:color w:val="000000"/>
                <w:position w:val="-3"/>
                <w:sz w:val="22"/>
                <w:szCs w:val="22"/>
              </w:rPr>
            </w:pPr>
          </w:p>
          <w:p w14:paraId="07A6F8C3"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Have students complete the last section of the handout </w:t>
            </w:r>
            <w:r w:rsidRPr="00BD3B23">
              <w:rPr>
                <w:rFonts w:ascii="Open Sans" w:hAnsi="Open Sans" w:cs="Open Sans"/>
                <w:bCs/>
                <w:color w:val="000000"/>
                <w:position w:val="-3"/>
                <w:sz w:val="22"/>
                <w:szCs w:val="22"/>
              </w:rPr>
              <w:t>KWL Chart Living Independently.</w:t>
            </w:r>
          </w:p>
        </w:tc>
      </w:tr>
      <w:tr w:rsidR="00382FA4" w:rsidRPr="00BD3B23" w14:paraId="1A47DA0A"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23897529" w14:textId="77777777" w:rsidR="00BD3B23" w:rsidRDefault="00382FA4" w:rsidP="00CA49B3">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t>Summative/End of Lesson Assessment with Special Education Modifications/</w:t>
            </w:r>
          </w:p>
          <w:p w14:paraId="0449C98C" w14:textId="0727F909"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Accommodations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C5AACC" w14:textId="1AFB776A"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Students’ projects will be assessed using the </w:t>
            </w:r>
            <w:r w:rsidRPr="00BD3B23">
              <w:rPr>
                <w:rFonts w:ascii="Open Sans" w:hAnsi="Open Sans" w:cs="Open Sans"/>
                <w:bCs/>
                <w:color w:val="000000"/>
                <w:position w:val="-3"/>
                <w:sz w:val="22"/>
                <w:szCs w:val="22"/>
              </w:rPr>
              <w:t>Rubric for THIS IS MY LIFE Project</w:t>
            </w:r>
            <w:r w:rsidRPr="00BD3B23">
              <w:rPr>
                <w:rFonts w:ascii="Open Sans" w:hAnsi="Open Sans" w:cs="Open Sans"/>
                <w:color w:val="000000"/>
                <w:position w:val="-3"/>
                <w:sz w:val="22"/>
                <w:szCs w:val="22"/>
              </w:rPr>
              <w:t>.</w:t>
            </w:r>
          </w:p>
          <w:p w14:paraId="3EADDF08" w14:textId="77777777" w:rsidR="009E0AEB" w:rsidRPr="00BD3B23" w:rsidRDefault="009E0AEB" w:rsidP="00382FA4">
            <w:pPr>
              <w:contextualSpacing/>
              <w:textAlignment w:val="center"/>
              <w:rPr>
                <w:rFonts w:ascii="Open Sans" w:hAnsi="Open Sans" w:cs="Open Sans"/>
                <w:color w:val="000000"/>
                <w:position w:val="-3"/>
                <w:sz w:val="22"/>
                <w:szCs w:val="22"/>
              </w:rPr>
            </w:pPr>
          </w:p>
          <w:p w14:paraId="43360AA8" w14:textId="5E1A51E1"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Distribute and instruct students to complete </w:t>
            </w:r>
            <w:r w:rsidRPr="00BD3B23">
              <w:rPr>
                <w:rFonts w:ascii="Open Sans" w:hAnsi="Open Sans" w:cs="Open Sans"/>
                <w:bCs/>
                <w:color w:val="000000"/>
                <w:position w:val="-3"/>
                <w:sz w:val="22"/>
                <w:szCs w:val="22"/>
              </w:rPr>
              <w:t>THIS IS MY LIFE Reflection Activity</w:t>
            </w:r>
            <w:r w:rsidRPr="00BD3B23">
              <w:rPr>
                <w:rFonts w:ascii="Open Sans" w:hAnsi="Open Sans" w:cs="Open Sans"/>
                <w:color w:val="000000"/>
                <w:position w:val="-3"/>
                <w:sz w:val="22"/>
                <w:szCs w:val="22"/>
              </w:rPr>
              <w:t>.</w:t>
            </w:r>
          </w:p>
          <w:p w14:paraId="6A1654B8" w14:textId="77777777" w:rsidR="009E0AEB" w:rsidRPr="00BD3B23" w:rsidRDefault="009E0AEB" w:rsidP="00382FA4">
            <w:pPr>
              <w:contextualSpacing/>
              <w:textAlignment w:val="center"/>
              <w:rPr>
                <w:rFonts w:ascii="Open Sans" w:hAnsi="Open Sans" w:cs="Open Sans"/>
                <w:color w:val="000000"/>
                <w:position w:val="-3"/>
                <w:sz w:val="22"/>
                <w:szCs w:val="22"/>
              </w:rPr>
            </w:pPr>
          </w:p>
          <w:p w14:paraId="0B43B1DD" w14:textId="77777777" w:rsidR="00382FA4" w:rsidRPr="00BD3B23" w:rsidRDefault="00382FA4" w:rsidP="00382FA4">
            <w:pPr>
              <w:contextualSpacing/>
              <w:textAlignment w:val="center"/>
              <w:rPr>
                <w:rFonts w:ascii="Open Sans" w:hAnsi="Open Sans" w:cs="Open Sans"/>
                <w:i/>
                <w:sz w:val="22"/>
                <w:szCs w:val="22"/>
              </w:rPr>
            </w:pPr>
            <w:r w:rsidRPr="00BD3B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F0B352A" w14:textId="6BECEC74"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w:t>
            </w:r>
            <w:r w:rsidR="00382FA4" w:rsidRPr="00BD3B23">
              <w:rPr>
                <w:rFonts w:ascii="Open Sans" w:hAnsi="Open Sans" w:cs="Open Sans"/>
                <w:color w:val="000000"/>
                <w:position w:val="-3"/>
                <w:sz w:val="22"/>
                <w:szCs w:val="22"/>
              </w:rPr>
              <w:t>ill work with a peer group</w:t>
            </w:r>
          </w:p>
          <w:p w14:paraId="2C0369D8" w14:textId="652C0A59"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S</w:t>
            </w:r>
            <w:r w:rsidR="00382FA4" w:rsidRPr="00BD3B23">
              <w:rPr>
                <w:rFonts w:ascii="Open Sans" w:hAnsi="Open Sans" w:cs="Open Sans"/>
                <w:color w:val="000000"/>
                <w:position w:val="-3"/>
                <w:sz w:val="22"/>
                <w:szCs w:val="22"/>
              </w:rPr>
              <w:t>horten assignment</w:t>
            </w:r>
          </w:p>
          <w:p w14:paraId="1A00584A" w14:textId="2D673D10"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E</w:t>
            </w:r>
            <w:r w:rsidR="00382FA4" w:rsidRPr="00BD3B23">
              <w:rPr>
                <w:rFonts w:ascii="Open Sans" w:hAnsi="Open Sans" w:cs="Open Sans"/>
                <w:color w:val="000000"/>
                <w:position w:val="-3"/>
                <w:sz w:val="22"/>
                <w:szCs w:val="22"/>
              </w:rPr>
              <w:t>xtended time</w:t>
            </w:r>
          </w:p>
        </w:tc>
      </w:tr>
      <w:tr w:rsidR="00382FA4" w:rsidRPr="00BD3B23" w14:paraId="0368EFF5"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751A326" w14:textId="77777777" w:rsidR="00BD3B23" w:rsidRDefault="00382FA4" w:rsidP="00CA49B3">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t>References/</w:t>
            </w:r>
          </w:p>
          <w:p w14:paraId="51846C3A" w14:textId="710426CE"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Resources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38C88E"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Images:</w:t>
            </w:r>
          </w:p>
          <w:p w14:paraId="7D72E778"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Microsoft Clip Art: Used with permission from Microsoft.</w:t>
            </w:r>
          </w:p>
          <w:p w14:paraId="6C9E4954" w14:textId="77777777" w:rsidR="009E0AEB" w:rsidRPr="00BD3B23" w:rsidRDefault="009E0AEB" w:rsidP="009E0AEB">
            <w:pPr>
              <w:ind w:left="720"/>
              <w:contextualSpacing/>
              <w:rPr>
                <w:rFonts w:ascii="Open Sans" w:hAnsi="Open Sans" w:cs="Open Sans"/>
                <w:color w:val="000000"/>
                <w:sz w:val="22"/>
                <w:szCs w:val="22"/>
              </w:rPr>
            </w:pPr>
          </w:p>
          <w:p w14:paraId="3C26D869"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Textbooks:</w:t>
            </w:r>
          </w:p>
          <w:p w14:paraId="39490AB0"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Harter, Ph.D., M., &amp; Ryder, V. (2004). </w:t>
            </w:r>
            <w:r w:rsidRPr="00BD3B23">
              <w:rPr>
                <w:rFonts w:ascii="Open Sans" w:hAnsi="Open Sans" w:cs="Open Sans"/>
                <w:i/>
                <w:iCs/>
                <w:color w:val="000000"/>
                <w:position w:val="-3"/>
                <w:sz w:val="22"/>
                <w:szCs w:val="22"/>
              </w:rPr>
              <w:t>Contemporary living</w:t>
            </w:r>
            <w:r w:rsidRPr="00BD3B23">
              <w:rPr>
                <w:rFonts w:ascii="Open Sans" w:hAnsi="Open Sans" w:cs="Open Sans"/>
                <w:color w:val="000000"/>
                <w:position w:val="-3"/>
                <w:sz w:val="22"/>
                <w:szCs w:val="22"/>
              </w:rPr>
              <w:t>. (9th ed.). Tinley Park, Illinois: The Goodheart-Willcox Company. Inc.</w:t>
            </w:r>
          </w:p>
          <w:p w14:paraId="422BD3E9"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Johnson, L. (2010). </w:t>
            </w:r>
            <w:r w:rsidRPr="00BD3B23">
              <w:rPr>
                <w:rFonts w:ascii="Open Sans" w:hAnsi="Open Sans" w:cs="Open Sans"/>
                <w:i/>
                <w:iCs/>
                <w:color w:val="000000"/>
                <w:position w:val="-3"/>
                <w:sz w:val="22"/>
                <w:szCs w:val="22"/>
              </w:rPr>
              <w:t>Strengthening family &amp; self</w:t>
            </w:r>
            <w:r w:rsidRPr="00BD3B23">
              <w:rPr>
                <w:rFonts w:ascii="Open Sans" w:hAnsi="Open Sans" w:cs="Open Sans"/>
                <w:color w:val="000000"/>
                <w:position w:val="-3"/>
                <w:sz w:val="22"/>
                <w:szCs w:val="22"/>
              </w:rPr>
              <w:t>. (6th ed.). Tinley Park, Illinois: The Goodheart-Willcox Company. Inc.</w:t>
            </w:r>
          </w:p>
          <w:p w14:paraId="3957461C" w14:textId="77777777" w:rsidR="009E0AEB" w:rsidRPr="00BD3B23" w:rsidRDefault="009E0AEB" w:rsidP="00382FA4">
            <w:pPr>
              <w:contextualSpacing/>
              <w:textAlignment w:val="center"/>
              <w:outlineLvl w:val="3"/>
              <w:rPr>
                <w:rFonts w:ascii="Open Sans" w:hAnsi="Open Sans" w:cs="Open Sans"/>
                <w:b/>
                <w:bCs/>
                <w:color w:val="000000"/>
                <w:position w:val="-3"/>
                <w:sz w:val="22"/>
                <w:szCs w:val="22"/>
              </w:rPr>
            </w:pPr>
          </w:p>
          <w:p w14:paraId="266D608C"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Websites:</w:t>
            </w:r>
          </w:p>
          <w:p w14:paraId="4D1D989A" w14:textId="4DAD8F05"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Sperling’s Best Places</w:t>
            </w:r>
            <w:r w:rsidRPr="00BD3B23">
              <w:rPr>
                <w:rFonts w:ascii="Open Sans" w:hAnsi="Open Sans" w:cs="Open Sans"/>
                <w:color w:val="000000"/>
                <w:position w:val="-3"/>
                <w:sz w:val="22"/>
                <w:szCs w:val="22"/>
              </w:rPr>
              <w:br/>
            </w:r>
            <w:r w:rsidR="00382FA4" w:rsidRPr="00BD3B23">
              <w:rPr>
                <w:rFonts w:ascii="Open Sans" w:hAnsi="Open Sans" w:cs="Open Sans"/>
                <w:color w:val="000000"/>
                <w:position w:val="-3"/>
                <w:sz w:val="22"/>
                <w:szCs w:val="22"/>
              </w:rPr>
              <w:t>Search engine that finds the best places to live, work and retire.</w:t>
            </w:r>
            <w:hyperlink r:id="rId19" w:history="1">
              <w:r w:rsidR="00382FA4" w:rsidRPr="00BD3B23">
                <w:rPr>
                  <w:rFonts w:ascii="Open Sans" w:hAnsi="Open Sans" w:cs="Open Sans"/>
                  <w:color w:val="0000CC"/>
                  <w:position w:val="-3"/>
                  <w:sz w:val="22"/>
                  <w:szCs w:val="22"/>
                  <w:u w:val="single"/>
                </w:rPr>
                <w:br/>
                <w:t>http://www.bestplaces.net/</w:t>
              </w:r>
            </w:hyperlink>
          </w:p>
          <w:p w14:paraId="03741933" w14:textId="4EB64B11"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Texas Reality Check</w:t>
            </w:r>
            <w:r w:rsidRPr="00BD3B23">
              <w:rPr>
                <w:rFonts w:ascii="Open Sans" w:hAnsi="Open Sans" w:cs="Open Sans"/>
                <w:color w:val="000000"/>
                <w:position w:val="-3"/>
                <w:sz w:val="22"/>
                <w:szCs w:val="22"/>
              </w:rPr>
              <w:br/>
              <w:t xml:space="preserve">Get a Reality Check. You will buy “stuff” for a sample month. We total it </w:t>
            </w:r>
            <w:r w:rsidRPr="00BD3B23">
              <w:rPr>
                <w:rFonts w:ascii="Open Sans" w:hAnsi="Open Sans" w:cs="Open Sans"/>
                <w:color w:val="000000"/>
                <w:position w:val="-3"/>
                <w:sz w:val="22"/>
                <w:szCs w:val="22"/>
              </w:rPr>
              <w:lastRenderedPageBreak/>
              <w:t>up for a year. Then we help you find careers that pay what you need.</w:t>
            </w:r>
            <w:hyperlink r:id="rId20" w:history="1">
              <w:r w:rsidRPr="00BD3B23">
                <w:rPr>
                  <w:rFonts w:ascii="Open Sans" w:hAnsi="Open Sans" w:cs="Open Sans"/>
                  <w:color w:val="0000CC"/>
                  <w:position w:val="-3"/>
                  <w:sz w:val="22"/>
                  <w:szCs w:val="22"/>
                  <w:u w:val="single"/>
                </w:rPr>
                <w:br/>
                <w:t>http://www.texasrealitycheck.com</w:t>
              </w:r>
            </w:hyperlink>
          </w:p>
          <w:p w14:paraId="17F7776C" w14:textId="4FBB65D0"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The Money Alert</w:t>
            </w:r>
            <w:r w:rsidRPr="00BD3B23">
              <w:rPr>
                <w:rFonts w:ascii="Open Sans" w:hAnsi="Open Sans" w:cs="Open Sans"/>
                <w:color w:val="000000"/>
                <w:position w:val="-3"/>
                <w:sz w:val="22"/>
                <w:szCs w:val="22"/>
              </w:rPr>
              <w:br/>
            </w:r>
            <w:r w:rsidR="00382FA4" w:rsidRPr="00BD3B23">
              <w:rPr>
                <w:rFonts w:ascii="Open Sans" w:hAnsi="Open Sans" w:cs="Open Sans"/>
                <w:color w:val="000000"/>
                <w:position w:val="-3"/>
                <w:sz w:val="22"/>
                <w:szCs w:val="22"/>
              </w:rPr>
              <w:t>Do You Need Renter’s Insurance?</w:t>
            </w:r>
            <w:hyperlink r:id="rId21" w:history="1">
              <w:r w:rsidR="00382FA4" w:rsidRPr="00BD3B23">
                <w:rPr>
                  <w:rFonts w:ascii="Open Sans" w:hAnsi="Open Sans" w:cs="Open Sans"/>
                  <w:color w:val="0000CC"/>
                  <w:position w:val="-3"/>
                  <w:sz w:val="22"/>
                  <w:szCs w:val="22"/>
                  <w:u w:val="single"/>
                </w:rPr>
                <w:br/>
                <w:t>http://www.themoneyalert.com/rentersinsurance.html</w:t>
              </w:r>
            </w:hyperlink>
          </w:p>
          <w:p w14:paraId="0BAD1F10" w14:textId="2DBFAC1C"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United States Census Bureau</w:t>
            </w:r>
            <w:r w:rsidRPr="00BD3B23">
              <w:rPr>
                <w:rFonts w:ascii="Open Sans" w:hAnsi="Open Sans" w:cs="Open Sans"/>
                <w:color w:val="000000"/>
                <w:position w:val="-3"/>
                <w:sz w:val="22"/>
                <w:szCs w:val="22"/>
              </w:rPr>
              <w:br/>
            </w:r>
            <w:r w:rsidR="00382FA4" w:rsidRPr="00BD3B23">
              <w:rPr>
                <w:rFonts w:ascii="Open Sans" w:hAnsi="Open Sans" w:cs="Open Sans"/>
                <w:color w:val="000000"/>
                <w:position w:val="-3"/>
                <w:sz w:val="22"/>
                <w:szCs w:val="22"/>
              </w:rPr>
              <w:t>The Big Payoff: Educational Attainment and Synthetic Estimates of Work-Life Earnings.</w:t>
            </w:r>
            <w:hyperlink r:id="rId22" w:history="1">
              <w:r w:rsidR="00382FA4" w:rsidRPr="00BD3B23">
                <w:rPr>
                  <w:rFonts w:ascii="Open Sans" w:hAnsi="Open Sans" w:cs="Open Sans"/>
                  <w:color w:val="0000CC"/>
                  <w:position w:val="-3"/>
                  <w:sz w:val="22"/>
                  <w:szCs w:val="22"/>
                  <w:u w:val="single"/>
                </w:rPr>
                <w:br/>
                <w:t>http://www.census.gov/prod/2002pubs/p23-210.pdf</w:t>
              </w:r>
            </w:hyperlink>
          </w:p>
          <w:p w14:paraId="7CD72C7A" w14:textId="77777777" w:rsidR="009E0AEB" w:rsidRPr="00BD3B23" w:rsidRDefault="009E0AEB" w:rsidP="00382FA4">
            <w:pPr>
              <w:contextualSpacing/>
              <w:textAlignment w:val="center"/>
              <w:outlineLvl w:val="3"/>
              <w:rPr>
                <w:rFonts w:ascii="Open Sans" w:hAnsi="Open Sans" w:cs="Open Sans"/>
                <w:b/>
                <w:bCs/>
                <w:color w:val="000000"/>
                <w:position w:val="-3"/>
                <w:sz w:val="22"/>
                <w:szCs w:val="22"/>
              </w:rPr>
            </w:pPr>
          </w:p>
          <w:p w14:paraId="0B8D5E77"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Video:</w:t>
            </w:r>
          </w:p>
          <w:p w14:paraId="496DB0CE" w14:textId="178551DF"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Patti German</w:t>
            </w:r>
            <w:r w:rsidRPr="00BD3B23">
              <w:rPr>
                <w:rFonts w:ascii="Open Sans" w:hAnsi="Open Sans" w:cs="Open Sans"/>
                <w:color w:val="000000"/>
                <w:position w:val="-3"/>
                <w:sz w:val="22"/>
                <w:szCs w:val="22"/>
              </w:rPr>
              <w:br/>
            </w:r>
            <w:r w:rsidR="007345F6" w:rsidRPr="00BD3B23">
              <w:rPr>
                <w:rFonts w:ascii="Open Sans" w:hAnsi="Open Sans" w:cs="Open Sans"/>
                <w:color w:val="000000"/>
                <w:position w:val="-3"/>
                <w:sz w:val="22"/>
                <w:szCs w:val="22"/>
              </w:rPr>
              <w:t>To</w:t>
            </w:r>
            <w:r w:rsidR="00382FA4" w:rsidRPr="00BD3B23">
              <w:rPr>
                <w:rFonts w:ascii="Open Sans" w:hAnsi="Open Sans" w:cs="Open Sans"/>
                <w:color w:val="000000"/>
                <w:position w:val="-3"/>
                <w:sz w:val="22"/>
                <w:szCs w:val="22"/>
              </w:rPr>
              <w:t xml:space="preserve"> become independent, a person must learn to rely on themselves and believe in themselves. Become independent through self-pride and actualization with tips from a licensed marriage and family therapist in this free video on individual therapy.</w:t>
            </w:r>
            <w:hyperlink r:id="rId23" w:history="1">
              <w:r w:rsidR="00382FA4" w:rsidRPr="00BD3B23">
                <w:rPr>
                  <w:rFonts w:ascii="Open Sans" w:hAnsi="Open Sans" w:cs="Open Sans"/>
                  <w:color w:val="0000CC"/>
                  <w:position w:val="-3"/>
                  <w:sz w:val="22"/>
                  <w:szCs w:val="22"/>
                  <w:u w:val="single"/>
                </w:rPr>
                <w:br/>
                <w:t>http://www.ehow.com/video_4984315_become-independent.html</w:t>
              </w:r>
            </w:hyperlink>
          </w:p>
          <w:p w14:paraId="511B5119" w14:textId="77777777" w:rsidR="009E0AEB" w:rsidRPr="00BD3B23" w:rsidRDefault="009E0AEB" w:rsidP="00382FA4">
            <w:pPr>
              <w:contextualSpacing/>
              <w:textAlignment w:val="center"/>
              <w:outlineLvl w:val="3"/>
              <w:rPr>
                <w:rFonts w:ascii="Open Sans" w:hAnsi="Open Sans" w:cs="Open Sans"/>
                <w:b/>
                <w:bCs/>
                <w:color w:val="000000"/>
                <w:position w:val="-3"/>
                <w:sz w:val="22"/>
                <w:szCs w:val="22"/>
              </w:rPr>
            </w:pPr>
          </w:p>
          <w:p w14:paraId="1024A3CF"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YouTube:</w:t>
            </w:r>
          </w:p>
          <w:p w14:paraId="68ACEEEC" w14:textId="4B2ADDD3"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Life Is Like </w:t>
            </w:r>
            <w:r w:rsidR="007345F6" w:rsidRPr="00BD3B23">
              <w:rPr>
                <w:rFonts w:ascii="Open Sans" w:hAnsi="Open Sans" w:cs="Open Sans"/>
                <w:color w:val="000000"/>
                <w:position w:val="-3"/>
                <w:sz w:val="22"/>
                <w:szCs w:val="22"/>
              </w:rPr>
              <w:t>a</w:t>
            </w:r>
            <w:r w:rsidRPr="00BD3B23">
              <w:rPr>
                <w:rFonts w:ascii="Open Sans" w:hAnsi="Open Sans" w:cs="Open Sans"/>
                <w:color w:val="000000"/>
                <w:position w:val="-3"/>
                <w:sz w:val="22"/>
                <w:szCs w:val="22"/>
              </w:rPr>
              <w:t xml:space="preserve"> Cup of Coff</w:t>
            </w:r>
            <w:r w:rsidR="009E0AEB" w:rsidRPr="00BD3B23">
              <w:rPr>
                <w:rFonts w:ascii="Open Sans" w:hAnsi="Open Sans" w:cs="Open Sans"/>
                <w:color w:val="000000"/>
                <w:position w:val="-3"/>
                <w:sz w:val="22"/>
                <w:szCs w:val="22"/>
              </w:rPr>
              <w:t>ee – Inspirational Video Movie</w:t>
            </w:r>
            <w:r w:rsidR="009E0AEB" w:rsidRPr="00BD3B23">
              <w:rPr>
                <w:rFonts w:ascii="Open Sans" w:hAnsi="Open Sans" w:cs="Open Sans"/>
                <w:color w:val="000000"/>
                <w:position w:val="-3"/>
                <w:sz w:val="22"/>
                <w:szCs w:val="22"/>
              </w:rPr>
              <w:br/>
            </w:r>
            <w:r w:rsidRPr="00BD3B23">
              <w:rPr>
                <w:rFonts w:ascii="Open Sans" w:hAnsi="Open Sans" w:cs="Open Sans"/>
                <w:color w:val="000000"/>
                <w:position w:val="-3"/>
                <w:sz w:val="22"/>
                <w:szCs w:val="22"/>
              </w:rPr>
              <w:t>This video combines beautiful pictures, inspiring music, and a touching story to help empower people to live more fully.</w:t>
            </w:r>
            <w:hyperlink r:id="rId24" w:history="1">
              <w:r w:rsidRPr="00BD3B23">
                <w:rPr>
                  <w:rFonts w:ascii="Open Sans" w:hAnsi="Open Sans" w:cs="Open Sans"/>
                  <w:color w:val="0000CC"/>
                  <w:position w:val="-3"/>
                  <w:sz w:val="22"/>
                  <w:szCs w:val="22"/>
                  <w:u w:val="single"/>
                </w:rPr>
                <w:br/>
                <w:t>http://youtu.be/U3NgzQ9Pcsg</w:t>
              </w:r>
            </w:hyperlink>
          </w:p>
          <w:p w14:paraId="4D56D2D0"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Mint brings all your financial accounts together online, automatically categorizes your transactions, lets you set budgets &amp; helps you achieve your savings goals.</w:t>
            </w:r>
            <w:hyperlink r:id="rId25" w:history="1">
              <w:r w:rsidRPr="00BD3B23">
                <w:rPr>
                  <w:rFonts w:ascii="Open Sans" w:hAnsi="Open Sans" w:cs="Open Sans"/>
                  <w:color w:val="0000CC"/>
                  <w:position w:val="-3"/>
                  <w:sz w:val="22"/>
                  <w:szCs w:val="22"/>
                  <w:u w:val="single"/>
                </w:rPr>
                <w:br/>
                <w:t>http://youtu.be/rK6WLHNYjwM</w:t>
              </w:r>
            </w:hyperlink>
          </w:p>
          <w:p w14:paraId="16E251CD" w14:textId="27149C9E"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Using the Cash Envelope </w:t>
            </w:r>
            <w:r w:rsidR="00CA4E60" w:rsidRPr="00BD3B23">
              <w:rPr>
                <w:rFonts w:ascii="Open Sans" w:hAnsi="Open Sans" w:cs="Open Sans"/>
                <w:color w:val="000000"/>
                <w:position w:val="-3"/>
                <w:sz w:val="22"/>
                <w:szCs w:val="22"/>
              </w:rPr>
              <w:t>System</w:t>
            </w:r>
            <w:r w:rsidRPr="00BD3B23">
              <w:rPr>
                <w:rFonts w:ascii="Open Sans" w:hAnsi="Open Sans" w:cs="Open Sans"/>
                <w:color w:val="000000"/>
                <w:position w:val="-3"/>
                <w:sz w:val="22"/>
                <w:szCs w:val="22"/>
              </w:rPr>
              <w:t> by You</w:t>
            </w:r>
            <w:r w:rsidR="009E0AEB" w:rsidRPr="00BD3B23">
              <w:rPr>
                <w:rFonts w:ascii="Open Sans" w:hAnsi="Open Sans" w:cs="Open Sans"/>
                <w:color w:val="000000"/>
                <w:position w:val="-3"/>
                <w:sz w:val="22"/>
                <w:szCs w:val="22"/>
              </w:rPr>
              <w:t>r Money Dr</w:t>
            </w:r>
            <w:r w:rsidR="00BD3B23">
              <w:rPr>
                <w:rFonts w:ascii="Open Sans" w:hAnsi="Open Sans" w:cs="Open Sans"/>
                <w:color w:val="000000"/>
                <w:position w:val="-3"/>
                <w:sz w:val="22"/>
                <w:szCs w:val="22"/>
              </w:rPr>
              <w:t>.</w:t>
            </w:r>
            <w:r w:rsidR="009E0AEB" w:rsidRPr="00BD3B23">
              <w:rPr>
                <w:rFonts w:ascii="Open Sans" w:hAnsi="Open Sans" w:cs="Open Sans"/>
                <w:color w:val="000000"/>
                <w:position w:val="-3"/>
                <w:sz w:val="22"/>
                <w:szCs w:val="22"/>
              </w:rPr>
              <w:t xml:space="preserve"> Mildred Dillon CPA</w:t>
            </w:r>
            <w:r w:rsidR="009E0AEB" w:rsidRPr="00BD3B23">
              <w:rPr>
                <w:rFonts w:ascii="Open Sans" w:hAnsi="Open Sans" w:cs="Open Sans"/>
                <w:color w:val="000000"/>
                <w:position w:val="-3"/>
                <w:sz w:val="22"/>
                <w:szCs w:val="22"/>
              </w:rPr>
              <w:br/>
            </w:r>
            <w:r w:rsidRPr="00BD3B23">
              <w:rPr>
                <w:rFonts w:ascii="Open Sans" w:hAnsi="Open Sans" w:cs="Open Sans"/>
                <w:color w:val="000000"/>
                <w:position w:val="-3"/>
                <w:sz w:val="22"/>
                <w:szCs w:val="22"/>
              </w:rPr>
              <w:t>Stop NSF charges at the bank and control your spending with the envelope system. Learn how from Your Money Dr, Mildred Dillon CPA</w:t>
            </w:r>
            <w:hyperlink r:id="rId26" w:history="1">
              <w:r w:rsidRPr="00BD3B23">
                <w:rPr>
                  <w:rFonts w:ascii="Open Sans" w:hAnsi="Open Sans" w:cs="Open Sans"/>
                  <w:color w:val="0000CC"/>
                  <w:position w:val="-3"/>
                  <w:sz w:val="22"/>
                  <w:szCs w:val="22"/>
                  <w:u w:val="single"/>
                </w:rPr>
                <w:br/>
                <w:t>http://youtu.be/g4a3BAzjKRE</w:t>
              </w:r>
            </w:hyperlink>
          </w:p>
        </w:tc>
      </w:tr>
      <w:tr w:rsidR="00382FA4" w:rsidRPr="00BD3B23" w14:paraId="4610471A" w14:textId="77777777" w:rsidTr="00BD3B23">
        <w:tc>
          <w:tcPr>
            <w:tcW w:w="1016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BCA2C3E" w14:textId="77777777" w:rsidR="00382FA4" w:rsidRPr="00BD3B23" w:rsidRDefault="00382FA4" w:rsidP="00382FA4">
            <w:pPr>
              <w:contextualSpacing/>
              <w:jc w:val="center"/>
              <w:rPr>
                <w:rFonts w:ascii="Open Sans" w:hAnsi="Open Sans" w:cs="Open Sans"/>
                <w:sz w:val="22"/>
                <w:szCs w:val="22"/>
              </w:rPr>
            </w:pPr>
            <w:r w:rsidRPr="00BD3B23">
              <w:rPr>
                <w:rFonts w:ascii="Open Sans" w:hAnsi="Open Sans" w:cs="Open Sans"/>
                <w:b/>
                <w:bCs/>
                <w:color w:val="000000"/>
                <w:position w:val="-3"/>
                <w:sz w:val="22"/>
                <w:szCs w:val="22"/>
                <w:shd w:val="clear" w:color="auto" w:fill="DCDCDC"/>
              </w:rPr>
              <w:lastRenderedPageBreak/>
              <w:t>Additional Required Components</w:t>
            </w:r>
          </w:p>
        </w:tc>
      </w:tr>
      <w:tr w:rsidR="00382FA4" w:rsidRPr="00BD3B23" w14:paraId="0FCCBB5A"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79847E98" w14:textId="336447BE"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English Language Proficiency Standards (ELPS) Strategies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AF9785D" w14:textId="1396337D"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w:t>
            </w:r>
            <w:r w:rsidR="00382FA4" w:rsidRPr="00BD3B23">
              <w:rPr>
                <w:rFonts w:ascii="Open Sans" w:hAnsi="Open Sans" w:cs="Open Sans"/>
                <w:color w:val="000000"/>
                <w:position w:val="-3"/>
                <w:sz w:val="22"/>
                <w:szCs w:val="22"/>
              </w:rPr>
              <w:t>ord wall</w:t>
            </w:r>
          </w:p>
          <w:p w14:paraId="7F8B7E65" w14:textId="6871B2E5"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D</w:t>
            </w:r>
            <w:r w:rsidR="00382FA4" w:rsidRPr="00BD3B23">
              <w:rPr>
                <w:rFonts w:ascii="Open Sans" w:hAnsi="Open Sans" w:cs="Open Sans"/>
                <w:color w:val="000000"/>
                <w:position w:val="-3"/>
                <w:sz w:val="22"/>
                <w:szCs w:val="22"/>
              </w:rPr>
              <w:t>raw visual representations of terms on word wall</w:t>
            </w:r>
          </w:p>
          <w:p w14:paraId="257CD736" w14:textId="51F7140E" w:rsidR="00382FA4" w:rsidRPr="00BD3B23" w:rsidRDefault="009E0AEB"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A</w:t>
            </w:r>
            <w:r w:rsidR="00382FA4" w:rsidRPr="00BD3B23">
              <w:rPr>
                <w:rFonts w:ascii="Open Sans" w:hAnsi="Open Sans" w:cs="Open Sans"/>
                <w:color w:val="000000"/>
                <w:position w:val="-3"/>
                <w:sz w:val="22"/>
                <w:szCs w:val="22"/>
              </w:rPr>
              <w:t>dd terms and definitions to personal dictionary</w:t>
            </w:r>
          </w:p>
          <w:p w14:paraId="41590976" w14:textId="6BFA1D89" w:rsidR="00382FA4" w:rsidRPr="00BD3B23" w:rsidRDefault="009E0AEB" w:rsidP="007D32DF">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U</w:t>
            </w:r>
            <w:r w:rsidR="00382FA4" w:rsidRPr="00BD3B23">
              <w:rPr>
                <w:rFonts w:ascii="Open Sans" w:hAnsi="Open Sans" w:cs="Open Sans"/>
                <w:color w:val="000000"/>
                <w:position w:val="-3"/>
                <w:sz w:val="22"/>
                <w:szCs w:val="22"/>
              </w:rPr>
              <w:t>tilized Four Corners Vocabulary/ Word Wall Activity</w:t>
            </w:r>
          </w:p>
        </w:tc>
      </w:tr>
      <w:tr w:rsidR="00382FA4" w:rsidRPr="00BD3B23" w14:paraId="6132295D"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C3C2A1C" w14:textId="30F5CE7C" w:rsidR="00382FA4" w:rsidRPr="00BD3B23" w:rsidRDefault="009E0AEB" w:rsidP="00CA49B3">
            <w:pPr>
              <w:jc w:val="center"/>
              <w:rPr>
                <w:rFonts w:ascii="Open Sans" w:hAnsi="Open Sans" w:cs="Open Sans"/>
                <w:sz w:val="22"/>
                <w:szCs w:val="22"/>
              </w:rPr>
            </w:pPr>
            <w:r w:rsidRPr="00BD3B23">
              <w:rPr>
                <w:rFonts w:ascii="Open Sans" w:hAnsi="Open Sans" w:cs="Open Sans"/>
                <w:b/>
                <w:bCs/>
                <w:sz w:val="22"/>
                <w:szCs w:val="22"/>
              </w:rPr>
              <w:t>College and Career Readiness Connection</w:t>
            </w:r>
            <w:r w:rsidRPr="00BD3B23">
              <w:rPr>
                <w:rStyle w:val="FootnoteReference"/>
                <w:rFonts w:ascii="Open Sans" w:hAnsi="Open Sans" w:cs="Open Sans"/>
                <w:b/>
                <w:bCs/>
                <w:sz w:val="22"/>
                <w:szCs w:val="22"/>
              </w:rPr>
              <w:footnoteReference w:id="1"/>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DF524" w14:textId="7816E5AC" w:rsidR="00382FA4" w:rsidRPr="00BD3B23" w:rsidRDefault="00382FA4" w:rsidP="00382FA4">
            <w:pPr>
              <w:contextualSpacing/>
              <w:textAlignment w:val="center"/>
              <w:rPr>
                <w:rFonts w:ascii="Open Sans" w:hAnsi="Open Sans" w:cs="Open Sans"/>
                <w:sz w:val="22"/>
                <w:szCs w:val="22"/>
              </w:rPr>
            </w:pPr>
          </w:p>
        </w:tc>
      </w:tr>
      <w:tr w:rsidR="00382FA4" w:rsidRPr="00BD3B23" w14:paraId="5E03BA4B" w14:textId="77777777" w:rsidTr="00BD3B23">
        <w:tc>
          <w:tcPr>
            <w:tcW w:w="1016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C69B2F8" w14:textId="77777777" w:rsidR="00382FA4" w:rsidRPr="00BD3B23" w:rsidRDefault="00382FA4" w:rsidP="00382FA4">
            <w:pPr>
              <w:contextualSpacing/>
              <w:jc w:val="center"/>
              <w:rPr>
                <w:rFonts w:ascii="Open Sans" w:hAnsi="Open Sans" w:cs="Open Sans"/>
                <w:sz w:val="22"/>
                <w:szCs w:val="22"/>
              </w:rPr>
            </w:pPr>
            <w:r w:rsidRPr="00BD3B23">
              <w:rPr>
                <w:rFonts w:ascii="Open Sans" w:hAnsi="Open Sans" w:cs="Open Sans"/>
                <w:b/>
                <w:bCs/>
                <w:color w:val="000000"/>
                <w:position w:val="-3"/>
                <w:sz w:val="22"/>
                <w:szCs w:val="22"/>
                <w:shd w:val="clear" w:color="auto" w:fill="DCDCDC"/>
              </w:rPr>
              <w:lastRenderedPageBreak/>
              <w:t>Recommended Strategies</w:t>
            </w:r>
          </w:p>
        </w:tc>
      </w:tr>
      <w:tr w:rsidR="00382FA4" w:rsidRPr="00BD3B23" w14:paraId="5284A753"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500EC628" w14:textId="21D6F731"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Reading Strategies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1D4D07C" w14:textId="7129F84E"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Current Events:</w:t>
            </w:r>
            <w:r w:rsidRPr="00BD3B23">
              <w:rPr>
                <w:rFonts w:ascii="Open Sans" w:hAnsi="Open Sans" w:cs="Open Sans"/>
                <w:color w:val="000000"/>
                <w:position w:val="-3"/>
                <w:sz w:val="22"/>
                <w:szCs w:val="22"/>
              </w:rPr>
              <w:br/>
              <w:t>Assign student to read about living independently and the power of a good education. Information can be found in newspaper articles, magazines, journals, and online print.</w:t>
            </w:r>
            <w:r w:rsidRPr="00BD3B23">
              <w:rPr>
                <w:rFonts w:ascii="Open Sans" w:hAnsi="Open Sans" w:cs="Open Sans"/>
                <w:color w:val="000000"/>
                <w:position w:val="-3"/>
                <w:sz w:val="22"/>
                <w:szCs w:val="22"/>
              </w:rPr>
              <w:br/>
              <w:t xml:space="preserve"> Suggestions:</w:t>
            </w:r>
          </w:p>
          <w:p w14:paraId="3C4F0ABA" w14:textId="66C7342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Education equals earning power. Let students make the connection by researching average incomes and education levels. </w:t>
            </w:r>
          </w:p>
          <w:p w14:paraId="3F5B47B4"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How to be Independent from Parents as an Adult</w:t>
            </w:r>
            <w:hyperlink r:id="rId27" w:history="1">
              <w:r w:rsidRPr="00BD3B23">
                <w:rPr>
                  <w:rFonts w:ascii="Open Sans" w:hAnsi="Open Sans" w:cs="Open Sans"/>
                  <w:color w:val="0000CC"/>
                  <w:position w:val="-3"/>
                  <w:sz w:val="22"/>
                  <w:szCs w:val="22"/>
                  <w:u w:val="single"/>
                </w:rPr>
                <w:br/>
                <w:t>http://everydaylife.globalpost.com/independent-parents-adult-9492.html</w:t>
              </w:r>
            </w:hyperlink>
          </w:p>
          <w:p w14:paraId="2BDA9ED5"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How to be Independent While Living at Home as a Young Adult</w:t>
            </w:r>
            <w:hyperlink r:id="rId28" w:history="1">
              <w:r w:rsidRPr="00BD3B23">
                <w:rPr>
                  <w:rFonts w:ascii="Open Sans" w:hAnsi="Open Sans" w:cs="Open Sans"/>
                  <w:color w:val="0000CC"/>
                  <w:position w:val="-3"/>
                  <w:sz w:val="22"/>
                  <w:szCs w:val="22"/>
                  <w:u w:val="single"/>
                </w:rPr>
                <w:br/>
                <w:t>http://www.ehow.com/how_2240357_be-independent-living-home-as.html</w:t>
              </w:r>
            </w:hyperlink>
          </w:p>
          <w:p w14:paraId="7D0C0E11" w14:textId="3C992BC8" w:rsidR="00382FA4" w:rsidRPr="00BD3B23" w:rsidRDefault="007D32DF"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Students can watch the YouTube</w:t>
            </w:r>
            <w:r w:rsidR="00382FA4" w:rsidRPr="00BD3B23">
              <w:rPr>
                <w:rFonts w:ascii="Open Sans" w:hAnsi="Open Sans" w:cs="Open Sans"/>
                <w:color w:val="000000"/>
                <w:position w:val="-3"/>
                <w:sz w:val="22"/>
                <w:szCs w:val="22"/>
              </w:rPr>
              <w:t xml:space="preserve"> “Life is like a Cup of Coffee” and write a reflection at the conclusion of the video.</w:t>
            </w:r>
            <w:hyperlink r:id="rId29" w:history="1">
              <w:r w:rsidR="00382FA4" w:rsidRPr="00BD3B23">
                <w:rPr>
                  <w:rFonts w:ascii="Open Sans" w:hAnsi="Open Sans" w:cs="Open Sans"/>
                  <w:color w:val="0000CC"/>
                  <w:position w:val="-3"/>
                  <w:sz w:val="22"/>
                  <w:szCs w:val="22"/>
                  <w:u w:val="single"/>
                </w:rPr>
                <w:br/>
                <w:t>http://www.youtube.com/watch?v=U3NgzQ9Pcsg</w:t>
              </w:r>
            </w:hyperlink>
          </w:p>
        </w:tc>
      </w:tr>
      <w:tr w:rsidR="00382FA4" w:rsidRPr="00BD3B23" w14:paraId="1B8CC372"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613EC73" w14:textId="7DE46F21" w:rsidR="00382FA4" w:rsidRPr="00BD3B23" w:rsidRDefault="00382FA4" w:rsidP="00CA49B3">
            <w:pPr>
              <w:jc w:val="center"/>
              <w:rPr>
                <w:rFonts w:ascii="Open Sans" w:hAnsi="Open Sans" w:cs="Open Sans"/>
                <w:sz w:val="22"/>
                <w:szCs w:val="22"/>
              </w:rPr>
            </w:pPr>
            <w:r w:rsidRPr="00BD3B23">
              <w:rPr>
                <w:rFonts w:ascii="Open Sans" w:hAnsi="Open Sans" w:cs="Open Sans"/>
                <w:b/>
                <w:bCs/>
                <w:color w:val="000000"/>
                <w:position w:val="-3"/>
                <w:sz w:val="22"/>
                <w:szCs w:val="22"/>
              </w:rPr>
              <w:t>Quotes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562D4B1" w14:textId="6D07518E"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Adulthood is the ever-shrinking period between childhood and old age. It is the apparent aim of modern industrial societies to reduce this period to a </w:t>
            </w:r>
            <w:r w:rsidR="007345F6" w:rsidRPr="00BD3B23">
              <w:rPr>
                <w:rFonts w:ascii="Open Sans" w:hAnsi="Open Sans" w:cs="Open Sans"/>
                <w:color w:val="000000"/>
                <w:position w:val="-3"/>
                <w:sz w:val="22"/>
                <w:szCs w:val="22"/>
              </w:rPr>
              <w:t>minimum.</w:t>
            </w:r>
            <w:r w:rsidR="007345F6" w:rsidRPr="00BD3B23">
              <w:rPr>
                <w:rFonts w:ascii="Open Sans" w:hAnsi="Open Sans" w:cs="Open Sans"/>
                <w:b/>
                <w:bCs/>
                <w:color w:val="000000"/>
                <w:position w:val="-3"/>
                <w:sz w:val="22"/>
                <w:szCs w:val="22"/>
              </w:rPr>
              <w:t xml:space="preserve"> </w:t>
            </w:r>
            <w:r w:rsidR="00BA16D3" w:rsidRPr="00BD3B23">
              <w:rPr>
                <w:rFonts w:ascii="Open Sans" w:hAnsi="Open Sans" w:cs="Open Sans"/>
                <w:b/>
                <w:bCs/>
                <w:color w:val="000000"/>
                <w:position w:val="-3"/>
                <w:sz w:val="22"/>
                <w:szCs w:val="22"/>
              </w:rPr>
              <w:br/>
            </w:r>
            <w:r w:rsidR="007345F6" w:rsidRPr="00BD3B23">
              <w:rPr>
                <w:rFonts w:ascii="Open Sans" w:hAnsi="Open Sans" w:cs="Open Sans"/>
                <w:b/>
                <w:bCs/>
                <w:color w:val="000000"/>
                <w:position w:val="-3"/>
                <w:sz w:val="22"/>
                <w:szCs w:val="22"/>
              </w:rPr>
              <w:t>-</w:t>
            </w:r>
            <w:r w:rsidRPr="00BD3B23">
              <w:rPr>
                <w:rFonts w:ascii="Open Sans" w:hAnsi="Open Sans" w:cs="Open Sans"/>
                <w:b/>
                <w:bCs/>
                <w:color w:val="000000"/>
                <w:position w:val="-3"/>
                <w:sz w:val="22"/>
                <w:szCs w:val="22"/>
              </w:rPr>
              <w:t>Thomas Szasz</w:t>
            </w:r>
          </w:p>
          <w:p w14:paraId="7CA5B1E2" w14:textId="77777777" w:rsidR="00CA4E60" w:rsidRPr="00BD3B23" w:rsidRDefault="00CA4E60" w:rsidP="00382FA4">
            <w:pPr>
              <w:contextualSpacing/>
              <w:textAlignment w:val="center"/>
              <w:rPr>
                <w:rFonts w:ascii="Open Sans" w:hAnsi="Open Sans" w:cs="Open Sans"/>
                <w:color w:val="000000"/>
                <w:position w:val="-3"/>
                <w:sz w:val="22"/>
                <w:szCs w:val="22"/>
              </w:rPr>
            </w:pPr>
          </w:p>
          <w:p w14:paraId="3B8646C5" w14:textId="57FD6954"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A life-long blessing for children is to fill them with warm memories of times together. Happy memories become treasures in the heart to pull out on the tough days of adulthood. </w:t>
            </w:r>
            <w:r w:rsidR="00BA16D3" w:rsidRPr="00BD3B23">
              <w:rPr>
                <w:rFonts w:ascii="Open Sans" w:hAnsi="Open Sans" w:cs="Open Sans"/>
                <w:color w:val="000000"/>
                <w:position w:val="-3"/>
                <w:sz w:val="22"/>
                <w:szCs w:val="22"/>
              </w:rPr>
              <w:br/>
            </w:r>
            <w:r w:rsidRPr="00BD3B23">
              <w:rPr>
                <w:rFonts w:ascii="Open Sans" w:hAnsi="Open Sans" w:cs="Open Sans"/>
                <w:b/>
                <w:bCs/>
                <w:color w:val="000000"/>
                <w:position w:val="-3"/>
                <w:sz w:val="22"/>
                <w:szCs w:val="22"/>
              </w:rPr>
              <w:t>-Charlotte Davis Kasl</w:t>
            </w:r>
          </w:p>
          <w:p w14:paraId="01B90CCC" w14:textId="77777777" w:rsidR="00CA4E60" w:rsidRPr="00BD3B23" w:rsidRDefault="00CA4E60" w:rsidP="00382FA4">
            <w:pPr>
              <w:contextualSpacing/>
              <w:textAlignment w:val="center"/>
              <w:rPr>
                <w:rFonts w:ascii="Open Sans" w:hAnsi="Open Sans" w:cs="Open Sans"/>
                <w:color w:val="000000"/>
                <w:position w:val="-3"/>
                <w:sz w:val="22"/>
                <w:szCs w:val="22"/>
              </w:rPr>
            </w:pPr>
          </w:p>
          <w:p w14:paraId="2955BD73" w14:textId="5460235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I had a wonderful childhood, which is tough because it’s hard to adjust to a miserable adulthood. </w:t>
            </w:r>
            <w:r w:rsidR="00BA16D3" w:rsidRPr="00BD3B23">
              <w:rPr>
                <w:rFonts w:ascii="Open Sans" w:hAnsi="Open Sans" w:cs="Open Sans"/>
                <w:color w:val="000000"/>
                <w:position w:val="-3"/>
                <w:sz w:val="22"/>
                <w:szCs w:val="22"/>
              </w:rPr>
              <w:br/>
            </w:r>
            <w:r w:rsidRPr="00BD3B23">
              <w:rPr>
                <w:rFonts w:ascii="Open Sans" w:hAnsi="Open Sans" w:cs="Open Sans"/>
                <w:b/>
                <w:bCs/>
                <w:color w:val="000000"/>
                <w:position w:val="-3"/>
                <w:sz w:val="22"/>
                <w:szCs w:val="22"/>
              </w:rPr>
              <w:t>-Larry David</w:t>
            </w:r>
          </w:p>
          <w:p w14:paraId="75408C0B" w14:textId="77777777" w:rsidR="00CA4E60" w:rsidRPr="00BD3B23" w:rsidRDefault="00CA4E60" w:rsidP="00382FA4">
            <w:pPr>
              <w:contextualSpacing/>
              <w:textAlignment w:val="center"/>
              <w:rPr>
                <w:rFonts w:ascii="Open Sans" w:hAnsi="Open Sans" w:cs="Open Sans"/>
                <w:color w:val="000000"/>
                <w:position w:val="-3"/>
                <w:sz w:val="22"/>
                <w:szCs w:val="22"/>
              </w:rPr>
            </w:pPr>
          </w:p>
          <w:p w14:paraId="59519C00" w14:textId="235F7219"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Don’t worry about what others can do for you</w:t>
            </w:r>
            <w:r w:rsidR="007345F6" w:rsidRPr="00BD3B23">
              <w:rPr>
                <w:rFonts w:ascii="Open Sans" w:hAnsi="Open Sans" w:cs="Open Sans"/>
                <w:color w:val="000000"/>
                <w:position w:val="-3"/>
                <w:sz w:val="22"/>
                <w:szCs w:val="22"/>
              </w:rPr>
              <w:t>…. worry</w:t>
            </w:r>
            <w:r w:rsidRPr="00BD3B23">
              <w:rPr>
                <w:rFonts w:ascii="Open Sans" w:hAnsi="Open Sans" w:cs="Open Sans"/>
                <w:color w:val="000000"/>
                <w:position w:val="-3"/>
                <w:sz w:val="22"/>
                <w:szCs w:val="22"/>
              </w:rPr>
              <w:t xml:space="preserve"> about what you can do for yourself! </w:t>
            </w:r>
            <w:r w:rsidR="00BA16D3" w:rsidRPr="00BD3B23">
              <w:rPr>
                <w:rFonts w:ascii="Open Sans" w:hAnsi="Open Sans" w:cs="Open Sans"/>
                <w:color w:val="000000"/>
                <w:position w:val="-3"/>
                <w:sz w:val="22"/>
                <w:szCs w:val="22"/>
              </w:rPr>
              <w:br/>
            </w:r>
            <w:r w:rsidRPr="00BD3B23">
              <w:rPr>
                <w:rFonts w:ascii="Open Sans" w:hAnsi="Open Sans" w:cs="Open Sans"/>
                <w:b/>
                <w:bCs/>
                <w:color w:val="000000"/>
                <w:position w:val="-3"/>
                <w:sz w:val="22"/>
                <w:szCs w:val="22"/>
              </w:rPr>
              <w:t>-Suzie Pierce</w:t>
            </w:r>
          </w:p>
          <w:p w14:paraId="3EEAD33E" w14:textId="77777777" w:rsidR="00CA4E60" w:rsidRPr="00BD3B23" w:rsidRDefault="00CA4E60" w:rsidP="00382FA4">
            <w:pPr>
              <w:contextualSpacing/>
              <w:textAlignment w:val="center"/>
              <w:rPr>
                <w:rFonts w:ascii="Open Sans" w:hAnsi="Open Sans" w:cs="Open Sans"/>
                <w:color w:val="000000"/>
                <w:position w:val="-3"/>
                <w:sz w:val="22"/>
                <w:szCs w:val="22"/>
              </w:rPr>
            </w:pPr>
          </w:p>
          <w:p w14:paraId="2ADA80D2" w14:textId="727FAF25"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Now that I’m at a certain age, families become a bother and this is how I know I’ve become independent. </w:t>
            </w:r>
            <w:r w:rsidR="00BA16D3" w:rsidRPr="00BD3B23">
              <w:rPr>
                <w:rFonts w:ascii="Open Sans" w:hAnsi="Open Sans" w:cs="Open Sans"/>
                <w:color w:val="000000"/>
                <w:position w:val="-3"/>
                <w:sz w:val="22"/>
                <w:szCs w:val="22"/>
              </w:rPr>
              <w:br/>
            </w:r>
            <w:r w:rsidRPr="00BD3B23">
              <w:rPr>
                <w:rFonts w:ascii="Open Sans" w:hAnsi="Open Sans" w:cs="Open Sans"/>
                <w:b/>
                <w:bCs/>
                <w:color w:val="000000"/>
                <w:position w:val="-3"/>
                <w:sz w:val="22"/>
                <w:szCs w:val="22"/>
              </w:rPr>
              <w:t>-Austin Levine</w:t>
            </w:r>
          </w:p>
        </w:tc>
      </w:tr>
      <w:tr w:rsidR="00382FA4" w:rsidRPr="00BD3B23" w14:paraId="320BF3FF"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938A6F9" w14:textId="179471E2" w:rsidR="00382FA4" w:rsidRPr="00BD3B23" w:rsidRDefault="00382FA4" w:rsidP="0007266B">
            <w:pPr>
              <w:jc w:val="center"/>
              <w:rPr>
                <w:rFonts w:ascii="Open Sans" w:hAnsi="Open Sans" w:cs="Open Sans"/>
                <w:sz w:val="22"/>
                <w:szCs w:val="22"/>
              </w:rPr>
            </w:pPr>
            <w:r w:rsidRPr="00BD3B23">
              <w:rPr>
                <w:rFonts w:ascii="Open Sans" w:hAnsi="Open Sans" w:cs="Open Sans"/>
                <w:b/>
                <w:bCs/>
                <w:color w:val="000000"/>
                <w:position w:val="-3"/>
                <w:sz w:val="22"/>
                <w:szCs w:val="22"/>
              </w:rPr>
              <w:t>Writing Strategies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6A7560"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Journal Entries:</w:t>
            </w:r>
          </w:p>
          <w:p w14:paraId="0825B254"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What are some things that you will have to be responsible for when you are living on your own?</w:t>
            </w:r>
          </w:p>
          <w:p w14:paraId="2936FAD0" w14:textId="6AF92DBF"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How would you go about accomplishing </w:t>
            </w:r>
            <w:r w:rsidR="007345F6" w:rsidRPr="00BD3B23">
              <w:rPr>
                <w:rFonts w:ascii="Open Sans" w:hAnsi="Open Sans" w:cs="Open Sans"/>
                <w:color w:val="000000"/>
                <w:position w:val="-3"/>
                <w:sz w:val="22"/>
                <w:szCs w:val="22"/>
              </w:rPr>
              <w:t>all</w:t>
            </w:r>
            <w:r w:rsidRPr="00BD3B23">
              <w:rPr>
                <w:rFonts w:ascii="Open Sans" w:hAnsi="Open Sans" w:cs="Open Sans"/>
                <w:color w:val="000000"/>
                <w:position w:val="-3"/>
                <w:sz w:val="22"/>
                <w:szCs w:val="22"/>
              </w:rPr>
              <w:t xml:space="preserve"> the things that you need to as an independent adult?</w:t>
            </w:r>
          </w:p>
          <w:p w14:paraId="3D40BD2D"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Which apartment would you like to live in and why?</w:t>
            </w:r>
          </w:p>
          <w:p w14:paraId="77A6495A"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lastRenderedPageBreak/>
              <w:t>I want to be an independent adult because _________________________________.</w:t>
            </w:r>
          </w:p>
          <w:p w14:paraId="4158F203"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Disadvantages of being an independent adult can include ___________________________.</w:t>
            </w:r>
          </w:p>
          <w:p w14:paraId="66AD9236" w14:textId="77777777" w:rsidR="00CA4E60" w:rsidRPr="00BD3B23" w:rsidRDefault="00CA4E60" w:rsidP="00382FA4">
            <w:pPr>
              <w:contextualSpacing/>
              <w:textAlignment w:val="center"/>
              <w:outlineLvl w:val="3"/>
              <w:rPr>
                <w:rFonts w:ascii="Open Sans" w:hAnsi="Open Sans" w:cs="Open Sans"/>
                <w:b/>
                <w:bCs/>
                <w:color w:val="000000"/>
                <w:position w:val="-3"/>
                <w:sz w:val="22"/>
                <w:szCs w:val="22"/>
              </w:rPr>
            </w:pPr>
          </w:p>
          <w:p w14:paraId="0C4941B9"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Writing Strategy:</w:t>
            </w:r>
          </w:p>
          <w:p w14:paraId="4A21F4BE" w14:textId="77777777" w:rsidR="00CA4E60" w:rsidRPr="00BD3B23" w:rsidRDefault="00CA4E60" w:rsidP="00CA4E60">
            <w:pPr>
              <w:contextualSpacing/>
              <w:rPr>
                <w:rFonts w:ascii="Open Sans" w:hAnsi="Open Sans" w:cs="Open Sans"/>
                <w:color w:val="000000"/>
                <w:position w:val="-3"/>
                <w:sz w:val="22"/>
                <w:szCs w:val="22"/>
              </w:rPr>
            </w:pPr>
            <w:r w:rsidRPr="00BD3B23">
              <w:rPr>
                <w:rFonts w:ascii="Open Sans" w:hAnsi="Open Sans" w:cs="Open Sans"/>
                <w:color w:val="000000"/>
                <w:position w:val="-3"/>
                <w:sz w:val="22"/>
                <w:szCs w:val="22"/>
              </w:rPr>
              <w:t>RAFT Writing Strategy</w:t>
            </w:r>
          </w:p>
          <w:p w14:paraId="704B49DF" w14:textId="74A5BF90" w:rsidR="00CA4E60" w:rsidRPr="00BD3B23" w:rsidRDefault="00382FA4" w:rsidP="00CA4E60">
            <w:pPr>
              <w:contextualSpacing/>
              <w:rPr>
                <w:rFonts w:ascii="Open Sans" w:hAnsi="Open Sans" w:cs="Open Sans"/>
                <w:color w:val="000000"/>
                <w:position w:val="-3"/>
                <w:sz w:val="22"/>
                <w:szCs w:val="22"/>
              </w:rPr>
            </w:pPr>
            <w:r w:rsidRPr="00BD3B23">
              <w:rPr>
                <w:rFonts w:ascii="Open Sans" w:hAnsi="Open Sans" w:cs="Open Sans"/>
                <w:color w:val="000000"/>
                <w:position w:val="-3"/>
                <w:sz w:val="22"/>
                <w:szCs w:val="22"/>
              </w:rPr>
              <w:t>RAFT (Role/Audience/F</w:t>
            </w:r>
            <w:r w:rsidR="00CA4E60" w:rsidRPr="00BD3B23">
              <w:rPr>
                <w:rFonts w:ascii="Open Sans" w:hAnsi="Open Sans" w:cs="Open Sans"/>
                <w:color w:val="000000"/>
                <w:position w:val="-3"/>
                <w:sz w:val="22"/>
                <w:szCs w:val="22"/>
              </w:rPr>
              <w:t>ormat/Topic) writing strategy:</w:t>
            </w:r>
          </w:p>
          <w:p w14:paraId="284F2DEA" w14:textId="77777777" w:rsidR="00CA4E60" w:rsidRPr="00BD3B23" w:rsidRDefault="00382FA4" w:rsidP="00CA4E60">
            <w:pPr>
              <w:pStyle w:val="ListParagraph"/>
              <w:numPr>
                <w:ilvl w:val="0"/>
                <w:numId w:val="7"/>
              </w:numPr>
              <w:rPr>
                <w:rFonts w:ascii="Open Sans" w:hAnsi="Open Sans" w:cs="Open Sans"/>
                <w:color w:val="000000"/>
                <w:sz w:val="22"/>
                <w:szCs w:val="22"/>
              </w:rPr>
            </w:pPr>
            <w:r w:rsidRPr="00BD3B23">
              <w:rPr>
                <w:rFonts w:ascii="Open Sans" w:hAnsi="Open Sans" w:cs="Open Sans"/>
                <w:color w:val="000000"/>
                <w:position w:val="-3"/>
                <w:sz w:val="22"/>
                <w:szCs w:val="22"/>
              </w:rPr>
              <w:t>Role: Young adul</w:t>
            </w:r>
            <w:r w:rsidR="00CA4E60" w:rsidRPr="00BD3B23">
              <w:rPr>
                <w:rFonts w:ascii="Open Sans" w:hAnsi="Open Sans" w:cs="Open Sans"/>
                <w:color w:val="000000"/>
                <w:position w:val="-3"/>
                <w:sz w:val="22"/>
                <w:szCs w:val="22"/>
              </w:rPr>
              <w:t>t moving out on his or her own</w:t>
            </w:r>
          </w:p>
          <w:p w14:paraId="07FEFC50" w14:textId="77777777" w:rsidR="00CA4E60" w:rsidRPr="00BD3B23" w:rsidRDefault="00CA4E60" w:rsidP="00CA4E60">
            <w:pPr>
              <w:pStyle w:val="ListParagraph"/>
              <w:numPr>
                <w:ilvl w:val="0"/>
                <w:numId w:val="7"/>
              </w:numPr>
              <w:rPr>
                <w:rFonts w:ascii="Open Sans" w:hAnsi="Open Sans" w:cs="Open Sans"/>
                <w:color w:val="000000"/>
                <w:sz w:val="22"/>
                <w:szCs w:val="22"/>
              </w:rPr>
            </w:pPr>
            <w:r w:rsidRPr="00BD3B23">
              <w:rPr>
                <w:rFonts w:ascii="Open Sans" w:hAnsi="Open Sans" w:cs="Open Sans"/>
                <w:color w:val="000000"/>
                <w:position w:val="-3"/>
                <w:sz w:val="22"/>
                <w:szCs w:val="22"/>
              </w:rPr>
              <w:t>Audience: His or her parents</w:t>
            </w:r>
          </w:p>
          <w:p w14:paraId="40CFD675" w14:textId="77777777" w:rsidR="00CA4E60" w:rsidRPr="00BD3B23" w:rsidRDefault="00CA4E60" w:rsidP="00CA4E60">
            <w:pPr>
              <w:pStyle w:val="ListParagraph"/>
              <w:numPr>
                <w:ilvl w:val="0"/>
                <w:numId w:val="7"/>
              </w:numPr>
              <w:rPr>
                <w:rFonts w:ascii="Open Sans" w:hAnsi="Open Sans" w:cs="Open Sans"/>
                <w:color w:val="000000"/>
                <w:sz w:val="22"/>
                <w:szCs w:val="22"/>
              </w:rPr>
            </w:pPr>
            <w:r w:rsidRPr="00BD3B23">
              <w:rPr>
                <w:rFonts w:ascii="Open Sans" w:hAnsi="Open Sans" w:cs="Open Sans"/>
                <w:color w:val="000000"/>
                <w:position w:val="-3"/>
                <w:sz w:val="22"/>
                <w:szCs w:val="22"/>
              </w:rPr>
              <w:t>Format: letter</w:t>
            </w:r>
          </w:p>
          <w:p w14:paraId="716B0782" w14:textId="00631ED9" w:rsidR="00382FA4" w:rsidRPr="00BD3B23" w:rsidRDefault="00382FA4" w:rsidP="00CA4E60">
            <w:pPr>
              <w:pStyle w:val="ListParagraph"/>
              <w:numPr>
                <w:ilvl w:val="0"/>
                <w:numId w:val="7"/>
              </w:numPr>
              <w:rPr>
                <w:rFonts w:ascii="Open Sans" w:hAnsi="Open Sans" w:cs="Open Sans"/>
                <w:color w:val="000000"/>
                <w:sz w:val="22"/>
                <w:szCs w:val="22"/>
              </w:rPr>
            </w:pPr>
            <w:r w:rsidRPr="00BD3B23">
              <w:rPr>
                <w:rFonts w:ascii="Open Sans" w:hAnsi="Open Sans" w:cs="Open Sans"/>
                <w:color w:val="000000"/>
                <w:position w:val="-3"/>
                <w:sz w:val="22"/>
                <w:szCs w:val="22"/>
              </w:rPr>
              <w:t>Topic: How I am going to live independently on my own</w:t>
            </w:r>
          </w:p>
        </w:tc>
      </w:tr>
      <w:tr w:rsidR="00382FA4" w:rsidRPr="00BD3B23" w14:paraId="6D0AA3C2"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F9C5B86" w14:textId="75A32439" w:rsidR="00382FA4" w:rsidRPr="00BD3B23" w:rsidRDefault="00382FA4" w:rsidP="00BA16D3">
            <w:pPr>
              <w:jc w:val="center"/>
              <w:rPr>
                <w:rFonts w:ascii="Open Sans" w:hAnsi="Open Sans" w:cs="Open Sans"/>
                <w:sz w:val="22"/>
                <w:szCs w:val="22"/>
              </w:rPr>
            </w:pPr>
            <w:r w:rsidRPr="00BD3B23">
              <w:rPr>
                <w:rFonts w:ascii="Open Sans" w:hAnsi="Open Sans" w:cs="Open Sans"/>
                <w:b/>
                <w:bCs/>
                <w:color w:val="000000"/>
                <w:position w:val="-3"/>
                <w:sz w:val="22"/>
                <w:szCs w:val="22"/>
              </w:rPr>
              <w:lastRenderedPageBreak/>
              <w:t>Communication 90 Second Speech Topics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6FEE01" w14:textId="602280CA" w:rsidR="00382FA4" w:rsidRPr="00BD3B23" w:rsidRDefault="00382FA4" w:rsidP="007D32DF">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 xml:space="preserve">Students can present their </w:t>
            </w:r>
            <w:r w:rsidRPr="00BD3B23">
              <w:rPr>
                <w:rFonts w:ascii="Open Sans" w:hAnsi="Open Sans" w:cs="Open Sans"/>
                <w:bCs/>
                <w:color w:val="000000"/>
                <w:position w:val="-3"/>
                <w:sz w:val="22"/>
                <w:szCs w:val="22"/>
              </w:rPr>
              <w:t>It’s Your Life: Get on Board Reflection</w:t>
            </w:r>
          </w:p>
        </w:tc>
      </w:tr>
      <w:tr w:rsidR="00382FA4" w:rsidRPr="00BD3B23" w14:paraId="485A1D2C" w14:textId="77777777" w:rsidTr="00BD3B23">
        <w:tc>
          <w:tcPr>
            <w:tcW w:w="1016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C392C02" w14:textId="77777777" w:rsidR="00382FA4" w:rsidRPr="00BD3B23" w:rsidRDefault="00382FA4" w:rsidP="00382FA4">
            <w:pPr>
              <w:contextualSpacing/>
              <w:jc w:val="center"/>
              <w:rPr>
                <w:rFonts w:ascii="Open Sans" w:hAnsi="Open Sans" w:cs="Open Sans"/>
                <w:sz w:val="22"/>
                <w:szCs w:val="22"/>
              </w:rPr>
            </w:pPr>
            <w:r w:rsidRPr="00BD3B23">
              <w:rPr>
                <w:rFonts w:ascii="Open Sans" w:hAnsi="Open Sans" w:cs="Open Sans"/>
                <w:b/>
                <w:bCs/>
                <w:color w:val="000000"/>
                <w:position w:val="-3"/>
                <w:sz w:val="22"/>
                <w:szCs w:val="22"/>
                <w:shd w:val="clear" w:color="auto" w:fill="DCDCDC"/>
              </w:rPr>
              <w:t>Other Essential Lesson Components</w:t>
            </w:r>
          </w:p>
        </w:tc>
      </w:tr>
      <w:tr w:rsidR="00382FA4" w:rsidRPr="00BD3B23" w14:paraId="65E73B7A"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441DEFA9" w14:textId="1CAC2810" w:rsidR="00382FA4" w:rsidRPr="00BD3B23" w:rsidRDefault="00382FA4" w:rsidP="00BA16D3">
            <w:pPr>
              <w:jc w:val="center"/>
              <w:rPr>
                <w:rFonts w:ascii="Open Sans" w:hAnsi="Open Sans" w:cs="Open Sans"/>
                <w:sz w:val="22"/>
                <w:szCs w:val="22"/>
              </w:rPr>
            </w:pPr>
            <w:r w:rsidRPr="00BD3B23">
              <w:rPr>
                <w:rFonts w:ascii="Open Sans" w:hAnsi="Open Sans" w:cs="Open Sans"/>
                <w:b/>
                <w:bCs/>
                <w:color w:val="000000"/>
                <w:position w:val="-3"/>
                <w:sz w:val="22"/>
                <w:szCs w:val="22"/>
              </w:rPr>
              <w:t>Enrichment activity</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B7FF598" w14:textId="77777777"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Students can develop a floor plan for their new apartment. They can create a cost sheet of all the items that they will need to purchase to furnish their apartment. Have them cut pictures from catalogs and the Internet to make a “My New Apartment” design board.</w:t>
            </w:r>
          </w:p>
          <w:p w14:paraId="06FDA1D6" w14:textId="0D664845"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Students can navigate through the Occupation Select component of the Reality Check website. See </w:t>
            </w:r>
            <w:hyperlink r:id="rId30" w:history="1">
              <w:r w:rsidRPr="00BD3B23">
                <w:rPr>
                  <w:rFonts w:ascii="Open Sans" w:hAnsi="Open Sans" w:cs="Open Sans"/>
                  <w:color w:val="0000CC"/>
                  <w:position w:val="-3"/>
                  <w:sz w:val="22"/>
                  <w:szCs w:val="22"/>
                  <w:u w:val="single"/>
                </w:rPr>
                <w:t>http://www.texasrealitycheck.com/.</w:t>
              </w:r>
            </w:hyperlink>
            <w:r w:rsidRPr="00BD3B23">
              <w:rPr>
                <w:rFonts w:ascii="Open Sans" w:hAnsi="Open Sans" w:cs="Open Sans"/>
                <w:color w:val="000000"/>
                <w:position w:val="-3"/>
                <w:sz w:val="22"/>
                <w:szCs w:val="22"/>
              </w:rPr>
              <w:br/>
              <w:t>Students begin with a selected occupation (career) and see what they can afford with the projected income from that career.</w:t>
            </w:r>
          </w:p>
          <w:p w14:paraId="4C02253A" w14:textId="77777777" w:rsidR="00CA4E60" w:rsidRPr="00BD3B23" w:rsidRDefault="00CA4E60" w:rsidP="00CA4E60">
            <w:pPr>
              <w:ind w:left="720"/>
              <w:contextualSpacing/>
              <w:rPr>
                <w:rFonts w:ascii="Open Sans" w:hAnsi="Open Sans" w:cs="Open Sans"/>
                <w:color w:val="000000"/>
                <w:sz w:val="22"/>
                <w:szCs w:val="22"/>
              </w:rPr>
            </w:pPr>
          </w:p>
          <w:p w14:paraId="1CAB1528" w14:textId="618CF440" w:rsidR="00CA4E60" w:rsidRPr="00582A66" w:rsidRDefault="00382FA4" w:rsidP="00382FA4">
            <w:pPr>
              <w:contextualSpacing/>
              <w:textAlignment w:val="center"/>
              <w:rPr>
                <w:rFonts w:ascii="Open Sans" w:hAnsi="Open Sans" w:cs="Open Sans"/>
                <w:sz w:val="22"/>
                <w:szCs w:val="22"/>
              </w:rPr>
            </w:pPr>
            <w:r w:rsidRPr="00582A66">
              <w:rPr>
                <w:rFonts w:ascii="Open Sans" w:hAnsi="Open Sans" w:cs="Open Sans"/>
                <w:color w:val="000000"/>
                <w:position w:val="-3"/>
                <w:sz w:val="22"/>
                <w:szCs w:val="22"/>
              </w:rPr>
              <w:t>Human Services Interpersonal Studies Writing Prompts</w:t>
            </w:r>
            <w:r w:rsidR="00582A66">
              <w:rPr>
                <w:rFonts w:ascii="Open Sans" w:hAnsi="Open Sans" w:cs="Open Sans"/>
                <w:color w:val="000000"/>
                <w:position w:val="-3"/>
                <w:sz w:val="22"/>
                <w:szCs w:val="22"/>
              </w:rPr>
              <w:t>:</w:t>
            </w:r>
            <w:bookmarkStart w:id="1" w:name="_GoBack"/>
            <w:bookmarkEnd w:id="1"/>
          </w:p>
          <w:p w14:paraId="7F171FE9"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Think about the responsibilities of living as an independent adult. Imagine you have friend who is thinking about living on his or her own. Write an essay in which you explain to your friend the responsibilities of living as an independent adult. (9th and 10th grade expository writing)</w:t>
            </w:r>
          </w:p>
          <w:p w14:paraId="35C7F81E" w14:textId="77777777" w:rsidR="00CA4E60" w:rsidRPr="00BD3B23" w:rsidRDefault="00CA4E60" w:rsidP="00382FA4">
            <w:pPr>
              <w:contextualSpacing/>
              <w:textAlignment w:val="center"/>
              <w:outlineLvl w:val="3"/>
              <w:rPr>
                <w:rFonts w:ascii="Open Sans" w:hAnsi="Open Sans" w:cs="Open Sans"/>
                <w:b/>
                <w:bCs/>
                <w:color w:val="000000"/>
                <w:position w:val="-3"/>
                <w:sz w:val="22"/>
                <w:szCs w:val="22"/>
              </w:rPr>
            </w:pPr>
          </w:p>
          <w:p w14:paraId="3530180B"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TED Talks:</w:t>
            </w:r>
          </w:p>
          <w:p w14:paraId="11173524"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25E6312"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The video below is related to this lesson. Allow students to view the video, and lead a discussion concerning the TED Talk.</w:t>
            </w:r>
          </w:p>
          <w:p w14:paraId="3A0B7DD6" w14:textId="64B801D6" w:rsidR="00382FA4" w:rsidRPr="00BD3B23" w:rsidRDefault="00382FA4" w:rsidP="00CA4E60">
            <w:pPr>
              <w:pStyle w:val="ListParagraph"/>
              <w:numPr>
                <w:ilvl w:val="0"/>
                <w:numId w:val="8"/>
              </w:numPr>
              <w:textAlignment w:val="center"/>
              <w:rPr>
                <w:rFonts w:ascii="Open Sans" w:hAnsi="Open Sans" w:cs="Open Sans"/>
                <w:sz w:val="22"/>
                <w:szCs w:val="22"/>
              </w:rPr>
            </w:pPr>
            <w:r w:rsidRPr="00BD3B23">
              <w:rPr>
                <w:rFonts w:ascii="Open Sans" w:hAnsi="Open Sans" w:cs="Open Sans"/>
                <w:color w:val="000000"/>
                <w:position w:val="-3"/>
                <w:sz w:val="22"/>
                <w:szCs w:val="22"/>
              </w:rPr>
              <w:t>Gabby Giffords and Mark Kelly: Be passionate</w:t>
            </w:r>
            <w:r w:rsidR="00CA4E60" w:rsidRPr="00BD3B23">
              <w:rPr>
                <w:rFonts w:ascii="Open Sans" w:hAnsi="Open Sans" w:cs="Open Sans"/>
                <w:color w:val="000000"/>
                <w:position w:val="-3"/>
                <w:sz w:val="22"/>
                <w:szCs w:val="22"/>
              </w:rPr>
              <w:t>. Be courageous. Be your best.</w:t>
            </w:r>
            <w:r w:rsidR="00CA4E60" w:rsidRPr="00BD3B23">
              <w:rPr>
                <w:rFonts w:ascii="Open Sans" w:hAnsi="Open Sans" w:cs="Open Sans"/>
                <w:color w:val="000000"/>
                <w:position w:val="-3"/>
                <w:sz w:val="22"/>
                <w:szCs w:val="22"/>
              </w:rPr>
              <w:br/>
            </w:r>
            <w:r w:rsidRPr="00BD3B23">
              <w:rPr>
                <w:rFonts w:ascii="Open Sans" w:hAnsi="Open Sans" w:cs="Open Sans"/>
                <w:color w:val="000000"/>
                <w:position w:val="-3"/>
                <w:sz w:val="22"/>
                <w:szCs w:val="22"/>
              </w:rPr>
              <w:t xml:space="preserve">On January 8, 2011, Congresswoman Gabby Giffords was shot in the head </w:t>
            </w:r>
            <w:r w:rsidRPr="00BD3B23">
              <w:rPr>
                <w:rFonts w:ascii="Open Sans" w:hAnsi="Open Sans" w:cs="Open Sans"/>
                <w:color w:val="000000"/>
                <w:position w:val="-3"/>
                <w:sz w:val="22"/>
                <w:szCs w:val="22"/>
              </w:rPr>
              <w:lastRenderedPageBreak/>
              <w:t>while meeting constituents in her home town of Tucson, Arizona. Her husband, the astronaut Mark Kelly, immediately flew to be by her side. In this emotional conversation with Pat Mitchell, the pair describe their lives both before and after the accident â</w:t>
            </w:r>
            <w:r w:rsidRPr="00BD3B23">
              <w:rPr>
                <w:rFonts w:ascii="Segoe UI" w:hAnsi="Segoe UI" w:cs="Segoe UI"/>
                <w:color w:val="000000"/>
                <w:position w:val="-3"/>
                <w:sz w:val="22"/>
                <w:szCs w:val="22"/>
              </w:rPr>
              <w:t></w:t>
            </w:r>
            <w:r w:rsidRPr="00BD3B23">
              <w:rPr>
                <w:rFonts w:ascii="Open Sans" w:hAnsi="Open Sans" w:cs="Open Sans"/>
                <w:color w:val="000000"/>
                <w:position w:val="-3"/>
                <w:sz w:val="22"/>
                <w:szCs w:val="22"/>
              </w:rPr>
              <w:t xml:space="preserve"> and describe their views on responsible gun ownership.</w:t>
            </w:r>
            <w:hyperlink r:id="rId31" w:history="1">
              <w:r w:rsidRPr="00BD3B23">
                <w:rPr>
                  <w:rFonts w:ascii="Open Sans" w:hAnsi="Open Sans" w:cs="Open Sans"/>
                  <w:color w:val="0000CC"/>
                  <w:position w:val="-3"/>
                  <w:sz w:val="22"/>
                  <w:szCs w:val="22"/>
                  <w:u w:val="single"/>
                </w:rPr>
                <w:br/>
                <w:t>https://www.ted.com/talks/gabby_giffords_and_mark_kelly_be_passionate_be_courageous_be_your_best</w:t>
              </w:r>
            </w:hyperlink>
          </w:p>
        </w:tc>
      </w:tr>
      <w:tr w:rsidR="00382FA4" w:rsidRPr="00BD3B23" w14:paraId="0DE43A79"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7095BFD" w14:textId="77777777" w:rsidR="00BD3B23" w:rsidRDefault="00382FA4" w:rsidP="00BA16D3">
            <w:pPr>
              <w:jc w:val="center"/>
              <w:rPr>
                <w:rFonts w:ascii="Open Sans" w:hAnsi="Open Sans" w:cs="Open Sans"/>
                <w:b/>
                <w:bCs/>
                <w:color w:val="000000"/>
                <w:position w:val="-3"/>
                <w:sz w:val="22"/>
                <w:szCs w:val="22"/>
              </w:rPr>
            </w:pPr>
            <w:r w:rsidRPr="00BD3B23">
              <w:rPr>
                <w:rFonts w:ascii="Open Sans" w:hAnsi="Open Sans" w:cs="Open Sans"/>
                <w:b/>
                <w:bCs/>
                <w:color w:val="000000"/>
                <w:position w:val="-3"/>
                <w:sz w:val="22"/>
                <w:szCs w:val="22"/>
              </w:rPr>
              <w:lastRenderedPageBreak/>
              <w:t>Family/</w:t>
            </w:r>
          </w:p>
          <w:p w14:paraId="72E1B51F" w14:textId="6DD8F3AE" w:rsidR="00382FA4" w:rsidRPr="00BD3B23" w:rsidRDefault="00382FA4" w:rsidP="00BA16D3">
            <w:pPr>
              <w:jc w:val="center"/>
              <w:rPr>
                <w:rFonts w:ascii="Open Sans" w:hAnsi="Open Sans" w:cs="Open Sans"/>
                <w:sz w:val="22"/>
                <w:szCs w:val="22"/>
              </w:rPr>
            </w:pPr>
            <w:r w:rsidRPr="00BD3B23">
              <w:rPr>
                <w:rFonts w:ascii="Open Sans" w:hAnsi="Open Sans" w:cs="Open Sans"/>
                <w:b/>
                <w:bCs/>
                <w:color w:val="000000"/>
                <w:position w:val="-3"/>
                <w:sz w:val="22"/>
                <w:szCs w:val="22"/>
              </w:rPr>
              <w:t>Community Connection</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7EE657D" w14:textId="125D257C"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Students can develop a </w:t>
            </w:r>
            <w:r w:rsidR="007345F6" w:rsidRPr="00BD3B23">
              <w:rPr>
                <w:rFonts w:ascii="Open Sans" w:hAnsi="Open Sans" w:cs="Open Sans"/>
                <w:color w:val="000000"/>
                <w:position w:val="-3"/>
                <w:sz w:val="22"/>
                <w:szCs w:val="22"/>
              </w:rPr>
              <w:t>10-question</w:t>
            </w:r>
            <w:r w:rsidRPr="00BD3B23">
              <w:rPr>
                <w:rFonts w:ascii="Open Sans" w:hAnsi="Open Sans" w:cs="Open Sans"/>
                <w:color w:val="000000"/>
                <w:position w:val="-3"/>
                <w:sz w:val="22"/>
                <w:szCs w:val="22"/>
              </w:rPr>
              <w:t xml:space="preserve"> survey entitled </w:t>
            </w:r>
            <w:r w:rsidRPr="00BD3B23">
              <w:rPr>
                <w:rFonts w:ascii="Open Sans" w:hAnsi="Open Sans" w:cs="Open Sans"/>
                <w:bCs/>
                <w:color w:val="000000"/>
                <w:position w:val="-3"/>
                <w:sz w:val="22"/>
                <w:szCs w:val="22"/>
              </w:rPr>
              <w:t xml:space="preserve">Living </w:t>
            </w:r>
            <w:r w:rsidR="00BD3B23" w:rsidRPr="00BD3B23">
              <w:rPr>
                <w:rFonts w:ascii="Open Sans" w:hAnsi="Open Sans" w:cs="Open Sans"/>
                <w:bCs/>
                <w:color w:val="000000"/>
                <w:position w:val="-3"/>
                <w:sz w:val="22"/>
                <w:szCs w:val="22"/>
              </w:rPr>
              <w:t>on</w:t>
            </w:r>
            <w:r w:rsidRPr="00BD3B23">
              <w:rPr>
                <w:rFonts w:ascii="Open Sans" w:hAnsi="Open Sans" w:cs="Open Sans"/>
                <w:bCs/>
                <w:color w:val="000000"/>
                <w:position w:val="-3"/>
                <w:sz w:val="22"/>
                <w:szCs w:val="22"/>
              </w:rPr>
              <w:t xml:space="preserve"> My Own</w:t>
            </w:r>
            <w:r w:rsidRPr="00BD3B23">
              <w:rPr>
                <w:rFonts w:ascii="Open Sans" w:hAnsi="Open Sans" w:cs="Open Sans"/>
                <w:color w:val="000000"/>
                <w:position w:val="-3"/>
                <w:sz w:val="22"/>
                <w:szCs w:val="22"/>
              </w:rPr>
              <w:t xml:space="preserve"> and interview a parent or teacher about their first experience living on their own.</w:t>
            </w:r>
          </w:p>
          <w:p w14:paraId="6FB856BB" w14:textId="1E188D4D" w:rsidR="00382FA4" w:rsidRPr="00BD3B23" w:rsidRDefault="00382FA4" w:rsidP="00382FA4">
            <w:pPr>
              <w:numPr>
                <w:ilvl w:val="0"/>
                <w:numId w:val="6"/>
              </w:numPr>
              <w:contextualSpacing/>
              <w:rPr>
                <w:rFonts w:ascii="Open Sans" w:hAnsi="Open Sans" w:cs="Open Sans"/>
                <w:color w:val="000000"/>
                <w:sz w:val="22"/>
                <w:szCs w:val="22"/>
              </w:rPr>
            </w:pPr>
            <w:r w:rsidRPr="00BD3B23">
              <w:rPr>
                <w:rFonts w:ascii="Open Sans" w:hAnsi="Open Sans" w:cs="Open Sans"/>
                <w:color w:val="000000"/>
                <w:position w:val="-3"/>
                <w:sz w:val="22"/>
                <w:szCs w:val="22"/>
              </w:rPr>
              <w:t xml:space="preserve">Students can develop a </w:t>
            </w:r>
            <w:r w:rsidR="007345F6" w:rsidRPr="00BD3B23">
              <w:rPr>
                <w:rFonts w:ascii="Open Sans" w:hAnsi="Open Sans" w:cs="Open Sans"/>
                <w:color w:val="000000"/>
                <w:position w:val="-3"/>
                <w:sz w:val="22"/>
                <w:szCs w:val="22"/>
              </w:rPr>
              <w:t>10-question</w:t>
            </w:r>
            <w:r w:rsidRPr="00BD3B23">
              <w:rPr>
                <w:rFonts w:ascii="Open Sans" w:hAnsi="Open Sans" w:cs="Open Sans"/>
                <w:color w:val="000000"/>
                <w:position w:val="-3"/>
                <w:sz w:val="22"/>
                <w:szCs w:val="22"/>
              </w:rPr>
              <w:t xml:space="preserve"> survey entitled </w:t>
            </w:r>
            <w:r w:rsidRPr="00BD3B23">
              <w:rPr>
                <w:rFonts w:ascii="Open Sans" w:hAnsi="Open Sans" w:cs="Open Sans"/>
                <w:bCs/>
                <w:color w:val="000000"/>
                <w:position w:val="-3"/>
                <w:sz w:val="22"/>
                <w:szCs w:val="22"/>
              </w:rPr>
              <w:t xml:space="preserve">Living </w:t>
            </w:r>
            <w:r w:rsidR="00BD3B23" w:rsidRPr="00BD3B23">
              <w:rPr>
                <w:rFonts w:ascii="Open Sans" w:hAnsi="Open Sans" w:cs="Open Sans"/>
                <w:bCs/>
                <w:color w:val="000000"/>
                <w:position w:val="-3"/>
                <w:sz w:val="22"/>
                <w:szCs w:val="22"/>
              </w:rPr>
              <w:t>on</w:t>
            </w:r>
            <w:r w:rsidRPr="00BD3B23">
              <w:rPr>
                <w:rFonts w:ascii="Open Sans" w:hAnsi="Open Sans" w:cs="Open Sans"/>
                <w:bCs/>
                <w:color w:val="000000"/>
                <w:position w:val="-3"/>
                <w:sz w:val="22"/>
                <w:szCs w:val="22"/>
              </w:rPr>
              <w:t xml:space="preserve"> My Own</w:t>
            </w:r>
            <w:r w:rsidRPr="00BD3B23">
              <w:rPr>
                <w:rFonts w:ascii="Open Sans" w:hAnsi="Open Sans" w:cs="Open Sans"/>
                <w:color w:val="000000"/>
                <w:position w:val="-3"/>
                <w:sz w:val="22"/>
                <w:szCs w:val="22"/>
              </w:rPr>
              <w:t xml:space="preserve"> and interview someone who is newly living on their own.</w:t>
            </w:r>
          </w:p>
        </w:tc>
      </w:tr>
      <w:tr w:rsidR="00382FA4" w:rsidRPr="00BD3B23" w14:paraId="5400D18D"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07A3F539" w14:textId="512D7B2B" w:rsidR="00382FA4" w:rsidRPr="00BD3B23" w:rsidRDefault="00382FA4" w:rsidP="00BA16D3">
            <w:pPr>
              <w:jc w:val="center"/>
              <w:rPr>
                <w:rFonts w:ascii="Open Sans" w:hAnsi="Open Sans" w:cs="Open Sans"/>
                <w:sz w:val="22"/>
                <w:szCs w:val="22"/>
              </w:rPr>
            </w:pPr>
            <w:r w:rsidRPr="00BD3B23">
              <w:rPr>
                <w:rFonts w:ascii="Open Sans" w:hAnsi="Open Sans" w:cs="Open Sans"/>
                <w:b/>
                <w:bCs/>
                <w:color w:val="000000"/>
                <w:position w:val="-3"/>
                <w:sz w:val="22"/>
                <w:szCs w:val="22"/>
              </w:rPr>
              <w:t>CTSO connection</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034733" w14:textId="77777777" w:rsidR="00382FA4" w:rsidRPr="00BD3B23" w:rsidRDefault="00382FA4" w:rsidP="00382FA4">
            <w:pPr>
              <w:contextualSpacing/>
              <w:textAlignment w:val="center"/>
              <w:outlineLvl w:val="3"/>
              <w:rPr>
                <w:rFonts w:ascii="Open Sans" w:hAnsi="Open Sans" w:cs="Open Sans"/>
                <w:sz w:val="22"/>
                <w:szCs w:val="22"/>
              </w:rPr>
            </w:pPr>
            <w:r w:rsidRPr="00BD3B23">
              <w:rPr>
                <w:rFonts w:ascii="Open Sans" w:hAnsi="Open Sans" w:cs="Open Sans"/>
                <w:b/>
                <w:bCs/>
                <w:color w:val="000000"/>
                <w:position w:val="-3"/>
                <w:sz w:val="22"/>
                <w:szCs w:val="22"/>
              </w:rPr>
              <w:t>Family, Career, and Community Leaders of America (FCCLA)</w:t>
            </w:r>
          </w:p>
          <w:p w14:paraId="70CF51E8" w14:textId="77777777" w:rsidR="00382FA4" w:rsidRPr="00BD3B23" w:rsidRDefault="00382FA4" w:rsidP="00382FA4">
            <w:pPr>
              <w:contextualSpacing/>
              <w:textAlignment w:val="center"/>
              <w:rPr>
                <w:rFonts w:ascii="Open Sans" w:hAnsi="Open Sans" w:cs="Open Sans"/>
                <w:color w:val="000000"/>
                <w:position w:val="-3"/>
                <w:sz w:val="22"/>
                <w:szCs w:val="22"/>
              </w:rPr>
            </w:pPr>
            <w:r w:rsidRPr="00BD3B23">
              <w:rPr>
                <w:rFonts w:ascii="Open Sans" w:hAnsi="Open Sans" w:cs="Open Sans"/>
                <w:color w:val="000000"/>
                <w:position w:val="-3"/>
                <w:sz w:val="22"/>
                <w:szCs w:val="22"/>
              </w:rPr>
              <w:t>http//www.texasfccla.org</w:t>
            </w:r>
          </w:p>
          <w:p w14:paraId="601A5BF0" w14:textId="77777777" w:rsidR="00CA4E60" w:rsidRPr="00BD3B23" w:rsidRDefault="00CA4E60" w:rsidP="00382FA4">
            <w:pPr>
              <w:contextualSpacing/>
              <w:textAlignment w:val="center"/>
              <w:rPr>
                <w:rFonts w:ascii="Open Sans" w:hAnsi="Open Sans" w:cs="Open Sans"/>
                <w:sz w:val="22"/>
                <w:szCs w:val="22"/>
              </w:rPr>
            </w:pPr>
          </w:p>
          <w:p w14:paraId="5C861E13" w14:textId="509BBF05" w:rsidR="00382FA4" w:rsidRPr="00BD3B23" w:rsidRDefault="00382FA4" w:rsidP="009A7E86">
            <w:pPr>
              <w:contextualSpacing/>
              <w:rPr>
                <w:rFonts w:ascii="Open Sans" w:hAnsi="Open Sans" w:cs="Open Sans"/>
                <w:color w:val="000000"/>
                <w:sz w:val="22"/>
                <w:szCs w:val="22"/>
              </w:rPr>
            </w:pPr>
            <w:r w:rsidRPr="00BD3B23">
              <w:rPr>
                <w:rFonts w:ascii="Open Sans" w:hAnsi="Open Sans" w:cs="Open Sans"/>
                <w:color w:val="000000"/>
                <w:position w:val="-3"/>
                <w:sz w:val="22"/>
                <w:szCs w:val="22"/>
              </w:rPr>
              <w:t>FCCLA Financial Fitness</w:t>
            </w:r>
          </w:p>
          <w:p w14:paraId="29974EE5" w14:textId="77777777" w:rsidR="00CA4E60" w:rsidRPr="00BD3B23" w:rsidRDefault="00CA4E60" w:rsidP="00382FA4">
            <w:pPr>
              <w:contextualSpacing/>
              <w:textAlignment w:val="center"/>
              <w:rPr>
                <w:rFonts w:ascii="Open Sans" w:hAnsi="Open Sans" w:cs="Open Sans"/>
                <w:color w:val="000000"/>
                <w:position w:val="-3"/>
                <w:sz w:val="22"/>
                <w:szCs w:val="22"/>
              </w:rPr>
            </w:pPr>
          </w:p>
          <w:p w14:paraId="203CB537"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382FA4" w:rsidRPr="00BD3B23" w14:paraId="3C90355A" w14:textId="77777777" w:rsidTr="00BD3B23">
        <w:tc>
          <w:tcPr>
            <w:tcW w:w="2070" w:type="dxa"/>
            <w:tcBorders>
              <w:top w:val="inset" w:sz="7" w:space="0" w:color="000000"/>
              <w:left w:val="inset" w:sz="7" w:space="0" w:color="000000"/>
              <w:bottom w:val="inset" w:sz="7" w:space="0" w:color="000000"/>
              <w:right w:val="inset" w:sz="7" w:space="0" w:color="000000"/>
            </w:tcBorders>
            <w:tcMar>
              <w:top w:w="15" w:type="dxa"/>
              <w:bottom w:w="15" w:type="dxa"/>
            </w:tcMar>
          </w:tcPr>
          <w:p w14:paraId="3E73EE82" w14:textId="762620DF" w:rsidR="00382FA4" w:rsidRPr="00BD3B23" w:rsidRDefault="00382FA4" w:rsidP="00BA16D3">
            <w:pPr>
              <w:jc w:val="center"/>
              <w:rPr>
                <w:rFonts w:ascii="Open Sans" w:hAnsi="Open Sans" w:cs="Open Sans"/>
                <w:sz w:val="22"/>
                <w:szCs w:val="22"/>
              </w:rPr>
            </w:pPr>
            <w:r w:rsidRPr="00BD3B23">
              <w:rPr>
                <w:rFonts w:ascii="Open Sans" w:hAnsi="Open Sans" w:cs="Open Sans"/>
                <w:b/>
                <w:bCs/>
                <w:color w:val="000000"/>
                <w:position w:val="-3"/>
                <w:sz w:val="22"/>
                <w:szCs w:val="22"/>
              </w:rPr>
              <w:t>Service Learning Projects</w:t>
            </w:r>
          </w:p>
        </w:tc>
        <w:tc>
          <w:tcPr>
            <w:tcW w:w="80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91B45E" w14:textId="77777777" w:rsidR="00382FA4" w:rsidRPr="00BD3B23" w:rsidRDefault="00382FA4"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2" w:history="1">
              <w:r w:rsidRPr="00BD3B23">
                <w:rPr>
                  <w:rFonts w:ascii="Open Sans" w:hAnsi="Open Sans" w:cs="Open Sans"/>
                  <w:color w:val="0000CC"/>
                  <w:position w:val="-3"/>
                  <w:sz w:val="22"/>
                  <w:szCs w:val="22"/>
                  <w:u w:val="single"/>
                </w:rPr>
                <w:br/>
                <w:t>http://www.nylc.org</w:t>
              </w:r>
            </w:hyperlink>
          </w:p>
          <w:p w14:paraId="7FF8BF52" w14:textId="77777777" w:rsidR="00CA4E60" w:rsidRPr="00BD3B23" w:rsidRDefault="00CA4E60" w:rsidP="00382FA4">
            <w:pPr>
              <w:contextualSpacing/>
              <w:textAlignment w:val="center"/>
              <w:rPr>
                <w:rFonts w:ascii="Open Sans" w:hAnsi="Open Sans" w:cs="Open Sans"/>
                <w:color w:val="000000"/>
                <w:position w:val="-3"/>
                <w:sz w:val="22"/>
                <w:szCs w:val="22"/>
              </w:rPr>
            </w:pPr>
          </w:p>
          <w:p w14:paraId="70C12408" w14:textId="17BA0979" w:rsidR="00382FA4" w:rsidRPr="00BD3B23" w:rsidRDefault="00CA4E60" w:rsidP="00382FA4">
            <w:pPr>
              <w:contextualSpacing/>
              <w:textAlignment w:val="center"/>
              <w:rPr>
                <w:rFonts w:ascii="Open Sans" w:hAnsi="Open Sans" w:cs="Open Sans"/>
                <w:sz w:val="22"/>
                <w:szCs w:val="22"/>
              </w:rPr>
            </w:pPr>
            <w:r w:rsidRPr="00BD3B23">
              <w:rPr>
                <w:rFonts w:ascii="Open Sans" w:hAnsi="Open Sans" w:cs="Open Sans"/>
                <w:color w:val="000000"/>
                <w:position w:val="-3"/>
                <w:sz w:val="22"/>
                <w:szCs w:val="22"/>
              </w:rPr>
              <w:t>Example:</w:t>
            </w:r>
            <w:r w:rsidRPr="00BD3B23">
              <w:rPr>
                <w:rFonts w:ascii="Open Sans" w:hAnsi="Open Sans" w:cs="Open Sans"/>
                <w:color w:val="000000"/>
                <w:position w:val="-3"/>
                <w:sz w:val="22"/>
                <w:szCs w:val="22"/>
              </w:rPr>
              <w:br/>
            </w:r>
            <w:r w:rsidR="00382FA4" w:rsidRPr="00BD3B23">
              <w:rPr>
                <w:rFonts w:ascii="Open Sans" w:hAnsi="Open Sans" w:cs="Open Sans"/>
                <w:color w:val="000000"/>
                <w:position w:val="-3"/>
                <w:sz w:val="22"/>
                <w:szCs w:val="22"/>
              </w:rPr>
              <w:t>Have students create a “Service Station” board in a common place in school so they can display organizations in the community that have Service Opportunities for students needing hours.</w:t>
            </w:r>
          </w:p>
        </w:tc>
      </w:tr>
    </w:tbl>
    <w:p w14:paraId="7705FBE0" w14:textId="77777777" w:rsidR="00382FA4" w:rsidRPr="00BD3B23" w:rsidRDefault="00382FA4" w:rsidP="00382FA4">
      <w:pPr>
        <w:jc w:val="center"/>
        <w:rPr>
          <w:rFonts w:ascii="Open Sans" w:hAnsi="Open Sans" w:cs="Open Sans"/>
          <w:sz w:val="22"/>
          <w:szCs w:val="22"/>
        </w:rPr>
      </w:pPr>
    </w:p>
    <w:sectPr w:rsidR="00382FA4" w:rsidRPr="00BD3B23" w:rsidSect="002B1169">
      <w:headerReference w:type="default" r:id="rId33"/>
      <w:footerReference w:type="default" r:id="rId3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1F57" w14:textId="77777777" w:rsidR="007C0EC4" w:rsidRDefault="007C0EC4" w:rsidP="00B3350C">
      <w:r>
        <w:separator/>
      </w:r>
    </w:p>
  </w:endnote>
  <w:endnote w:type="continuationSeparator" w:id="0">
    <w:p w14:paraId="1162E859" w14:textId="77777777" w:rsidR="007C0EC4" w:rsidRDefault="007C0EC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F00692A">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0E51E594"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9E0AEB">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582A66">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582A66">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0CB2D" w14:textId="77777777" w:rsidR="007C0EC4" w:rsidRDefault="007C0EC4" w:rsidP="00B3350C">
      <w:bookmarkStart w:id="0" w:name="_Hlk484955581"/>
      <w:bookmarkEnd w:id="0"/>
      <w:r>
        <w:separator/>
      </w:r>
    </w:p>
  </w:footnote>
  <w:footnote w:type="continuationSeparator" w:id="0">
    <w:p w14:paraId="01ADBE3E" w14:textId="77777777" w:rsidR="007C0EC4" w:rsidRDefault="007C0EC4" w:rsidP="00B3350C">
      <w:r>
        <w:continuationSeparator/>
      </w:r>
    </w:p>
  </w:footnote>
  <w:footnote w:id="1">
    <w:p w14:paraId="60FF45B5" w14:textId="77777777" w:rsidR="009E0AEB" w:rsidRDefault="009E0AEB" w:rsidP="009E0AEB">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5B0EC87E">
          <wp:simplePos x="0" y="0"/>
          <wp:positionH relativeFrom="margin">
            <wp:posOffset>4701747</wp:posOffset>
          </wp:positionH>
          <wp:positionV relativeFrom="paragraph">
            <wp:posOffset>121167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E1171"/>
    <w:multiLevelType w:val="hybridMultilevel"/>
    <w:tmpl w:val="93628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C07FF"/>
    <w:multiLevelType w:val="hybridMultilevel"/>
    <w:tmpl w:val="009A8C7C"/>
    <w:lvl w:ilvl="0" w:tplc="FA0E94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AC15DB"/>
    <w:multiLevelType w:val="hybridMultilevel"/>
    <w:tmpl w:val="4888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6B"/>
    <w:rsid w:val="00082295"/>
    <w:rsid w:val="000870CF"/>
    <w:rsid w:val="000B4DB1"/>
    <w:rsid w:val="000B55DB"/>
    <w:rsid w:val="000E3926"/>
    <w:rsid w:val="000E54FE"/>
    <w:rsid w:val="000F3BAE"/>
    <w:rsid w:val="00100350"/>
    <w:rsid w:val="00102605"/>
    <w:rsid w:val="00105B8D"/>
    <w:rsid w:val="001123C0"/>
    <w:rsid w:val="0012758B"/>
    <w:rsid w:val="00130697"/>
    <w:rsid w:val="001365FC"/>
    <w:rsid w:val="00136851"/>
    <w:rsid w:val="001471B7"/>
    <w:rsid w:val="00147C79"/>
    <w:rsid w:val="001505B8"/>
    <w:rsid w:val="00156CDF"/>
    <w:rsid w:val="0016751A"/>
    <w:rsid w:val="001A563B"/>
    <w:rsid w:val="001A599E"/>
    <w:rsid w:val="001B2F76"/>
    <w:rsid w:val="001B49BC"/>
    <w:rsid w:val="001C6069"/>
    <w:rsid w:val="001E4D9F"/>
    <w:rsid w:val="001E5B7D"/>
    <w:rsid w:val="00200BDB"/>
    <w:rsid w:val="0020310F"/>
    <w:rsid w:val="002073F2"/>
    <w:rsid w:val="0023197D"/>
    <w:rsid w:val="0023376C"/>
    <w:rsid w:val="00235CC1"/>
    <w:rsid w:val="0023670D"/>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56B5D"/>
    <w:rsid w:val="00360C84"/>
    <w:rsid w:val="00364D1C"/>
    <w:rsid w:val="003665FA"/>
    <w:rsid w:val="00382FA4"/>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2907"/>
    <w:rsid w:val="00545EC8"/>
    <w:rsid w:val="00546A5D"/>
    <w:rsid w:val="00564B6C"/>
    <w:rsid w:val="00575F93"/>
    <w:rsid w:val="00582A66"/>
    <w:rsid w:val="00584A48"/>
    <w:rsid w:val="00593DE3"/>
    <w:rsid w:val="005965D9"/>
    <w:rsid w:val="005A32CC"/>
    <w:rsid w:val="005B1DC0"/>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45F6"/>
    <w:rsid w:val="00741F1F"/>
    <w:rsid w:val="00754DDE"/>
    <w:rsid w:val="0076427D"/>
    <w:rsid w:val="00770C42"/>
    <w:rsid w:val="007750CF"/>
    <w:rsid w:val="00794DBE"/>
    <w:rsid w:val="00796BAE"/>
    <w:rsid w:val="007A6834"/>
    <w:rsid w:val="007C0EC4"/>
    <w:rsid w:val="007D32DF"/>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08F5"/>
    <w:rsid w:val="00993ABB"/>
    <w:rsid w:val="009A2812"/>
    <w:rsid w:val="009A2A59"/>
    <w:rsid w:val="009A7E86"/>
    <w:rsid w:val="009C0DFC"/>
    <w:rsid w:val="009C34CE"/>
    <w:rsid w:val="009D1E54"/>
    <w:rsid w:val="009D68DD"/>
    <w:rsid w:val="009E0AEB"/>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E59D4"/>
    <w:rsid w:val="00AF25FF"/>
    <w:rsid w:val="00B02D69"/>
    <w:rsid w:val="00B208A7"/>
    <w:rsid w:val="00B318DE"/>
    <w:rsid w:val="00B3350C"/>
    <w:rsid w:val="00B3672C"/>
    <w:rsid w:val="00B64CBF"/>
    <w:rsid w:val="00B6799D"/>
    <w:rsid w:val="00B73806"/>
    <w:rsid w:val="00BA11ED"/>
    <w:rsid w:val="00BA16D3"/>
    <w:rsid w:val="00BA7FAF"/>
    <w:rsid w:val="00BB04CD"/>
    <w:rsid w:val="00BB45D6"/>
    <w:rsid w:val="00BB771A"/>
    <w:rsid w:val="00BB7EFF"/>
    <w:rsid w:val="00BD2881"/>
    <w:rsid w:val="00BD3B23"/>
    <w:rsid w:val="00BF6A52"/>
    <w:rsid w:val="00C108BF"/>
    <w:rsid w:val="00C21222"/>
    <w:rsid w:val="00C22016"/>
    <w:rsid w:val="00C243B9"/>
    <w:rsid w:val="00C409A5"/>
    <w:rsid w:val="00C564CC"/>
    <w:rsid w:val="00C6674B"/>
    <w:rsid w:val="00C668E8"/>
    <w:rsid w:val="00C71ECB"/>
    <w:rsid w:val="00C8058D"/>
    <w:rsid w:val="00C82882"/>
    <w:rsid w:val="00C83D04"/>
    <w:rsid w:val="00CA2242"/>
    <w:rsid w:val="00CA24D5"/>
    <w:rsid w:val="00CA393C"/>
    <w:rsid w:val="00CA49B3"/>
    <w:rsid w:val="00CA4E60"/>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55E8"/>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82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undersandfounders.com/counting-the-people-you-impact/" TargetMode="External"/><Relationship Id="rId18" Type="http://schemas.openxmlformats.org/officeDocument/2006/relationships/hyperlink" Target="http://www.texasrealitycheck.com/." TargetMode="External"/><Relationship Id="rId26" Type="http://schemas.openxmlformats.org/officeDocument/2006/relationships/hyperlink" Target="http://youtu.be/g4a3BAzjKRE" TargetMode="External"/><Relationship Id="rId3" Type="http://schemas.openxmlformats.org/officeDocument/2006/relationships/customXml" Target="../customXml/item3.xml"/><Relationship Id="rId21" Type="http://schemas.openxmlformats.org/officeDocument/2006/relationships/hyperlink" Target="http://www.themoneyalert.com/rentersinsurance.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us/app/journey-positive-social-network/id952520398?mt=8" TargetMode="External"/><Relationship Id="rId17" Type="http://schemas.openxmlformats.org/officeDocument/2006/relationships/hyperlink" Target="http://www.elyrics.net/read/b/bon-jovi-lyrics/it_s-my-life-lyrics.html" TargetMode="External"/><Relationship Id="rId25" Type="http://schemas.openxmlformats.org/officeDocument/2006/relationships/hyperlink" Target="http://youtu.be/rK6WLHNYjw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vx2u5uUu3DE" TargetMode="External"/><Relationship Id="rId20" Type="http://schemas.openxmlformats.org/officeDocument/2006/relationships/hyperlink" Target="http://www.texasrealitycheck.com" TargetMode="External"/><Relationship Id="rId29" Type="http://schemas.openxmlformats.org/officeDocument/2006/relationships/hyperlink" Target="http://www.youtube.com/watch?v=U3NgzQ9Pc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U3NgzQ9Pcsg" TargetMode="External"/><Relationship Id="rId32" Type="http://schemas.openxmlformats.org/officeDocument/2006/relationships/hyperlink" Target="http://www.nylc.org" TargetMode="External"/><Relationship Id="rId5" Type="http://schemas.openxmlformats.org/officeDocument/2006/relationships/numbering" Target="numbering.xml"/><Relationship Id="rId15" Type="http://schemas.openxmlformats.org/officeDocument/2006/relationships/hyperlink" Target="http://youtu.be/U3NgzQ9Pcsg" TargetMode="External"/><Relationship Id="rId23" Type="http://schemas.openxmlformats.org/officeDocument/2006/relationships/hyperlink" Target="http://www.ehow.com/video_4984315_become-independent.html" TargetMode="External"/><Relationship Id="rId28" Type="http://schemas.openxmlformats.org/officeDocument/2006/relationships/hyperlink" Target="http://www.ehow.com/how_2240357_be-independent-living-home-as.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estplaces.net/" TargetMode="External"/><Relationship Id="rId31" Type="http://schemas.openxmlformats.org/officeDocument/2006/relationships/hyperlink" Target="https://www.ted.com/talks/gabby_giffords_and_mark_kelly_be_passionate_be_courageous_be_your_b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gabby_giffords_and_mark_kelly_be_passionate_be_courageous_be_your_best" TargetMode="External"/><Relationship Id="rId22" Type="http://schemas.openxmlformats.org/officeDocument/2006/relationships/hyperlink" Target="http://www.census.gov/prod/2002pubs/p23-210.pdf" TargetMode="External"/><Relationship Id="rId27" Type="http://schemas.openxmlformats.org/officeDocument/2006/relationships/hyperlink" Target="http://everydaylife.globalpost.com/independent-parents-adult-9492.html" TargetMode="External"/><Relationship Id="rId30" Type="http://schemas.openxmlformats.org/officeDocument/2006/relationships/hyperlink" Target="http://www.texasrealitycheck.com/."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2E0C04BC-47DA-444E-B33E-07F28DC8F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F2BEEAB-8661-4D2F-9ED4-B4C53D33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2776</Words>
  <Characters>15828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17</cp:revision>
  <cp:lastPrinted>2017-06-09T13:57:00Z</cp:lastPrinted>
  <dcterms:created xsi:type="dcterms:W3CDTF">2017-07-14T16:39:00Z</dcterms:created>
  <dcterms:modified xsi:type="dcterms:W3CDTF">2018-01-21T19:44:00Z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