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37" w:rsidRPr="00002237" w:rsidRDefault="00002237" w:rsidP="00002237">
      <w:pPr>
        <w:jc w:val="center"/>
        <w:rPr>
          <w:rFonts w:ascii="Open Sans" w:hAnsi="Open Sans" w:cs="Open Sans"/>
          <w:b/>
          <w:bCs/>
        </w:rPr>
      </w:pPr>
      <w:r w:rsidRPr="00002237">
        <w:rPr>
          <w:rFonts w:ascii="Open Sans" w:hAnsi="Open Sans" w:cs="Open Sans"/>
          <w:b/>
          <w:bCs/>
        </w:rPr>
        <w:t>TEXAS CTE LESSON PLAN</w:t>
      </w:r>
    </w:p>
    <w:p w:rsidR="003A5AF5" w:rsidRPr="00002237" w:rsidRDefault="00ED5D11" w:rsidP="00002237">
      <w:pPr>
        <w:jc w:val="center"/>
        <w:rPr>
          <w:rStyle w:val="Hyperlink"/>
          <w:rFonts w:ascii="Open Sans" w:hAnsi="Open Sans" w:cs="Open Sans"/>
        </w:rPr>
      </w:pPr>
      <w:hyperlink r:id="rId11" w:history="1">
        <w:r w:rsidR="00002237" w:rsidRPr="00002237">
          <w:rPr>
            <w:rStyle w:val="Hyperlink"/>
            <w:rFonts w:ascii="Open Sans" w:hAnsi="Open Sans" w:cs="Open Sans"/>
          </w:rPr>
          <w:t>www.txcte.org</w:t>
        </w:r>
      </w:hyperlink>
    </w:p>
    <w:p w:rsidR="00002237" w:rsidRPr="00002237" w:rsidRDefault="00002237" w:rsidP="00002237">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890"/>
        <w:gridCol w:w="180"/>
        <w:gridCol w:w="7398"/>
      </w:tblGrid>
      <w:tr w:rsidR="00002237" w:rsidRPr="00962EB8" w:rsidTr="000A77F4">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002237" w:rsidRPr="00962EB8" w:rsidRDefault="00002237" w:rsidP="00692095">
            <w:pPr>
              <w:jc w:val="center"/>
              <w:rPr>
                <w:rFonts w:ascii="Open Sans" w:hAnsi="Open Sans"/>
              </w:rPr>
            </w:pPr>
            <w:r w:rsidRPr="00962EB8">
              <w:rPr>
                <w:rFonts w:ascii="Open Sans" w:hAnsi="Open Sans"/>
                <w:b/>
                <w:bCs/>
                <w:color w:val="000000"/>
                <w:position w:val="-3"/>
                <w:shd w:val="clear" w:color="auto" w:fill="DCDCDC"/>
              </w:rPr>
              <w:t>Lesson Identification and TEKS Addressed</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Cluster</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rPr>
                <w:rFonts w:ascii="Open Sans" w:hAnsi="Open Sans"/>
              </w:rPr>
            </w:pPr>
            <w:r w:rsidRPr="00962EB8">
              <w:rPr>
                <w:rFonts w:ascii="Open Sans" w:hAnsi="Open Sans"/>
                <w:color w:val="000000"/>
                <w:position w:val="-3"/>
              </w:rPr>
              <w:t>Hospitality and Tourism</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Course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5DE8" w:rsidP="00002237">
            <w:pPr>
              <w:contextualSpacing/>
              <w:rPr>
                <w:rFonts w:ascii="Open Sans" w:hAnsi="Open Sans"/>
              </w:rPr>
            </w:pPr>
            <w:r>
              <w:rPr>
                <w:rFonts w:ascii="Open Sans" w:hAnsi="Open Sans"/>
                <w:color w:val="000000"/>
                <w:position w:val="-3"/>
              </w:rPr>
              <w:t xml:space="preserve">Advanced </w:t>
            </w:r>
            <w:r w:rsidR="00002237" w:rsidRPr="00962EB8">
              <w:rPr>
                <w:rFonts w:ascii="Open Sans" w:hAnsi="Open Sans"/>
                <w:color w:val="000000"/>
                <w:position w:val="-3"/>
              </w:rPr>
              <w:t>Culinary Arts</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b/>
                <w:bCs/>
                <w:color w:val="000000"/>
                <w:position w:val="-3"/>
              </w:rPr>
            </w:pPr>
            <w:r w:rsidRPr="00962EB8">
              <w:rPr>
                <w:rFonts w:ascii="Open Sans" w:hAnsi="Open Sans" w:cs="Open Sans"/>
                <w:b/>
                <w:bCs/>
              </w:rPr>
              <w:t>Lesson/Unit Title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rPr>
                <w:rFonts w:ascii="Open Sans" w:hAnsi="Open Sans"/>
                <w:color w:val="000000"/>
                <w:position w:val="-3"/>
              </w:rPr>
            </w:pPr>
            <w:r w:rsidRPr="00962EB8">
              <w:rPr>
                <w:rFonts w:ascii="Open Sans" w:hAnsi="Open Sans"/>
                <w:color w:val="000000"/>
                <w:position w:val="-3"/>
              </w:rPr>
              <w:t>Back to the Future – An Introduction to Sustainability in Food Service</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TEKS Student Expectations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62EB8" w:rsidRPr="00B30ABA" w:rsidRDefault="00962EB8" w:rsidP="004F1948">
            <w:pPr>
              <w:contextualSpacing/>
              <w:rPr>
                <w:rFonts w:ascii="Open Sans" w:hAnsi="Open Sans" w:cs="Open Sans"/>
                <w:b/>
                <w:color w:val="000000"/>
                <w:position w:val="-3"/>
                <w:szCs w:val="22"/>
              </w:rPr>
            </w:pPr>
            <w:r w:rsidRPr="00B30ABA">
              <w:rPr>
                <w:rFonts w:ascii="Open Sans" w:hAnsi="Open Sans" w:cs="Open Sans"/>
                <w:b/>
                <w:color w:val="000000"/>
                <w:position w:val="-3"/>
                <w:szCs w:val="22"/>
              </w:rPr>
              <w:t>130.25</w:t>
            </w:r>
            <w:r w:rsidR="00005DE8" w:rsidRPr="00B30ABA">
              <w:rPr>
                <w:rFonts w:ascii="Open Sans" w:hAnsi="Open Sans" w:cs="Open Sans"/>
                <w:b/>
                <w:color w:val="000000"/>
                <w:position w:val="-3"/>
                <w:szCs w:val="22"/>
              </w:rPr>
              <w:t>5</w:t>
            </w:r>
            <w:r w:rsidRPr="00B30ABA">
              <w:rPr>
                <w:rFonts w:ascii="Open Sans" w:hAnsi="Open Sans" w:cs="Open Sans"/>
                <w:b/>
                <w:color w:val="000000"/>
                <w:position w:val="-3"/>
                <w:szCs w:val="22"/>
              </w:rPr>
              <w:t>. (c) Knowledge and Skills</w:t>
            </w:r>
          </w:p>
          <w:p w:rsidR="00B30ABA" w:rsidRDefault="00005DE8" w:rsidP="00B30ABA">
            <w:pPr>
              <w:ind w:left="720"/>
              <w:contextualSpacing/>
              <w:rPr>
                <w:rFonts w:ascii="Open Sans" w:hAnsi="Open Sans" w:cs="Open Sans"/>
                <w:szCs w:val="22"/>
              </w:rPr>
            </w:pPr>
            <w:r w:rsidRPr="00B30ABA">
              <w:rPr>
                <w:rFonts w:ascii="Open Sans" w:hAnsi="Open Sans" w:cs="Open Sans"/>
                <w:szCs w:val="22"/>
              </w:rPr>
              <w:t xml:space="preserve">(5) The student demonstrates an understanding of sustainability in the restaurant industry and its local and global effect. The student is expected to: </w:t>
            </w:r>
          </w:p>
          <w:p w:rsidR="00B30ABA" w:rsidRDefault="00005DE8" w:rsidP="00B30ABA">
            <w:pPr>
              <w:ind w:left="1440"/>
              <w:contextualSpacing/>
              <w:rPr>
                <w:rFonts w:ascii="Open Sans" w:hAnsi="Open Sans" w:cs="Open Sans"/>
                <w:szCs w:val="22"/>
              </w:rPr>
            </w:pPr>
            <w:r w:rsidRPr="00B30ABA">
              <w:rPr>
                <w:rFonts w:ascii="Open Sans" w:hAnsi="Open Sans" w:cs="Open Sans"/>
                <w:szCs w:val="22"/>
              </w:rPr>
              <w:t xml:space="preserve">(A) evaluate practices for water and energy conservation across the food service industry; </w:t>
            </w:r>
          </w:p>
          <w:p w:rsidR="00B30ABA" w:rsidRDefault="00005DE8" w:rsidP="00B30ABA">
            <w:pPr>
              <w:ind w:left="1440"/>
              <w:contextualSpacing/>
              <w:rPr>
                <w:rFonts w:ascii="Open Sans" w:hAnsi="Open Sans" w:cs="Open Sans"/>
                <w:szCs w:val="22"/>
              </w:rPr>
            </w:pPr>
            <w:r w:rsidRPr="00B30ABA">
              <w:rPr>
                <w:rFonts w:ascii="Open Sans" w:hAnsi="Open Sans" w:cs="Open Sans"/>
                <w:szCs w:val="22"/>
              </w:rPr>
              <w:t>(B) identify waste management options to promote sustainability; and</w:t>
            </w:r>
          </w:p>
          <w:p w:rsidR="00005DE8" w:rsidRPr="00B30ABA" w:rsidRDefault="00005DE8" w:rsidP="00B30ABA">
            <w:pPr>
              <w:ind w:left="1440"/>
              <w:contextualSpacing/>
              <w:rPr>
                <w:rFonts w:ascii="Open Sans" w:hAnsi="Open Sans" w:cs="Open Sans"/>
                <w:color w:val="000000"/>
                <w:szCs w:val="22"/>
              </w:rPr>
            </w:pPr>
            <w:r w:rsidRPr="00B30ABA">
              <w:rPr>
                <w:rFonts w:ascii="Open Sans" w:hAnsi="Open Sans" w:cs="Open Sans"/>
                <w:szCs w:val="22"/>
              </w:rPr>
              <w:t>(C) evaluate current sustainable food practices.</w:t>
            </w:r>
          </w:p>
          <w:p w:rsidR="00002237" w:rsidRPr="00005DE8" w:rsidRDefault="00002237" w:rsidP="00F72EE7">
            <w:pPr>
              <w:ind w:left="1440"/>
              <w:contextualSpacing/>
              <w:rPr>
                <w:rFonts w:ascii="Open Sans" w:hAnsi="Open Sans" w:cs="Open Sans"/>
                <w:color w:val="000000"/>
                <w:sz w:val="22"/>
                <w:szCs w:val="22"/>
              </w:rPr>
            </w:pPr>
          </w:p>
        </w:tc>
        <w:bookmarkStart w:id="1" w:name="_GoBack"/>
        <w:bookmarkEnd w:id="1"/>
      </w:tr>
      <w:tr w:rsidR="00002237" w:rsidRPr="00962EB8" w:rsidTr="000A77F4">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002237" w:rsidRPr="00962EB8" w:rsidRDefault="00002237" w:rsidP="00002237">
            <w:pPr>
              <w:contextualSpacing/>
              <w:jc w:val="center"/>
              <w:rPr>
                <w:rFonts w:ascii="Open Sans" w:hAnsi="Open Sans"/>
              </w:rPr>
            </w:pPr>
            <w:r w:rsidRPr="00962EB8">
              <w:rPr>
                <w:rFonts w:ascii="Open Sans" w:hAnsi="Open Sans"/>
                <w:b/>
                <w:bCs/>
                <w:color w:val="000000"/>
                <w:position w:val="-3"/>
                <w:shd w:val="clear" w:color="auto" w:fill="DCDCDC"/>
              </w:rPr>
              <w:t>Basic Direct Teach Lesson</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Instructional Objectives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Students will:</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I</w:t>
            </w:r>
            <w:r w:rsidR="00002237" w:rsidRPr="00962EB8">
              <w:rPr>
                <w:rFonts w:ascii="Open Sans" w:hAnsi="Open Sans"/>
                <w:color w:val="000000"/>
                <w:position w:val="-3"/>
              </w:rPr>
              <w:t>dentify industry vocabulary as it relates to sustainability</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D</w:t>
            </w:r>
            <w:r w:rsidR="00002237" w:rsidRPr="00962EB8">
              <w:rPr>
                <w:rFonts w:ascii="Open Sans" w:hAnsi="Open Sans"/>
                <w:color w:val="000000"/>
                <w:position w:val="-3"/>
              </w:rPr>
              <w:t>iscuss the connection between sustainability and ethical standards</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A</w:t>
            </w:r>
            <w:r w:rsidR="00002237" w:rsidRPr="00962EB8">
              <w:rPr>
                <w:rFonts w:ascii="Open Sans" w:hAnsi="Open Sans"/>
                <w:color w:val="000000"/>
                <w:position w:val="-3"/>
              </w:rPr>
              <w:t>pply information on sustainability to problem-solve industry case studies</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R</w:t>
            </w:r>
            <w:r w:rsidR="00002237" w:rsidRPr="00962EB8">
              <w:rPr>
                <w:rFonts w:ascii="Open Sans" w:hAnsi="Open Sans"/>
                <w:color w:val="000000"/>
                <w:position w:val="-3"/>
              </w:rPr>
              <w:t xml:space="preserve">esearch, analyze, </w:t>
            </w:r>
            <w:r w:rsidR="00046F02" w:rsidRPr="00962EB8">
              <w:rPr>
                <w:rFonts w:ascii="Open Sans" w:hAnsi="Open Sans"/>
                <w:color w:val="000000"/>
                <w:position w:val="-3"/>
              </w:rPr>
              <w:t>prioritize,</w:t>
            </w:r>
            <w:r w:rsidR="00002237" w:rsidRPr="00962EB8">
              <w:rPr>
                <w:rFonts w:ascii="Open Sans" w:hAnsi="Open Sans"/>
                <w:color w:val="000000"/>
                <w:position w:val="-3"/>
              </w:rPr>
              <w:t xml:space="preserve"> and apply sustainability and conservation practices</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B</w:t>
            </w:r>
            <w:r w:rsidR="00002237" w:rsidRPr="00962EB8">
              <w:rPr>
                <w:rFonts w:ascii="Open Sans" w:hAnsi="Open Sans"/>
                <w:color w:val="000000"/>
                <w:position w:val="-3"/>
              </w:rPr>
              <w:t>rainstorm ideas to assist their community practice sustainability</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Rationale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Current trends in the food service industry support communities. Gaining awareness of the importance of sustainability practices will allow students to understand business policies and procedures.</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Duration of Lesson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Four </w:t>
            </w:r>
            <w:r w:rsidR="00F72EE7" w:rsidRPr="00962EB8">
              <w:rPr>
                <w:rFonts w:ascii="Open Sans" w:hAnsi="Open Sans"/>
                <w:color w:val="000000"/>
                <w:position w:val="-3"/>
              </w:rPr>
              <w:t>45-minute</w:t>
            </w:r>
            <w:r w:rsidRPr="00962EB8">
              <w:rPr>
                <w:rFonts w:ascii="Open Sans" w:hAnsi="Open Sans"/>
                <w:color w:val="000000"/>
                <w:position w:val="-3"/>
              </w:rPr>
              <w:t xml:space="preserve"> class periods</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Word Wall</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Brownfield site:</w:t>
            </w:r>
            <w:r w:rsidRPr="00962EB8">
              <w:rPr>
                <w:rFonts w:ascii="Open Sans" w:hAnsi="Open Sans"/>
                <w:color w:val="000000"/>
                <w:position w:val="-3"/>
              </w:rPr>
              <w:t xml:space="preserve"> A previously abandoned industrial site that, once cleaned up, can be repurposed for commercial business use</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Composting:</w:t>
            </w:r>
            <w:r w:rsidRPr="00962EB8">
              <w:rPr>
                <w:rFonts w:ascii="Open Sans" w:hAnsi="Open Sans"/>
                <w:color w:val="000000"/>
                <w:position w:val="-3"/>
              </w:rPr>
              <w:t xml:space="preserve"> A natural form of recycling that occurs when organic material decomposes to form organic fertilizer</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Conservation:</w:t>
            </w:r>
            <w:r w:rsidRPr="00962EB8">
              <w:rPr>
                <w:rFonts w:ascii="Open Sans" w:hAnsi="Open Sans"/>
                <w:color w:val="000000"/>
                <w:position w:val="-3"/>
              </w:rPr>
              <w:t xml:space="preserve"> The practice of limiting the use of a resource</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lastRenderedPageBreak/>
              <w:t>Environmental Protection Agency (EPA):</w:t>
            </w:r>
            <w:r w:rsidRPr="00962EB8">
              <w:rPr>
                <w:rFonts w:ascii="Open Sans" w:hAnsi="Open Sans"/>
                <w:color w:val="000000"/>
                <w:position w:val="-3"/>
              </w:rPr>
              <w:t xml:space="preserve"> A federal agency whose mission is to protect human health and the environment</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Food miles:</w:t>
            </w:r>
            <w:r w:rsidRPr="00962EB8">
              <w:rPr>
                <w:rFonts w:ascii="Open Sans" w:hAnsi="Open Sans"/>
                <w:color w:val="000000"/>
                <w:position w:val="-3"/>
              </w:rPr>
              <w:t xml:space="preserve"> The amount of travel that some food products must make to reach consumers</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Fossil fuels:</w:t>
            </w:r>
            <w:r w:rsidRPr="00962EB8">
              <w:rPr>
                <w:rFonts w:ascii="Open Sans" w:hAnsi="Open Sans"/>
                <w:color w:val="000000"/>
                <w:position w:val="-3"/>
              </w:rPr>
              <w:t xml:space="preserve"> Fuels that are formed from a plant source or animal remains buried deep in the earth, such as, natural gas, coal, </w:t>
            </w:r>
            <w:r w:rsidR="00046F02" w:rsidRPr="00962EB8">
              <w:rPr>
                <w:rFonts w:ascii="Open Sans" w:hAnsi="Open Sans"/>
                <w:color w:val="000000"/>
                <w:position w:val="-3"/>
              </w:rPr>
              <w:t>propane,</w:t>
            </w:r>
            <w:r w:rsidRPr="00962EB8">
              <w:rPr>
                <w:rFonts w:ascii="Open Sans" w:hAnsi="Open Sans"/>
                <w:color w:val="000000"/>
                <w:position w:val="-3"/>
              </w:rPr>
              <w:t xml:space="preserve"> and petroleum</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Green building:</w:t>
            </w:r>
            <w:r w:rsidRPr="00962EB8">
              <w:rPr>
                <w:rFonts w:ascii="Open Sans" w:hAnsi="Open Sans"/>
                <w:color w:val="000000"/>
                <w:position w:val="-3"/>
              </w:rPr>
              <w:t xml:space="preserve"> One that has been designed, </w:t>
            </w:r>
            <w:r w:rsidR="00046F02" w:rsidRPr="00962EB8">
              <w:rPr>
                <w:rFonts w:ascii="Open Sans" w:hAnsi="Open Sans"/>
                <w:color w:val="000000"/>
                <w:position w:val="-3"/>
              </w:rPr>
              <w:t>built,</w:t>
            </w:r>
            <w:r w:rsidRPr="00962EB8">
              <w:rPr>
                <w:rFonts w:ascii="Open Sans" w:hAnsi="Open Sans"/>
                <w:color w:val="000000"/>
                <w:position w:val="-3"/>
              </w:rPr>
              <w:t xml:space="preserve"> or renovated and reduces the overall impact on the environment</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LEED (Leadership in Energy and Environmental Design):</w:t>
            </w:r>
            <w:r w:rsidRPr="00962EB8">
              <w:rPr>
                <w:rFonts w:ascii="Open Sans" w:hAnsi="Open Sans"/>
                <w:color w:val="000000"/>
                <w:position w:val="-3"/>
              </w:rPr>
              <w:t xml:space="preserve"> Contractors and architects that have been trained in building facilities that comply with national standards for green construction</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Local source:</w:t>
            </w:r>
            <w:r w:rsidRPr="00962EB8">
              <w:rPr>
                <w:rFonts w:ascii="Open Sans" w:hAnsi="Open Sans"/>
                <w:color w:val="000000"/>
                <w:position w:val="-3"/>
              </w:rPr>
              <w:t xml:space="preserve"> Food produced in the surrounding growing region</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Overfishing:</w:t>
            </w:r>
            <w:r w:rsidRPr="00962EB8">
              <w:rPr>
                <w:rFonts w:ascii="Open Sans" w:hAnsi="Open Sans"/>
                <w:color w:val="000000"/>
                <w:position w:val="-3"/>
              </w:rPr>
              <w:t xml:space="preserve"> Catching a species at a faster rate than it can reproduce</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Renewable energy source:</w:t>
            </w:r>
            <w:r w:rsidRPr="00962EB8">
              <w:rPr>
                <w:rFonts w:ascii="Open Sans" w:hAnsi="Open Sans"/>
                <w:color w:val="000000"/>
                <w:position w:val="-3"/>
              </w:rPr>
              <w:t xml:space="preserve"> Does not rely on a finite supply of a resource, does not emit greenhouse </w:t>
            </w:r>
            <w:r w:rsidR="00046F02" w:rsidRPr="00962EB8">
              <w:rPr>
                <w:rFonts w:ascii="Open Sans" w:hAnsi="Open Sans"/>
                <w:color w:val="000000"/>
                <w:position w:val="-3"/>
              </w:rPr>
              <w:t>gases,</w:t>
            </w:r>
            <w:r w:rsidRPr="00962EB8">
              <w:rPr>
                <w:rFonts w:ascii="Open Sans" w:hAnsi="Open Sans"/>
                <w:color w:val="000000"/>
                <w:position w:val="-3"/>
              </w:rPr>
              <w:t xml:space="preserve"> or contribute to air pollution</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Repurposed food:</w:t>
            </w:r>
            <w:r w:rsidRPr="00962EB8">
              <w:rPr>
                <w:rFonts w:ascii="Open Sans" w:hAnsi="Open Sans"/>
                <w:color w:val="000000"/>
                <w:position w:val="-3"/>
              </w:rPr>
              <w:t xml:space="preserve"> Food that customers did not eat, but the back-of-the-house staff prepared, cooked, cooled and held safely (usually food that was prepared ahead of time but not sold)</w:t>
            </w:r>
          </w:p>
          <w:p w:rsidR="004F1948" w:rsidRPr="00962EB8" w:rsidRDefault="004F1948" w:rsidP="00002237">
            <w:pPr>
              <w:contextualSpacing/>
              <w:textAlignment w:val="center"/>
              <w:rPr>
                <w:rFonts w:ascii="Open Sans" w:hAnsi="Open Sans"/>
                <w:b/>
                <w:bC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b/>
                <w:bCs/>
                <w:color w:val="000000"/>
                <w:position w:val="-3"/>
              </w:rPr>
              <w:t>Sustainability:</w:t>
            </w:r>
            <w:r w:rsidRPr="00962EB8">
              <w:rPr>
                <w:rFonts w:ascii="Open Sans" w:hAnsi="Open Sans"/>
                <w:color w:val="000000"/>
                <w:position w:val="-3"/>
              </w:rPr>
              <w:t xml:space="preserve"> The practice that meets current resource needs without compromising the ability to meet future needs</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290FB0" w:rsidRDefault="00002237" w:rsidP="00290FB0">
            <w:pPr>
              <w:jc w:val="center"/>
              <w:rPr>
                <w:rFonts w:ascii="Open Sans" w:hAnsi="Open Sans"/>
                <w:b/>
                <w:bCs/>
                <w:color w:val="000000"/>
                <w:position w:val="-3"/>
              </w:rPr>
            </w:pPr>
            <w:r w:rsidRPr="00962EB8">
              <w:rPr>
                <w:rFonts w:ascii="Open Sans" w:hAnsi="Open Sans"/>
                <w:b/>
                <w:bCs/>
                <w:color w:val="000000"/>
                <w:position w:val="-3"/>
              </w:rPr>
              <w:lastRenderedPageBreak/>
              <w:t>Materials/</w:t>
            </w:r>
          </w:p>
          <w:p w:rsidR="00002237" w:rsidRPr="00962EB8" w:rsidRDefault="00002237" w:rsidP="00290FB0">
            <w:pPr>
              <w:jc w:val="center"/>
              <w:rPr>
                <w:rFonts w:ascii="Open Sans" w:hAnsi="Open Sans"/>
              </w:rPr>
            </w:pPr>
            <w:r w:rsidRPr="00962EB8">
              <w:rPr>
                <w:rFonts w:ascii="Open Sans" w:hAnsi="Open Sans"/>
                <w:b/>
                <w:bCs/>
                <w:color w:val="000000"/>
                <w:position w:val="-3"/>
              </w:rPr>
              <w:t>Specialized Equipment Needed</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Equipment:</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C</w:t>
            </w:r>
            <w:r w:rsidR="00002237" w:rsidRPr="00962EB8">
              <w:rPr>
                <w:rFonts w:ascii="Open Sans" w:hAnsi="Open Sans"/>
                <w:color w:val="000000"/>
                <w:position w:val="-3"/>
              </w:rPr>
              <w:t xml:space="preserve">omputer for </w:t>
            </w:r>
            <w:r w:rsidR="00E153A6">
              <w:rPr>
                <w:rFonts w:ascii="Open Sans" w:hAnsi="Open Sans"/>
                <w:color w:val="000000"/>
                <w:position w:val="-3"/>
              </w:rPr>
              <w:t>PowerPoint</w:t>
            </w:r>
            <w:r w:rsidR="00290FB0">
              <w:rPr>
                <w:rFonts w:ascii="Open Sans" w:hAnsi="Open Sans"/>
                <w:color w:val="000000"/>
                <w:position w:val="-3"/>
              </w:rPr>
              <w:t xml:space="preserve"> </w:t>
            </w:r>
            <w:r w:rsidR="00002237" w:rsidRPr="00962EB8">
              <w:rPr>
                <w:rFonts w:ascii="Open Sans" w:hAnsi="Open Sans"/>
                <w:color w:val="000000"/>
                <w:position w:val="-3"/>
              </w:rPr>
              <w:t>presentation</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C</w:t>
            </w:r>
            <w:r w:rsidR="00002237" w:rsidRPr="00962EB8">
              <w:rPr>
                <w:rFonts w:ascii="Open Sans" w:hAnsi="Open Sans"/>
                <w:color w:val="000000"/>
                <w:position w:val="-3"/>
              </w:rPr>
              <w:t>omputer with Internet (be sure to follow school district guidelines)</w:t>
            </w:r>
          </w:p>
          <w:p w:rsidR="004F1948" w:rsidRPr="00962EB8" w:rsidRDefault="004F1948" w:rsidP="00002237">
            <w:pPr>
              <w:contextualSpacing/>
              <w:textAlignment w:val="center"/>
              <w:outlineLvl w:val="3"/>
              <w:rPr>
                <w:rFonts w:ascii="Open Sans" w:hAnsi="Open Sans"/>
                <w:b/>
                <w:bCs/>
                <w:color w:val="000000"/>
                <w:position w:val="-3"/>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Materials:</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B</w:t>
            </w:r>
            <w:r w:rsidR="00002237" w:rsidRPr="00962EB8">
              <w:rPr>
                <w:rFonts w:ascii="Open Sans" w:hAnsi="Open Sans"/>
                <w:color w:val="000000"/>
                <w:position w:val="-3"/>
              </w:rPr>
              <w:t>utcher paper</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S</w:t>
            </w:r>
            <w:r w:rsidR="00002237" w:rsidRPr="00962EB8">
              <w:rPr>
                <w:rFonts w:ascii="Open Sans" w:hAnsi="Open Sans"/>
                <w:color w:val="000000"/>
                <w:position w:val="-3"/>
              </w:rPr>
              <w:t>tickers (round or Post</w:t>
            </w:r>
            <w:r w:rsidR="00002237" w:rsidRPr="00290FB0">
              <w:rPr>
                <w:rFonts w:ascii="Open Sans" w:hAnsi="Open Sans"/>
                <w:color w:val="000000"/>
                <w:position w:val="-3"/>
                <w:vertAlign w:val="superscript"/>
              </w:rPr>
              <w:t>®</w:t>
            </w:r>
            <w:r w:rsidR="00002237" w:rsidRPr="00962EB8">
              <w:rPr>
                <w:rFonts w:ascii="Open Sans" w:hAnsi="Open Sans"/>
                <w:color w:val="000000"/>
                <w:position w:val="-3"/>
              </w:rPr>
              <w:t xml:space="preserve"> It Notes – various colors)</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T</w:t>
            </w:r>
            <w:r w:rsidR="00002237" w:rsidRPr="00962EB8">
              <w:rPr>
                <w:rFonts w:ascii="Open Sans" w:hAnsi="Open Sans"/>
                <w:color w:val="000000"/>
                <w:position w:val="-3"/>
              </w:rPr>
              <w:t>ape</w:t>
            </w:r>
          </w:p>
          <w:p w:rsidR="004F1948" w:rsidRPr="00962EB8" w:rsidRDefault="004F1948" w:rsidP="00002237">
            <w:pPr>
              <w:contextualSpacing/>
              <w:textAlignment w:val="center"/>
              <w:outlineLvl w:val="3"/>
              <w:rPr>
                <w:rFonts w:ascii="Open Sans" w:hAnsi="Open Sans"/>
                <w:b/>
                <w:bCs/>
                <w:color w:val="000000"/>
                <w:position w:val="-3"/>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Supplies:</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C</w:t>
            </w:r>
            <w:r w:rsidR="00002237" w:rsidRPr="00962EB8">
              <w:rPr>
                <w:rFonts w:ascii="Open Sans" w:hAnsi="Open Sans"/>
                <w:color w:val="000000"/>
                <w:position w:val="-3"/>
              </w:rPr>
              <w:t>ompost bucket (if available)</w:t>
            </w:r>
          </w:p>
          <w:p w:rsidR="00002237" w:rsidRPr="00962EB8"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R</w:t>
            </w:r>
            <w:r w:rsidR="00002237" w:rsidRPr="00962EB8">
              <w:rPr>
                <w:rFonts w:ascii="Open Sans" w:hAnsi="Open Sans"/>
                <w:color w:val="000000"/>
                <w:position w:val="-3"/>
              </w:rPr>
              <w:t>ec</w:t>
            </w:r>
            <w:r w:rsidRPr="00962EB8">
              <w:rPr>
                <w:rFonts w:ascii="Open Sans" w:hAnsi="Open Sans"/>
                <w:color w:val="000000"/>
                <w:position w:val="-3"/>
              </w:rPr>
              <w:t>ycling bucket, trash can or box</w:t>
            </w:r>
          </w:p>
          <w:p w:rsidR="00002237" w:rsidRPr="000A77F4" w:rsidRDefault="004F1948" w:rsidP="00002237">
            <w:pPr>
              <w:numPr>
                <w:ilvl w:val="0"/>
                <w:numId w:val="6"/>
              </w:numPr>
              <w:contextualSpacing/>
              <w:rPr>
                <w:rFonts w:ascii="Open Sans" w:hAnsi="Open Sans"/>
                <w:color w:val="000000"/>
              </w:rPr>
            </w:pPr>
            <w:r w:rsidRPr="00962EB8">
              <w:rPr>
                <w:rFonts w:ascii="Open Sans" w:hAnsi="Open Sans"/>
                <w:color w:val="000000"/>
                <w:position w:val="-3"/>
              </w:rPr>
              <w:t xml:space="preserve">Copies of handouts </w:t>
            </w:r>
          </w:p>
          <w:p w:rsidR="000A77F4" w:rsidRPr="000A77F4" w:rsidRDefault="000A77F4" w:rsidP="000A77F4">
            <w:pPr>
              <w:ind w:left="720"/>
              <w:contextualSpacing/>
              <w:rPr>
                <w:rFonts w:ascii="Open Sans" w:hAnsi="Open Sans"/>
                <w:color w:val="000000"/>
              </w:rPr>
            </w:pPr>
          </w:p>
          <w:p w:rsidR="000A77F4" w:rsidRPr="00962EB8" w:rsidRDefault="00046F02" w:rsidP="000A77F4">
            <w:pPr>
              <w:contextualSpacing/>
              <w:textAlignment w:val="center"/>
              <w:outlineLvl w:val="3"/>
              <w:rPr>
                <w:rFonts w:ascii="Open Sans" w:hAnsi="Open Sans"/>
              </w:rPr>
            </w:pPr>
            <w:r>
              <w:rPr>
                <w:rFonts w:ascii="Open Sans" w:hAnsi="Open Sans"/>
                <w:b/>
                <w:bCs/>
                <w:color w:val="000000"/>
                <w:position w:val="-3"/>
              </w:rPr>
              <w:t>PowerPoint:</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Back to the Future – An Introduction to Sustainability in Food Service</w:t>
            </w:r>
          </w:p>
          <w:p w:rsidR="000A77F4" w:rsidRPr="00962EB8" w:rsidRDefault="000A77F4" w:rsidP="000A77F4">
            <w:pPr>
              <w:ind w:left="720"/>
              <w:contextualSpacing/>
              <w:rPr>
                <w:rFonts w:ascii="Open Sans" w:hAnsi="Open Sans"/>
                <w:color w:val="000000"/>
              </w:rPr>
            </w:pPr>
          </w:p>
          <w:p w:rsidR="000A77F4" w:rsidRPr="00962EB8" w:rsidRDefault="000A77F4" w:rsidP="000A77F4">
            <w:pPr>
              <w:contextualSpacing/>
              <w:textAlignment w:val="center"/>
              <w:outlineLvl w:val="3"/>
              <w:rPr>
                <w:rFonts w:ascii="Open Sans" w:hAnsi="Open Sans"/>
              </w:rPr>
            </w:pPr>
            <w:r w:rsidRPr="00962EB8">
              <w:rPr>
                <w:rFonts w:ascii="Open Sans" w:hAnsi="Open Sans"/>
                <w:b/>
                <w:bCs/>
                <w:color w:val="000000"/>
                <w:position w:val="-3"/>
              </w:rPr>
              <w:t>Technology:</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Free iPad App:</w:t>
            </w:r>
          </w:p>
          <w:p w:rsidR="000A77F4" w:rsidRPr="00962EB8" w:rsidRDefault="000A77F4" w:rsidP="000A77F4">
            <w:pPr>
              <w:numPr>
                <w:ilvl w:val="1"/>
                <w:numId w:val="6"/>
              </w:numPr>
              <w:contextualSpacing/>
              <w:rPr>
                <w:rFonts w:ascii="Open Sans" w:hAnsi="Open Sans"/>
                <w:color w:val="000000"/>
              </w:rPr>
            </w:pPr>
            <w:r w:rsidRPr="00962EB8">
              <w:rPr>
                <w:rFonts w:ascii="Open Sans" w:hAnsi="Open Sans"/>
                <w:color w:val="000000"/>
                <w:position w:val="-3"/>
              </w:rPr>
              <w:t>iRecycle</w:t>
            </w:r>
            <w:r w:rsidRPr="00962EB8">
              <w:rPr>
                <w:rFonts w:ascii="Open Sans" w:hAnsi="Open Sans"/>
                <w:color w:val="000000"/>
                <w:position w:val="-3"/>
              </w:rPr>
              <w:br/>
              <w:t>Provides access to more than 1,600,000 ways to recycle over 350 materials</w:t>
            </w:r>
            <w:hyperlink r:id="rId12" w:history="1">
              <w:r w:rsidRPr="00962EB8">
                <w:rPr>
                  <w:rFonts w:ascii="Open Sans" w:hAnsi="Open Sans"/>
                  <w:color w:val="0000CC"/>
                  <w:position w:val="-3"/>
                  <w:u w:val="single"/>
                </w:rPr>
                <w:br/>
                <w:t>https://itunes.apple.com/us/app/irecycle/id312708176?mt=8</w:t>
              </w:r>
            </w:hyperlink>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TED Talks:</w:t>
            </w:r>
          </w:p>
          <w:p w:rsidR="000A77F4" w:rsidRPr="00962EB8" w:rsidRDefault="000A77F4" w:rsidP="000A77F4">
            <w:pPr>
              <w:numPr>
                <w:ilvl w:val="1"/>
                <w:numId w:val="6"/>
              </w:numPr>
              <w:contextualSpacing/>
              <w:rPr>
                <w:rFonts w:ascii="Open Sans" w:hAnsi="Open Sans"/>
                <w:color w:val="000000"/>
              </w:rPr>
            </w:pPr>
            <w:r w:rsidRPr="00962EB8">
              <w:rPr>
                <w:rFonts w:ascii="Open Sans" w:hAnsi="Open Sans"/>
                <w:color w:val="000000"/>
                <w:position w:val="-3"/>
              </w:rPr>
              <w:t>Leyla Acaroglu: Paper beats plastic? How to rethink environmental folklore</w:t>
            </w:r>
            <w:r w:rsidRPr="00962EB8">
              <w:rPr>
                <w:rFonts w:ascii="Open Sans" w:hAnsi="Open Sans"/>
                <w:color w:val="000000"/>
                <w:position w:val="-3"/>
              </w:rPr>
              <w:br/>
              <w:t>Most of us want to do the right thing when it comes to the environment. But things aren’t as simple as opting for the paper bag says sustainability strategist Leyla Acaroglu. A bold call for us to let go of tightly-held green myths and think bigger in order to create systems and products that ease strain on the planet.</w:t>
            </w:r>
            <w:hyperlink r:id="rId13" w:history="1">
              <w:r w:rsidRPr="00962EB8">
                <w:rPr>
                  <w:rFonts w:ascii="Open Sans" w:hAnsi="Open Sans"/>
                  <w:color w:val="0000CC"/>
                  <w:position w:val="-3"/>
                  <w:u w:val="single"/>
                </w:rPr>
                <w:br/>
                <w:t>http://www.ted.com/talks/leyla_acaroglu_paper_beats_plastic_how_to_rethink_environmental_folklore</w:t>
              </w:r>
            </w:hyperlink>
          </w:p>
          <w:p w:rsidR="000A77F4" w:rsidRPr="00962EB8" w:rsidRDefault="000A77F4" w:rsidP="000A77F4">
            <w:pPr>
              <w:ind w:left="1440"/>
              <w:contextualSpacing/>
              <w:rPr>
                <w:rFonts w:ascii="Open Sans" w:hAnsi="Open Sans"/>
                <w:color w:val="000000"/>
              </w:rPr>
            </w:pPr>
          </w:p>
          <w:p w:rsidR="000A77F4" w:rsidRPr="00962EB8" w:rsidRDefault="000A77F4" w:rsidP="000A77F4">
            <w:pPr>
              <w:contextualSpacing/>
              <w:textAlignment w:val="center"/>
              <w:outlineLvl w:val="3"/>
              <w:rPr>
                <w:rFonts w:ascii="Open Sans" w:hAnsi="Open Sans"/>
              </w:rPr>
            </w:pPr>
            <w:r w:rsidRPr="00962EB8">
              <w:rPr>
                <w:rFonts w:ascii="Open Sans" w:hAnsi="Open Sans"/>
                <w:b/>
                <w:bCs/>
                <w:color w:val="000000"/>
                <w:position w:val="-3"/>
              </w:rPr>
              <w:t xml:space="preserve">Graphic </w:t>
            </w:r>
            <w:r w:rsidR="00046F02" w:rsidRPr="00962EB8">
              <w:rPr>
                <w:rFonts w:ascii="Open Sans" w:hAnsi="Open Sans"/>
                <w:b/>
                <w:bCs/>
                <w:color w:val="000000"/>
                <w:position w:val="-3"/>
              </w:rPr>
              <w:t>organizers:</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Back to the future notes</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Back to the future notes (key)</w:t>
            </w:r>
          </w:p>
          <w:p w:rsidR="000A77F4" w:rsidRPr="00962EB8" w:rsidRDefault="000A77F4" w:rsidP="000A77F4">
            <w:pPr>
              <w:ind w:left="720"/>
              <w:contextualSpacing/>
              <w:rPr>
                <w:rFonts w:ascii="Open Sans" w:hAnsi="Open Sans"/>
                <w:color w:val="000000"/>
              </w:rPr>
            </w:pPr>
          </w:p>
          <w:p w:rsidR="000A77F4" w:rsidRPr="00962EB8" w:rsidRDefault="00046F02" w:rsidP="000A77F4">
            <w:pPr>
              <w:contextualSpacing/>
              <w:textAlignment w:val="center"/>
              <w:outlineLvl w:val="3"/>
              <w:rPr>
                <w:rFonts w:ascii="Open Sans" w:hAnsi="Open Sans"/>
              </w:rPr>
            </w:pPr>
            <w:r w:rsidRPr="00962EB8">
              <w:rPr>
                <w:rFonts w:ascii="Open Sans" w:hAnsi="Open Sans"/>
                <w:b/>
                <w:bCs/>
                <w:color w:val="000000"/>
                <w:position w:val="-3"/>
              </w:rPr>
              <w:t>Handouts:</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Back to the future consensogram template</w:t>
            </w:r>
          </w:p>
          <w:p w:rsidR="000A77F4" w:rsidRPr="00962EB8" w:rsidRDefault="00E153A6" w:rsidP="000A77F4">
            <w:pPr>
              <w:numPr>
                <w:ilvl w:val="0"/>
                <w:numId w:val="6"/>
              </w:numPr>
              <w:contextualSpacing/>
              <w:rPr>
                <w:rFonts w:ascii="Open Sans" w:hAnsi="Open Sans"/>
                <w:color w:val="000000"/>
              </w:rPr>
            </w:pPr>
            <w:r w:rsidRPr="00962EB8">
              <w:rPr>
                <w:rFonts w:ascii="Open Sans" w:hAnsi="Open Sans"/>
                <w:color w:val="000000"/>
                <w:position w:val="-3"/>
              </w:rPr>
              <w:t>FCCLA</w:t>
            </w:r>
            <w:r w:rsidR="000A77F4" w:rsidRPr="00962EB8">
              <w:rPr>
                <w:rFonts w:ascii="Open Sans" w:hAnsi="Open Sans"/>
                <w:color w:val="000000"/>
                <w:position w:val="-3"/>
              </w:rPr>
              <w:t xml:space="preserve"> planning process</w:t>
            </w:r>
          </w:p>
          <w:p w:rsidR="000A77F4" w:rsidRPr="00962EB8" w:rsidRDefault="00E153A6" w:rsidP="000A77F4">
            <w:pPr>
              <w:numPr>
                <w:ilvl w:val="0"/>
                <w:numId w:val="6"/>
              </w:numPr>
              <w:contextualSpacing/>
              <w:rPr>
                <w:rFonts w:ascii="Open Sans" w:hAnsi="Open Sans"/>
                <w:color w:val="000000"/>
              </w:rPr>
            </w:pPr>
            <w:r w:rsidRPr="00962EB8">
              <w:rPr>
                <w:rFonts w:ascii="Open Sans" w:hAnsi="Open Sans"/>
                <w:color w:val="000000"/>
                <w:position w:val="-3"/>
              </w:rPr>
              <w:t>FCCLA</w:t>
            </w:r>
            <w:r w:rsidR="000A77F4" w:rsidRPr="00962EB8">
              <w:rPr>
                <w:rFonts w:ascii="Open Sans" w:hAnsi="Open Sans"/>
                <w:color w:val="000000"/>
                <w:position w:val="-3"/>
              </w:rPr>
              <w:t xml:space="preserve"> planning process worksheet</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Rubric for community leadership and teamwork experience</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Sustainability in food service – where we stand today e-zine article review</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Sustainability in food service – where we stand today e-zine article review (key)</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Sustainability vocabulary quiz</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Sustainability vocabulary quiz (key)</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Sustainable food service web quest</w:t>
            </w:r>
          </w:p>
          <w:p w:rsidR="000A77F4" w:rsidRPr="00962EB8" w:rsidRDefault="000A77F4" w:rsidP="000A77F4">
            <w:pPr>
              <w:numPr>
                <w:ilvl w:val="0"/>
                <w:numId w:val="6"/>
              </w:numPr>
              <w:contextualSpacing/>
              <w:rPr>
                <w:rFonts w:ascii="Open Sans" w:hAnsi="Open Sans"/>
                <w:color w:val="000000"/>
              </w:rPr>
            </w:pPr>
            <w:r w:rsidRPr="00962EB8">
              <w:rPr>
                <w:rFonts w:ascii="Open Sans" w:hAnsi="Open Sans"/>
                <w:color w:val="000000"/>
                <w:position w:val="-3"/>
              </w:rPr>
              <w:t>Sustainable food service web quest (key)</w:t>
            </w:r>
          </w:p>
          <w:p w:rsidR="000A77F4" w:rsidRPr="00962EB8" w:rsidRDefault="000A77F4" w:rsidP="000A77F4">
            <w:pPr>
              <w:contextualSpacing/>
              <w:textAlignment w:val="center"/>
              <w:outlineLvl w:val="3"/>
              <w:rPr>
                <w:rFonts w:ascii="Open Sans" w:hAnsi="Open Sans"/>
                <w:b/>
                <w:bCs/>
                <w:color w:val="000000"/>
                <w:position w:val="-3"/>
              </w:rPr>
            </w:pPr>
          </w:p>
          <w:p w:rsidR="000A77F4" w:rsidRPr="00962EB8" w:rsidRDefault="000A77F4" w:rsidP="000A77F4">
            <w:pPr>
              <w:ind w:left="720"/>
              <w:contextualSpacing/>
              <w:rPr>
                <w:rFonts w:ascii="Open Sans" w:hAnsi="Open Sans"/>
                <w:color w:val="000000"/>
              </w:rPr>
            </w:pP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290FB0">
            <w:pPr>
              <w:jc w:val="center"/>
              <w:rPr>
                <w:rFonts w:ascii="Open Sans" w:hAnsi="Open Sans"/>
              </w:rPr>
            </w:pPr>
            <w:r w:rsidRPr="00962EB8">
              <w:rPr>
                <w:rFonts w:ascii="Open Sans" w:hAnsi="Open Sans"/>
                <w:b/>
                <w:bCs/>
                <w:color w:val="000000"/>
                <w:position w:val="-3"/>
              </w:rPr>
              <w:t>Anticipatory Set</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Note to teacher:</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Be</w:t>
            </w:r>
            <w:r w:rsidR="004F1948" w:rsidRPr="00962EB8">
              <w:rPr>
                <w:rFonts w:ascii="Open Sans" w:hAnsi="Open Sans"/>
                <w:color w:val="000000"/>
                <w:position w:val="-3"/>
              </w:rPr>
              <w:t>come familiar with the lesson:</w:t>
            </w:r>
            <w:r w:rsidR="004F1948" w:rsidRPr="00962EB8">
              <w:rPr>
                <w:rFonts w:ascii="Open Sans" w:hAnsi="Open Sans"/>
                <w:color w:val="000000"/>
                <w:position w:val="-3"/>
              </w:rPr>
              <w:br/>
            </w:r>
            <w:r w:rsidRPr="00962EB8">
              <w:rPr>
                <w:rFonts w:ascii="Open Sans" w:hAnsi="Open Sans"/>
                <w:color w:val="000000"/>
                <w:position w:val="-3"/>
              </w:rPr>
              <w:t>Service Learning with a Smile: Hospitality and Tourism</w:t>
            </w:r>
            <w:r w:rsidR="004F1948" w:rsidRPr="00962EB8">
              <w:rPr>
                <w:rFonts w:ascii="Open Sans" w:hAnsi="Open Sans"/>
                <w:color w:val="000000"/>
                <w:position w:val="-3"/>
              </w:rPr>
              <w:t xml:space="preserve"> </w:t>
            </w:r>
          </w:p>
          <w:p w:rsidR="004F1948" w:rsidRPr="00962EB8" w:rsidRDefault="004F1948"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This lesson will assist the students in the Guided Practice section.</w:t>
            </w:r>
          </w:p>
          <w:p w:rsidR="004F1948" w:rsidRPr="00962EB8" w:rsidRDefault="004F1948" w:rsidP="00002237">
            <w:pPr>
              <w:contextualSpacing/>
              <w:textAlignment w:val="center"/>
              <w:outlineLvl w:val="3"/>
              <w:rPr>
                <w:rFonts w:ascii="Open Sans" w:hAnsi="Open Sans"/>
                <w:b/>
                <w:bCs/>
                <w:color w:val="000000"/>
                <w:position w:val="-3"/>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Before class begins:</w:t>
            </w:r>
          </w:p>
          <w:p w:rsidR="00002237" w:rsidRPr="00290FB0" w:rsidRDefault="00002237" w:rsidP="00002237">
            <w:pPr>
              <w:contextualSpacing/>
              <w:textAlignment w:val="center"/>
              <w:rPr>
                <w:rFonts w:ascii="Open Sans" w:hAnsi="Open Sans"/>
              </w:rPr>
            </w:pPr>
            <w:r w:rsidRPr="00290FB0">
              <w:rPr>
                <w:rFonts w:ascii="Open Sans" w:hAnsi="Open Sans"/>
                <w:color w:val="000000"/>
                <w:position w:val="-3"/>
              </w:rPr>
              <w:t>Display as many of the materials and supplies from the Materials or Specialized Equipment Needed section as you have available on a table in front of the classroom.</w:t>
            </w:r>
          </w:p>
          <w:p w:rsidR="00692095" w:rsidRPr="00290FB0"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color w:val="000000"/>
                <w:position w:val="-3"/>
              </w:rPr>
            </w:pPr>
            <w:r w:rsidRPr="00290FB0">
              <w:rPr>
                <w:rFonts w:ascii="Open Sans" w:hAnsi="Open Sans"/>
                <w:color w:val="000000"/>
                <w:position w:val="-3"/>
              </w:rPr>
              <w:t xml:space="preserve">Prepare the Consensogram templates using the instructions on </w:t>
            </w:r>
            <w:r w:rsidRPr="00290FB0">
              <w:rPr>
                <w:rFonts w:ascii="Open Sans" w:hAnsi="Open Sans"/>
                <w:bCs/>
                <w:color w:val="000000"/>
                <w:position w:val="-3"/>
              </w:rPr>
              <w:t>Back to the Future – Consensogram Template</w:t>
            </w:r>
            <w:r w:rsidRPr="00290FB0">
              <w:rPr>
                <w:rFonts w:ascii="Open Sans" w:hAnsi="Open Sans"/>
                <w:color w:val="000000"/>
                <w:position w:val="-3"/>
              </w:rPr>
              <w:t xml:space="preserve"> using butcher paper or the white/chalk board. Be sure to save the templ</w:t>
            </w:r>
            <w:r w:rsidR="00692095" w:rsidRPr="00290FB0">
              <w:rPr>
                <w:rFonts w:ascii="Open Sans" w:hAnsi="Open Sans"/>
                <w:color w:val="000000"/>
                <w:position w:val="-3"/>
              </w:rPr>
              <w:t>ate to use in Lesson</w:t>
            </w:r>
            <w:r w:rsidR="00692095" w:rsidRPr="00962EB8">
              <w:rPr>
                <w:rFonts w:ascii="Open Sans" w:hAnsi="Open Sans"/>
                <w:color w:val="000000"/>
                <w:position w:val="-3"/>
              </w:rPr>
              <w:t xml:space="preserve"> Closure.</w:t>
            </w:r>
            <w:r w:rsidR="00692095" w:rsidRPr="00962EB8">
              <w:rPr>
                <w:rFonts w:ascii="Open Sans" w:hAnsi="Open Sans"/>
                <w:color w:val="000000"/>
                <w:position w:val="-3"/>
              </w:rPr>
              <w:br/>
            </w:r>
            <w:r w:rsidR="00692095" w:rsidRPr="00962EB8">
              <w:rPr>
                <w:rFonts w:ascii="Open Sans" w:hAnsi="Open Sans"/>
                <w:color w:val="000000"/>
                <w:position w:val="-3"/>
              </w:rPr>
              <w:br/>
            </w:r>
            <w:r w:rsidRPr="00962EB8">
              <w:rPr>
                <w:rFonts w:ascii="Open Sans" w:hAnsi="Open Sans"/>
                <w:color w:val="000000"/>
                <w:position w:val="-3"/>
              </w:rPr>
              <w:t>As students enter the classroom, distribute colored dot stickers or sticky notes to each student (one for each statement) and allow them to read the statement below each template. Students will place their stickers in the appropriate space.</w:t>
            </w:r>
          </w:p>
          <w:p w:rsidR="00692095" w:rsidRPr="00962EB8" w:rsidRDefault="00692095" w:rsidP="00002237">
            <w:pPr>
              <w:contextualSpacing/>
              <w:textAlignment w:val="center"/>
              <w:rPr>
                <w:rFonts w:ascii="Open Sans" w:hAnsi="Open Sans"/>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Ask students the following questions:</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What do you think is happening in the video?</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Do you agree with manufacturers adding enhancers to our food?</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What changes can we make?</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Why is sustainability important?</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What can you do to make improve the recycling efforts in our community?</w:t>
            </w:r>
          </w:p>
          <w:p w:rsidR="00290FB0" w:rsidRPr="00290FB0"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Is our community recycling, conservin</w:t>
            </w:r>
            <w:r w:rsidR="00290FB0">
              <w:rPr>
                <w:rFonts w:ascii="Open Sans" w:hAnsi="Open Sans"/>
                <w:color w:val="000000"/>
                <w:position w:val="-3"/>
              </w:rPr>
              <w:t xml:space="preserve">g </w:t>
            </w:r>
            <w:r w:rsidR="00DD09FB">
              <w:rPr>
                <w:rFonts w:ascii="Open Sans" w:hAnsi="Open Sans"/>
                <w:color w:val="000000"/>
                <w:position w:val="-3"/>
              </w:rPr>
              <w:t>water,</w:t>
            </w:r>
            <w:r w:rsidR="00290FB0">
              <w:rPr>
                <w:rFonts w:ascii="Open Sans" w:hAnsi="Open Sans"/>
                <w:color w:val="000000"/>
                <w:position w:val="-3"/>
              </w:rPr>
              <w:t xml:space="preserve"> and reusing materials?</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Give some examples.</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290FB0" w:rsidRDefault="00002237" w:rsidP="00290FB0">
            <w:pPr>
              <w:jc w:val="center"/>
              <w:rPr>
                <w:rFonts w:ascii="Open Sans" w:hAnsi="Open Sans"/>
                <w:b/>
                <w:bCs/>
                <w:color w:val="000000"/>
                <w:position w:val="-3"/>
              </w:rPr>
            </w:pPr>
            <w:r w:rsidRPr="00962EB8">
              <w:rPr>
                <w:rFonts w:ascii="Open Sans" w:hAnsi="Open Sans"/>
                <w:b/>
                <w:bCs/>
                <w:color w:val="000000"/>
                <w:position w:val="-3"/>
              </w:rPr>
              <w:t>Direct Instruction with Special Education Modifications/</w:t>
            </w:r>
          </w:p>
          <w:p w:rsidR="00002237" w:rsidRPr="00962EB8" w:rsidRDefault="00002237" w:rsidP="00290FB0">
            <w:pPr>
              <w:jc w:val="center"/>
              <w:rPr>
                <w:rFonts w:ascii="Open Sans" w:hAnsi="Open Sans"/>
              </w:rPr>
            </w:pPr>
            <w:r w:rsidRPr="00962EB8">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Introduce lesson objectives, </w:t>
            </w:r>
            <w:r w:rsidR="00290FB0" w:rsidRPr="00962EB8">
              <w:rPr>
                <w:rFonts w:ascii="Open Sans" w:hAnsi="Open Sans"/>
                <w:color w:val="000000"/>
                <w:position w:val="-3"/>
              </w:rPr>
              <w:t>terms,</w:t>
            </w:r>
            <w:r w:rsidRPr="00962EB8">
              <w:rPr>
                <w:rFonts w:ascii="Open Sans" w:hAnsi="Open Sans"/>
                <w:color w:val="000000"/>
                <w:position w:val="-3"/>
              </w:rPr>
              <w:t xml:space="preserve"> and </w:t>
            </w:r>
            <w:r w:rsidR="00692095" w:rsidRPr="00962EB8">
              <w:rPr>
                <w:rFonts w:ascii="Open Sans" w:hAnsi="Open Sans"/>
                <w:color w:val="000000"/>
                <w:position w:val="-3"/>
              </w:rPr>
              <w:t>definitions</w:t>
            </w:r>
            <w:r w:rsidRPr="00962EB8">
              <w:rPr>
                <w:rFonts w:ascii="Open Sans" w:hAnsi="Open Sans"/>
                <w:color w:val="000000"/>
                <w:position w:val="-3"/>
              </w:rPr>
              <w:t>.</w:t>
            </w:r>
          </w:p>
          <w:p w:rsidR="00692095" w:rsidRPr="00290FB0" w:rsidRDefault="00692095" w:rsidP="00002237">
            <w:pPr>
              <w:contextualSpacing/>
              <w:textAlignment w:val="center"/>
              <w:rPr>
                <w:rFonts w:ascii="Open Sans" w:hAnsi="Open Sans"/>
                <w:color w:val="000000"/>
                <w:position w:val="-3"/>
              </w:rPr>
            </w:pPr>
          </w:p>
          <w:p w:rsidR="00002237" w:rsidRPr="00290FB0" w:rsidRDefault="00002237" w:rsidP="00002237">
            <w:pPr>
              <w:contextualSpacing/>
              <w:textAlignment w:val="center"/>
              <w:rPr>
                <w:rFonts w:ascii="Open Sans" w:hAnsi="Open Sans"/>
              </w:rPr>
            </w:pPr>
            <w:r w:rsidRPr="00290FB0">
              <w:rPr>
                <w:rFonts w:ascii="Open Sans" w:hAnsi="Open Sans"/>
                <w:color w:val="000000"/>
                <w:position w:val="-3"/>
              </w:rPr>
              <w:t xml:space="preserve">Distribute handout </w:t>
            </w:r>
            <w:r w:rsidRPr="00290FB0">
              <w:rPr>
                <w:rFonts w:ascii="Open Sans" w:hAnsi="Open Sans"/>
                <w:bCs/>
                <w:color w:val="000000"/>
                <w:position w:val="-3"/>
              </w:rPr>
              <w:t>Back to the Future Notes</w:t>
            </w:r>
            <w:r w:rsidRPr="00290FB0">
              <w:rPr>
                <w:rFonts w:ascii="Open Sans" w:hAnsi="Open Sans"/>
                <w:color w:val="000000"/>
                <w:position w:val="-3"/>
              </w:rPr>
              <w:t xml:space="preserve"> so that students may take notes during the slide presentation.</w:t>
            </w:r>
          </w:p>
          <w:p w:rsidR="00692095" w:rsidRPr="00290FB0" w:rsidRDefault="00692095" w:rsidP="00002237">
            <w:pPr>
              <w:contextualSpacing/>
              <w:textAlignment w:val="center"/>
              <w:rPr>
                <w:rFonts w:ascii="Open Sans" w:hAnsi="Open Sans"/>
                <w:color w:val="000000"/>
                <w:position w:val="-3"/>
              </w:rPr>
            </w:pPr>
          </w:p>
          <w:p w:rsidR="00002237" w:rsidRPr="00290FB0" w:rsidRDefault="00002237" w:rsidP="00002237">
            <w:pPr>
              <w:contextualSpacing/>
              <w:textAlignment w:val="center"/>
              <w:rPr>
                <w:rFonts w:ascii="Open Sans" w:hAnsi="Open Sans"/>
              </w:rPr>
            </w:pPr>
            <w:r w:rsidRPr="00290FB0">
              <w:rPr>
                <w:rFonts w:ascii="Open Sans" w:hAnsi="Open Sans"/>
                <w:color w:val="000000"/>
                <w:position w:val="-3"/>
              </w:rPr>
              <w:t xml:space="preserve">Introduce </w:t>
            </w:r>
            <w:r w:rsidR="00E153A6">
              <w:rPr>
                <w:rFonts w:ascii="Open Sans" w:hAnsi="Open Sans"/>
                <w:color w:val="000000"/>
                <w:position w:val="-3"/>
              </w:rPr>
              <w:t>PowerPoint</w:t>
            </w:r>
            <w:r w:rsidR="00290FB0" w:rsidRPr="00290FB0">
              <w:rPr>
                <w:rFonts w:ascii="Open Sans" w:hAnsi="Open Sans"/>
                <w:color w:val="000000"/>
                <w:position w:val="-3"/>
              </w:rPr>
              <w:t xml:space="preserve"> </w:t>
            </w:r>
            <w:r w:rsidRPr="00290FB0">
              <w:rPr>
                <w:rFonts w:ascii="Open Sans" w:hAnsi="Open Sans"/>
                <w:bCs/>
                <w:color w:val="000000"/>
                <w:position w:val="-3"/>
              </w:rPr>
              <w:t>Back to the Future – An Introduction to Sustainability in Food Service</w:t>
            </w:r>
            <w:r w:rsidRPr="00290FB0">
              <w:rPr>
                <w:rFonts w:ascii="Open Sans" w:hAnsi="Open Sans"/>
                <w:color w:val="000000"/>
                <w:position w:val="-3"/>
              </w:rPr>
              <w:t xml:space="preserve"> and lead a discussion about sustainability in our community.</w:t>
            </w:r>
          </w:p>
          <w:p w:rsidR="00692095" w:rsidRPr="00962EB8"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View video from the Environmental Protection Agency (EPA):</w:t>
            </w:r>
          </w:p>
          <w:p w:rsidR="00692095" w:rsidRPr="00962EB8" w:rsidRDefault="00692095" w:rsidP="00692095">
            <w:pPr>
              <w:numPr>
                <w:ilvl w:val="0"/>
                <w:numId w:val="6"/>
              </w:numPr>
              <w:contextualSpacing/>
              <w:rPr>
                <w:rFonts w:ascii="Open Sans" w:hAnsi="Open Sans"/>
              </w:rPr>
            </w:pPr>
            <w:r w:rsidRPr="00962EB8">
              <w:rPr>
                <w:rFonts w:ascii="Open Sans" w:hAnsi="Open Sans"/>
                <w:color w:val="000000"/>
                <w:position w:val="-3"/>
              </w:rPr>
              <w:t>Food Scraps to Green Energy</w:t>
            </w:r>
            <w:r w:rsidRPr="00962EB8">
              <w:rPr>
                <w:rFonts w:ascii="Open Sans" w:hAnsi="Open Sans"/>
                <w:color w:val="000000"/>
                <w:position w:val="-3"/>
              </w:rPr>
              <w:br/>
            </w:r>
            <w:r w:rsidR="00002237" w:rsidRPr="00962EB8">
              <w:rPr>
                <w:rFonts w:ascii="Open Sans" w:hAnsi="Open Sans"/>
                <w:color w:val="000000"/>
                <w:position w:val="-3"/>
              </w:rPr>
              <w:t>Food waste is the second largest portion of garbage going into landfills in the United States, accounting for over 30 million tons each year.</w:t>
            </w:r>
            <w:hyperlink r:id="rId14" w:history="1">
              <w:r w:rsidR="00002237" w:rsidRPr="00962EB8">
                <w:rPr>
                  <w:rFonts w:ascii="Open Sans" w:hAnsi="Open Sans"/>
                  <w:color w:val="0000CC"/>
                  <w:position w:val="-3"/>
                  <w:u w:val="single"/>
                </w:rPr>
                <w:br/>
                <w:t>http://youtu.be/vhyekv1V32s</w:t>
              </w:r>
            </w:hyperlink>
            <w:r w:rsidR="00002237" w:rsidRPr="00962EB8">
              <w:rPr>
                <w:rFonts w:ascii="Open Sans" w:hAnsi="Open Sans"/>
                <w:color w:val="000000"/>
                <w:position w:val="-3"/>
              </w:rPr>
              <w:br/>
            </w:r>
          </w:p>
          <w:p w:rsidR="00002237" w:rsidRPr="00962EB8" w:rsidRDefault="00002237" w:rsidP="00692095">
            <w:pPr>
              <w:ind w:left="720"/>
              <w:contextualSpacing/>
              <w:rPr>
                <w:rFonts w:ascii="Open Sans" w:hAnsi="Open Sans"/>
              </w:rPr>
            </w:pPr>
            <w:r w:rsidRPr="00962EB8">
              <w:rPr>
                <w:rFonts w:ascii="Open Sans" w:hAnsi="Open Sans"/>
                <w:color w:val="000000"/>
                <w:position w:val="-3"/>
              </w:rPr>
              <w:t>Other videos available:</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National Restaurant Association’s Conserve Program</w:t>
            </w:r>
            <w:r w:rsidRPr="00962EB8">
              <w:rPr>
                <w:rFonts w:ascii="Open Sans" w:hAnsi="Open Sans"/>
                <w:color w:val="000000"/>
                <w:position w:val="-3"/>
              </w:rPr>
              <w:br/>
              <w:t xml:space="preserve"> Serving Up Sustainability</w:t>
            </w:r>
            <w:hyperlink r:id="rId15" w:history="1">
              <w:r w:rsidRPr="00962EB8">
                <w:rPr>
                  <w:rFonts w:ascii="Open Sans" w:hAnsi="Open Sans"/>
                  <w:color w:val="0000CC"/>
                  <w:position w:val="-3"/>
                  <w:u w:val="single"/>
                </w:rPr>
                <w:br/>
                <w:t>http://conserve.restaurant.org/Community/Videos</w:t>
              </w:r>
            </w:hyperlink>
          </w:p>
          <w:p w:rsidR="00692095" w:rsidRPr="00962EB8" w:rsidRDefault="00692095" w:rsidP="00002237">
            <w:pPr>
              <w:contextualSpacing/>
              <w:textAlignment w:val="center"/>
              <w:rPr>
                <w:rFonts w:ascii="Open Sans" w:hAnsi="Open Sans"/>
                <w:color w:val="000000"/>
                <w:position w:val="-3"/>
              </w:rPr>
            </w:pPr>
          </w:p>
          <w:p w:rsidR="00002237" w:rsidRPr="00F72EE7" w:rsidRDefault="00002237" w:rsidP="00002237">
            <w:pPr>
              <w:contextualSpacing/>
              <w:textAlignment w:val="center"/>
              <w:rPr>
                <w:rFonts w:ascii="Open Sans" w:hAnsi="Open Sans"/>
                <w:i/>
              </w:rPr>
            </w:pPr>
            <w:r w:rsidRPr="00F72EE7">
              <w:rPr>
                <w:rFonts w:ascii="Open Sans" w:hAnsi="Open Sans"/>
                <w:i/>
                <w:color w:val="000000"/>
                <w:position w:val="-3"/>
              </w:rPr>
              <w:t>Individualized Education Plan (IEP) for all special education students must be followed. Examples of accommodations may include, but are not limited to:</w:t>
            </w:r>
          </w:p>
          <w:p w:rsidR="00002237" w:rsidRPr="00962EB8" w:rsidRDefault="00290FB0" w:rsidP="00002237">
            <w:pPr>
              <w:numPr>
                <w:ilvl w:val="0"/>
                <w:numId w:val="6"/>
              </w:numPr>
              <w:contextualSpacing/>
              <w:rPr>
                <w:rFonts w:ascii="Open Sans" w:hAnsi="Open Sans"/>
                <w:color w:val="000000"/>
              </w:rPr>
            </w:pPr>
            <w:r w:rsidRPr="00962EB8">
              <w:rPr>
                <w:rFonts w:ascii="Open Sans" w:hAnsi="Open Sans"/>
                <w:color w:val="000000"/>
                <w:position w:val="-3"/>
              </w:rPr>
              <w:t>assisting with notes</w:t>
            </w:r>
          </w:p>
          <w:p w:rsidR="00002237" w:rsidRPr="00962EB8" w:rsidRDefault="00290FB0" w:rsidP="00002237">
            <w:pPr>
              <w:numPr>
                <w:ilvl w:val="0"/>
                <w:numId w:val="6"/>
              </w:numPr>
              <w:contextualSpacing/>
              <w:rPr>
                <w:rFonts w:ascii="Open Sans" w:hAnsi="Open Sans"/>
                <w:color w:val="000000"/>
              </w:rPr>
            </w:pPr>
            <w:r w:rsidRPr="00962EB8">
              <w:rPr>
                <w:rFonts w:ascii="Open Sans" w:hAnsi="Open Sans"/>
                <w:color w:val="000000"/>
                <w:position w:val="-3"/>
              </w:rPr>
              <w:t>checking for understanding and clarification</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290FB0" w:rsidRDefault="00002237" w:rsidP="00290FB0">
            <w:pPr>
              <w:jc w:val="center"/>
              <w:rPr>
                <w:rFonts w:ascii="Open Sans" w:hAnsi="Open Sans"/>
                <w:b/>
                <w:bCs/>
                <w:color w:val="000000"/>
                <w:position w:val="-3"/>
              </w:rPr>
            </w:pPr>
            <w:r w:rsidRPr="00962EB8">
              <w:rPr>
                <w:rFonts w:ascii="Open Sans" w:hAnsi="Open Sans"/>
                <w:b/>
                <w:bCs/>
                <w:color w:val="000000"/>
                <w:position w:val="-3"/>
              </w:rPr>
              <w:t>Guided Practice with Special Education Modifications/</w:t>
            </w:r>
          </w:p>
          <w:p w:rsidR="00002237" w:rsidRPr="00962EB8" w:rsidRDefault="00002237" w:rsidP="00290FB0">
            <w:pPr>
              <w:jc w:val="center"/>
              <w:rPr>
                <w:rFonts w:ascii="Open Sans" w:hAnsi="Open Sans"/>
              </w:rPr>
            </w:pPr>
            <w:r w:rsidRPr="00962EB8">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2095" w:rsidRPr="00290FB0" w:rsidRDefault="00002237" w:rsidP="00002237">
            <w:pPr>
              <w:contextualSpacing/>
              <w:textAlignment w:val="center"/>
              <w:rPr>
                <w:rFonts w:ascii="Open Sans" w:hAnsi="Open Sans"/>
                <w:color w:val="000000"/>
                <w:position w:val="-3"/>
              </w:rPr>
            </w:pPr>
            <w:r w:rsidRPr="00290FB0">
              <w:rPr>
                <w:rFonts w:ascii="Open Sans" w:hAnsi="Open Sans"/>
                <w:color w:val="000000"/>
                <w:position w:val="-3"/>
              </w:rPr>
              <w:t xml:space="preserve">Note: Refer to the </w:t>
            </w:r>
            <w:r w:rsidR="00E153A6">
              <w:rPr>
                <w:rFonts w:ascii="Open Sans" w:hAnsi="Open Sans"/>
                <w:color w:val="000000"/>
                <w:position w:val="-3"/>
              </w:rPr>
              <w:t>PowerPoint</w:t>
            </w:r>
            <w:r w:rsidR="00290FB0">
              <w:rPr>
                <w:rFonts w:ascii="Open Sans" w:hAnsi="Open Sans"/>
                <w:color w:val="000000"/>
                <w:position w:val="-3"/>
              </w:rPr>
              <w:t xml:space="preserve"> </w:t>
            </w:r>
            <w:r w:rsidRPr="00290FB0">
              <w:rPr>
                <w:rFonts w:ascii="Open Sans" w:hAnsi="Open Sans"/>
                <w:color w:val="000000"/>
                <w:position w:val="-3"/>
              </w:rPr>
              <w:t xml:space="preserve">in the </w:t>
            </w:r>
            <w:r w:rsidRPr="00290FB0">
              <w:rPr>
                <w:rFonts w:ascii="Open Sans" w:hAnsi="Open Sans"/>
                <w:bCs/>
                <w:color w:val="000000"/>
                <w:position w:val="-3"/>
              </w:rPr>
              <w:t>Service Learning with a Smile: Hospitality and Tourism</w:t>
            </w:r>
            <w:r w:rsidRPr="00290FB0">
              <w:rPr>
                <w:rFonts w:ascii="Open Sans" w:hAnsi="Open Sans"/>
                <w:color w:val="000000"/>
                <w:position w:val="-3"/>
              </w:rPr>
              <w:t xml:space="preserve"> lesson to clarify the FCCLA Planning Process.</w:t>
            </w:r>
            <w:hyperlink r:id="rId16" w:history="1"/>
          </w:p>
          <w:p w:rsidR="00692095" w:rsidRPr="00290FB0" w:rsidRDefault="00692095" w:rsidP="00002237">
            <w:pPr>
              <w:contextualSpacing/>
              <w:textAlignment w:val="center"/>
              <w:rPr>
                <w:rFonts w:ascii="Open Sans" w:hAnsi="Open Sans"/>
                <w:color w:val="000000"/>
                <w:position w:val="-3"/>
              </w:rPr>
            </w:pPr>
          </w:p>
          <w:p w:rsidR="00002237" w:rsidRPr="00290FB0" w:rsidRDefault="00002237" w:rsidP="00002237">
            <w:pPr>
              <w:contextualSpacing/>
              <w:textAlignment w:val="center"/>
              <w:rPr>
                <w:rFonts w:ascii="Open Sans" w:hAnsi="Open Sans"/>
              </w:rPr>
            </w:pPr>
            <w:r w:rsidRPr="00290FB0">
              <w:rPr>
                <w:rFonts w:ascii="Open Sans" w:hAnsi="Open Sans"/>
                <w:color w:val="000000"/>
                <w:position w:val="-3"/>
              </w:rPr>
              <w:t xml:space="preserve">Distribute handout </w:t>
            </w:r>
            <w:r w:rsidRPr="00290FB0">
              <w:rPr>
                <w:rFonts w:ascii="Open Sans" w:hAnsi="Open Sans"/>
                <w:bCs/>
                <w:color w:val="000000"/>
                <w:position w:val="-3"/>
              </w:rPr>
              <w:t>FCCLA Planning Process</w:t>
            </w:r>
            <w:r w:rsidRPr="00290FB0">
              <w:rPr>
                <w:rFonts w:ascii="Open Sans" w:hAnsi="Open Sans"/>
                <w:color w:val="000000"/>
                <w:position w:val="-3"/>
              </w:rPr>
              <w:t xml:space="preserve"> that will explain the decision-making process.</w:t>
            </w:r>
          </w:p>
          <w:p w:rsidR="00692095" w:rsidRPr="00962EB8"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As a class, brainstorm ideas that would benefit your community in practicing sustainability.</w:t>
            </w:r>
          </w:p>
          <w:p w:rsidR="00692095" w:rsidRPr="00962EB8"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Visit the Environmental Protection Agency (EPA) website for ideas:</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Reduce, Reuse, Recycle</w:t>
            </w:r>
            <w:r w:rsidRPr="00962EB8">
              <w:rPr>
                <w:rFonts w:ascii="Open Sans" w:hAnsi="Open Sans"/>
                <w:color w:val="000000"/>
                <w:position w:val="-3"/>
              </w:rPr>
              <w:br/>
              <w:t>Learn how reducing, reusing, and recycling can help you, your community, and the environment by saving money, energy, and natural resources. Recycling programs are managed</w:t>
            </w:r>
            <w:r w:rsidR="00692095" w:rsidRPr="00962EB8">
              <w:rPr>
                <w:rFonts w:ascii="Open Sans" w:hAnsi="Open Sans"/>
                <w:color w:val="000000"/>
                <w:position w:val="-3"/>
              </w:rPr>
              <w:t xml:space="preserve"> at the state and local level—</w:t>
            </w:r>
            <w:r w:rsidRPr="00962EB8">
              <w:rPr>
                <w:rFonts w:ascii="Open Sans" w:hAnsi="Open Sans"/>
                <w:color w:val="000000"/>
                <w:position w:val="-3"/>
              </w:rPr>
              <w:t>find information on recycling in your community.</w:t>
            </w:r>
            <w:hyperlink r:id="rId17" w:history="1">
              <w:r w:rsidRPr="00962EB8">
                <w:rPr>
                  <w:rFonts w:ascii="Open Sans" w:hAnsi="Open Sans"/>
                  <w:color w:val="0000CC"/>
                  <w:position w:val="-3"/>
                  <w:u w:val="single"/>
                </w:rPr>
                <w:br/>
                <w:t>http://www2.epa.gov/recycle</w:t>
              </w:r>
            </w:hyperlink>
          </w:p>
          <w:p w:rsidR="00692095" w:rsidRPr="00962EB8" w:rsidRDefault="00692095" w:rsidP="00692095">
            <w:pPr>
              <w:ind w:left="720"/>
              <w:contextualSpacing/>
              <w:rPr>
                <w:rFonts w:ascii="Open Sans" w:hAnsi="Open Sans"/>
                <w:color w:val="000000"/>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Distribute the </w:t>
            </w:r>
            <w:r w:rsidRPr="00290FB0">
              <w:rPr>
                <w:rFonts w:ascii="Open Sans" w:hAnsi="Open Sans"/>
                <w:bCs/>
                <w:color w:val="000000"/>
                <w:position w:val="-3"/>
              </w:rPr>
              <w:t>FCCLA Planning Process Worksheet</w:t>
            </w:r>
            <w:r w:rsidRPr="00290FB0">
              <w:rPr>
                <w:rFonts w:ascii="Open Sans" w:hAnsi="Open Sans"/>
                <w:color w:val="000000"/>
                <w:position w:val="-3"/>
              </w:rPr>
              <w:t xml:space="preserve"> to plan the community project.</w:t>
            </w:r>
          </w:p>
          <w:p w:rsidR="00692095" w:rsidRPr="00962EB8"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Refer also to Service Learning Projects for more ideas.</w:t>
            </w:r>
          </w:p>
          <w:p w:rsidR="00692095" w:rsidRPr="00962EB8" w:rsidRDefault="00692095" w:rsidP="00002237">
            <w:pPr>
              <w:contextualSpacing/>
              <w:textAlignment w:val="center"/>
              <w:rPr>
                <w:rFonts w:ascii="Open Sans" w:hAnsi="Open Sans"/>
                <w:color w:val="000000"/>
                <w:position w:val="-3"/>
              </w:rPr>
            </w:pPr>
          </w:p>
          <w:p w:rsidR="00002237" w:rsidRPr="00F72EE7" w:rsidRDefault="00002237" w:rsidP="00002237">
            <w:pPr>
              <w:contextualSpacing/>
              <w:textAlignment w:val="center"/>
              <w:rPr>
                <w:rFonts w:ascii="Open Sans" w:hAnsi="Open Sans"/>
                <w:i/>
              </w:rPr>
            </w:pPr>
            <w:r w:rsidRPr="00F72EE7">
              <w:rPr>
                <w:rFonts w:ascii="Open Sans" w:hAnsi="Open Sans"/>
                <w:i/>
                <w:color w:val="000000"/>
                <w:position w:val="-3"/>
              </w:rPr>
              <w:t>Individualized Education Plan (IEP) for all special education students must be followed. Examples of accommodations may include, but are not limited to:</w:t>
            </w:r>
          </w:p>
          <w:p w:rsidR="00002237" w:rsidRPr="00962EB8" w:rsidRDefault="00290FB0" w:rsidP="00002237">
            <w:pPr>
              <w:numPr>
                <w:ilvl w:val="0"/>
                <w:numId w:val="6"/>
              </w:numPr>
              <w:contextualSpacing/>
              <w:rPr>
                <w:rFonts w:ascii="Open Sans" w:hAnsi="Open Sans"/>
                <w:color w:val="000000"/>
              </w:rPr>
            </w:pPr>
            <w:r w:rsidRPr="00962EB8">
              <w:rPr>
                <w:rFonts w:ascii="Open Sans" w:hAnsi="Open Sans"/>
                <w:color w:val="000000"/>
                <w:position w:val="-3"/>
              </w:rPr>
              <w:t>encourage participation</w:t>
            </w:r>
          </w:p>
          <w:p w:rsidR="00002237" w:rsidRPr="00962EB8" w:rsidRDefault="00290FB0" w:rsidP="00002237">
            <w:pPr>
              <w:numPr>
                <w:ilvl w:val="0"/>
                <w:numId w:val="6"/>
              </w:numPr>
              <w:contextualSpacing/>
              <w:rPr>
                <w:rFonts w:ascii="Open Sans" w:hAnsi="Open Sans"/>
                <w:color w:val="000000"/>
              </w:rPr>
            </w:pPr>
            <w:r w:rsidRPr="00962EB8">
              <w:rPr>
                <w:rFonts w:ascii="Open Sans" w:hAnsi="Open Sans"/>
                <w:color w:val="000000"/>
                <w:position w:val="-3"/>
              </w:rPr>
              <w:t>check for understanding</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46F02" w:rsidRDefault="00002237" w:rsidP="000A77F4">
            <w:pPr>
              <w:jc w:val="center"/>
              <w:rPr>
                <w:rFonts w:ascii="Open Sans" w:hAnsi="Open Sans"/>
                <w:b/>
                <w:bCs/>
                <w:color w:val="000000"/>
                <w:position w:val="-3"/>
              </w:rPr>
            </w:pPr>
            <w:r w:rsidRPr="00962EB8">
              <w:rPr>
                <w:rFonts w:ascii="Open Sans" w:hAnsi="Open Sans"/>
                <w:b/>
                <w:bCs/>
                <w:color w:val="000000"/>
                <w:position w:val="-3"/>
              </w:rPr>
              <w:t>Independent Practice/</w:t>
            </w:r>
          </w:p>
          <w:p w:rsidR="000A77F4" w:rsidRDefault="00002237" w:rsidP="000A77F4">
            <w:pPr>
              <w:jc w:val="center"/>
              <w:rPr>
                <w:rFonts w:ascii="Open Sans" w:hAnsi="Open Sans"/>
                <w:b/>
                <w:bCs/>
                <w:color w:val="000000"/>
                <w:position w:val="-3"/>
              </w:rPr>
            </w:pPr>
            <w:r w:rsidRPr="00962EB8">
              <w:rPr>
                <w:rFonts w:ascii="Open Sans" w:hAnsi="Open Sans"/>
                <w:b/>
                <w:bCs/>
                <w:color w:val="000000"/>
                <w:position w:val="-3"/>
              </w:rPr>
              <w:t>Laboratory Experience with Special Education Modifications/</w:t>
            </w:r>
          </w:p>
          <w:p w:rsidR="00002237" w:rsidRPr="00962EB8" w:rsidRDefault="00002237" w:rsidP="000A77F4">
            <w:pPr>
              <w:jc w:val="center"/>
              <w:rPr>
                <w:rFonts w:ascii="Open Sans" w:hAnsi="Open Sans"/>
              </w:rPr>
            </w:pPr>
            <w:r w:rsidRPr="00962EB8">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0A77F4" w:rsidRDefault="00002237" w:rsidP="00002237">
            <w:pPr>
              <w:contextualSpacing/>
              <w:textAlignment w:val="center"/>
              <w:rPr>
                <w:rFonts w:ascii="Open Sans" w:hAnsi="Open Sans"/>
              </w:rPr>
            </w:pPr>
            <w:r w:rsidRPr="00962EB8">
              <w:rPr>
                <w:rFonts w:ascii="Open Sans" w:hAnsi="Open Sans"/>
                <w:color w:val="000000"/>
                <w:position w:val="-3"/>
              </w:rPr>
              <w:t xml:space="preserve">There are many activities students can do to assist their community in the </w:t>
            </w:r>
            <w:r w:rsidRPr="000A77F4">
              <w:rPr>
                <w:rFonts w:ascii="Open Sans" w:hAnsi="Open Sans"/>
                <w:color w:val="000000"/>
                <w:position w:val="-3"/>
              </w:rPr>
              <w:t>practicing recycling and sustainability.</w:t>
            </w:r>
          </w:p>
          <w:p w:rsidR="00692095" w:rsidRPr="000A77F4" w:rsidRDefault="00692095" w:rsidP="00002237">
            <w:pPr>
              <w:contextualSpacing/>
              <w:textAlignment w:val="center"/>
              <w:rPr>
                <w:rFonts w:ascii="Open Sans" w:hAnsi="Open Sans"/>
                <w:color w:val="000000"/>
                <w:position w:val="-3"/>
              </w:rPr>
            </w:pPr>
          </w:p>
          <w:p w:rsidR="00002237" w:rsidRPr="000A77F4" w:rsidRDefault="00002237" w:rsidP="00002237">
            <w:pPr>
              <w:contextualSpacing/>
              <w:textAlignment w:val="center"/>
              <w:rPr>
                <w:rFonts w:ascii="Open Sans" w:hAnsi="Open Sans"/>
              </w:rPr>
            </w:pPr>
            <w:r w:rsidRPr="000A77F4">
              <w:rPr>
                <w:rFonts w:ascii="Open Sans" w:hAnsi="Open Sans"/>
                <w:color w:val="000000"/>
                <w:position w:val="-3"/>
              </w:rPr>
              <w:t>Allow students to work on the community sustainability project as a team.</w:t>
            </w:r>
          </w:p>
          <w:p w:rsidR="00692095" w:rsidRPr="000A77F4" w:rsidRDefault="00692095" w:rsidP="00002237">
            <w:pPr>
              <w:contextualSpacing/>
              <w:textAlignment w:val="center"/>
              <w:rPr>
                <w:rFonts w:ascii="Open Sans" w:hAnsi="Open Sans"/>
                <w:color w:val="000000"/>
                <w:position w:val="-3"/>
              </w:rPr>
            </w:pPr>
          </w:p>
          <w:p w:rsidR="00002237" w:rsidRPr="000A77F4" w:rsidRDefault="00002237" w:rsidP="00002237">
            <w:pPr>
              <w:contextualSpacing/>
              <w:textAlignment w:val="center"/>
              <w:rPr>
                <w:rFonts w:ascii="Open Sans" w:hAnsi="Open Sans"/>
                <w:color w:val="000000"/>
                <w:position w:val="-3"/>
              </w:rPr>
            </w:pPr>
            <w:r w:rsidRPr="000A77F4">
              <w:rPr>
                <w:rFonts w:ascii="Open Sans" w:hAnsi="Open Sans"/>
                <w:color w:val="000000"/>
                <w:position w:val="-3"/>
              </w:rPr>
              <w:t xml:space="preserve">Distribute </w:t>
            </w:r>
            <w:r w:rsidRPr="000A77F4">
              <w:rPr>
                <w:rFonts w:ascii="Open Sans" w:hAnsi="Open Sans"/>
                <w:bCs/>
                <w:color w:val="000000"/>
                <w:position w:val="-3"/>
              </w:rPr>
              <w:t>Rubric for Community Leadership and Teamwork Experience</w:t>
            </w:r>
            <w:r w:rsidR="00F72EE7" w:rsidRPr="000A77F4">
              <w:rPr>
                <w:rFonts w:ascii="Open Sans" w:hAnsi="Open Sans"/>
                <w:color w:val="000000"/>
                <w:position w:val="-3"/>
              </w:rPr>
              <w:t xml:space="preserve"> so</w:t>
            </w:r>
            <w:r w:rsidRPr="000A77F4">
              <w:rPr>
                <w:rFonts w:ascii="Open Sans" w:hAnsi="Open Sans"/>
                <w:color w:val="000000"/>
                <w:position w:val="-3"/>
              </w:rPr>
              <w:t xml:space="preserve"> that students will</w:t>
            </w:r>
            <w:r w:rsidR="00692095" w:rsidRPr="000A77F4">
              <w:rPr>
                <w:rFonts w:ascii="Open Sans" w:hAnsi="Open Sans"/>
                <w:color w:val="000000"/>
                <w:position w:val="-3"/>
              </w:rPr>
              <w:t xml:space="preserve"> understand what is expected.</w:t>
            </w:r>
          </w:p>
          <w:p w:rsidR="00692095" w:rsidRPr="000A77F4" w:rsidRDefault="00692095" w:rsidP="00002237">
            <w:pPr>
              <w:contextualSpacing/>
              <w:textAlignment w:val="center"/>
              <w:rPr>
                <w:rFonts w:ascii="Open Sans" w:hAnsi="Open Sans"/>
              </w:rPr>
            </w:pPr>
          </w:p>
          <w:p w:rsidR="00692095" w:rsidRPr="000A77F4" w:rsidRDefault="00002237" w:rsidP="00002237">
            <w:pPr>
              <w:contextualSpacing/>
              <w:textAlignment w:val="center"/>
              <w:rPr>
                <w:rFonts w:ascii="Open Sans" w:hAnsi="Open Sans"/>
                <w:color w:val="000000"/>
                <w:position w:val="-3"/>
              </w:rPr>
            </w:pPr>
            <w:r w:rsidRPr="000A77F4">
              <w:rPr>
                <w:rFonts w:ascii="Open Sans" w:hAnsi="Open Sans"/>
                <w:color w:val="000000"/>
                <w:position w:val="-3"/>
              </w:rPr>
              <w:t xml:space="preserve">Distribute handout </w:t>
            </w:r>
            <w:r w:rsidRPr="000A77F4">
              <w:rPr>
                <w:rFonts w:ascii="Open Sans" w:hAnsi="Open Sans"/>
                <w:bCs/>
                <w:color w:val="000000"/>
                <w:position w:val="-3"/>
              </w:rPr>
              <w:t>Sustainability in Foodservice – Where We Stand Today E-Zine Article Review</w:t>
            </w:r>
            <w:r w:rsidR="00F72EE7" w:rsidRPr="000A77F4">
              <w:rPr>
                <w:rFonts w:ascii="Open Sans" w:hAnsi="Open Sans"/>
                <w:color w:val="000000"/>
                <w:position w:val="-3"/>
              </w:rPr>
              <w:t xml:space="preserve"> and</w:t>
            </w:r>
            <w:r w:rsidRPr="000A77F4">
              <w:rPr>
                <w:rFonts w:ascii="Open Sans" w:hAnsi="Open Sans"/>
                <w:color w:val="000000"/>
                <w:position w:val="-3"/>
              </w:rPr>
              <w:t xml:space="preserve"> allow students to read the arti</w:t>
            </w:r>
            <w:r w:rsidR="00692095" w:rsidRPr="000A77F4">
              <w:rPr>
                <w:rFonts w:ascii="Open Sans" w:hAnsi="Open Sans"/>
                <w:color w:val="000000"/>
                <w:position w:val="-3"/>
              </w:rPr>
              <w:t>cle and answer the questions.</w:t>
            </w:r>
          </w:p>
          <w:p w:rsidR="00002237" w:rsidRPr="00962EB8" w:rsidRDefault="00692095" w:rsidP="00002237">
            <w:pPr>
              <w:contextualSpacing/>
              <w:textAlignment w:val="center"/>
              <w:rPr>
                <w:rFonts w:ascii="Open Sans" w:hAnsi="Open Sans"/>
              </w:rPr>
            </w:pPr>
            <w:r w:rsidRPr="00962EB8">
              <w:rPr>
                <w:rFonts w:ascii="Open Sans" w:hAnsi="Open Sans"/>
                <w:color w:val="000000"/>
                <w:position w:val="-3"/>
              </w:rPr>
              <w:br/>
            </w:r>
            <w:r w:rsidR="00002237" w:rsidRPr="00962EB8">
              <w:rPr>
                <w:rFonts w:ascii="Open Sans" w:hAnsi="Open Sans"/>
                <w:color w:val="000000"/>
                <w:position w:val="-3"/>
              </w:rPr>
              <w:t>Remind students of a vocabulary quiz at the end of the lesson.</w:t>
            </w:r>
          </w:p>
          <w:p w:rsidR="00692095" w:rsidRPr="00962EB8" w:rsidRDefault="00692095" w:rsidP="00002237">
            <w:pPr>
              <w:contextualSpacing/>
              <w:textAlignment w:val="center"/>
              <w:rPr>
                <w:rFonts w:ascii="Open Sans" w:hAnsi="Open Sans"/>
                <w:color w:val="000000"/>
                <w:position w:val="-3"/>
              </w:rPr>
            </w:pPr>
          </w:p>
          <w:p w:rsidR="00002237" w:rsidRPr="00F72EE7" w:rsidRDefault="00002237" w:rsidP="00002237">
            <w:pPr>
              <w:contextualSpacing/>
              <w:textAlignment w:val="center"/>
              <w:rPr>
                <w:rFonts w:ascii="Open Sans" w:hAnsi="Open Sans"/>
                <w:i/>
              </w:rPr>
            </w:pPr>
            <w:r w:rsidRPr="00F72EE7">
              <w:rPr>
                <w:rFonts w:ascii="Open Sans" w:hAnsi="Open Sans"/>
                <w:i/>
                <w:color w:val="000000"/>
                <w:position w:val="-3"/>
              </w:rPr>
              <w:t>Individualized Education Plan (IEP) for all special education students must be followed. Examples of accommodations may include, but are not limited to:</w:t>
            </w:r>
          </w:p>
          <w:p w:rsidR="00002237" w:rsidRPr="00962EB8" w:rsidRDefault="000A77F4" w:rsidP="00002237">
            <w:pPr>
              <w:numPr>
                <w:ilvl w:val="0"/>
                <w:numId w:val="6"/>
              </w:numPr>
              <w:contextualSpacing/>
              <w:rPr>
                <w:rFonts w:ascii="Open Sans" w:hAnsi="Open Sans"/>
                <w:color w:val="000000"/>
              </w:rPr>
            </w:pPr>
            <w:r w:rsidRPr="00962EB8">
              <w:rPr>
                <w:rFonts w:ascii="Open Sans" w:hAnsi="Open Sans"/>
                <w:color w:val="000000"/>
                <w:position w:val="-3"/>
              </w:rPr>
              <w:t>extended time</w:t>
            </w:r>
          </w:p>
          <w:p w:rsidR="00002237" w:rsidRPr="00962EB8" w:rsidRDefault="000A77F4" w:rsidP="00002237">
            <w:pPr>
              <w:numPr>
                <w:ilvl w:val="0"/>
                <w:numId w:val="6"/>
              </w:numPr>
              <w:contextualSpacing/>
              <w:rPr>
                <w:rFonts w:ascii="Open Sans" w:hAnsi="Open Sans"/>
                <w:color w:val="000000"/>
              </w:rPr>
            </w:pPr>
            <w:r w:rsidRPr="00962EB8">
              <w:rPr>
                <w:rFonts w:ascii="Open Sans" w:hAnsi="Open Sans"/>
                <w:color w:val="000000"/>
                <w:position w:val="-3"/>
              </w:rPr>
              <w:t>peer tutor</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0A77F4">
            <w:pPr>
              <w:jc w:val="center"/>
              <w:rPr>
                <w:rFonts w:ascii="Open Sans" w:hAnsi="Open Sans"/>
              </w:rPr>
            </w:pPr>
            <w:r w:rsidRPr="00962EB8">
              <w:rPr>
                <w:rFonts w:ascii="Open Sans" w:hAnsi="Open Sans"/>
                <w:b/>
                <w:bCs/>
                <w:color w:val="000000"/>
                <w:position w:val="-3"/>
              </w:rPr>
              <w:t>Lesson Closure</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Review lesson objectives, </w:t>
            </w:r>
            <w:r w:rsidR="000A77F4" w:rsidRPr="00962EB8">
              <w:rPr>
                <w:rFonts w:ascii="Open Sans" w:hAnsi="Open Sans"/>
                <w:color w:val="000000"/>
                <w:position w:val="-3"/>
              </w:rPr>
              <w:t>terms,</w:t>
            </w:r>
            <w:r w:rsidRPr="00962EB8">
              <w:rPr>
                <w:rFonts w:ascii="Open Sans" w:hAnsi="Open Sans"/>
                <w:color w:val="000000"/>
                <w:position w:val="-3"/>
              </w:rPr>
              <w:t xml:space="preserve"> and definitions.</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Review the </w:t>
            </w:r>
            <w:r w:rsidRPr="000A77F4">
              <w:rPr>
                <w:rFonts w:ascii="Open Sans" w:hAnsi="Open Sans"/>
                <w:bCs/>
                <w:color w:val="000000"/>
                <w:position w:val="-3"/>
              </w:rPr>
              <w:t>Back to the Future – Consensogram Template</w:t>
            </w:r>
            <w:r w:rsidRPr="000A77F4">
              <w:rPr>
                <w:rFonts w:ascii="Open Sans" w:hAnsi="Open Sans"/>
                <w:color w:val="000000"/>
                <w:position w:val="-3"/>
              </w:rPr>
              <w:t xml:space="preserve"> from the Anticipatory Set.</w:t>
            </w:r>
          </w:p>
          <w:p w:rsidR="00692095" w:rsidRPr="00962EB8"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Distribute different colored stickers to each student. Allow the students to put a new dot on the consensogram indicating their new level of understanding at the end of the lesson.</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Continue the discussion with your students reviewing the following statements and noting their answers on the board:</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Explain the difference between sustainability and conservation.</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A restaurant serves fresh bread each day. At the end of the day they have 10 to 15 loaves of leftover bread. Identify several options the restaurant may have in order to deal with the extra loaves.</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What are the 3 R’s of conservation? Explain the difference between each.</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A77F4" w:rsidRDefault="00002237" w:rsidP="000A77F4">
            <w:pPr>
              <w:jc w:val="center"/>
              <w:rPr>
                <w:rFonts w:ascii="Open Sans" w:hAnsi="Open Sans"/>
                <w:b/>
                <w:bCs/>
                <w:color w:val="000000"/>
                <w:position w:val="-3"/>
              </w:rPr>
            </w:pPr>
            <w:r w:rsidRPr="00962EB8">
              <w:rPr>
                <w:rFonts w:ascii="Open Sans" w:hAnsi="Open Sans"/>
                <w:b/>
                <w:bCs/>
                <w:color w:val="000000"/>
                <w:position w:val="-3"/>
              </w:rPr>
              <w:t>Summative/End of Lesson Assessment with Special Education Modifications/</w:t>
            </w:r>
          </w:p>
          <w:p w:rsidR="00002237" w:rsidRPr="00962EB8" w:rsidRDefault="00002237" w:rsidP="000A77F4">
            <w:pPr>
              <w:jc w:val="center"/>
              <w:rPr>
                <w:rFonts w:ascii="Open Sans" w:hAnsi="Open Sans"/>
              </w:rPr>
            </w:pPr>
            <w:r w:rsidRPr="00962EB8">
              <w:rPr>
                <w:rFonts w:ascii="Open Sans" w:hAnsi="Open Sans"/>
                <w:b/>
                <w:bCs/>
                <w:color w:val="000000"/>
                <w:position w:val="-3"/>
              </w:rPr>
              <w:t>Accommodations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Distribute handout </w:t>
            </w:r>
            <w:r w:rsidRPr="000A77F4">
              <w:rPr>
                <w:rFonts w:ascii="Open Sans" w:hAnsi="Open Sans"/>
                <w:bCs/>
                <w:color w:val="000000"/>
                <w:position w:val="-3"/>
              </w:rPr>
              <w:t>Sustainability Vocabulary Quiz</w:t>
            </w:r>
            <w:r w:rsidRPr="000A77F4">
              <w:rPr>
                <w:rFonts w:ascii="Open Sans" w:hAnsi="Open Sans"/>
                <w:color w:val="000000"/>
                <w:position w:val="-3"/>
              </w:rPr>
              <w:t xml:space="preserve"> to assess the student’s knowledge.</w:t>
            </w:r>
          </w:p>
          <w:p w:rsidR="00692095" w:rsidRPr="00962EB8" w:rsidRDefault="00692095" w:rsidP="00002237">
            <w:pPr>
              <w:contextualSpacing/>
              <w:textAlignment w:val="center"/>
              <w:rPr>
                <w:rFonts w:ascii="Open Sans" w:hAnsi="Open Sans"/>
                <w:color w:val="000000"/>
                <w:position w:val="-3"/>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Students will be assessed with appropriate rubric.</w:t>
            </w:r>
          </w:p>
          <w:p w:rsidR="00692095" w:rsidRPr="00962EB8" w:rsidRDefault="00692095" w:rsidP="00002237">
            <w:pPr>
              <w:contextualSpacing/>
              <w:textAlignment w:val="center"/>
              <w:rPr>
                <w:rFonts w:ascii="Open Sans" w:hAnsi="Open Sans"/>
                <w:color w:val="000000"/>
                <w:position w:val="-3"/>
              </w:rPr>
            </w:pPr>
          </w:p>
          <w:p w:rsidR="00002237" w:rsidRPr="00F72EE7" w:rsidRDefault="00002237" w:rsidP="00002237">
            <w:pPr>
              <w:contextualSpacing/>
              <w:textAlignment w:val="center"/>
              <w:rPr>
                <w:rFonts w:ascii="Open Sans" w:hAnsi="Open Sans"/>
                <w:i/>
              </w:rPr>
            </w:pPr>
            <w:r w:rsidRPr="00F72EE7">
              <w:rPr>
                <w:rFonts w:ascii="Open Sans" w:hAnsi="Open Sans"/>
                <w:i/>
                <w:color w:val="000000"/>
                <w:position w:val="-3"/>
              </w:rPr>
              <w:t>Individualized Education Plan (IEP) for all special education students must be followed. Examples of accommodations may include, but are not limited to:</w:t>
            </w:r>
          </w:p>
          <w:p w:rsidR="00002237" w:rsidRPr="00962EB8" w:rsidRDefault="000A77F4" w:rsidP="00002237">
            <w:pPr>
              <w:numPr>
                <w:ilvl w:val="0"/>
                <w:numId w:val="6"/>
              </w:numPr>
              <w:contextualSpacing/>
              <w:rPr>
                <w:rFonts w:ascii="Open Sans" w:hAnsi="Open Sans"/>
                <w:color w:val="000000"/>
              </w:rPr>
            </w:pPr>
            <w:r w:rsidRPr="00962EB8">
              <w:rPr>
                <w:rFonts w:ascii="Open Sans" w:hAnsi="Open Sans"/>
                <w:color w:val="000000"/>
                <w:position w:val="-3"/>
              </w:rPr>
              <w:t>shortened quiz</w:t>
            </w:r>
          </w:p>
          <w:p w:rsidR="00002237" w:rsidRPr="00962EB8" w:rsidRDefault="000A77F4" w:rsidP="00002237">
            <w:pPr>
              <w:numPr>
                <w:ilvl w:val="0"/>
                <w:numId w:val="6"/>
              </w:numPr>
              <w:contextualSpacing/>
              <w:rPr>
                <w:rFonts w:ascii="Open Sans" w:hAnsi="Open Sans"/>
                <w:color w:val="000000"/>
              </w:rPr>
            </w:pPr>
            <w:r w:rsidRPr="00962EB8">
              <w:rPr>
                <w:rFonts w:ascii="Open Sans" w:hAnsi="Open Sans"/>
                <w:color w:val="000000"/>
                <w:position w:val="-3"/>
              </w:rPr>
              <w:t>quiz read orally</w:t>
            </w:r>
          </w:p>
        </w:tc>
      </w:tr>
      <w:tr w:rsidR="00002237" w:rsidRPr="00962EB8" w:rsidTr="000A77F4">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A77F4" w:rsidRDefault="00002237" w:rsidP="000A77F4">
            <w:pPr>
              <w:jc w:val="center"/>
              <w:rPr>
                <w:rFonts w:ascii="Open Sans" w:hAnsi="Open Sans"/>
                <w:b/>
                <w:bCs/>
                <w:color w:val="000000"/>
                <w:position w:val="-3"/>
              </w:rPr>
            </w:pPr>
            <w:r w:rsidRPr="00962EB8">
              <w:rPr>
                <w:rFonts w:ascii="Open Sans" w:hAnsi="Open Sans"/>
                <w:b/>
                <w:bCs/>
                <w:color w:val="000000"/>
                <w:position w:val="-3"/>
              </w:rPr>
              <w:t>References/</w:t>
            </w:r>
          </w:p>
          <w:p w:rsidR="00002237" w:rsidRPr="00962EB8" w:rsidRDefault="00002237" w:rsidP="000A77F4">
            <w:pPr>
              <w:jc w:val="center"/>
              <w:rPr>
                <w:rFonts w:ascii="Open Sans" w:hAnsi="Open Sans"/>
              </w:rPr>
            </w:pPr>
            <w:r w:rsidRPr="00962EB8">
              <w:rPr>
                <w:rFonts w:ascii="Open Sans" w:hAnsi="Open Sans"/>
                <w:b/>
                <w:bCs/>
                <w:color w:val="000000"/>
                <w:position w:val="-3"/>
              </w:rPr>
              <w:t>Resources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Textbook:</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i/>
                <w:iCs/>
                <w:color w:val="000000"/>
                <w:position w:val="-3"/>
              </w:rPr>
              <w:t>Foundations of restaurant management and culinary arts, Level two.</w:t>
            </w:r>
            <w:r w:rsidRPr="00962EB8">
              <w:rPr>
                <w:rFonts w:ascii="Open Sans" w:hAnsi="Open Sans"/>
                <w:color w:val="000000"/>
                <w:position w:val="-3"/>
              </w:rPr>
              <w:t xml:space="preserve"> (2011). Boston: Prentice Hall.</w:t>
            </w:r>
          </w:p>
          <w:p w:rsidR="00692095" w:rsidRPr="00962EB8" w:rsidRDefault="00692095" w:rsidP="00002237">
            <w:pPr>
              <w:contextualSpacing/>
              <w:textAlignment w:val="center"/>
              <w:outlineLvl w:val="3"/>
              <w:rPr>
                <w:rFonts w:ascii="Open Sans" w:hAnsi="Open Sans"/>
                <w:b/>
                <w:bCs/>
                <w:color w:val="000000"/>
                <w:position w:val="-3"/>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Website:</w:t>
            </w:r>
          </w:p>
          <w:p w:rsidR="00002237" w:rsidRPr="00962EB8" w:rsidRDefault="00692095" w:rsidP="00002237">
            <w:pPr>
              <w:numPr>
                <w:ilvl w:val="0"/>
                <w:numId w:val="6"/>
              </w:numPr>
              <w:contextualSpacing/>
              <w:rPr>
                <w:rFonts w:ascii="Open Sans" w:hAnsi="Open Sans"/>
                <w:color w:val="000000"/>
              </w:rPr>
            </w:pPr>
            <w:r w:rsidRPr="00962EB8">
              <w:rPr>
                <w:rFonts w:ascii="Open Sans" w:hAnsi="Open Sans"/>
                <w:color w:val="000000"/>
                <w:position w:val="-3"/>
              </w:rPr>
              <w:t>Reduce, Reuse, Recycle</w:t>
            </w:r>
            <w:r w:rsidRPr="00962EB8">
              <w:rPr>
                <w:rFonts w:ascii="Open Sans" w:hAnsi="Open Sans"/>
                <w:color w:val="000000"/>
                <w:position w:val="-3"/>
              </w:rPr>
              <w:br/>
            </w:r>
            <w:r w:rsidR="00002237" w:rsidRPr="00962EB8">
              <w:rPr>
                <w:rFonts w:ascii="Open Sans" w:hAnsi="Open Sans"/>
                <w:color w:val="000000"/>
                <w:position w:val="-3"/>
              </w:rPr>
              <w:t>Learn how reducing, reusing, and recycling can help you, your community, and the environment by saving money, energy, and natural resources. Recycling programs are managed</w:t>
            </w:r>
            <w:r w:rsidRPr="00962EB8">
              <w:rPr>
                <w:rFonts w:ascii="Open Sans" w:hAnsi="Open Sans"/>
                <w:color w:val="000000"/>
                <w:position w:val="-3"/>
              </w:rPr>
              <w:t xml:space="preserve"> at the state and local level—</w:t>
            </w:r>
            <w:r w:rsidR="00002237" w:rsidRPr="00962EB8">
              <w:rPr>
                <w:rFonts w:ascii="Open Sans" w:hAnsi="Open Sans"/>
                <w:color w:val="000000"/>
                <w:position w:val="-3"/>
              </w:rPr>
              <w:t>find information on recycling in your community.</w:t>
            </w:r>
            <w:hyperlink r:id="rId18" w:history="1">
              <w:r w:rsidR="00002237" w:rsidRPr="00962EB8">
                <w:rPr>
                  <w:rFonts w:ascii="Open Sans" w:hAnsi="Open Sans"/>
                  <w:color w:val="0000CC"/>
                  <w:position w:val="-3"/>
                  <w:u w:val="single"/>
                </w:rPr>
                <w:br/>
                <w:t>http://www2.epa.gov/recycle</w:t>
              </w:r>
            </w:hyperlink>
          </w:p>
          <w:p w:rsidR="00692095" w:rsidRPr="00962EB8" w:rsidRDefault="00692095" w:rsidP="00002237">
            <w:pPr>
              <w:contextualSpacing/>
              <w:textAlignment w:val="center"/>
              <w:outlineLvl w:val="3"/>
              <w:rPr>
                <w:rFonts w:ascii="Open Sans" w:hAnsi="Open Sans"/>
                <w:b/>
                <w:bCs/>
                <w:color w:val="000000"/>
                <w:position w:val="-3"/>
              </w:rPr>
            </w:pPr>
          </w:p>
          <w:p w:rsidR="00002237" w:rsidRPr="00962EB8" w:rsidRDefault="000A77F4" w:rsidP="00002237">
            <w:pPr>
              <w:contextualSpacing/>
              <w:textAlignment w:val="center"/>
              <w:outlineLvl w:val="3"/>
              <w:rPr>
                <w:rFonts w:ascii="Open Sans" w:hAnsi="Open Sans"/>
              </w:rPr>
            </w:pPr>
            <w:r>
              <w:rPr>
                <w:rFonts w:ascii="Open Sans" w:hAnsi="Open Sans"/>
                <w:b/>
                <w:bCs/>
                <w:color w:val="000000"/>
                <w:position w:val="-3"/>
              </w:rPr>
              <w:t>YouTube</w:t>
            </w:r>
            <w:r w:rsidR="00002237" w:rsidRPr="00962EB8">
              <w:rPr>
                <w:rFonts w:ascii="Open Sans" w:hAnsi="Open Sans"/>
                <w:b/>
                <w:bCs/>
                <w:color w:val="000000"/>
                <w:position w:val="-3"/>
              </w:rPr>
              <w:t>:</w:t>
            </w:r>
          </w:p>
          <w:p w:rsidR="00002237" w:rsidRPr="00962EB8" w:rsidRDefault="00692095" w:rsidP="00692095">
            <w:pPr>
              <w:numPr>
                <w:ilvl w:val="0"/>
                <w:numId w:val="6"/>
              </w:numPr>
              <w:contextualSpacing/>
              <w:rPr>
                <w:rFonts w:ascii="Open Sans" w:hAnsi="Open Sans"/>
                <w:color w:val="000000"/>
              </w:rPr>
            </w:pPr>
            <w:r w:rsidRPr="00962EB8">
              <w:rPr>
                <w:rFonts w:ascii="Open Sans" w:hAnsi="Open Sans"/>
                <w:color w:val="000000"/>
                <w:position w:val="-3"/>
              </w:rPr>
              <w:t>Food Scraps to Green Energy</w:t>
            </w:r>
            <w:r w:rsidRPr="00962EB8">
              <w:rPr>
                <w:rFonts w:ascii="Open Sans" w:hAnsi="Open Sans"/>
                <w:color w:val="000000"/>
                <w:position w:val="-3"/>
              </w:rPr>
              <w:br/>
            </w:r>
            <w:r w:rsidR="00002237" w:rsidRPr="00962EB8">
              <w:rPr>
                <w:rFonts w:ascii="Open Sans" w:hAnsi="Open Sans"/>
                <w:color w:val="000000"/>
                <w:position w:val="-3"/>
              </w:rPr>
              <w:t>Food waste is the second largest portion of garbage going into landfills in the United States, accounting for over 30 million tons each year.</w:t>
            </w:r>
            <w:hyperlink r:id="rId19" w:history="1">
              <w:r w:rsidR="00002237" w:rsidRPr="00962EB8">
                <w:rPr>
                  <w:rFonts w:ascii="Open Sans" w:hAnsi="Open Sans"/>
                  <w:color w:val="0000CC"/>
                  <w:position w:val="-3"/>
                  <w:u w:val="single"/>
                </w:rPr>
                <w:br/>
                <w:t>http://youtu.be/vhyekv1V32s</w:t>
              </w:r>
            </w:hyperlink>
          </w:p>
        </w:tc>
      </w:tr>
      <w:tr w:rsidR="00002237" w:rsidRPr="00962EB8" w:rsidTr="000A77F4">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002237" w:rsidRPr="00962EB8" w:rsidRDefault="00002237" w:rsidP="00002237">
            <w:pPr>
              <w:contextualSpacing/>
              <w:jc w:val="center"/>
              <w:rPr>
                <w:rFonts w:ascii="Open Sans" w:hAnsi="Open Sans"/>
              </w:rPr>
            </w:pPr>
            <w:r w:rsidRPr="00962EB8">
              <w:rPr>
                <w:rFonts w:ascii="Open Sans" w:hAnsi="Open Sans"/>
                <w:b/>
                <w:bCs/>
                <w:color w:val="000000"/>
                <w:position w:val="-3"/>
                <w:shd w:val="clear" w:color="auto" w:fill="DCDCDC"/>
              </w:rPr>
              <w:t>Additional Required Components</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0A77F4">
            <w:pPr>
              <w:jc w:val="center"/>
              <w:rPr>
                <w:rFonts w:ascii="Open Sans" w:hAnsi="Open Sans"/>
              </w:rPr>
            </w:pPr>
            <w:r w:rsidRPr="00962EB8">
              <w:rPr>
                <w:rFonts w:ascii="Open Sans" w:hAnsi="Open Sans"/>
                <w:b/>
                <w:bCs/>
                <w:color w:val="000000"/>
                <w:position w:val="-3"/>
              </w:rPr>
              <w:t>English Language Proficiency Standards (ELPS) Strategies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692095" w:rsidP="00002237">
            <w:pPr>
              <w:numPr>
                <w:ilvl w:val="0"/>
                <w:numId w:val="6"/>
              </w:numPr>
              <w:contextualSpacing/>
              <w:rPr>
                <w:rFonts w:ascii="Open Sans" w:hAnsi="Open Sans"/>
                <w:color w:val="000000"/>
              </w:rPr>
            </w:pPr>
            <w:r w:rsidRPr="00962EB8">
              <w:rPr>
                <w:rFonts w:ascii="Open Sans" w:hAnsi="Open Sans"/>
                <w:color w:val="000000"/>
                <w:position w:val="-3"/>
              </w:rPr>
              <w:t>U</w:t>
            </w:r>
            <w:r w:rsidR="00002237" w:rsidRPr="00962EB8">
              <w:rPr>
                <w:rFonts w:ascii="Open Sans" w:hAnsi="Open Sans"/>
                <w:color w:val="000000"/>
                <w:position w:val="-3"/>
              </w:rPr>
              <w:t>se “word wall” for vocabulary words</w:t>
            </w:r>
          </w:p>
          <w:p w:rsidR="00002237" w:rsidRPr="00962EB8" w:rsidRDefault="00692095" w:rsidP="00002237">
            <w:pPr>
              <w:numPr>
                <w:ilvl w:val="0"/>
                <w:numId w:val="6"/>
              </w:numPr>
              <w:contextualSpacing/>
              <w:rPr>
                <w:rFonts w:ascii="Open Sans" w:hAnsi="Open Sans"/>
                <w:color w:val="000000"/>
              </w:rPr>
            </w:pPr>
            <w:r w:rsidRPr="00962EB8">
              <w:rPr>
                <w:rFonts w:ascii="Open Sans" w:hAnsi="Open Sans"/>
                <w:color w:val="000000"/>
                <w:position w:val="-3"/>
              </w:rPr>
              <w:t>W</w:t>
            </w:r>
            <w:r w:rsidR="00002237" w:rsidRPr="00962EB8">
              <w:rPr>
                <w:rFonts w:ascii="Open Sans" w:hAnsi="Open Sans"/>
                <w:color w:val="000000"/>
                <w:position w:val="-3"/>
              </w:rPr>
              <w:t>ork with a peer tutor</w:t>
            </w:r>
          </w:p>
          <w:p w:rsidR="00002237" w:rsidRPr="00962EB8" w:rsidRDefault="00692095" w:rsidP="00002237">
            <w:pPr>
              <w:numPr>
                <w:ilvl w:val="0"/>
                <w:numId w:val="6"/>
              </w:numPr>
              <w:contextualSpacing/>
              <w:rPr>
                <w:rFonts w:ascii="Open Sans" w:hAnsi="Open Sans"/>
                <w:color w:val="000000"/>
              </w:rPr>
            </w:pPr>
            <w:r w:rsidRPr="00962EB8">
              <w:rPr>
                <w:rFonts w:ascii="Open Sans" w:hAnsi="Open Sans"/>
                <w:color w:val="000000"/>
                <w:position w:val="-3"/>
              </w:rPr>
              <w:t>P</w:t>
            </w:r>
            <w:r w:rsidR="00002237" w:rsidRPr="00962EB8">
              <w:rPr>
                <w:rFonts w:ascii="Open Sans" w:hAnsi="Open Sans"/>
                <w:color w:val="000000"/>
                <w:position w:val="-3"/>
              </w:rPr>
              <w:t>eer to read materials</w:t>
            </w:r>
          </w:p>
          <w:p w:rsidR="00002237" w:rsidRPr="00962EB8" w:rsidRDefault="00692095" w:rsidP="00002237">
            <w:pPr>
              <w:numPr>
                <w:ilvl w:val="0"/>
                <w:numId w:val="6"/>
              </w:numPr>
              <w:contextualSpacing/>
              <w:rPr>
                <w:rFonts w:ascii="Open Sans" w:hAnsi="Open Sans"/>
                <w:color w:val="000000"/>
              </w:rPr>
            </w:pPr>
            <w:r w:rsidRPr="00962EB8">
              <w:rPr>
                <w:rFonts w:ascii="Open Sans" w:hAnsi="Open Sans"/>
                <w:color w:val="000000"/>
                <w:position w:val="-3"/>
              </w:rPr>
              <w:t>H</w:t>
            </w:r>
            <w:r w:rsidR="00002237" w:rsidRPr="00962EB8">
              <w:rPr>
                <w:rFonts w:ascii="Open Sans" w:hAnsi="Open Sans"/>
                <w:color w:val="000000"/>
                <w:position w:val="-3"/>
              </w:rPr>
              <w:t>ighlighted materials for emphasis</w:t>
            </w:r>
          </w:p>
          <w:p w:rsidR="00002237" w:rsidRPr="00962EB8" w:rsidRDefault="00692095" w:rsidP="00002237">
            <w:pPr>
              <w:numPr>
                <w:ilvl w:val="0"/>
                <w:numId w:val="6"/>
              </w:numPr>
              <w:contextualSpacing/>
              <w:rPr>
                <w:rFonts w:ascii="Open Sans" w:hAnsi="Open Sans"/>
                <w:color w:val="000000"/>
              </w:rPr>
            </w:pPr>
            <w:r w:rsidRPr="00962EB8">
              <w:rPr>
                <w:rFonts w:ascii="Open Sans" w:hAnsi="Open Sans"/>
                <w:color w:val="000000"/>
                <w:position w:val="-3"/>
              </w:rPr>
              <w:t>S</w:t>
            </w:r>
            <w:r w:rsidR="00002237" w:rsidRPr="00962EB8">
              <w:rPr>
                <w:rFonts w:ascii="Open Sans" w:hAnsi="Open Sans"/>
                <w:color w:val="000000"/>
                <w:position w:val="-3"/>
              </w:rPr>
              <w:t>hortened simplified instructions</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692095" w:rsidP="000A77F4">
            <w:pPr>
              <w:jc w:val="center"/>
              <w:rPr>
                <w:rFonts w:ascii="Open Sans" w:hAnsi="Open Sans"/>
              </w:rPr>
            </w:pPr>
            <w:r w:rsidRPr="00962EB8">
              <w:rPr>
                <w:rFonts w:ascii="Open Sans" w:hAnsi="Open Sans" w:cs="Open Sans"/>
                <w:b/>
                <w:bCs/>
              </w:rPr>
              <w:t>College and Career Readiness Connection</w:t>
            </w:r>
            <w:r w:rsidRPr="00962EB8">
              <w:rPr>
                <w:rStyle w:val="FootnoteReference"/>
                <w:rFonts w:ascii="Open Sans" w:hAnsi="Open Sans" w:cs="Open Sans"/>
                <w:b/>
                <w:bCs/>
              </w:rPr>
              <w:footnoteReference w:id="1"/>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p>
        </w:tc>
      </w:tr>
      <w:tr w:rsidR="00002237" w:rsidRPr="00962EB8" w:rsidTr="000A77F4">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002237" w:rsidRPr="00962EB8" w:rsidRDefault="00002237" w:rsidP="00002237">
            <w:pPr>
              <w:contextualSpacing/>
              <w:jc w:val="center"/>
              <w:rPr>
                <w:rFonts w:ascii="Open Sans" w:hAnsi="Open Sans"/>
              </w:rPr>
            </w:pPr>
            <w:r w:rsidRPr="00962EB8">
              <w:rPr>
                <w:rFonts w:ascii="Open Sans" w:hAnsi="Open Sans"/>
                <w:b/>
                <w:bCs/>
                <w:color w:val="000000"/>
                <w:position w:val="-3"/>
                <w:shd w:val="clear" w:color="auto" w:fill="DCDCDC"/>
              </w:rPr>
              <w:t>Recommended Strategies</w:t>
            </w:r>
          </w:p>
        </w:tc>
      </w:tr>
      <w:tr w:rsidR="00002237" w:rsidRPr="00962EB8" w:rsidTr="000A77F4">
        <w:tc>
          <w:tcPr>
            <w:tcW w:w="1890" w:type="dxa"/>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0A77F4">
            <w:pPr>
              <w:jc w:val="center"/>
              <w:rPr>
                <w:rFonts w:ascii="Open Sans" w:hAnsi="Open Sans"/>
              </w:rPr>
            </w:pPr>
            <w:r w:rsidRPr="00962EB8">
              <w:rPr>
                <w:rFonts w:ascii="Open Sans" w:hAnsi="Open Sans"/>
                <w:b/>
                <w:bCs/>
                <w:color w:val="000000"/>
                <w:position w:val="-3"/>
              </w:rPr>
              <w:t>Reading Strategies</w:t>
            </w:r>
          </w:p>
        </w:tc>
        <w:tc>
          <w:tcPr>
            <w:tcW w:w="757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Encourage students to read the following articles pertaining to this lesson:</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 xml:space="preserve">How to Go </w:t>
            </w:r>
            <w:r w:rsidR="00732EDB" w:rsidRPr="00962EB8">
              <w:rPr>
                <w:rFonts w:ascii="Open Sans" w:hAnsi="Open Sans"/>
                <w:color w:val="000000"/>
                <w:position w:val="-3"/>
              </w:rPr>
              <w:t>Green at Work: 10 Simple Ideas</w:t>
            </w:r>
            <w:r w:rsidR="00732EDB" w:rsidRPr="00962EB8">
              <w:rPr>
                <w:rFonts w:ascii="Open Sans" w:hAnsi="Open Sans"/>
                <w:color w:val="000000"/>
                <w:position w:val="-3"/>
              </w:rPr>
              <w:br/>
            </w:r>
            <w:r w:rsidRPr="00962EB8">
              <w:rPr>
                <w:rFonts w:ascii="Open Sans" w:hAnsi="Open Sans"/>
                <w:color w:val="000000"/>
                <w:position w:val="-3"/>
              </w:rPr>
              <w:t>Make a few simple changes and do your part to go green. Small actions can create big change, especially when it comes to the environment.</w:t>
            </w:r>
            <w:hyperlink r:id="rId20" w:history="1">
              <w:r w:rsidRPr="00962EB8">
                <w:rPr>
                  <w:rFonts w:ascii="Open Sans" w:hAnsi="Open Sans"/>
                  <w:color w:val="0000CC"/>
                  <w:position w:val="-3"/>
                  <w:u w:val="single"/>
                </w:rPr>
                <w:br/>
                <w:t>http://www.ehow.com/how_2309342_green-work-simple-ideas.html</w:t>
              </w:r>
            </w:hyperlink>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Sustainability in Food</w:t>
            </w:r>
            <w:r w:rsidR="00732EDB" w:rsidRPr="00962EB8">
              <w:rPr>
                <w:rFonts w:ascii="Open Sans" w:hAnsi="Open Sans"/>
                <w:color w:val="000000"/>
                <w:position w:val="-3"/>
              </w:rPr>
              <w:t xml:space="preserve"> Service: Where We Stand Today</w:t>
            </w:r>
            <w:r w:rsidR="00732EDB" w:rsidRPr="00962EB8">
              <w:rPr>
                <w:rFonts w:ascii="Open Sans" w:hAnsi="Open Sans"/>
                <w:color w:val="000000"/>
                <w:position w:val="-3"/>
              </w:rPr>
              <w:br/>
            </w:r>
            <w:r w:rsidRPr="00962EB8">
              <w:rPr>
                <w:rFonts w:ascii="Open Sans" w:hAnsi="Open Sans"/>
                <w:color w:val="000000"/>
                <w:position w:val="-3"/>
              </w:rPr>
              <w:t xml:space="preserve">Sustainability has become a standard part of the food service industry’s lexicon. Individual members of the community have long embraced the concept. But </w:t>
            </w:r>
            <w:r w:rsidR="00046F02" w:rsidRPr="00962EB8">
              <w:rPr>
                <w:rFonts w:ascii="Open Sans" w:hAnsi="Open Sans"/>
                <w:color w:val="000000"/>
                <w:position w:val="-3"/>
              </w:rPr>
              <w:t>actually,</w:t>
            </w:r>
            <w:r w:rsidRPr="00962EB8">
              <w:rPr>
                <w:rFonts w:ascii="Open Sans" w:hAnsi="Open Sans"/>
                <w:color w:val="000000"/>
                <w:position w:val="-3"/>
              </w:rPr>
              <w:t xml:space="preserve"> putting it into practice? Well, that’s been a different story. Until now.</w:t>
            </w:r>
            <w:hyperlink r:id="rId21" w:history="1">
              <w:r w:rsidRPr="00962EB8">
                <w:rPr>
                  <w:rFonts w:ascii="Open Sans" w:hAnsi="Open Sans"/>
                  <w:color w:val="0000CC"/>
                  <w:position w:val="-3"/>
                  <w:u w:val="single"/>
                </w:rPr>
                <w:br/>
                <w:t>http://www.fesmag.com/features/foodservice-issues/11479-sustainability-in-foodservice-where-we-stand-today</w:t>
              </w:r>
            </w:hyperlink>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What Is Su</w:t>
            </w:r>
            <w:r w:rsidR="00732EDB" w:rsidRPr="00962EB8">
              <w:rPr>
                <w:rFonts w:ascii="Open Sans" w:hAnsi="Open Sans"/>
                <w:color w:val="000000"/>
                <w:position w:val="-3"/>
              </w:rPr>
              <w:t>stainability in the Workplace?</w:t>
            </w:r>
            <w:r w:rsidR="00732EDB" w:rsidRPr="00962EB8">
              <w:rPr>
                <w:rFonts w:ascii="Open Sans" w:hAnsi="Open Sans"/>
                <w:color w:val="000000"/>
                <w:position w:val="-3"/>
              </w:rPr>
              <w:br/>
            </w:r>
            <w:r w:rsidRPr="00962EB8">
              <w:rPr>
                <w:rFonts w:ascii="Open Sans" w:hAnsi="Open Sans"/>
                <w:color w:val="000000"/>
                <w:position w:val="-3"/>
              </w:rPr>
              <w:t>Flip through university catalogs and you may find a new major that was virtually unheard of 20 years ago: sustainability. These programs meet the needs of a changing business world that is becoming as seriously committed to earth preservation issues as it is to the bottom line of corporations.</w:t>
            </w:r>
            <w:hyperlink r:id="rId22" w:history="1">
              <w:r w:rsidRPr="00962EB8">
                <w:rPr>
                  <w:rFonts w:ascii="Open Sans" w:hAnsi="Open Sans"/>
                  <w:color w:val="0000CC"/>
                  <w:position w:val="-3"/>
                  <w:u w:val="single"/>
                </w:rPr>
                <w:br/>
                <w:t>http://www.ehow.com/info_12085897_sustainability-workplace.html</w:t>
              </w:r>
            </w:hyperlink>
          </w:p>
          <w:p w:rsidR="00732EDB" w:rsidRPr="00962EB8" w:rsidRDefault="00732EDB" w:rsidP="00002237">
            <w:pPr>
              <w:contextualSpacing/>
              <w:textAlignment w:val="center"/>
              <w:rPr>
                <w:rFonts w:ascii="Open Sans" w:hAnsi="Open Sans"/>
                <w:b/>
                <w:bCs/>
                <w:color w:val="000000"/>
                <w:position w:val="-3"/>
              </w:rPr>
            </w:pPr>
          </w:p>
          <w:p w:rsidR="00732EDB" w:rsidRPr="00962EB8" w:rsidRDefault="00002237" w:rsidP="00002237">
            <w:pPr>
              <w:contextualSpacing/>
              <w:textAlignment w:val="center"/>
              <w:rPr>
                <w:rFonts w:ascii="Open Sans" w:hAnsi="Open Sans"/>
                <w:color w:val="000000"/>
                <w:position w:val="-3"/>
              </w:rPr>
            </w:pPr>
            <w:r w:rsidRPr="00962EB8">
              <w:rPr>
                <w:rFonts w:ascii="Open Sans" w:hAnsi="Open Sans"/>
                <w:b/>
                <w:bCs/>
                <w:color w:val="000000"/>
                <w:position w:val="-3"/>
              </w:rPr>
              <w:t>Reading Strategy</w:t>
            </w:r>
          </w:p>
          <w:p w:rsidR="00002237" w:rsidRDefault="00002237" w:rsidP="00002237">
            <w:pPr>
              <w:contextualSpacing/>
              <w:textAlignment w:val="center"/>
              <w:rPr>
                <w:rFonts w:ascii="Open Sans" w:hAnsi="Open Sans"/>
                <w:color w:val="000000"/>
                <w:position w:val="-3"/>
              </w:rPr>
            </w:pPr>
            <w:r w:rsidRPr="00962EB8">
              <w:rPr>
                <w:rFonts w:ascii="Open Sans" w:hAnsi="Open Sans"/>
                <w:color w:val="000000"/>
                <w:position w:val="-3"/>
              </w:rPr>
              <w:t>Encourage students to connect reading and their life experiences or prior knowledge.</w:t>
            </w:r>
          </w:p>
          <w:p w:rsidR="00471998" w:rsidRPr="00962EB8" w:rsidRDefault="00471998" w:rsidP="00002237">
            <w:pPr>
              <w:contextualSpacing/>
              <w:textAlignment w:val="center"/>
              <w:rPr>
                <w:rFonts w:ascii="Open Sans" w:hAnsi="Open Sans"/>
              </w:rPr>
            </w:pPr>
          </w:p>
        </w:tc>
      </w:tr>
      <w:tr w:rsidR="00002237" w:rsidRPr="00962EB8" w:rsidTr="000A77F4">
        <w:tc>
          <w:tcPr>
            <w:tcW w:w="1890" w:type="dxa"/>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0A77F4">
            <w:pPr>
              <w:jc w:val="center"/>
              <w:rPr>
                <w:rFonts w:ascii="Open Sans" w:hAnsi="Open Sans"/>
              </w:rPr>
            </w:pPr>
            <w:r w:rsidRPr="00962EB8">
              <w:rPr>
                <w:rFonts w:ascii="Open Sans" w:hAnsi="Open Sans"/>
                <w:b/>
                <w:bCs/>
                <w:color w:val="000000"/>
                <w:position w:val="-3"/>
              </w:rPr>
              <w:t>Quotes</w:t>
            </w:r>
          </w:p>
        </w:tc>
        <w:tc>
          <w:tcPr>
            <w:tcW w:w="757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A77F4" w:rsidRDefault="00002237" w:rsidP="00002237">
            <w:pPr>
              <w:contextualSpacing/>
              <w:textAlignment w:val="center"/>
              <w:rPr>
                <w:rFonts w:ascii="Open Sans" w:hAnsi="Open Sans"/>
                <w:color w:val="000000"/>
                <w:position w:val="-3"/>
              </w:rPr>
            </w:pPr>
            <w:r w:rsidRPr="00962EB8">
              <w:rPr>
                <w:rFonts w:ascii="Open Sans" w:hAnsi="Open Sans"/>
                <w:color w:val="000000"/>
                <w:position w:val="-3"/>
              </w:rPr>
              <w:t xml:space="preserve">Learning about such issues as sustainability and locavorism are things you need to have as part of you as a chef because it will make you cook more delicious </w:t>
            </w:r>
            <w:r w:rsidR="00F72EE7" w:rsidRPr="00962EB8">
              <w:rPr>
                <w:rFonts w:ascii="Open Sans" w:hAnsi="Open Sans"/>
                <w:color w:val="000000"/>
                <w:position w:val="-3"/>
              </w:rPr>
              <w:t>food.</w:t>
            </w:r>
          </w:p>
          <w:p w:rsidR="00002237" w:rsidRDefault="00F72EE7" w:rsidP="00002237">
            <w:pPr>
              <w:contextualSpacing/>
              <w:textAlignment w:val="center"/>
              <w:rPr>
                <w:rFonts w:ascii="Open Sans" w:hAnsi="Open Sans"/>
                <w:b/>
                <w:bCs/>
                <w:color w:val="000000"/>
                <w:position w:val="-3"/>
              </w:rPr>
            </w:pPr>
            <w:r w:rsidRPr="00962EB8">
              <w:rPr>
                <w:rFonts w:ascii="Open Sans" w:hAnsi="Open Sans"/>
                <w:b/>
                <w:bCs/>
                <w:color w:val="000000"/>
                <w:position w:val="-3"/>
              </w:rPr>
              <w:t xml:space="preserve"> -</w:t>
            </w:r>
            <w:r w:rsidR="00002237" w:rsidRPr="00962EB8">
              <w:rPr>
                <w:rFonts w:ascii="Open Sans" w:hAnsi="Open Sans"/>
                <w:b/>
                <w:bCs/>
                <w:color w:val="000000"/>
                <w:position w:val="-3"/>
              </w:rPr>
              <w:t>Rene Redzepi</w:t>
            </w:r>
          </w:p>
          <w:p w:rsidR="00471998" w:rsidRPr="00962EB8" w:rsidRDefault="00471998" w:rsidP="00002237">
            <w:pPr>
              <w:contextualSpacing/>
              <w:textAlignment w:val="center"/>
              <w:rPr>
                <w:rFonts w:ascii="Open Sans" w:hAnsi="Open Sans"/>
              </w:rPr>
            </w:pP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Note: Locavorism is the idea that it is irresponsible to eat food that was produced more than a short distance from where it is eaten.</w:t>
            </w:r>
          </w:p>
          <w:p w:rsidR="00732EDB" w:rsidRPr="00962EB8" w:rsidRDefault="00732EDB" w:rsidP="00002237">
            <w:pPr>
              <w:contextualSpacing/>
              <w:textAlignment w:val="center"/>
              <w:rPr>
                <w:rFonts w:ascii="Open Sans" w:hAnsi="Open Sans"/>
                <w:color w:val="000000"/>
                <w:position w:val="-3"/>
              </w:rPr>
            </w:pPr>
          </w:p>
          <w:p w:rsidR="000A77F4" w:rsidRDefault="00002237" w:rsidP="00002237">
            <w:pPr>
              <w:contextualSpacing/>
              <w:textAlignment w:val="center"/>
              <w:rPr>
                <w:rFonts w:ascii="Open Sans" w:hAnsi="Open Sans"/>
                <w:b/>
                <w:bCs/>
                <w:color w:val="000000"/>
                <w:position w:val="-3"/>
              </w:rPr>
            </w:pPr>
            <w:r w:rsidRPr="00962EB8">
              <w:rPr>
                <w:rFonts w:ascii="Open Sans" w:hAnsi="Open Sans"/>
                <w:color w:val="000000"/>
                <w:position w:val="-3"/>
              </w:rPr>
              <w:t xml:space="preserve">When sustainability </w:t>
            </w:r>
            <w:r w:rsidR="00F72EE7" w:rsidRPr="00962EB8">
              <w:rPr>
                <w:rFonts w:ascii="Open Sans" w:hAnsi="Open Sans"/>
                <w:color w:val="000000"/>
                <w:position w:val="-3"/>
              </w:rPr>
              <w:t>is</w:t>
            </w:r>
            <w:r w:rsidRPr="00962EB8">
              <w:rPr>
                <w:rFonts w:ascii="Open Sans" w:hAnsi="Open Sans"/>
                <w:color w:val="000000"/>
                <w:position w:val="-3"/>
              </w:rPr>
              <w:t xml:space="preserve"> being a matter of survival for your business, I believe you can create massive </w:t>
            </w:r>
            <w:r w:rsidR="00F72EE7" w:rsidRPr="00962EB8">
              <w:rPr>
                <w:rFonts w:ascii="Open Sans" w:hAnsi="Open Sans"/>
                <w:color w:val="000000"/>
                <w:position w:val="-3"/>
              </w:rPr>
              <w:t>change.</w:t>
            </w:r>
            <w:r w:rsidR="00F72EE7" w:rsidRPr="00962EB8">
              <w:rPr>
                <w:rFonts w:ascii="Open Sans" w:hAnsi="Open Sans"/>
                <w:b/>
                <w:bCs/>
                <w:color w:val="000000"/>
                <w:position w:val="-3"/>
              </w:rPr>
              <w:t xml:space="preserve"> </w:t>
            </w:r>
          </w:p>
          <w:p w:rsidR="00002237" w:rsidRPr="00962EB8" w:rsidRDefault="00F72EE7" w:rsidP="00002237">
            <w:pPr>
              <w:contextualSpacing/>
              <w:textAlignment w:val="center"/>
              <w:rPr>
                <w:rFonts w:ascii="Open Sans" w:hAnsi="Open Sans"/>
              </w:rPr>
            </w:pPr>
            <w:r w:rsidRPr="00962EB8">
              <w:rPr>
                <w:rFonts w:ascii="Open Sans" w:hAnsi="Open Sans"/>
                <w:b/>
                <w:bCs/>
                <w:color w:val="000000"/>
                <w:position w:val="-3"/>
              </w:rPr>
              <w:t>-</w:t>
            </w:r>
            <w:r w:rsidR="00002237" w:rsidRPr="00962EB8">
              <w:rPr>
                <w:rFonts w:ascii="Open Sans" w:hAnsi="Open Sans"/>
                <w:b/>
                <w:bCs/>
                <w:color w:val="000000"/>
                <w:position w:val="-3"/>
              </w:rPr>
              <w:t>Cameron Sinclair</w:t>
            </w:r>
          </w:p>
          <w:p w:rsidR="00732EDB" w:rsidRPr="00962EB8" w:rsidRDefault="00732EDB" w:rsidP="00002237">
            <w:pPr>
              <w:contextualSpacing/>
              <w:textAlignment w:val="center"/>
              <w:rPr>
                <w:rFonts w:ascii="Open Sans" w:hAnsi="Open Sans"/>
                <w:color w:val="000000"/>
                <w:position w:val="-3"/>
              </w:rPr>
            </w:pPr>
          </w:p>
          <w:p w:rsidR="000A77F4" w:rsidRDefault="00002237" w:rsidP="00002237">
            <w:pPr>
              <w:contextualSpacing/>
              <w:textAlignment w:val="center"/>
              <w:rPr>
                <w:rFonts w:ascii="Open Sans" w:hAnsi="Open Sans"/>
                <w:color w:val="000000"/>
                <w:position w:val="-3"/>
              </w:rPr>
            </w:pPr>
            <w:r w:rsidRPr="00962EB8">
              <w:rPr>
                <w:rFonts w:ascii="Open Sans" w:hAnsi="Open Sans"/>
                <w:color w:val="000000"/>
                <w:position w:val="-3"/>
              </w:rPr>
              <w:t xml:space="preserve">Inaction is no longer </w:t>
            </w:r>
            <w:r w:rsidR="00F72EE7" w:rsidRPr="00962EB8">
              <w:rPr>
                <w:rFonts w:ascii="Open Sans" w:hAnsi="Open Sans"/>
                <w:color w:val="000000"/>
                <w:position w:val="-3"/>
              </w:rPr>
              <w:t>acceptable.</w:t>
            </w:r>
          </w:p>
          <w:p w:rsidR="00002237" w:rsidRPr="00962EB8" w:rsidRDefault="00F72EE7" w:rsidP="00002237">
            <w:pPr>
              <w:contextualSpacing/>
              <w:textAlignment w:val="center"/>
              <w:rPr>
                <w:rFonts w:ascii="Open Sans" w:hAnsi="Open Sans"/>
              </w:rPr>
            </w:pPr>
            <w:r w:rsidRPr="00962EB8">
              <w:rPr>
                <w:rFonts w:ascii="Open Sans" w:hAnsi="Open Sans"/>
                <w:b/>
                <w:bCs/>
                <w:color w:val="000000"/>
                <w:position w:val="-3"/>
              </w:rPr>
              <w:t xml:space="preserve"> -</w:t>
            </w:r>
            <w:r w:rsidR="00002237" w:rsidRPr="00962EB8">
              <w:rPr>
                <w:rFonts w:ascii="Open Sans" w:hAnsi="Open Sans"/>
                <w:b/>
                <w:bCs/>
                <w:color w:val="000000"/>
                <w:position w:val="-3"/>
              </w:rPr>
              <w:t>Eric Lowitt</w:t>
            </w:r>
          </w:p>
          <w:p w:rsidR="00732EDB" w:rsidRPr="00962EB8" w:rsidRDefault="00732EDB" w:rsidP="00002237">
            <w:pPr>
              <w:contextualSpacing/>
              <w:textAlignment w:val="center"/>
              <w:rPr>
                <w:rFonts w:ascii="Open Sans" w:hAnsi="Open Sans"/>
                <w:color w:val="000000"/>
                <w:position w:val="-3"/>
              </w:rPr>
            </w:pPr>
          </w:p>
          <w:p w:rsidR="000A77F4" w:rsidRDefault="00002237" w:rsidP="00002237">
            <w:pPr>
              <w:contextualSpacing/>
              <w:textAlignment w:val="center"/>
              <w:rPr>
                <w:rFonts w:ascii="Open Sans" w:hAnsi="Open Sans"/>
                <w:b/>
                <w:bCs/>
                <w:color w:val="000000"/>
                <w:position w:val="-3"/>
              </w:rPr>
            </w:pPr>
            <w:r w:rsidRPr="00962EB8">
              <w:rPr>
                <w:rFonts w:ascii="Open Sans" w:hAnsi="Open Sans"/>
                <w:color w:val="000000"/>
                <w:position w:val="-3"/>
              </w:rPr>
              <w:t xml:space="preserve">The future is green energy, sustainability, renewable </w:t>
            </w:r>
            <w:r w:rsidR="00F72EE7" w:rsidRPr="00962EB8">
              <w:rPr>
                <w:rFonts w:ascii="Open Sans" w:hAnsi="Open Sans"/>
                <w:color w:val="000000"/>
                <w:position w:val="-3"/>
              </w:rPr>
              <w:t>energy.</w:t>
            </w:r>
            <w:r w:rsidR="00F72EE7" w:rsidRPr="00962EB8">
              <w:rPr>
                <w:rFonts w:ascii="Open Sans" w:hAnsi="Open Sans"/>
                <w:b/>
                <w:bCs/>
                <w:color w:val="000000"/>
                <w:position w:val="-3"/>
              </w:rPr>
              <w:t xml:space="preserve"> </w:t>
            </w:r>
          </w:p>
          <w:p w:rsidR="00002237" w:rsidRPr="00962EB8" w:rsidRDefault="00F72EE7" w:rsidP="00002237">
            <w:pPr>
              <w:contextualSpacing/>
              <w:textAlignment w:val="center"/>
              <w:rPr>
                <w:rFonts w:ascii="Open Sans" w:hAnsi="Open Sans"/>
              </w:rPr>
            </w:pPr>
            <w:r w:rsidRPr="00962EB8">
              <w:rPr>
                <w:rFonts w:ascii="Open Sans" w:hAnsi="Open Sans"/>
                <w:b/>
                <w:bCs/>
                <w:color w:val="000000"/>
                <w:position w:val="-3"/>
              </w:rPr>
              <w:t>-</w:t>
            </w:r>
            <w:r w:rsidR="00002237" w:rsidRPr="00962EB8">
              <w:rPr>
                <w:rFonts w:ascii="Open Sans" w:hAnsi="Open Sans"/>
                <w:b/>
                <w:bCs/>
                <w:color w:val="000000"/>
                <w:position w:val="-3"/>
              </w:rPr>
              <w:t>Arnold Schwarzenegger</w:t>
            </w:r>
          </w:p>
        </w:tc>
      </w:tr>
      <w:tr w:rsidR="00002237" w:rsidRPr="00962EB8" w:rsidTr="000A77F4">
        <w:tc>
          <w:tcPr>
            <w:tcW w:w="1890" w:type="dxa"/>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0A77F4">
            <w:pPr>
              <w:jc w:val="center"/>
              <w:rPr>
                <w:rFonts w:ascii="Open Sans" w:hAnsi="Open Sans"/>
              </w:rPr>
            </w:pPr>
            <w:r w:rsidRPr="00962EB8">
              <w:rPr>
                <w:rFonts w:ascii="Open Sans" w:hAnsi="Open Sans"/>
                <w:b/>
                <w:bCs/>
                <w:color w:val="000000"/>
                <w:position w:val="-3"/>
              </w:rPr>
              <w:t>Writing Strategies</w:t>
            </w:r>
          </w:p>
        </w:tc>
        <w:tc>
          <w:tcPr>
            <w:tcW w:w="757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Journal entries:</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I should turn off light switches when I leave a room because …….</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If I were to start a sustainability/conservation program in my restaurant I would start by ___________ because ……….</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I understand that conservation/sustainability is important because ……</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I already follow these recycling practices:</w:t>
            </w: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Writing Strategy:</w:t>
            </w:r>
          </w:p>
          <w:p w:rsidR="00002237" w:rsidRPr="00962EB8" w:rsidRDefault="00002237" w:rsidP="00732EDB">
            <w:pPr>
              <w:contextualSpacing/>
              <w:rPr>
                <w:rFonts w:ascii="Open Sans" w:hAnsi="Open Sans"/>
                <w:color w:val="000000"/>
              </w:rPr>
            </w:pPr>
            <w:r w:rsidRPr="00962EB8">
              <w:rPr>
                <w:rFonts w:ascii="Open Sans" w:hAnsi="Open Sans"/>
                <w:color w:val="000000"/>
                <w:position w:val="-3"/>
              </w:rPr>
              <w:t>RAFT</w:t>
            </w:r>
          </w:p>
          <w:p w:rsidR="00002237" w:rsidRPr="00962EB8" w:rsidRDefault="00002237" w:rsidP="00002237">
            <w:pPr>
              <w:numPr>
                <w:ilvl w:val="1"/>
                <w:numId w:val="6"/>
              </w:numPr>
              <w:contextualSpacing/>
              <w:rPr>
                <w:rFonts w:ascii="Open Sans" w:hAnsi="Open Sans"/>
                <w:color w:val="000000"/>
              </w:rPr>
            </w:pPr>
            <w:r w:rsidRPr="00962EB8">
              <w:rPr>
                <w:rFonts w:ascii="Open Sans" w:hAnsi="Open Sans"/>
                <w:color w:val="000000"/>
                <w:position w:val="-3"/>
              </w:rPr>
              <w:t>Role: student</w:t>
            </w:r>
          </w:p>
          <w:p w:rsidR="00002237" w:rsidRPr="00962EB8" w:rsidRDefault="00002237" w:rsidP="00002237">
            <w:pPr>
              <w:numPr>
                <w:ilvl w:val="1"/>
                <w:numId w:val="6"/>
              </w:numPr>
              <w:contextualSpacing/>
              <w:rPr>
                <w:rFonts w:ascii="Open Sans" w:hAnsi="Open Sans"/>
                <w:color w:val="000000"/>
              </w:rPr>
            </w:pPr>
            <w:r w:rsidRPr="00962EB8">
              <w:rPr>
                <w:rFonts w:ascii="Open Sans" w:hAnsi="Open Sans"/>
                <w:color w:val="000000"/>
                <w:position w:val="-3"/>
              </w:rPr>
              <w:t>Audience: community leaders</w:t>
            </w:r>
          </w:p>
          <w:p w:rsidR="00002237" w:rsidRPr="00962EB8" w:rsidRDefault="00002237" w:rsidP="00002237">
            <w:pPr>
              <w:numPr>
                <w:ilvl w:val="1"/>
                <w:numId w:val="6"/>
              </w:numPr>
              <w:contextualSpacing/>
              <w:rPr>
                <w:rFonts w:ascii="Open Sans" w:hAnsi="Open Sans"/>
                <w:color w:val="000000"/>
              </w:rPr>
            </w:pPr>
            <w:r w:rsidRPr="00962EB8">
              <w:rPr>
                <w:rFonts w:ascii="Open Sans" w:hAnsi="Open Sans"/>
                <w:color w:val="000000"/>
                <w:position w:val="-3"/>
              </w:rPr>
              <w:t>Format: letter</w:t>
            </w:r>
          </w:p>
          <w:p w:rsidR="00002237" w:rsidRPr="00962EB8" w:rsidRDefault="00002237" w:rsidP="00002237">
            <w:pPr>
              <w:numPr>
                <w:ilvl w:val="1"/>
                <w:numId w:val="6"/>
              </w:numPr>
              <w:contextualSpacing/>
              <w:rPr>
                <w:rFonts w:ascii="Open Sans" w:hAnsi="Open Sans"/>
                <w:color w:val="000000"/>
              </w:rPr>
            </w:pPr>
            <w:r w:rsidRPr="00962EB8">
              <w:rPr>
                <w:rFonts w:ascii="Open Sans" w:hAnsi="Open Sans"/>
                <w:color w:val="000000"/>
                <w:position w:val="-3"/>
              </w:rPr>
              <w:t>Topic: starting a recycling program in the community</w:t>
            </w:r>
          </w:p>
        </w:tc>
      </w:tr>
      <w:tr w:rsidR="00002237" w:rsidRPr="00962EB8" w:rsidTr="000A77F4">
        <w:tc>
          <w:tcPr>
            <w:tcW w:w="1890" w:type="dxa"/>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0A77F4">
            <w:pPr>
              <w:jc w:val="center"/>
              <w:rPr>
                <w:rFonts w:ascii="Open Sans" w:hAnsi="Open Sans"/>
              </w:rPr>
            </w:pPr>
            <w:r w:rsidRPr="00962EB8">
              <w:rPr>
                <w:rFonts w:ascii="Open Sans" w:hAnsi="Open Sans"/>
                <w:b/>
                <w:bCs/>
                <w:color w:val="000000"/>
                <w:position w:val="-3"/>
              </w:rPr>
              <w:t>Communication 90 Second Speech Topics</w:t>
            </w:r>
          </w:p>
        </w:tc>
        <w:tc>
          <w:tcPr>
            <w:tcW w:w="7578"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Three expenses of starting a sustainability program in a restaurant are ….</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Describe a dinner menu that can be re-purposed to eliminate food waste.</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Three ways to conserve water or energy in a restaurant are ….</w:t>
            </w:r>
          </w:p>
        </w:tc>
      </w:tr>
      <w:tr w:rsidR="00002237" w:rsidRPr="00962EB8" w:rsidTr="000A77F4">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002237" w:rsidRPr="00962EB8" w:rsidRDefault="00002237" w:rsidP="00002237">
            <w:pPr>
              <w:contextualSpacing/>
              <w:jc w:val="center"/>
              <w:rPr>
                <w:rFonts w:ascii="Open Sans" w:hAnsi="Open Sans"/>
              </w:rPr>
            </w:pPr>
            <w:r w:rsidRPr="00962EB8">
              <w:rPr>
                <w:rFonts w:ascii="Open Sans" w:hAnsi="Open Sans"/>
                <w:b/>
                <w:bCs/>
                <w:color w:val="000000"/>
                <w:position w:val="-3"/>
                <w:shd w:val="clear" w:color="auto" w:fill="DCDCDC"/>
              </w:rPr>
              <w:t>Other Essential Lesson Components</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A77F4" w:rsidP="000A77F4">
            <w:pPr>
              <w:jc w:val="center"/>
              <w:rPr>
                <w:rFonts w:ascii="Open Sans" w:hAnsi="Open Sans"/>
              </w:rPr>
            </w:pPr>
            <w:r>
              <w:rPr>
                <w:rFonts w:ascii="Open Sans" w:hAnsi="Open Sans"/>
                <w:b/>
                <w:bCs/>
                <w:color w:val="000000"/>
                <w:position w:val="-3"/>
              </w:rPr>
              <w:t>Enrichment A</w:t>
            </w:r>
            <w:r w:rsidR="00002237" w:rsidRPr="00962EB8">
              <w:rPr>
                <w:rFonts w:ascii="Open Sans" w:hAnsi="Open Sans"/>
                <w:b/>
                <w:bCs/>
                <w:color w:val="000000"/>
                <w:position w:val="-3"/>
              </w:rPr>
              <w:t>ctivity</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Default="00002237" w:rsidP="00002237">
            <w:pPr>
              <w:contextualSpacing/>
              <w:textAlignment w:val="center"/>
              <w:rPr>
                <w:rFonts w:ascii="Open Sans" w:hAnsi="Open Sans"/>
              </w:rPr>
            </w:pPr>
            <w:r w:rsidRPr="00962EB8">
              <w:rPr>
                <w:rFonts w:ascii="Open Sans" w:hAnsi="Open Sans"/>
                <w:color w:val="000000"/>
                <w:position w:val="-3"/>
              </w:rPr>
              <w:t>Encourage students to demonstrate sustainability practices in the lab settings. A container may be set aside to begin a compost pile of the scraps of food that are not used in the lab. This compost pile may be donated to the horticulture program, if your school has one available, to use as fertilizer or to community members who are growing gardens.</w:t>
            </w:r>
            <w:r w:rsidRPr="00962EB8">
              <w:rPr>
                <w:rFonts w:ascii="Open Sans" w:hAnsi="Open Sans"/>
                <w:color w:val="000000"/>
                <w:position w:val="-3"/>
              </w:rPr>
              <w:br/>
            </w:r>
          </w:p>
          <w:p w:rsidR="00471998" w:rsidRPr="00962EB8" w:rsidRDefault="00471998" w:rsidP="00002237">
            <w:pPr>
              <w:contextualSpacing/>
              <w:textAlignment w:val="center"/>
              <w:rPr>
                <w:rFonts w:ascii="Open Sans" w:hAnsi="Open Sans"/>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 xml:space="preserve">Sustainable Food Service </w:t>
            </w:r>
            <w:r w:rsidR="00B209A8" w:rsidRPr="00962EB8">
              <w:rPr>
                <w:rFonts w:ascii="Open Sans" w:hAnsi="Open Sans"/>
                <w:b/>
                <w:bCs/>
                <w:color w:val="000000"/>
                <w:position w:val="-3"/>
              </w:rPr>
              <w:t>Web quest</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 xml:space="preserve">Distribute handout </w:t>
            </w:r>
            <w:r w:rsidRPr="00B67724">
              <w:rPr>
                <w:rFonts w:ascii="Open Sans" w:hAnsi="Open Sans"/>
                <w:bCs/>
                <w:color w:val="000000"/>
                <w:position w:val="-3"/>
              </w:rPr>
              <w:t xml:space="preserve">Sustainable Food Service </w:t>
            </w:r>
            <w:r w:rsidR="00B209A8" w:rsidRPr="00B67724">
              <w:rPr>
                <w:rFonts w:ascii="Open Sans" w:hAnsi="Open Sans"/>
                <w:bCs/>
                <w:color w:val="000000"/>
                <w:position w:val="-3"/>
              </w:rPr>
              <w:t xml:space="preserve">Web </w:t>
            </w:r>
            <w:r w:rsidR="00B67724" w:rsidRPr="00B67724">
              <w:rPr>
                <w:rFonts w:ascii="Open Sans" w:hAnsi="Open Sans"/>
                <w:bCs/>
                <w:color w:val="000000"/>
                <w:position w:val="-3"/>
              </w:rPr>
              <w:t>quest</w:t>
            </w:r>
            <w:r w:rsidR="00B67724" w:rsidRPr="00B67724">
              <w:rPr>
                <w:rFonts w:ascii="Open Sans" w:hAnsi="Open Sans"/>
                <w:color w:val="000000"/>
                <w:position w:val="-3"/>
              </w:rPr>
              <w:t xml:space="preserve"> and</w:t>
            </w:r>
            <w:r w:rsidRPr="00B67724">
              <w:rPr>
                <w:rFonts w:ascii="Open Sans" w:hAnsi="Open Sans"/>
                <w:color w:val="000000"/>
                <w:position w:val="-3"/>
              </w:rPr>
              <w:t xml:space="preserve"> encourage</w:t>
            </w:r>
            <w:r w:rsidRPr="00962EB8">
              <w:rPr>
                <w:rFonts w:ascii="Open Sans" w:hAnsi="Open Sans"/>
                <w:color w:val="000000"/>
                <w:position w:val="-3"/>
              </w:rPr>
              <w:t xml:space="preserve"> students to research the answers to the problems on website below.</w:t>
            </w:r>
          </w:p>
          <w:p w:rsidR="00002237" w:rsidRPr="00962EB8" w:rsidRDefault="00ED5D11" w:rsidP="00002237">
            <w:pPr>
              <w:contextualSpacing/>
              <w:textAlignment w:val="center"/>
              <w:rPr>
                <w:rFonts w:ascii="Open Sans" w:hAnsi="Open Sans"/>
              </w:rPr>
            </w:pPr>
            <w:hyperlink r:id="rId23" w:history="1">
              <w:r w:rsidR="00002237" w:rsidRPr="00962EB8">
                <w:rPr>
                  <w:rFonts w:ascii="Open Sans" w:hAnsi="Open Sans"/>
                  <w:color w:val="0000CC"/>
                  <w:position w:val="-3"/>
                  <w:u w:val="single"/>
                </w:rPr>
                <w:t>http://www.sustainablefoodservice.com/</w:t>
              </w:r>
            </w:hyperlink>
            <w:r w:rsidR="00732EDB" w:rsidRPr="00962EB8">
              <w:rPr>
                <w:rFonts w:ascii="Open Sans" w:hAnsi="Open Sans"/>
                <w:color w:val="000000"/>
                <w:position w:val="-3"/>
              </w:rPr>
              <w:br/>
            </w: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Infographic:</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Infographics are graphic visual representations of information, data or knowledge intended to present complex information quickly and clearly.</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The infographic below is related to this lesson. Allow students to view the image on a projector and lead a discussion concerning the information provided.</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Infographic: Toge</w:t>
            </w:r>
            <w:r w:rsidR="00732EDB" w:rsidRPr="00962EB8">
              <w:rPr>
                <w:rFonts w:ascii="Open Sans" w:hAnsi="Open Sans"/>
                <w:color w:val="000000"/>
                <w:position w:val="-3"/>
              </w:rPr>
              <w:t xml:space="preserve">ther We Can Make a Difference </w:t>
            </w:r>
            <w:r w:rsidR="00732EDB" w:rsidRPr="00962EB8">
              <w:rPr>
                <w:rFonts w:ascii="Open Sans" w:hAnsi="Open Sans"/>
                <w:color w:val="000000"/>
                <w:position w:val="-3"/>
              </w:rPr>
              <w:br/>
            </w:r>
            <w:r w:rsidRPr="00962EB8">
              <w:rPr>
                <w:rFonts w:ascii="Open Sans" w:hAnsi="Open Sans"/>
                <w:color w:val="000000"/>
                <w:position w:val="-3"/>
              </w:rPr>
              <w:t xml:space="preserve">Make a difference today! If we all take small steps </w:t>
            </w:r>
            <w:r w:rsidR="00732EDB" w:rsidRPr="00962EB8">
              <w:rPr>
                <w:rFonts w:ascii="Open Sans" w:hAnsi="Open Sans"/>
                <w:color w:val="000000"/>
                <w:position w:val="-3"/>
              </w:rPr>
              <w:t>every day</w:t>
            </w:r>
            <w:r w:rsidRPr="00962EB8">
              <w:rPr>
                <w:rFonts w:ascii="Open Sans" w:hAnsi="Open Sans"/>
                <w:color w:val="000000"/>
                <w:position w:val="-3"/>
              </w:rPr>
              <w:t xml:space="preserve"> to reduce the amount of waste we produce, we can help protect our planet for generations to come.</w:t>
            </w:r>
            <w:hyperlink r:id="rId24" w:history="1">
              <w:r w:rsidRPr="00962EB8">
                <w:rPr>
                  <w:rFonts w:ascii="Open Sans" w:hAnsi="Open Sans"/>
                  <w:color w:val="0000CC"/>
                  <w:position w:val="-3"/>
                  <w:u w:val="single"/>
                </w:rPr>
                <w:br/>
                <w:t>http://www.epa.gov/wastes/nonhaz/municipal/infographic/index.htm</w:t>
              </w:r>
            </w:hyperlink>
          </w:p>
          <w:p w:rsidR="00732EDB" w:rsidRPr="00962EB8" w:rsidRDefault="00732EDB" w:rsidP="00002237">
            <w:pPr>
              <w:contextualSpacing/>
              <w:textAlignment w:val="center"/>
              <w:outlineLvl w:val="3"/>
              <w:rPr>
                <w:rFonts w:ascii="Open Sans" w:hAnsi="Open Sans"/>
                <w:b/>
                <w:bCs/>
                <w:color w:val="000000"/>
                <w:position w:val="-3"/>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TED Talks:</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TED is a nonprofit organization devoted to spreading ideas, usually in the form of short, powerful talks (18 minutes or less).</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The video below is related to this lesson. Allow students to view the video and lead a discussion concerning the TED Talk.</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 xml:space="preserve">Leyla Acaroglu: Paper beats plastic? How to </w:t>
            </w:r>
            <w:r w:rsidR="00732EDB" w:rsidRPr="00962EB8">
              <w:rPr>
                <w:rFonts w:ascii="Open Sans" w:hAnsi="Open Sans"/>
                <w:color w:val="000000"/>
                <w:position w:val="-3"/>
              </w:rPr>
              <w:t>rethink environmental folklore</w:t>
            </w:r>
            <w:r w:rsidR="00E147AB">
              <w:rPr>
                <w:rFonts w:ascii="Open Sans" w:hAnsi="Open Sans"/>
                <w:color w:val="000000"/>
                <w:position w:val="-3"/>
              </w:rPr>
              <w:t>.</w:t>
            </w:r>
            <w:r w:rsidR="00732EDB" w:rsidRPr="00962EB8">
              <w:rPr>
                <w:rFonts w:ascii="Open Sans" w:hAnsi="Open Sans"/>
                <w:color w:val="000000"/>
                <w:position w:val="-3"/>
              </w:rPr>
              <w:br/>
            </w:r>
            <w:r w:rsidRPr="00962EB8">
              <w:rPr>
                <w:rFonts w:ascii="Open Sans" w:hAnsi="Open Sans"/>
                <w:color w:val="000000"/>
                <w:position w:val="-3"/>
              </w:rPr>
              <w:t>Most of us want to do the right thing when it comes to the environment. But things aren’t as simple as opting for the paper bag says sustainability strategist Leyla Acaroglu. A bold call for us to let go of tightly-held green myths and think bigger in order to create systems and products that ease strain on the planet.</w:t>
            </w:r>
            <w:hyperlink r:id="rId25" w:history="1">
              <w:r w:rsidRPr="00962EB8">
                <w:rPr>
                  <w:rFonts w:ascii="Open Sans" w:hAnsi="Open Sans"/>
                  <w:color w:val="0000CC"/>
                  <w:position w:val="-3"/>
                  <w:u w:val="single"/>
                </w:rPr>
                <w:br/>
                <w:t>http://www.ted.com/talks/leyla_acaroglu_paper_beats_plastic_how_to_rethink_environmental_folklore</w:t>
              </w:r>
            </w:hyperlink>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565EE1" w:rsidRDefault="00002237" w:rsidP="00565EE1">
            <w:pPr>
              <w:jc w:val="center"/>
              <w:rPr>
                <w:rFonts w:ascii="Open Sans" w:hAnsi="Open Sans"/>
                <w:b/>
                <w:bCs/>
                <w:color w:val="000000"/>
                <w:position w:val="-3"/>
              </w:rPr>
            </w:pPr>
            <w:r w:rsidRPr="00962EB8">
              <w:rPr>
                <w:rFonts w:ascii="Open Sans" w:hAnsi="Open Sans"/>
                <w:b/>
                <w:bCs/>
                <w:color w:val="000000"/>
                <w:position w:val="-3"/>
              </w:rPr>
              <w:t>Family/</w:t>
            </w:r>
          </w:p>
          <w:p w:rsidR="00002237" w:rsidRPr="00962EB8" w:rsidRDefault="00002237" w:rsidP="00565EE1">
            <w:pPr>
              <w:jc w:val="center"/>
              <w:rPr>
                <w:rFonts w:ascii="Open Sans" w:hAnsi="Open Sans"/>
              </w:rPr>
            </w:pPr>
            <w:r w:rsidRPr="00962EB8">
              <w:rPr>
                <w:rFonts w:ascii="Open Sans" w:hAnsi="Open Sans"/>
                <w:b/>
                <w:bCs/>
                <w:color w:val="000000"/>
                <w:position w:val="-3"/>
              </w:rPr>
              <w:t>Community Connection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Involve family and friends in a community recycling program. Encourage them to recycle items so there is little or no waste.</w:t>
            </w: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Visit the EPA website for ideas:</w:t>
            </w:r>
          </w:p>
          <w:p w:rsidR="00002237" w:rsidRPr="00962EB8" w:rsidRDefault="00002237" w:rsidP="00732EDB">
            <w:pPr>
              <w:numPr>
                <w:ilvl w:val="0"/>
                <w:numId w:val="6"/>
              </w:numPr>
              <w:contextualSpacing/>
              <w:rPr>
                <w:rFonts w:ascii="Open Sans" w:hAnsi="Open Sans"/>
                <w:color w:val="000000"/>
              </w:rPr>
            </w:pPr>
            <w:r w:rsidRPr="00962EB8">
              <w:rPr>
                <w:rFonts w:ascii="Open Sans" w:hAnsi="Open Sans"/>
                <w:color w:val="000000"/>
                <w:position w:val="-3"/>
              </w:rPr>
              <w:t>U.S. E</w:t>
            </w:r>
            <w:r w:rsidR="00732EDB" w:rsidRPr="00962EB8">
              <w:rPr>
                <w:rFonts w:ascii="Open Sans" w:hAnsi="Open Sans"/>
                <w:color w:val="000000"/>
                <w:position w:val="-3"/>
              </w:rPr>
              <w:t xml:space="preserve">nvironmental Protection </w:t>
            </w:r>
            <w:r w:rsidR="00565EE1">
              <w:rPr>
                <w:rFonts w:ascii="Open Sans" w:hAnsi="Open Sans"/>
                <w:color w:val="000000"/>
                <w:position w:val="-3"/>
              </w:rPr>
              <w:t>Agency</w:t>
            </w:r>
            <w:r w:rsidR="00565EE1">
              <w:rPr>
                <w:rFonts w:ascii="Open Sans" w:hAnsi="Open Sans"/>
                <w:color w:val="000000"/>
                <w:position w:val="-3"/>
              </w:rPr>
              <w:br/>
              <w:t xml:space="preserve">Wastes – What You Can Do </w:t>
            </w:r>
            <w:r w:rsidR="00046F02" w:rsidRPr="00962EB8">
              <w:rPr>
                <w:rFonts w:ascii="Open Sans" w:hAnsi="Open Sans"/>
                <w:color w:val="000000"/>
                <w:position w:val="-3"/>
              </w:rPr>
              <w:t>at</w:t>
            </w:r>
            <w:r w:rsidRPr="00962EB8">
              <w:rPr>
                <w:rFonts w:ascii="Open Sans" w:hAnsi="Open Sans"/>
                <w:color w:val="000000"/>
                <w:position w:val="-3"/>
              </w:rPr>
              <w:t xml:space="preserve"> Home and in the Garden</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565EE1">
            <w:pPr>
              <w:jc w:val="center"/>
              <w:rPr>
                <w:rFonts w:ascii="Open Sans" w:hAnsi="Open Sans"/>
              </w:rPr>
            </w:pPr>
            <w:r w:rsidRPr="00962EB8">
              <w:rPr>
                <w:rFonts w:ascii="Open Sans" w:hAnsi="Open Sans"/>
                <w:b/>
                <w:bCs/>
                <w:color w:val="000000"/>
                <w:position w:val="-3"/>
              </w:rPr>
              <w:t>CTSO connection</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Family, Career, Community Leaders of America (FCCLA)</w:t>
            </w:r>
          </w:p>
          <w:p w:rsidR="00002237" w:rsidRPr="00962EB8" w:rsidRDefault="00ED5D11" w:rsidP="00002237">
            <w:pPr>
              <w:contextualSpacing/>
              <w:textAlignment w:val="center"/>
              <w:rPr>
                <w:rFonts w:ascii="Open Sans" w:hAnsi="Open Sans"/>
              </w:rPr>
            </w:pPr>
            <w:hyperlink r:id="rId26" w:history="1">
              <w:r w:rsidR="00002237" w:rsidRPr="00962EB8">
                <w:rPr>
                  <w:rFonts w:ascii="Open Sans" w:hAnsi="Open Sans"/>
                  <w:color w:val="0000CC"/>
                  <w:position w:val="-3"/>
                  <w:u w:val="single"/>
                </w:rPr>
                <w:t>http://www.texasfccla.org</w:t>
              </w:r>
            </w:hyperlink>
          </w:p>
          <w:p w:rsidR="00732EDB" w:rsidRPr="00962EB8" w:rsidRDefault="00732EDB" w:rsidP="00732EDB">
            <w:pPr>
              <w:contextualSpacing/>
              <w:rPr>
                <w:rFonts w:ascii="Open Sans" w:hAnsi="Open Sans"/>
                <w:b/>
                <w:color w:val="000000"/>
                <w:position w:val="-3"/>
              </w:rPr>
            </w:pPr>
          </w:p>
          <w:p w:rsidR="00002237" w:rsidRPr="00962EB8" w:rsidRDefault="00002237" w:rsidP="00732EDB">
            <w:pPr>
              <w:contextualSpacing/>
              <w:rPr>
                <w:rFonts w:ascii="Open Sans" w:hAnsi="Open Sans"/>
                <w:b/>
                <w:color w:val="000000"/>
              </w:rPr>
            </w:pPr>
            <w:r w:rsidRPr="00962EB8">
              <w:rPr>
                <w:rFonts w:ascii="Open Sans" w:hAnsi="Open Sans"/>
                <w:b/>
                <w:color w:val="000000"/>
                <w:position w:val="-3"/>
              </w:rPr>
              <w:t>Star Events:</w:t>
            </w:r>
          </w:p>
          <w:p w:rsidR="00002237" w:rsidRPr="00962EB8" w:rsidRDefault="00732EDB" w:rsidP="00732EDB">
            <w:pPr>
              <w:numPr>
                <w:ilvl w:val="0"/>
                <w:numId w:val="6"/>
              </w:numPr>
              <w:contextualSpacing/>
              <w:rPr>
                <w:rFonts w:ascii="Open Sans" w:hAnsi="Open Sans"/>
                <w:color w:val="000000"/>
              </w:rPr>
            </w:pPr>
            <w:r w:rsidRPr="00962EB8">
              <w:rPr>
                <w:rFonts w:ascii="Open Sans" w:hAnsi="Open Sans"/>
                <w:color w:val="000000"/>
                <w:position w:val="-3"/>
              </w:rPr>
              <w:t xml:space="preserve">Environmental Ambassador </w:t>
            </w:r>
            <w:r w:rsidRPr="00962EB8">
              <w:rPr>
                <w:rFonts w:ascii="Open Sans" w:hAnsi="Open Sans"/>
                <w:color w:val="000000"/>
                <w:position w:val="-3"/>
              </w:rPr>
              <w:br/>
            </w:r>
            <w:r w:rsidR="00002237" w:rsidRPr="00962EB8">
              <w:rPr>
                <w:rFonts w:ascii="Open Sans" w:hAnsi="Open Sans"/>
                <w:color w:val="000000"/>
                <w:position w:val="-3"/>
              </w:rPr>
              <w:t>An individual or team event – recognizes participants that address environmental issues that adversely impact human health and well-being and who actively empower others to get involved.</w:t>
            </w:r>
          </w:p>
          <w:p w:rsidR="00002237" w:rsidRPr="00962EB8" w:rsidRDefault="00002237" w:rsidP="00732EDB">
            <w:pPr>
              <w:numPr>
                <w:ilvl w:val="0"/>
                <w:numId w:val="6"/>
              </w:numPr>
              <w:contextualSpacing/>
              <w:rPr>
                <w:rFonts w:ascii="Open Sans" w:hAnsi="Open Sans"/>
                <w:color w:val="000000"/>
              </w:rPr>
            </w:pPr>
            <w:r w:rsidRPr="00962EB8">
              <w:rPr>
                <w:rFonts w:ascii="Open Sans" w:hAnsi="Open Sans"/>
                <w:color w:val="000000"/>
                <w:position w:val="-3"/>
              </w:rPr>
              <w:t>Hospita</w:t>
            </w:r>
            <w:r w:rsidR="00732EDB" w:rsidRPr="00962EB8">
              <w:rPr>
                <w:rFonts w:ascii="Open Sans" w:hAnsi="Open Sans"/>
                <w:color w:val="000000"/>
                <w:position w:val="-3"/>
              </w:rPr>
              <w:t xml:space="preserve">lity, Tourism, and Recreation </w:t>
            </w:r>
            <w:r w:rsidR="00732EDB" w:rsidRPr="00962EB8">
              <w:rPr>
                <w:rFonts w:ascii="Open Sans" w:hAnsi="Open Sans"/>
                <w:color w:val="000000"/>
                <w:position w:val="-3"/>
              </w:rPr>
              <w:br/>
            </w:r>
            <w:r w:rsidRPr="00962EB8">
              <w:rPr>
                <w:rFonts w:ascii="Open Sans" w:hAnsi="Open Sans"/>
                <w:color w:val="000000"/>
                <w:position w:val="-3"/>
              </w:rP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rsidR="00002237" w:rsidRPr="00962EB8" w:rsidRDefault="00732EDB" w:rsidP="00732EDB">
            <w:pPr>
              <w:numPr>
                <w:ilvl w:val="0"/>
                <w:numId w:val="6"/>
              </w:numPr>
              <w:contextualSpacing/>
              <w:rPr>
                <w:rFonts w:ascii="Open Sans" w:hAnsi="Open Sans"/>
                <w:color w:val="000000"/>
              </w:rPr>
            </w:pPr>
            <w:r w:rsidRPr="00962EB8">
              <w:rPr>
                <w:rFonts w:ascii="Open Sans" w:hAnsi="Open Sans"/>
                <w:color w:val="000000"/>
                <w:position w:val="-3"/>
              </w:rPr>
              <w:t xml:space="preserve">Illustrated Talk </w:t>
            </w:r>
            <w:r w:rsidRPr="00962EB8">
              <w:rPr>
                <w:rFonts w:ascii="Open Sans" w:hAnsi="Open Sans"/>
                <w:color w:val="000000"/>
                <w:position w:val="-3"/>
              </w:rPr>
              <w:br/>
            </w:r>
            <w:r w:rsidR="00002237" w:rsidRPr="00962EB8">
              <w:rPr>
                <w:rFonts w:ascii="Open Sans" w:hAnsi="Open Sans"/>
                <w:color w:val="000000"/>
                <w:position w:val="-3"/>
              </w:rPr>
              <w:t>An individual or team event – recognizes participants who make an oral presentation about issues concerning Family and Consumer Sciences and/or related occupations. Participants use visuals to illustrate content of the presentation.</w:t>
            </w:r>
          </w:p>
          <w:p w:rsidR="00732EDB" w:rsidRPr="00962EB8" w:rsidRDefault="00732EDB" w:rsidP="00002237">
            <w:pPr>
              <w:contextualSpacing/>
              <w:textAlignment w:val="center"/>
              <w:outlineLvl w:val="3"/>
              <w:rPr>
                <w:rFonts w:ascii="Open Sans" w:hAnsi="Open Sans"/>
                <w:b/>
                <w:bCs/>
                <w:color w:val="000000"/>
                <w:position w:val="-3"/>
              </w:rPr>
            </w:pPr>
          </w:p>
          <w:p w:rsidR="00002237" w:rsidRPr="00962EB8" w:rsidRDefault="00002237" w:rsidP="00002237">
            <w:pPr>
              <w:contextualSpacing/>
              <w:textAlignment w:val="center"/>
              <w:outlineLvl w:val="3"/>
              <w:rPr>
                <w:rFonts w:ascii="Open Sans" w:hAnsi="Open Sans"/>
              </w:rPr>
            </w:pPr>
            <w:r w:rsidRPr="00962EB8">
              <w:rPr>
                <w:rFonts w:ascii="Open Sans" w:hAnsi="Open Sans"/>
                <w:b/>
                <w:bCs/>
                <w:color w:val="000000"/>
                <w:position w:val="-3"/>
              </w:rPr>
              <w:t>SkillsUSA</w:t>
            </w:r>
          </w:p>
          <w:p w:rsidR="00002237" w:rsidRPr="00962EB8" w:rsidRDefault="00002237" w:rsidP="00002237">
            <w:pPr>
              <w:numPr>
                <w:ilvl w:val="0"/>
                <w:numId w:val="6"/>
              </w:numPr>
              <w:contextualSpacing/>
              <w:rPr>
                <w:rFonts w:ascii="Open Sans" w:hAnsi="Open Sans"/>
                <w:color w:val="000000"/>
              </w:rPr>
            </w:pPr>
            <w:r w:rsidRPr="00962EB8">
              <w:rPr>
                <w:rFonts w:ascii="Open Sans" w:hAnsi="Open Sans"/>
                <w:color w:val="000000"/>
                <w:position w:val="-3"/>
              </w:rPr>
              <w:t xml:space="preserve">Community </w:t>
            </w:r>
            <w:r w:rsidR="00732EDB" w:rsidRPr="00962EB8">
              <w:rPr>
                <w:rFonts w:ascii="Open Sans" w:hAnsi="Open Sans"/>
                <w:color w:val="000000"/>
                <w:position w:val="-3"/>
              </w:rPr>
              <w:t>Action Project (Demonstration)</w:t>
            </w:r>
            <w:r w:rsidR="00732EDB" w:rsidRPr="00962EB8">
              <w:rPr>
                <w:rFonts w:ascii="Open Sans" w:hAnsi="Open Sans"/>
                <w:color w:val="000000"/>
                <w:position w:val="-3"/>
              </w:rPr>
              <w:br/>
            </w:r>
            <w:r w:rsidRPr="00962EB8">
              <w:rPr>
                <w:rFonts w:ascii="Open Sans" w:hAnsi="Open Sans"/>
                <w:color w:val="000000"/>
                <w:position w:val="-3"/>
              </w:rPr>
              <w:t xml:space="preserve">Purpose: To evaluate the ability of a team of two contestants to develop, execute, </w:t>
            </w:r>
            <w:r w:rsidR="00046F02" w:rsidRPr="00962EB8">
              <w:rPr>
                <w:rFonts w:ascii="Open Sans" w:hAnsi="Open Sans"/>
                <w:color w:val="000000"/>
                <w:position w:val="-3"/>
              </w:rPr>
              <w:t>document,</w:t>
            </w:r>
            <w:r w:rsidRPr="00962EB8">
              <w:rPr>
                <w:rFonts w:ascii="Open Sans" w:hAnsi="Open Sans"/>
                <w:color w:val="000000"/>
                <w:position w:val="-3"/>
              </w:rPr>
              <w:t xml:space="preserve"> and present a project that was completed in their community or school, which provides a benefit to the community or the school. To evaluate local activities that benefit the community and to recognize excellence and professionalism in the area of community service. This event also enables the community to become aware of the outstanding work being performed by career and technical education students.</w:t>
            </w:r>
          </w:p>
        </w:tc>
      </w:tr>
      <w:tr w:rsidR="00002237" w:rsidRPr="00962EB8" w:rsidTr="00046F02">
        <w:tc>
          <w:tcPr>
            <w:tcW w:w="207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002237" w:rsidRPr="00962EB8" w:rsidRDefault="00002237" w:rsidP="00565EE1">
            <w:pPr>
              <w:jc w:val="center"/>
              <w:rPr>
                <w:rFonts w:ascii="Open Sans" w:hAnsi="Open Sans"/>
              </w:rPr>
            </w:pPr>
            <w:r w:rsidRPr="00962EB8">
              <w:rPr>
                <w:rFonts w:ascii="Open Sans" w:hAnsi="Open Sans"/>
                <w:b/>
                <w:bCs/>
                <w:color w:val="000000"/>
                <w:position w:val="-3"/>
              </w:rPr>
              <w:t>Service Learning Projects</w:t>
            </w:r>
          </w:p>
        </w:tc>
        <w:tc>
          <w:tcPr>
            <w:tcW w:w="73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02237" w:rsidRPr="00962EB8" w:rsidRDefault="00002237" w:rsidP="00002237">
            <w:pPr>
              <w:contextualSpacing/>
              <w:textAlignment w:val="center"/>
              <w:rPr>
                <w:rFonts w:ascii="Open Sans" w:hAnsi="Open Sans"/>
                <w:color w:val="0000CC"/>
                <w:position w:val="-3"/>
                <w:u w:val="single"/>
              </w:rPr>
            </w:pPr>
            <w:r w:rsidRPr="00962EB8">
              <w:rPr>
                <w:rFonts w:ascii="Open Sans" w:hAnsi="Open Sans"/>
                <w:color w:val="000000"/>
                <w:position w:val="-3"/>
              </w:rPr>
              <w:t>True service learning is developed with student voice about concerns and needs. As the students are learning and researching this topic, ask them to think about ways they can maximize their learning to benefit others.</w:t>
            </w:r>
            <w:r w:rsidRPr="00962EB8">
              <w:rPr>
                <w:rFonts w:ascii="Open Sans" w:hAnsi="Open Sans"/>
                <w:color w:val="000000"/>
                <w:position w:val="-3"/>
              </w:rPr>
              <w:br/>
              <w:t xml:space="preserve"> For more information, visit:</w:t>
            </w:r>
            <w:hyperlink r:id="rId27" w:history="1">
              <w:r w:rsidRPr="00962EB8">
                <w:rPr>
                  <w:rFonts w:ascii="Open Sans" w:hAnsi="Open Sans"/>
                  <w:color w:val="0000CC"/>
                  <w:position w:val="-3"/>
                  <w:u w:val="single"/>
                </w:rPr>
                <w:br/>
                <w:t>www.ysa.org</w:t>
              </w:r>
            </w:hyperlink>
          </w:p>
          <w:p w:rsidR="00732EDB" w:rsidRPr="00962EB8" w:rsidRDefault="00732EDB" w:rsidP="00002237">
            <w:pPr>
              <w:contextualSpacing/>
              <w:textAlignment w:val="center"/>
              <w:rPr>
                <w:rFonts w:ascii="Open Sans" w:hAnsi="Open Sans"/>
              </w:rPr>
            </w:pPr>
          </w:p>
          <w:p w:rsidR="00002237" w:rsidRPr="00962EB8" w:rsidRDefault="00002237" w:rsidP="00002237">
            <w:pPr>
              <w:contextualSpacing/>
              <w:textAlignment w:val="center"/>
              <w:rPr>
                <w:rFonts w:ascii="Open Sans" w:hAnsi="Open Sans"/>
                <w:color w:val="000000"/>
                <w:position w:val="-3"/>
              </w:rPr>
            </w:pPr>
            <w:r w:rsidRPr="00962EB8">
              <w:rPr>
                <w:rFonts w:ascii="Open Sans" w:hAnsi="Open Sans"/>
                <w:color w:val="000000"/>
                <w:position w:val="-3"/>
              </w:rPr>
              <w:t>Brainstorm with your students for a service project pertaining to this lesson. Ask students how they will use what they have learned about marketing and communications.</w:t>
            </w:r>
          </w:p>
          <w:p w:rsidR="00732EDB" w:rsidRPr="00962EB8" w:rsidRDefault="00732EDB" w:rsidP="00002237">
            <w:pPr>
              <w:contextualSpacing/>
              <w:textAlignment w:val="center"/>
              <w:rPr>
                <w:rFonts w:ascii="Open Sans" w:hAnsi="Open Sans"/>
              </w:rPr>
            </w:pPr>
          </w:p>
          <w:p w:rsidR="00002237" w:rsidRPr="00962EB8" w:rsidRDefault="00002237" w:rsidP="00002237">
            <w:pPr>
              <w:contextualSpacing/>
              <w:textAlignment w:val="center"/>
              <w:rPr>
                <w:rFonts w:ascii="Open Sans" w:hAnsi="Open Sans"/>
              </w:rPr>
            </w:pPr>
            <w:r w:rsidRPr="00962EB8">
              <w:rPr>
                <w:rFonts w:ascii="Open Sans" w:hAnsi="Open Sans"/>
                <w:color w:val="000000"/>
                <w:position w:val="-3"/>
              </w:rPr>
              <w:t>Example:</w:t>
            </w:r>
          </w:p>
          <w:p w:rsidR="00002237" w:rsidRPr="00962EB8" w:rsidRDefault="00732EDB" w:rsidP="00002237">
            <w:pPr>
              <w:numPr>
                <w:ilvl w:val="0"/>
                <w:numId w:val="6"/>
              </w:numPr>
              <w:contextualSpacing/>
              <w:rPr>
                <w:rFonts w:ascii="Open Sans" w:hAnsi="Open Sans"/>
                <w:color w:val="000000"/>
              </w:rPr>
            </w:pPr>
            <w:r w:rsidRPr="00962EB8">
              <w:rPr>
                <w:rFonts w:ascii="Open Sans" w:hAnsi="Open Sans"/>
                <w:color w:val="000000"/>
                <w:position w:val="-3"/>
              </w:rPr>
              <w:t>I</w:t>
            </w:r>
            <w:r w:rsidR="00002237" w:rsidRPr="00962EB8">
              <w:rPr>
                <w:rFonts w:ascii="Open Sans" w:hAnsi="Open Sans"/>
                <w:color w:val="000000"/>
                <w:position w:val="-3"/>
              </w:rPr>
              <w:t>f your school does not have one, start a recycling program</w:t>
            </w:r>
          </w:p>
          <w:p w:rsidR="00002237" w:rsidRPr="00962EB8" w:rsidRDefault="00732EDB" w:rsidP="00002237">
            <w:pPr>
              <w:numPr>
                <w:ilvl w:val="0"/>
                <w:numId w:val="6"/>
              </w:numPr>
              <w:contextualSpacing/>
              <w:rPr>
                <w:rFonts w:ascii="Open Sans" w:hAnsi="Open Sans"/>
                <w:color w:val="000000"/>
              </w:rPr>
            </w:pPr>
            <w:r w:rsidRPr="00962EB8">
              <w:rPr>
                <w:rFonts w:ascii="Open Sans" w:hAnsi="Open Sans"/>
                <w:color w:val="000000"/>
                <w:position w:val="-3"/>
              </w:rPr>
              <w:t>C</w:t>
            </w:r>
            <w:r w:rsidR="00002237" w:rsidRPr="00962EB8">
              <w:rPr>
                <w:rFonts w:ascii="Open Sans" w:hAnsi="Open Sans"/>
                <w:color w:val="000000"/>
                <w:position w:val="-3"/>
              </w:rPr>
              <w:t>ollaborate with a local garden club and elementary school to create a community garden and upon harvesting, make a meal using items grown in the garden</w:t>
            </w:r>
          </w:p>
        </w:tc>
      </w:tr>
    </w:tbl>
    <w:p w:rsidR="00002237" w:rsidRPr="00002237" w:rsidRDefault="00002237" w:rsidP="00002237">
      <w:pPr>
        <w:jc w:val="center"/>
        <w:rPr>
          <w:rFonts w:ascii="Open Sans" w:hAnsi="Open Sans"/>
        </w:rPr>
      </w:pPr>
    </w:p>
    <w:sectPr w:rsidR="00002237" w:rsidRPr="00002237"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D11" w:rsidRDefault="00ED5D11" w:rsidP="00B3350C">
      <w:r>
        <w:separator/>
      </w:r>
    </w:p>
  </w:endnote>
  <w:endnote w:type="continuationSeparator" w:id="0">
    <w:p w:rsidR="00ED5D11" w:rsidRDefault="00ED5D1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692095" w:rsidRPr="00754DDE" w:rsidRDefault="0069209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692095" w:rsidRDefault="0069209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4138C0"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4138C0" w:rsidRPr="3D101590">
              <w:rPr>
                <w:rFonts w:ascii="Open Sans" w:hAnsi="Open Sans" w:cs="Open Sans"/>
                <w:b/>
                <w:bCs/>
                <w:noProof/>
                <w:sz w:val="16"/>
                <w:szCs w:val="16"/>
              </w:rPr>
              <w:fldChar w:fldCharType="separate"/>
            </w:r>
            <w:r w:rsidR="00ED5D11">
              <w:rPr>
                <w:rFonts w:ascii="Open Sans" w:hAnsi="Open Sans" w:cs="Open Sans"/>
                <w:b/>
                <w:bCs/>
                <w:noProof/>
                <w:sz w:val="16"/>
                <w:szCs w:val="16"/>
              </w:rPr>
              <w:t>1</w:t>
            </w:r>
            <w:r w:rsidR="004138C0"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4138C0"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4138C0" w:rsidRPr="3D101590">
              <w:rPr>
                <w:rFonts w:ascii="Open Sans" w:hAnsi="Open Sans" w:cs="Open Sans"/>
                <w:b/>
                <w:bCs/>
                <w:noProof/>
                <w:sz w:val="16"/>
                <w:szCs w:val="16"/>
              </w:rPr>
              <w:fldChar w:fldCharType="separate"/>
            </w:r>
            <w:r w:rsidR="00ED5D11">
              <w:rPr>
                <w:rFonts w:ascii="Open Sans" w:hAnsi="Open Sans" w:cs="Open Sans"/>
                <w:b/>
                <w:bCs/>
                <w:noProof/>
                <w:sz w:val="16"/>
                <w:szCs w:val="16"/>
              </w:rPr>
              <w:t>1</w:t>
            </w:r>
            <w:r w:rsidR="004138C0" w:rsidRPr="3D101590">
              <w:rPr>
                <w:rFonts w:ascii="Open Sans" w:hAnsi="Open Sans" w:cs="Open Sans"/>
                <w:b/>
                <w:bCs/>
                <w:noProof/>
                <w:sz w:val="16"/>
                <w:szCs w:val="16"/>
              </w:rPr>
              <w:fldChar w:fldCharType="end"/>
            </w:r>
          </w:p>
        </w:sdtContent>
      </w:sdt>
    </w:sdtContent>
  </w:sdt>
  <w:p w:rsidR="00692095" w:rsidRDefault="0069209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D11" w:rsidRDefault="00ED5D11" w:rsidP="00B3350C">
      <w:bookmarkStart w:id="0" w:name="_Hlk484955581"/>
      <w:bookmarkEnd w:id="0"/>
      <w:r>
        <w:separator/>
      </w:r>
    </w:p>
  </w:footnote>
  <w:footnote w:type="continuationSeparator" w:id="0">
    <w:p w:rsidR="00ED5D11" w:rsidRDefault="00ED5D11" w:rsidP="00B3350C">
      <w:r>
        <w:continuationSeparator/>
      </w:r>
    </w:p>
  </w:footnote>
  <w:footnote w:id="1">
    <w:p w:rsidR="00692095" w:rsidRDefault="00692095" w:rsidP="0069209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95" w:rsidRDefault="00692095"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D92"/>
    <w:multiLevelType w:val="hybridMultilevel"/>
    <w:tmpl w:val="6F7C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02237"/>
    <w:rsid w:val="00005DE8"/>
    <w:rsid w:val="00013086"/>
    <w:rsid w:val="0001515F"/>
    <w:rsid w:val="00031033"/>
    <w:rsid w:val="00032E32"/>
    <w:rsid w:val="000367AF"/>
    <w:rsid w:val="00041506"/>
    <w:rsid w:val="00046F02"/>
    <w:rsid w:val="000643CB"/>
    <w:rsid w:val="000674C7"/>
    <w:rsid w:val="00082295"/>
    <w:rsid w:val="000870CF"/>
    <w:rsid w:val="000A77F4"/>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552C"/>
    <w:rsid w:val="001A599E"/>
    <w:rsid w:val="001B2F76"/>
    <w:rsid w:val="001B49BC"/>
    <w:rsid w:val="001C6069"/>
    <w:rsid w:val="001E4D9F"/>
    <w:rsid w:val="001E5B7D"/>
    <w:rsid w:val="00200BDB"/>
    <w:rsid w:val="0020310F"/>
    <w:rsid w:val="002073F2"/>
    <w:rsid w:val="0023197D"/>
    <w:rsid w:val="00235CC1"/>
    <w:rsid w:val="00237679"/>
    <w:rsid w:val="00242509"/>
    <w:rsid w:val="002427CE"/>
    <w:rsid w:val="00242B9F"/>
    <w:rsid w:val="0026440E"/>
    <w:rsid w:val="0027350D"/>
    <w:rsid w:val="002849D5"/>
    <w:rsid w:val="0028613D"/>
    <w:rsid w:val="00290FB0"/>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38C0"/>
    <w:rsid w:val="00417B82"/>
    <w:rsid w:val="00422061"/>
    <w:rsid w:val="0045160A"/>
    <w:rsid w:val="00452856"/>
    <w:rsid w:val="00461195"/>
    <w:rsid w:val="00463CC9"/>
    <w:rsid w:val="00471998"/>
    <w:rsid w:val="00481B0E"/>
    <w:rsid w:val="004839F4"/>
    <w:rsid w:val="00490634"/>
    <w:rsid w:val="00496C0F"/>
    <w:rsid w:val="004B51E6"/>
    <w:rsid w:val="004B5900"/>
    <w:rsid w:val="004C57ED"/>
    <w:rsid w:val="004C5C79"/>
    <w:rsid w:val="004C6DEB"/>
    <w:rsid w:val="004D64F6"/>
    <w:rsid w:val="004E1321"/>
    <w:rsid w:val="004F05F4"/>
    <w:rsid w:val="004F1948"/>
    <w:rsid w:val="005046FC"/>
    <w:rsid w:val="0050552F"/>
    <w:rsid w:val="00511C4E"/>
    <w:rsid w:val="00531C58"/>
    <w:rsid w:val="00545EC8"/>
    <w:rsid w:val="00546A5D"/>
    <w:rsid w:val="00564B6C"/>
    <w:rsid w:val="00565EE1"/>
    <w:rsid w:val="00575F93"/>
    <w:rsid w:val="00584A48"/>
    <w:rsid w:val="00593DE3"/>
    <w:rsid w:val="005965D9"/>
    <w:rsid w:val="005A32CC"/>
    <w:rsid w:val="005C0439"/>
    <w:rsid w:val="005C25D4"/>
    <w:rsid w:val="005D1DCA"/>
    <w:rsid w:val="005D558A"/>
    <w:rsid w:val="005D6833"/>
    <w:rsid w:val="005D68D4"/>
    <w:rsid w:val="005F482A"/>
    <w:rsid w:val="005F4A59"/>
    <w:rsid w:val="006006A5"/>
    <w:rsid w:val="006052AA"/>
    <w:rsid w:val="00621D0A"/>
    <w:rsid w:val="00626ACF"/>
    <w:rsid w:val="006503E0"/>
    <w:rsid w:val="00666D74"/>
    <w:rsid w:val="00667DF9"/>
    <w:rsid w:val="006716BE"/>
    <w:rsid w:val="00692095"/>
    <w:rsid w:val="00692317"/>
    <w:rsid w:val="0069356F"/>
    <w:rsid w:val="00697712"/>
    <w:rsid w:val="006A02B5"/>
    <w:rsid w:val="006B6D02"/>
    <w:rsid w:val="006C555A"/>
    <w:rsid w:val="006C6339"/>
    <w:rsid w:val="006C73FA"/>
    <w:rsid w:val="006F1C95"/>
    <w:rsid w:val="006F6A38"/>
    <w:rsid w:val="006F7D04"/>
    <w:rsid w:val="00700A55"/>
    <w:rsid w:val="0071181D"/>
    <w:rsid w:val="00713D68"/>
    <w:rsid w:val="0071599E"/>
    <w:rsid w:val="00717B55"/>
    <w:rsid w:val="007271B5"/>
    <w:rsid w:val="00732EDB"/>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3B34"/>
    <w:rsid w:val="009078BD"/>
    <w:rsid w:val="0092541A"/>
    <w:rsid w:val="00930B74"/>
    <w:rsid w:val="00933992"/>
    <w:rsid w:val="00947122"/>
    <w:rsid w:val="009476D7"/>
    <w:rsid w:val="0095450C"/>
    <w:rsid w:val="00955F58"/>
    <w:rsid w:val="009601D8"/>
    <w:rsid w:val="00960C36"/>
    <w:rsid w:val="00962EB8"/>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2E49"/>
    <w:rsid w:val="00A91DC0"/>
    <w:rsid w:val="00A97251"/>
    <w:rsid w:val="00AD3125"/>
    <w:rsid w:val="00AE5509"/>
    <w:rsid w:val="00AF25FF"/>
    <w:rsid w:val="00B02D69"/>
    <w:rsid w:val="00B208A7"/>
    <w:rsid w:val="00B209A8"/>
    <w:rsid w:val="00B30ABA"/>
    <w:rsid w:val="00B318DE"/>
    <w:rsid w:val="00B3350C"/>
    <w:rsid w:val="00B3672C"/>
    <w:rsid w:val="00B64CBF"/>
    <w:rsid w:val="00B67724"/>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09FB"/>
    <w:rsid w:val="00DD2AE9"/>
    <w:rsid w:val="00DF6585"/>
    <w:rsid w:val="00E02301"/>
    <w:rsid w:val="00E0498F"/>
    <w:rsid w:val="00E147AB"/>
    <w:rsid w:val="00E153A6"/>
    <w:rsid w:val="00E2458E"/>
    <w:rsid w:val="00E25A40"/>
    <w:rsid w:val="00E36775"/>
    <w:rsid w:val="00E477A6"/>
    <w:rsid w:val="00E759AC"/>
    <w:rsid w:val="00E765DE"/>
    <w:rsid w:val="00E76E2C"/>
    <w:rsid w:val="00E848E6"/>
    <w:rsid w:val="00EA0348"/>
    <w:rsid w:val="00EC4A06"/>
    <w:rsid w:val="00ED5D11"/>
    <w:rsid w:val="00ED5E43"/>
    <w:rsid w:val="00EE1A9D"/>
    <w:rsid w:val="00EE1F10"/>
    <w:rsid w:val="00EE374B"/>
    <w:rsid w:val="00EE4FCF"/>
    <w:rsid w:val="00EE618A"/>
    <w:rsid w:val="00EF4311"/>
    <w:rsid w:val="00EF7034"/>
    <w:rsid w:val="00EF77C0"/>
    <w:rsid w:val="00F065C2"/>
    <w:rsid w:val="00F1385A"/>
    <w:rsid w:val="00F45A40"/>
    <w:rsid w:val="00F45D13"/>
    <w:rsid w:val="00F61524"/>
    <w:rsid w:val="00F716A4"/>
    <w:rsid w:val="00F72EE7"/>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94ECB"/>
  <w15:docId w15:val="{D13FB28F-0E41-4629-98CC-D5C209F1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002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58884">
      <w:bodyDiv w:val="1"/>
      <w:marLeft w:val="0"/>
      <w:marRight w:val="0"/>
      <w:marTop w:val="0"/>
      <w:marBottom w:val="0"/>
      <w:divBdr>
        <w:top w:val="none" w:sz="0" w:space="0" w:color="auto"/>
        <w:left w:val="none" w:sz="0" w:space="0" w:color="auto"/>
        <w:bottom w:val="none" w:sz="0" w:space="0" w:color="auto"/>
        <w:right w:val="none" w:sz="0" w:space="0" w:color="auto"/>
      </w:divBdr>
    </w:div>
    <w:div w:id="19015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leyla_acaroglu_paper_beats_plastic_how_to_rethink_environmental_folklore" TargetMode="External"/><Relationship Id="rId18" Type="http://schemas.openxmlformats.org/officeDocument/2006/relationships/hyperlink" Target="http://www2.epa.gov/recycle" TargetMode="External"/><Relationship Id="rId26"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hyperlink" Target="http://www.fesmag.com/features/foodservice-issues/11479-sustainability-in-foodservice-where-we-stand-today" TargetMode="External"/><Relationship Id="rId7" Type="http://schemas.openxmlformats.org/officeDocument/2006/relationships/settings" Target="settings.xml"/><Relationship Id="rId12" Type="http://schemas.openxmlformats.org/officeDocument/2006/relationships/hyperlink" Target="https://itunes.apple.com/us/app/irecycle/id312708176?mt=8" TargetMode="External"/><Relationship Id="rId17" Type="http://schemas.openxmlformats.org/officeDocument/2006/relationships/hyperlink" Target="http://www2.epa.gov/recycle" TargetMode="External"/><Relationship Id="rId25" Type="http://schemas.openxmlformats.org/officeDocument/2006/relationships/hyperlink" Target="http://www.ted.com/talks/leyla_acaroglu_paper_beats_plastic_how_to_rethink_environmental_folklore" TargetMode="External"/><Relationship Id="rId2" Type="http://schemas.openxmlformats.org/officeDocument/2006/relationships/customXml" Target="../customXml/item2.xml"/><Relationship Id="rId16" Type="http://schemas.openxmlformats.org/officeDocument/2006/relationships/hyperlink" Target="http://cte.sfasu.edu/wp-content/uploads/2012/12/Service-Learning-with-a-Smile-PPTtm.pdf" TargetMode="External"/><Relationship Id="rId20" Type="http://schemas.openxmlformats.org/officeDocument/2006/relationships/hyperlink" Target="http://www.ehow.com/how_2309342_green-work-simple-idea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pa.gov/wastes/nonhaz/municipal/infographic/index.htm" TargetMode="External"/><Relationship Id="rId5" Type="http://schemas.openxmlformats.org/officeDocument/2006/relationships/numbering" Target="numbering.xml"/><Relationship Id="rId15" Type="http://schemas.openxmlformats.org/officeDocument/2006/relationships/hyperlink" Target="http://conserve.restaurant.org/Community/Videos" TargetMode="External"/><Relationship Id="rId23" Type="http://schemas.openxmlformats.org/officeDocument/2006/relationships/hyperlink" Target="http://www.sustainablefoodservice.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outu.be/vhyekv1V32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vhyekv1V32s" TargetMode="External"/><Relationship Id="rId22" Type="http://schemas.openxmlformats.org/officeDocument/2006/relationships/hyperlink" Target="http://www.ehow.com/info_12085897_sustainability-workplace.html" TargetMode="External"/><Relationship Id="rId27" Type="http://schemas.openxmlformats.org/officeDocument/2006/relationships/hyperlink" Target="http://www.ys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516F-49AD-4764-8A57-F8583115E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03B87C8-4D21-4A03-B228-1370C304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2018-02-05T17:05:00Z</dcterms:created>
  <dcterms:modified xsi:type="dcterms:W3CDTF">2018-02-05T17:16:00Z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