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BF" w:rsidRPr="00BA43BF" w:rsidRDefault="00BA43BF" w:rsidP="00BA43BF">
      <w:pPr>
        <w:jc w:val="center"/>
        <w:rPr>
          <w:rFonts w:ascii="Open Sans" w:eastAsia="Calibri" w:hAnsi="Open Sans" w:cs="Open Sans"/>
        </w:rPr>
      </w:pPr>
      <w:bookmarkStart w:id="0" w:name="_GoBack"/>
      <w:bookmarkEnd w:id="0"/>
      <w:r w:rsidRPr="00BA43BF">
        <w:rPr>
          <w:rFonts w:ascii="Open Sans" w:eastAsia="Calibri" w:hAnsi="Open Sans" w:cs="Open Sans"/>
          <w:b/>
          <w:bCs/>
        </w:rPr>
        <w:t>Lacking Capacity Presentation</w:t>
      </w:r>
      <w:r>
        <w:rPr>
          <w:rFonts w:ascii="Open Sans" w:eastAsia="Calibri" w:hAnsi="Open Sans" w:cs="Open Sans"/>
        </w:rPr>
        <w:t xml:space="preserve"> </w:t>
      </w:r>
      <w:r w:rsidRPr="00BA43BF">
        <w:rPr>
          <w:rFonts w:ascii="Open Sans" w:eastAsia="Calibri" w:hAnsi="Open Sans" w:cs="Open Sans"/>
          <w:b/>
          <w:bCs/>
        </w:rPr>
        <w:t>Business Law – Legal Capacity to Contract</w:t>
      </w:r>
      <w:r>
        <w:rPr>
          <w:rFonts w:ascii="Open Sans" w:eastAsia="Calibri" w:hAnsi="Open Sans" w:cs="Open Sans"/>
        </w:rPr>
        <w:t xml:space="preserve"> </w:t>
      </w:r>
      <w:r w:rsidRPr="00BA43BF">
        <w:rPr>
          <w:rFonts w:ascii="Open Sans" w:eastAsia="Calibri" w:hAnsi="Open Sans" w:cs="Open Sans"/>
          <w:b/>
          <w:bCs/>
        </w:rPr>
        <w:t>Independent Practice Assignment #1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BA43BF">
        <w:rPr>
          <w:rFonts w:ascii="Open Sans" w:eastAsia="Calibri" w:hAnsi="Open Sans" w:cs="Open Sans"/>
          <w:b/>
          <w:bCs/>
        </w:rPr>
        <w:t>Rubric</w:t>
      </w:r>
    </w:p>
    <w:p w:rsidR="00BA43BF" w:rsidRPr="00BA43BF" w:rsidRDefault="00BA43BF" w:rsidP="00BA43BF">
      <w:pPr>
        <w:rPr>
          <w:rFonts w:ascii="Open Sans" w:eastAsia="Calibri" w:hAnsi="Open Sans" w:cs="Open Sans"/>
        </w:rPr>
      </w:pPr>
    </w:p>
    <w:p w:rsidR="00BA43BF" w:rsidRPr="00BA43BF" w:rsidRDefault="00BA43BF" w:rsidP="00BA43BF">
      <w:pPr>
        <w:rPr>
          <w:rFonts w:ascii="Open Sans" w:eastAsia="Calibri" w:hAnsi="Open Sans" w:cs="Open Sans"/>
        </w:rPr>
      </w:pPr>
      <w:r w:rsidRPr="00BA43BF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BA43BF" w:rsidRPr="00BA43BF" w:rsidRDefault="00BA43BF" w:rsidP="00BA43BF">
      <w:pPr>
        <w:rPr>
          <w:rFonts w:ascii="Open Sans" w:eastAsia="Calibri" w:hAnsi="Open Sans" w:cs="Open Sans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40"/>
        <w:gridCol w:w="2160"/>
        <w:gridCol w:w="2080"/>
        <w:gridCol w:w="1820"/>
      </w:tblGrid>
      <w:tr w:rsidR="00BA43BF" w:rsidRPr="00BA43BF" w:rsidTr="00BA43BF">
        <w:trPr>
          <w:trHeight w:val="305"/>
        </w:trPr>
        <w:tc>
          <w:tcPr>
            <w:tcW w:w="17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CATEGORY</w:t>
            </w:r>
          </w:p>
        </w:tc>
        <w:tc>
          <w:tcPr>
            <w:tcW w:w="19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21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15</w:t>
            </w:r>
          </w:p>
        </w:tc>
        <w:tc>
          <w:tcPr>
            <w:tcW w:w="2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18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5 or less</w:t>
            </w:r>
          </w:p>
        </w:tc>
      </w:tr>
      <w:tr w:rsidR="00BA43BF" w:rsidRPr="00BA43BF" w:rsidTr="00BA43BF">
        <w:trPr>
          <w:trHeight w:val="278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Presentation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Well</w:t>
            </w:r>
            <w:r w:rsidRPr="00BA43BF">
              <w:rPr>
                <w:rFonts w:ascii="Cambria Math" w:eastAsia="Calibri" w:hAnsi="Cambria Math" w:cs="Cambria Math"/>
                <w:sz w:val="22"/>
              </w:rPr>
              <w:t>‐</w:t>
            </w:r>
            <w:r w:rsidRPr="00BA43BF">
              <w:rPr>
                <w:rFonts w:ascii="Open Sans" w:eastAsia="Calibri" w:hAnsi="Open Sans" w:cs="Open Sans"/>
                <w:sz w:val="22"/>
              </w:rPr>
              <w:t>rehearsed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Rehearsed with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Delivery not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Delivery not</w:t>
            </w:r>
          </w:p>
        </w:tc>
      </w:tr>
      <w:tr w:rsidR="00BA43BF" w:rsidRPr="00BA43BF" w:rsidTr="00BA43BF">
        <w:trPr>
          <w:trHeight w:val="294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with smooth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fairly smooth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smooth, but able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smooth and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delivery that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delivery that holds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to maintain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audience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holds audience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audience attention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interest of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attention often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attention.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most of the time.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audience most of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lost.</w:t>
            </w:r>
          </w:p>
        </w:tc>
      </w:tr>
      <w:tr w:rsidR="00BA43BF" w:rsidRPr="00BA43BF" w:rsidTr="00BA43BF">
        <w:trPr>
          <w:trHeight w:val="297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 time.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</w:tr>
      <w:tr w:rsidR="00BA43BF" w:rsidRPr="00BA43BF" w:rsidTr="00BA43BF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Attractiveness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Makes excellent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Makes good use of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Makes use of font,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Use of font,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use of font, color,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font, color,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color, graphics,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color, graphics,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graphics, effects,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graphics, effects,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effects, etc. but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effects etc. but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etc. to enhance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etc. to enhance 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occasionally these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these often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 presentation.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presentation.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detract from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distract from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presentation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content.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presentation</w:t>
            </w:r>
          </w:p>
        </w:tc>
      </w:tr>
      <w:tr w:rsidR="00BA43BF" w:rsidRPr="00BA43BF" w:rsidTr="00BA43BF">
        <w:trPr>
          <w:trHeight w:val="298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content.</w:t>
            </w:r>
          </w:p>
        </w:tc>
      </w:tr>
      <w:tr w:rsidR="00BA43BF" w:rsidRPr="00BA43BF" w:rsidTr="00BA43BF">
        <w:trPr>
          <w:trHeight w:val="278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Content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Covers topic in</w:t>
            </w:r>
            <w:r w:rsidRPr="00BA43BF">
              <w:rPr>
                <w:rFonts w:ascii="Cambria Math" w:eastAsia="Calibri" w:hAnsi="Cambria Math" w:cs="Cambria Math"/>
                <w:sz w:val="22"/>
              </w:rPr>
              <w:t>‐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Includes essential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Includes essential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Content is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depth with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knowledge about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information about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minimal or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details 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 topic. Subject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 topic but there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there are</w:t>
            </w:r>
          </w:p>
        </w:tc>
      </w:tr>
      <w:tr w:rsidR="00BA43BF" w:rsidRPr="00BA43BF" w:rsidTr="00BA43BF">
        <w:trPr>
          <w:trHeight w:val="294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examples.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knowledge appears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are 1</w:t>
            </w:r>
            <w:r w:rsidRPr="00BA43BF">
              <w:rPr>
                <w:rFonts w:ascii="Cambria Math" w:eastAsia="Calibri" w:hAnsi="Cambria Math" w:cs="Cambria Math"/>
                <w:sz w:val="22"/>
              </w:rPr>
              <w:t>‐</w:t>
            </w:r>
            <w:r w:rsidRPr="00BA43BF">
              <w:rPr>
                <w:rFonts w:ascii="Open Sans" w:eastAsia="Calibri" w:hAnsi="Open Sans" w:cs="Open Sans"/>
                <w:sz w:val="22"/>
              </w:rPr>
              <w:t>2 factual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several factual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Subject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to be good.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errors.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errors.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knowledge 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</w:tr>
      <w:tr w:rsidR="00BA43BF" w:rsidRPr="00BA43BF" w:rsidTr="00BA43BF">
        <w:trPr>
          <w:trHeight w:val="297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excellent.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</w:tr>
      <w:tr w:rsidR="00BA43BF" w:rsidRPr="00BA43BF" w:rsidTr="00BA43BF">
        <w:trPr>
          <w:trHeight w:val="278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Organization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Content is well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Uses headings 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Content is logically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There was no</w:t>
            </w:r>
          </w:p>
        </w:tc>
      </w:tr>
      <w:tr w:rsidR="00BA43BF" w:rsidRPr="00BA43BF" w:rsidTr="00BA43BF">
        <w:trPr>
          <w:trHeight w:val="294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organized using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bulleted lists 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organized for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clear or logical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headings 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organize, but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most part.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organizational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bulleted lists 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overall organization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structure, just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group related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of topics appears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lots of facts.</w:t>
            </w:r>
          </w:p>
        </w:tc>
      </w:tr>
      <w:tr w:rsidR="00BA43BF" w:rsidRPr="00BA43BF" w:rsidTr="00BA43BF">
        <w:trPr>
          <w:trHeight w:val="297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material.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flawed.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</w:tr>
      <w:tr w:rsidR="00BA43BF" w:rsidRPr="00BA43BF" w:rsidTr="00BA43BF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b/>
                <w:bCs/>
                <w:sz w:val="22"/>
              </w:rPr>
              <w:t>Originality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Product shows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Product shows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Uses other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Uses other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large amount of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some original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people's ideas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people's ideas,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original thought.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thought. Work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(giving them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but does not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Ideas 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shows new ideas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credit), but there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give them</w:t>
            </w:r>
          </w:p>
        </w:tc>
      </w:tr>
      <w:tr w:rsidR="00BA43BF" w:rsidRPr="00BA43BF" w:rsidTr="00BA43BF">
        <w:trPr>
          <w:trHeight w:val="293"/>
        </w:trPr>
        <w:tc>
          <w:tcPr>
            <w:tcW w:w="17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creative 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and insights.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is little evidence of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credit.</w:t>
            </w:r>
          </w:p>
        </w:tc>
      </w:tr>
      <w:tr w:rsidR="00BA43BF" w:rsidRPr="00BA43BF" w:rsidTr="00BA43BF">
        <w:trPr>
          <w:trHeight w:val="298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inventive.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  <w:r w:rsidRPr="00BA43BF">
              <w:rPr>
                <w:rFonts w:ascii="Open Sans" w:eastAsia="Calibri" w:hAnsi="Open Sans" w:cs="Open Sans"/>
                <w:sz w:val="22"/>
              </w:rPr>
              <w:t>original thinking.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A43BF" w:rsidRPr="00BA43BF" w:rsidRDefault="00BA43BF" w:rsidP="00BA43BF">
            <w:pPr>
              <w:rPr>
                <w:rFonts w:ascii="Open Sans" w:eastAsia="Calibri" w:hAnsi="Open Sans" w:cs="Open Sans"/>
                <w:sz w:val="22"/>
              </w:rPr>
            </w:pPr>
          </w:p>
        </w:tc>
      </w:tr>
    </w:tbl>
    <w:p w:rsidR="00BA43BF" w:rsidRPr="00BA43BF" w:rsidRDefault="00BA43BF" w:rsidP="00BA43BF">
      <w:pPr>
        <w:rPr>
          <w:rFonts w:ascii="Open Sans" w:eastAsia="Calibri" w:hAnsi="Open Sans" w:cs="Open Sans"/>
        </w:rPr>
      </w:pPr>
      <w:r w:rsidRPr="00BA43BF">
        <w:rPr>
          <w:rFonts w:ascii="Open Sans" w:eastAsia="Calibri" w:hAnsi="Open Sans" w:cs="Open Sans"/>
          <w:b/>
          <w:bCs/>
        </w:rPr>
        <w:t>Total Score___________</w:t>
      </w:r>
    </w:p>
    <w:p w:rsidR="00BA43BF" w:rsidRPr="00BA43BF" w:rsidRDefault="00BA43BF" w:rsidP="00BA43BF">
      <w:pPr>
        <w:rPr>
          <w:rFonts w:ascii="Open Sans" w:eastAsia="Calibri" w:hAnsi="Open Sans" w:cs="Open Sans"/>
        </w:rPr>
      </w:pPr>
    </w:p>
    <w:p w:rsidR="002133BD" w:rsidRPr="00BA43BF" w:rsidRDefault="00BA43BF" w:rsidP="002133BD">
      <w:pPr>
        <w:rPr>
          <w:rFonts w:ascii="Open Sans" w:eastAsia="Calibri" w:hAnsi="Open Sans" w:cs="Open Sans"/>
        </w:rPr>
      </w:pPr>
      <w:r w:rsidRPr="00BA43BF">
        <w:rPr>
          <w:rFonts w:ascii="Open Sans" w:eastAsia="Calibri" w:hAnsi="Open Sans" w:cs="Open Sans"/>
          <w:b/>
          <w:bCs/>
        </w:rPr>
        <w:t>Maximum 100 Points</w:t>
      </w:r>
    </w:p>
    <w:sectPr w:rsidR="002133BD" w:rsidRPr="00BA43B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50" w:rsidRDefault="000B7F50" w:rsidP="00E7721B">
      <w:r>
        <w:separator/>
      </w:r>
    </w:p>
  </w:endnote>
  <w:endnote w:type="continuationSeparator" w:id="0">
    <w:p w:rsidR="000B7F50" w:rsidRDefault="000B7F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43B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43B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50" w:rsidRDefault="000B7F50" w:rsidP="00E7721B">
      <w:r>
        <w:separator/>
      </w:r>
    </w:p>
  </w:footnote>
  <w:footnote w:type="continuationSeparator" w:id="0">
    <w:p w:rsidR="000B7F50" w:rsidRDefault="000B7F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B7F50"/>
    <w:rsid w:val="00212CEB"/>
    <w:rsid w:val="002133BD"/>
    <w:rsid w:val="002F157E"/>
    <w:rsid w:val="00332C0A"/>
    <w:rsid w:val="003836AD"/>
    <w:rsid w:val="003D49FF"/>
    <w:rsid w:val="003D4F01"/>
    <w:rsid w:val="00444E90"/>
    <w:rsid w:val="004C7226"/>
    <w:rsid w:val="00522998"/>
    <w:rsid w:val="005305FB"/>
    <w:rsid w:val="006344A1"/>
    <w:rsid w:val="007756CF"/>
    <w:rsid w:val="007E317F"/>
    <w:rsid w:val="00867705"/>
    <w:rsid w:val="008C7B21"/>
    <w:rsid w:val="00AA7C04"/>
    <w:rsid w:val="00AD2CEF"/>
    <w:rsid w:val="00AF2EE7"/>
    <w:rsid w:val="00B0214B"/>
    <w:rsid w:val="00B72090"/>
    <w:rsid w:val="00BA43BF"/>
    <w:rsid w:val="00C607F0"/>
    <w:rsid w:val="00DB355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2017-10-29T14:06:00Z</dcterms:created>
  <dcterms:modified xsi:type="dcterms:W3CDTF">2017-10-29T14:06:00Z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