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D118" w14:textId="1E08B176" w:rsidR="00E7721B" w:rsidRPr="00EC4BB9" w:rsidRDefault="00E7721B" w:rsidP="00E00408">
      <w:pPr>
        <w:rPr>
          <w:rFonts w:ascii="Open Sans" w:eastAsia="Arial" w:hAnsi="Open Sans" w:cs="Open Sans"/>
          <w:sz w:val="24"/>
        </w:rPr>
      </w:pPr>
      <w:r w:rsidRPr="00EC4BB9">
        <w:rPr>
          <w:rFonts w:ascii="Open Sans" w:hAnsi="Open Sans" w:cs="Open Sans"/>
          <w:sz w:val="24"/>
          <w:szCs w:val="24"/>
        </w:rPr>
        <w:t xml:space="preserve"> </w:t>
      </w:r>
    </w:p>
    <w:p w14:paraId="7CDBECB9" w14:textId="77777777" w:rsidR="002D3614" w:rsidRPr="002D3614" w:rsidRDefault="002D3614" w:rsidP="002D3614">
      <w:pPr>
        <w:spacing w:after="0" w:line="240" w:lineRule="auto"/>
        <w:jc w:val="center"/>
        <w:rPr>
          <w:rFonts w:ascii="Open Sans" w:eastAsia="Arial" w:hAnsi="Open Sans" w:cs="Open Sans"/>
          <w:b/>
          <w:sz w:val="24"/>
          <w:szCs w:val="24"/>
        </w:rPr>
      </w:pPr>
      <w:r w:rsidRPr="002D3614">
        <w:rPr>
          <w:rFonts w:ascii="Open Sans" w:eastAsia="Arial" w:hAnsi="Open Sans" w:cs="Open Sans"/>
          <w:b/>
          <w:sz w:val="24"/>
          <w:szCs w:val="24"/>
        </w:rPr>
        <w:t>Key</w:t>
      </w:r>
    </w:p>
    <w:p w14:paraId="1C1575C9" w14:textId="4F2AD597" w:rsidR="002D3614" w:rsidRPr="002D3614" w:rsidRDefault="002D3614" w:rsidP="002D3614">
      <w:pPr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4"/>
        </w:rPr>
      </w:pPr>
      <w:r w:rsidRPr="002D3614">
        <w:rPr>
          <w:rFonts w:ascii="Open Sans" w:eastAsia="Arial" w:hAnsi="Open Sans" w:cs="Open Sans"/>
          <w:b/>
          <w:sz w:val="24"/>
          <w:szCs w:val="24"/>
        </w:rPr>
        <w:t>Introduction to Engineering Fundam</w:t>
      </w:r>
      <w:r w:rsidR="009216A0">
        <w:rPr>
          <w:rFonts w:ascii="Open Sans" w:eastAsia="Arial" w:hAnsi="Open Sans" w:cs="Open Sans"/>
          <w:b/>
          <w:sz w:val="24"/>
          <w:szCs w:val="24"/>
        </w:rPr>
        <w:t>entals and Civilization</w:t>
      </w:r>
    </w:p>
    <w:p w14:paraId="7E546E2B" w14:textId="77777777" w:rsidR="002D3614" w:rsidRPr="002D3614" w:rsidRDefault="002D3614" w:rsidP="002D3614">
      <w:pPr>
        <w:spacing w:after="0" w:line="20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081352C6" w14:textId="77777777" w:rsidR="002D3614" w:rsidRPr="002D3614" w:rsidRDefault="002D3614" w:rsidP="002D3614">
      <w:pPr>
        <w:spacing w:after="0" w:line="20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685B1FD0" w14:textId="77777777" w:rsidR="002D3614" w:rsidRPr="002D3614" w:rsidRDefault="002D3614" w:rsidP="002D3614">
      <w:pPr>
        <w:spacing w:after="0" w:line="29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0AE05D03" w14:textId="77777777" w:rsidR="002D3614" w:rsidRPr="002D3614" w:rsidRDefault="002D3614" w:rsidP="002D3614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2D3614">
        <w:rPr>
          <w:rFonts w:ascii="Open Sans" w:eastAsia="Arial" w:hAnsi="Open Sans" w:cs="Open Sans"/>
          <w:sz w:val="24"/>
          <w:szCs w:val="24"/>
        </w:rPr>
        <w:t>Match the word or phrase on the left with its definition on the right.</w:t>
      </w:r>
    </w:p>
    <w:p w14:paraId="5C5CE586" w14:textId="77777777" w:rsidR="002D3614" w:rsidRPr="002D3614" w:rsidRDefault="002D3614" w:rsidP="002D3614">
      <w:pPr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60"/>
      </w:tblGrid>
      <w:tr w:rsidR="002D3614" w:rsidRPr="002D3614" w14:paraId="4DA19EAC" w14:textId="77777777" w:rsidTr="00EB630D">
        <w:tc>
          <w:tcPr>
            <w:tcW w:w="3510" w:type="dxa"/>
          </w:tcPr>
          <w:p w14:paraId="72DE30AD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Invention</w:t>
            </w:r>
          </w:p>
        </w:tc>
        <w:tc>
          <w:tcPr>
            <w:tcW w:w="6360" w:type="dxa"/>
          </w:tcPr>
          <w:p w14:paraId="50FE455F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color w:val="333333"/>
                <w:sz w:val="24"/>
                <w:szCs w:val="24"/>
              </w:rPr>
              <w:t>Limitation or restriction</w:t>
            </w:r>
          </w:p>
          <w:p w14:paraId="45B83656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7095F80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2D3614" w:rsidRPr="002D3614" w14:paraId="6CC01EEC" w14:textId="77777777" w:rsidTr="00EB630D">
        <w:tc>
          <w:tcPr>
            <w:tcW w:w="3510" w:type="dxa"/>
          </w:tcPr>
          <w:p w14:paraId="4C50F8E9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Constraint</w:t>
            </w:r>
          </w:p>
        </w:tc>
        <w:tc>
          <w:tcPr>
            <w:tcW w:w="6360" w:type="dxa"/>
          </w:tcPr>
          <w:p w14:paraId="5969E6F9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 xml:space="preserve">The practical </w:t>
            </w:r>
            <w:r w:rsidRPr="002D3614">
              <w:rPr>
                <w:rFonts w:ascii="Open Sans" w:eastAsia="Arial" w:hAnsi="Open Sans" w:cs="Open Sans"/>
                <w:sz w:val="24"/>
                <w:szCs w:val="24"/>
                <w:u w:val="single"/>
              </w:rPr>
              <w:t>application</w:t>
            </w: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 xml:space="preserve"> of </w:t>
            </w:r>
            <w:r w:rsidRPr="002D3614">
              <w:rPr>
                <w:rFonts w:ascii="Open Sans" w:eastAsia="Arial" w:hAnsi="Open Sans" w:cs="Open Sans"/>
                <w:sz w:val="24"/>
                <w:szCs w:val="24"/>
                <w:u w:val="single"/>
              </w:rPr>
              <w:t>science</w:t>
            </w: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 xml:space="preserve"> to </w:t>
            </w:r>
            <w:r w:rsidRPr="002D3614">
              <w:rPr>
                <w:rFonts w:ascii="Open Sans" w:eastAsia="Arial" w:hAnsi="Open Sans" w:cs="Open Sans"/>
                <w:sz w:val="24"/>
                <w:szCs w:val="24"/>
                <w:u w:val="single"/>
              </w:rPr>
              <w:t>commerce</w:t>
            </w: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 xml:space="preserve"> or </w:t>
            </w:r>
            <w:r w:rsidRPr="002D3614">
              <w:rPr>
                <w:rFonts w:ascii="Open Sans" w:eastAsia="Arial" w:hAnsi="Open Sans" w:cs="Open Sans"/>
                <w:sz w:val="24"/>
                <w:szCs w:val="24"/>
                <w:u w:val="single"/>
              </w:rPr>
              <w:t>industry</w:t>
            </w:r>
          </w:p>
          <w:p w14:paraId="4ECEC09D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2D3614" w:rsidRPr="002D3614" w14:paraId="161365FB" w14:textId="77777777" w:rsidTr="00EB630D">
        <w:tc>
          <w:tcPr>
            <w:tcW w:w="3510" w:type="dxa"/>
          </w:tcPr>
          <w:p w14:paraId="216F4669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Model</w:t>
            </w:r>
          </w:p>
        </w:tc>
        <w:tc>
          <w:tcPr>
            <w:tcW w:w="6360" w:type="dxa"/>
          </w:tcPr>
          <w:p w14:paraId="44ECFB97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>A new way of doing something, an improvement on an existing form</w:t>
            </w:r>
          </w:p>
          <w:p w14:paraId="527CBAB4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2D3614" w:rsidRPr="002D3614" w14:paraId="030D2619" w14:textId="77777777" w:rsidTr="00EB630D">
        <w:tc>
          <w:tcPr>
            <w:tcW w:w="3510" w:type="dxa"/>
          </w:tcPr>
          <w:p w14:paraId="013C18D1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0" allowOverlap="1" wp14:anchorId="388F2F1D" wp14:editId="680F37BC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-1572260</wp:posOffset>
                  </wp:positionV>
                  <wp:extent cx="1017587" cy="3291840"/>
                  <wp:effectExtent l="0" t="0" r="0" b="381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587" cy="3291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Artifact</w:t>
            </w:r>
          </w:p>
        </w:tc>
        <w:tc>
          <w:tcPr>
            <w:tcW w:w="6360" w:type="dxa"/>
          </w:tcPr>
          <w:p w14:paraId="7990BA1A" w14:textId="77777777" w:rsidR="002D3614" w:rsidRPr="002D3614" w:rsidRDefault="002D3614" w:rsidP="002D3614">
            <w:pPr>
              <w:spacing w:line="274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color w:val="333333"/>
                <w:sz w:val="24"/>
                <w:szCs w:val="24"/>
              </w:rPr>
              <w:t>A simplified representation of a system or phenomenon, as in the sciences or economics</w:t>
            </w:r>
          </w:p>
          <w:p w14:paraId="40406FC8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2D3614" w:rsidRPr="002D3614" w14:paraId="77FF37A1" w14:textId="77777777" w:rsidTr="00EB630D">
        <w:tc>
          <w:tcPr>
            <w:tcW w:w="3510" w:type="dxa"/>
          </w:tcPr>
          <w:p w14:paraId="2A7B49C7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Innovation</w:t>
            </w:r>
          </w:p>
        </w:tc>
        <w:tc>
          <w:tcPr>
            <w:tcW w:w="6360" w:type="dxa"/>
          </w:tcPr>
          <w:p w14:paraId="56CA0FB7" w14:textId="77777777" w:rsidR="002D3614" w:rsidRPr="002D3614" w:rsidRDefault="002D3614" w:rsidP="002D3614">
            <w:pPr>
              <w:spacing w:line="276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color w:val="333333"/>
                <w:sz w:val="24"/>
                <w:szCs w:val="24"/>
              </w:rPr>
              <w:t>A new, useful process, machine, improvement, etc., that did not exist previously</w:t>
            </w:r>
          </w:p>
          <w:p w14:paraId="20C9C7B5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2D3614" w:rsidRPr="002D3614" w14:paraId="5EE955D8" w14:textId="77777777" w:rsidTr="00EB630D">
        <w:tc>
          <w:tcPr>
            <w:tcW w:w="3510" w:type="dxa"/>
          </w:tcPr>
          <w:p w14:paraId="15060344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Technology</w:t>
            </w:r>
          </w:p>
        </w:tc>
        <w:tc>
          <w:tcPr>
            <w:tcW w:w="6360" w:type="dxa"/>
          </w:tcPr>
          <w:p w14:paraId="22B81136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>An object produced or shaped by human craft</w:t>
            </w:r>
          </w:p>
          <w:p w14:paraId="0A78FF5D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</w:tbl>
    <w:p w14:paraId="53218DAE" w14:textId="41239C0D" w:rsidR="009216A0" w:rsidRDefault="009216A0" w:rsidP="00EC4BB9">
      <w:pPr>
        <w:tabs>
          <w:tab w:val="left" w:pos="1000"/>
        </w:tabs>
        <w:spacing w:after="0" w:line="240" w:lineRule="auto"/>
        <w:ind w:left="1000"/>
        <w:rPr>
          <w:rFonts w:ascii="Open Sans" w:eastAsia="Arial" w:hAnsi="Open Sans" w:cs="Open Sans"/>
          <w:sz w:val="24"/>
        </w:rPr>
      </w:pPr>
    </w:p>
    <w:p w14:paraId="0E267678" w14:textId="77777777" w:rsidR="009216A0" w:rsidRDefault="009216A0">
      <w:pPr>
        <w:rPr>
          <w:rFonts w:ascii="Open Sans" w:eastAsia="Arial" w:hAnsi="Open Sans" w:cs="Open Sans"/>
          <w:sz w:val="24"/>
        </w:rPr>
      </w:pPr>
      <w:r>
        <w:rPr>
          <w:rFonts w:ascii="Open Sans" w:eastAsia="Arial" w:hAnsi="Open Sans" w:cs="Open Sans"/>
          <w:sz w:val="24"/>
        </w:rPr>
        <w:br w:type="page"/>
      </w:r>
    </w:p>
    <w:p w14:paraId="41F09BFA" w14:textId="77777777" w:rsidR="009216A0" w:rsidRPr="00DF149A" w:rsidRDefault="009216A0" w:rsidP="009216A0">
      <w:pPr>
        <w:rPr>
          <w:rFonts w:ascii="Open Sans" w:eastAsia="Arial" w:hAnsi="Open Sans" w:cs="Open Sans"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lastRenderedPageBreak/>
        <w:t>Match the invention or innovation on the left with the time era in which it was produced on the right.</w:t>
      </w:r>
    </w:p>
    <w:p w14:paraId="469C8ECD" w14:textId="77777777" w:rsidR="009216A0" w:rsidRDefault="009216A0" w:rsidP="009216A0">
      <w:pPr>
        <w:rPr>
          <w:rFonts w:ascii="Open Sans" w:eastAsia="Arial" w:hAnsi="Open Sans" w:cs="Open Sans"/>
          <w:sz w:val="24"/>
          <w:szCs w:val="24"/>
        </w:rPr>
      </w:pPr>
    </w:p>
    <w:p w14:paraId="7F1F2529" w14:textId="6FF18FE4" w:rsidR="009216A0" w:rsidRPr="009216A0" w:rsidRDefault="009216A0" w:rsidP="009216A0">
      <w:pPr>
        <w:rPr>
          <w:rFonts w:ascii="Open Sans" w:eastAsia="Arial" w:hAnsi="Open Sans" w:cs="Open Sans"/>
          <w:b/>
          <w:color w:val="FF0000"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 xml:space="preserve">The grinding stone </w:t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ab/>
      </w:r>
      <w:proofErr w:type="spellStart"/>
      <w:r>
        <w:rPr>
          <w:rFonts w:ascii="Open Sans" w:eastAsia="Arial" w:hAnsi="Open Sans" w:cs="Open Sans"/>
          <w:b/>
          <w:color w:val="FF0000"/>
          <w:sz w:val="24"/>
          <w:szCs w:val="24"/>
        </w:rPr>
        <w:t>S</w:t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>tone</w:t>
      </w:r>
      <w:proofErr w:type="spellEnd"/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 xml:space="preserve"> Age</w:t>
      </w:r>
    </w:p>
    <w:p w14:paraId="68E19C2A" w14:textId="7C4783DE" w:rsidR="009216A0" w:rsidRPr="009216A0" w:rsidRDefault="009216A0" w:rsidP="009216A0">
      <w:pPr>
        <w:rPr>
          <w:rFonts w:ascii="Open Sans" w:eastAsia="Arial" w:hAnsi="Open Sans" w:cs="Open Sans"/>
          <w:b/>
          <w:color w:val="00B050"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>Metalwork</w:t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>Bronze Age</w:t>
      </w:r>
    </w:p>
    <w:p w14:paraId="3230E448" w14:textId="338F3C9D" w:rsidR="009216A0" w:rsidRPr="009216A0" w:rsidRDefault="009216A0" w:rsidP="009216A0">
      <w:pPr>
        <w:rPr>
          <w:rFonts w:ascii="Open Sans" w:eastAsia="Arial" w:hAnsi="Open Sans" w:cs="Open Sans"/>
          <w:b/>
          <w:color w:val="7030A0"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7030A0"/>
          <w:sz w:val="24"/>
          <w:szCs w:val="24"/>
        </w:rPr>
        <w:t xml:space="preserve">Plague and famine </w:t>
      </w:r>
      <w:r w:rsidRPr="009216A0">
        <w:rPr>
          <w:rFonts w:ascii="Open Sans" w:eastAsia="Arial" w:hAnsi="Open Sans" w:cs="Open Sans"/>
          <w:b/>
          <w:color w:val="7030A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7030A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7030A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7030A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7030A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7030A0"/>
          <w:sz w:val="24"/>
          <w:szCs w:val="24"/>
        </w:rPr>
        <w:tab/>
        <w:t>Middle Ages</w:t>
      </w:r>
    </w:p>
    <w:p w14:paraId="18B25CA6" w14:textId="66F7A8B8" w:rsidR="009216A0" w:rsidRPr="009216A0" w:rsidRDefault="009216A0" w:rsidP="009216A0">
      <w:pPr>
        <w:rPr>
          <w:rFonts w:ascii="Open Sans" w:eastAsia="Arial" w:hAnsi="Open Sans" w:cs="Open Sans"/>
          <w:b/>
          <w:color w:val="00B0F0"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00B0F0"/>
          <w:sz w:val="24"/>
          <w:szCs w:val="24"/>
        </w:rPr>
        <w:t>Forming and shaping</w:t>
      </w:r>
      <w:r w:rsidRPr="009216A0">
        <w:rPr>
          <w:rFonts w:ascii="Open Sans" w:eastAsia="Arial" w:hAnsi="Open Sans" w:cs="Open Sans"/>
          <w:b/>
          <w:color w:val="00B0F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F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F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F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F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F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F0"/>
          <w:sz w:val="24"/>
          <w:szCs w:val="24"/>
        </w:rPr>
        <w:t>Iron Age</w:t>
      </w:r>
      <w:bookmarkStart w:id="0" w:name="_GoBack"/>
      <w:bookmarkEnd w:id="0"/>
    </w:p>
    <w:p w14:paraId="0D991284" w14:textId="5E2C1A59" w:rsidR="009216A0" w:rsidRPr="009216A0" w:rsidRDefault="009216A0" w:rsidP="009216A0">
      <w:pPr>
        <w:rPr>
          <w:rFonts w:ascii="Open Sans" w:eastAsia="Arial" w:hAnsi="Open Sans" w:cs="Open Sans"/>
          <w:b/>
          <w:color w:val="C00000"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C00000"/>
          <w:sz w:val="24"/>
          <w:szCs w:val="24"/>
        </w:rPr>
        <w:t xml:space="preserve">The </w:t>
      </w:r>
      <w:r w:rsidRPr="009216A0">
        <w:rPr>
          <w:rFonts w:ascii="Open Sans" w:eastAsia="Arial" w:hAnsi="Open Sans" w:cs="Open Sans"/>
          <w:b/>
          <w:color w:val="C00000"/>
          <w:sz w:val="24"/>
          <w:szCs w:val="24"/>
        </w:rPr>
        <w:t>theory of universal gravitation</w:t>
      </w:r>
      <w:r w:rsidRPr="009216A0">
        <w:rPr>
          <w:rFonts w:ascii="Open Sans" w:eastAsia="Arial" w:hAnsi="Open Sans" w:cs="Open Sans"/>
          <w:b/>
          <w:color w:val="C0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C0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C0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C0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C00000"/>
          <w:sz w:val="24"/>
          <w:szCs w:val="24"/>
        </w:rPr>
        <w:t>Renaissance</w:t>
      </w:r>
    </w:p>
    <w:p w14:paraId="44680CFF" w14:textId="69A93C3E" w:rsidR="009216A0" w:rsidRPr="009216A0" w:rsidRDefault="009216A0" w:rsidP="009216A0">
      <w:pPr>
        <w:rPr>
          <w:rFonts w:ascii="Open Sans" w:eastAsia="Arial" w:hAnsi="Open Sans" w:cs="Open Sans"/>
          <w:b/>
          <w:color w:val="002060"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002060"/>
          <w:sz w:val="24"/>
          <w:szCs w:val="24"/>
        </w:rPr>
        <w:t>Air conditioning</w:t>
      </w:r>
      <w:r w:rsidRPr="009216A0">
        <w:rPr>
          <w:rFonts w:ascii="Open Sans" w:eastAsia="Arial" w:hAnsi="Open Sans" w:cs="Open Sans"/>
          <w:b/>
          <w:color w:val="00206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206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206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206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206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206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206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2060"/>
          <w:sz w:val="24"/>
          <w:szCs w:val="24"/>
        </w:rPr>
        <w:t>Twentieth century</w:t>
      </w:r>
    </w:p>
    <w:p w14:paraId="66C77192" w14:textId="19B51FA3" w:rsidR="009216A0" w:rsidRPr="009216A0" w:rsidRDefault="009216A0" w:rsidP="009216A0">
      <w:pPr>
        <w:rPr>
          <w:rFonts w:ascii="Open Sans" w:eastAsia="Arial" w:hAnsi="Open Sans" w:cs="Open Sans"/>
          <w:b/>
          <w:color w:val="FF0000"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 xml:space="preserve">Domestication of animals </w:t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0000"/>
          <w:sz w:val="24"/>
          <w:szCs w:val="24"/>
        </w:rPr>
        <w:t>Stone Age</w:t>
      </w:r>
    </w:p>
    <w:p w14:paraId="0C5CCD34" w14:textId="4C7A353F" w:rsidR="009216A0" w:rsidRPr="009216A0" w:rsidRDefault="009216A0" w:rsidP="009216A0">
      <w:pPr>
        <w:rPr>
          <w:rFonts w:ascii="Open Sans" w:eastAsia="Arial" w:hAnsi="Open Sans" w:cs="Open Sans"/>
          <w:b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>Governments</w:t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>Bronze Age</w:t>
      </w:r>
    </w:p>
    <w:p w14:paraId="5F38EB3A" w14:textId="46E8747B" w:rsidR="009216A0" w:rsidRPr="009216A0" w:rsidRDefault="009216A0" w:rsidP="009216A0">
      <w:pPr>
        <w:rPr>
          <w:rFonts w:ascii="Open Sans" w:eastAsia="Arial" w:hAnsi="Open Sans" w:cs="Open Sans"/>
          <w:b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7030A0"/>
          <w:sz w:val="24"/>
          <w:szCs w:val="24"/>
        </w:rPr>
        <w:t xml:space="preserve">Sailing ships </w:t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7030A0"/>
          <w:sz w:val="24"/>
          <w:szCs w:val="24"/>
        </w:rPr>
        <w:t>Middle Ages</w:t>
      </w:r>
    </w:p>
    <w:p w14:paraId="25A4F7C6" w14:textId="4133690E" w:rsidR="009216A0" w:rsidRPr="009216A0" w:rsidRDefault="009216A0" w:rsidP="009216A0">
      <w:pPr>
        <w:rPr>
          <w:rFonts w:ascii="Open Sans" w:eastAsia="Arial" w:hAnsi="Open Sans" w:cs="Open Sans"/>
          <w:b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>Division of labor</w:t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00B050"/>
          <w:sz w:val="24"/>
          <w:szCs w:val="24"/>
        </w:rPr>
        <w:t>Bronze Age</w:t>
      </w:r>
    </w:p>
    <w:p w14:paraId="44C22964" w14:textId="3D1B5782" w:rsidR="009216A0" w:rsidRPr="009216A0" w:rsidRDefault="009216A0" w:rsidP="009216A0">
      <w:pPr>
        <w:rPr>
          <w:rFonts w:ascii="Open Sans" w:eastAsia="Arial" w:hAnsi="Open Sans" w:cs="Open Sans"/>
          <w:b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7030A0"/>
          <w:sz w:val="24"/>
          <w:szCs w:val="24"/>
        </w:rPr>
        <w:t xml:space="preserve">Mills and foundries </w:t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7030A0"/>
          <w:sz w:val="24"/>
          <w:szCs w:val="24"/>
        </w:rPr>
        <w:t>Middle Ages</w:t>
      </w:r>
    </w:p>
    <w:p w14:paraId="67BABF96" w14:textId="7C5D77E9" w:rsidR="009216A0" w:rsidRPr="009216A0" w:rsidRDefault="009216A0" w:rsidP="009216A0">
      <w:pPr>
        <w:rPr>
          <w:rFonts w:ascii="Open Sans" w:eastAsia="Arial" w:hAnsi="Open Sans" w:cs="Open Sans"/>
          <w:b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C00000"/>
          <w:sz w:val="24"/>
          <w:szCs w:val="24"/>
        </w:rPr>
        <w:t>The printing press</w:t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>
        <w:rPr>
          <w:rFonts w:ascii="Open Sans" w:eastAsia="Arial" w:hAnsi="Open Sans" w:cs="Open Sans"/>
          <w:b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C00000"/>
          <w:sz w:val="24"/>
          <w:szCs w:val="24"/>
        </w:rPr>
        <w:t>Renaissance</w:t>
      </w:r>
    </w:p>
    <w:p w14:paraId="0254CAAB" w14:textId="4EB9B0D9" w:rsidR="009216A0" w:rsidRPr="009216A0" w:rsidRDefault="009216A0" w:rsidP="009216A0">
      <w:pPr>
        <w:rPr>
          <w:rFonts w:ascii="Open Sans" w:eastAsia="Arial" w:hAnsi="Open Sans" w:cs="Open Sans"/>
          <w:b/>
          <w:color w:val="FFC000"/>
          <w:sz w:val="24"/>
          <w:szCs w:val="24"/>
        </w:rPr>
      </w:pPr>
      <w:r w:rsidRPr="009216A0">
        <w:rPr>
          <w:rFonts w:ascii="Open Sans" w:eastAsia="Arial" w:hAnsi="Open Sans" w:cs="Open Sans"/>
          <w:b/>
          <w:color w:val="FFC000"/>
          <w:sz w:val="24"/>
          <w:szCs w:val="24"/>
        </w:rPr>
        <w:t xml:space="preserve">The steam engine </w:t>
      </w:r>
      <w:r w:rsidRPr="009216A0">
        <w:rPr>
          <w:rFonts w:ascii="Open Sans" w:eastAsia="Arial" w:hAnsi="Open Sans" w:cs="Open Sans"/>
          <w:b/>
          <w:color w:val="FFC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C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C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C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C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C000"/>
          <w:sz w:val="24"/>
          <w:szCs w:val="24"/>
        </w:rPr>
        <w:tab/>
      </w:r>
      <w:r w:rsidRPr="009216A0">
        <w:rPr>
          <w:rFonts w:ascii="Open Sans" w:eastAsia="Arial" w:hAnsi="Open Sans" w:cs="Open Sans"/>
          <w:b/>
          <w:color w:val="FFC000"/>
          <w:sz w:val="24"/>
          <w:szCs w:val="24"/>
        </w:rPr>
        <w:t>Industrial Revolution</w:t>
      </w:r>
    </w:p>
    <w:p w14:paraId="6D2BB74B" w14:textId="77777777" w:rsidR="00EC4BB9" w:rsidRPr="00EC4BB9" w:rsidRDefault="00EC4BB9" w:rsidP="009216A0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</w:rPr>
      </w:pPr>
    </w:p>
    <w:sectPr w:rsidR="00EC4BB9" w:rsidRPr="00EC4BB9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64B85" w14:textId="77777777" w:rsidR="00B77CD0" w:rsidRDefault="00B77CD0" w:rsidP="00E7721B">
      <w:pPr>
        <w:spacing w:after="0" w:line="240" w:lineRule="auto"/>
      </w:pPr>
      <w:r>
        <w:separator/>
      </w:r>
    </w:p>
  </w:endnote>
  <w:endnote w:type="continuationSeparator" w:id="0">
    <w:p w14:paraId="6C105819" w14:textId="77777777" w:rsidR="00B77CD0" w:rsidRDefault="00B77CD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E85E67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C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C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FB0D7" w14:textId="77777777" w:rsidR="00B77CD0" w:rsidRDefault="00B77CD0" w:rsidP="00E7721B">
      <w:pPr>
        <w:spacing w:after="0" w:line="240" w:lineRule="auto"/>
      </w:pPr>
      <w:r>
        <w:separator/>
      </w:r>
    </w:p>
  </w:footnote>
  <w:footnote w:type="continuationSeparator" w:id="0">
    <w:p w14:paraId="6A7121A9" w14:textId="77777777" w:rsidR="00B77CD0" w:rsidRDefault="00B77CD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2D3614"/>
    <w:rsid w:val="00381146"/>
    <w:rsid w:val="003D49FF"/>
    <w:rsid w:val="00475405"/>
    <w:rsid w:val="004C7226"/>
    <w:rsid w:val="0053407E"/>
    <w:rsid w:val="00644384"/>
    <w:rsid w:val="007E4CC3"/>
    <w:rsid w:val="00845A5D"/>
    <w:rsid w:val="009216A0"/>
    <w:rsid w:val="0096469E"/>
    <w:rsid w:val="00AD2CEF"/>
    <w:rsid w:val="00B0214B"/>
    <w:rsid w:val="00B77CD0"/>
    <w:rsid w:val="00D112F8"/>
    <w:rsid w:val="00D371C7"/>
    <w:rsid w:val="00D6738D"/>
    <w:rsid w:val="00E00408"/>
    <w:rsid w:val="00E7582B"/>
    <w:rsid w:val="00E7721B"/>
    <w:rsid w:val="00EC4BB9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173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2017-07-31T02:23:00Z</dcterms:created>
  <dcterms:modified xsi:type="dcterms:W3CDTF">2017-11-29T17:49:00Z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