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0975B" w14:textId="77777777" w:rsidR="00EC77D9" w:rsidRPr="00EC77D9" w:rsidRDefault="00EC77D9" w:rsidP="00EC77D9">
      <w:pPr>
        <w:jc w:val="center"/>
        <w:rPr>
          <w:rFonts w:ascii="Open Sans" w:hAnsi="Open Sans"/>
          <w:b/>
          <w:sz w:val="24"/>
          <w:szCs w:val="24"/>
        </w:rPr>
      </w:pPr>
      <w:bookmarkStart w:id="0" w:name="_GoBack"/>
      <w:r w:rsidRPr="00EC77D9">
        <w:rPr>
          <w:rFonts w:ascii="Open Sans" w:hAnsi="Open Sans"/>
          <w:b/>
          <w:sz w:val="24"/>
          <w:szCs w:val="24"/>
        </w:rPr>
        <w:t>Intro to Databases Worksheet (Key)</w:t>
      </w:r>
    </w:p>
    <w:bookmarkEnd w:id="0"/>
    <w:p w14:paraId="407B6A55" w14:textId="77777777" w:rsidR="00EC77D9" w:rsidRPr="00EC77D9" w:rsidRDefault="00EC77D9" w:rsidP="00EC77D9">
      <w:pPr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I. Terms/concepts associated with the lesson:</w:t>
      </w:r>
    </w:p>
    <w:p w14:paraId="59AB0469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a. </w:t>
      </w:r>
      <w:r w:rsidRPr="00EC77D9">
        <w:rPr>
          <w:rFonts w:ascii="Open Sans" w:hAnsi="Open Sans"/>
          <w:sz w:val="24"/>
          <w:szCs w:val="24"/>
          <w:u w:val="single"/>
        </w:rPr>
        <w:t>Data</w:t>
      </w:r>
      <w:r w:rsidRPr="00EC77D9">
        <w:rPr>
          <w:rFonts w:ascii="Open Sans" w:hAnsi="Open Sans"/>
          <w:sz w:val="24"/>
          <w:szCs w:val="24"/>
        </w:rPr>
        <w:t xml:space="preserve"> – Bits of information</w:t>
      </w:r>
    </w:p>
    <w:p w14:paraId="5B28B4F9" w14:textId="2334658D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b. </w:t>
      </w:r>
      <w:r w:rsidRPr="00EC77D9">
        <w:rPr>
          <w:rFonts w:ascii="Open Sans" w:hAnsi="Open Sans"/>
          <w:sz w:val="24"/>
          <w:szCs w:val="24"/>
          <w:u w:val="single"/>
        </w:rPr>
        <w:t>Database</w:t>
      </w:r>
      <w:r w:rsidRPr="00EC77D9">
        <w:rPr>
          <w:rFonts w:ascii="Open Sans" w:hAnsi="Open Sans"/>
          <w:sz w:val="24"/>
          <w:szCs w:val="24"/>
        </w:rPr>
        <w:t xml:space="preserve"> – A collection of related data files organized and cross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referenced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for quick retrieval.</w:t>
      </w:r>
    </w:p>
    <w:p w14:paraId="67B823B3" w14:textId="52AEFD21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c. </w:t>
      </w:r>
      <w:r w:rsidRPr="00EC77D9">
        <w:rPr>
          <w:rFonts w:ascii="Open Sans" w:hAnsi="Open Sans"/>
          <w:sz w:val="24"/>
          <w:szCs w:val="24"/>
          <w:u w:val="single"/>
        </w:rPr>
        <w:t>Template</w:t>
      </w:r>
      <w:r w:rsidRPr="00EC77D9">
        <w:rPr>
          <w:rFonts w:ascii="Open Sans" w:hAnsi="Open Sans"/>
          <w:sz w:val="24"/>
          <w:szCs w:val="24"/>
        </w:rPr>
        <w:t xml:space="preserve"> – A pre-built database table formatted with categories such as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 xml:space="preserve">those for business, </w:t>
      </w:r>
      <w:proofErr w:type="gramStart"/>
      <w:r w:rsidRPr="00EC77D9">
        <w:rPr>
          <w:rFonts w:ascii="Open Sans" w:hAnsi="Open Sans"/>
          <w:sz w:val="24"/>
          <w:szCs w:val="24"/>
        </w:rPr>
        <w:t>education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and personal use, including those for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events, assets, inventory, and contracts.</w:t>
      </w:r>
    </w:p>
    <w:p w14:paraId="45214CEE" w14:textId="4073B418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d. </w:t>
      </w:r>
      <w:r w:rsidRPr="00EC77D9">
        <w:rPr>
          <w:rFonts w:ascii="Open Sans" w:hAnsi="Open Sans"/>
          <w:sz w:val="24"/>
          <w:szCs w:val="24"/>
          <w:u w:val="single"/>
        </w:rPr>
        <w:t>Table</w:t>
      </w:r>
      <w:r w:rsidRPr="00EC77D9">
        <w:rPr>
          <w:rFonts w:ascii="Open Sans" w:hAnsi="Open Sans"/>
          <w:sz w:val="24"/>
          <w:szCs w:val="24"/>
        </w:rPr>
        <w:t xml:space="preserve"> – The main function of a table in a database is to organize and store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data. Tables are arranged in rows and columns, making them easy to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search, extract, and reference information from another table.</w:t>
      </w:r>
    </w:p>
    <w:p w14:paraId="422BDDA4" w14:textId="333723F6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e. </w:t>
      </w:r>
      <w:r w:rsidRPr="00EC77D9">
        <w:rPr>
          <w:rFonts w:ascii="Open Sans" w:hAnsi="Open Sans"/>
          <w:sz w:val="24"/>
          <w:szCs w:val="24"/>
          <w:u w:val="single"/>
        </w:rPr>
        <w:t>Related Table</w:t>
      </w:r>
      <w:r w:rsidRPr="00EC77D9">
        <w:rPr>
          <w:rFonts w:ascii="Open Sans" w:hAnsi="Open Sans"/>
          <w:sz w:val="24"/>
          <w:szCs w:val="24"/>
        </w:rPr>
        <w:t xml:space="preserve"> – A table that links or references information from another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 xml:space="preserve">table </w:t>
      </w:r>
      <w:proofErr w:type="gramStart"/>
      <w:r w:rsidRPr="00EC77D9">
        <w:rPr>
          <w:rFonts w:ascii="Open Sans" w:hAnsi="Open Sans"/>
          <w:sz w:val="24"/>
          <w:szCs w:val="24"/>
        </w:rPr>
        <w:t>eliminating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the need to duplicate data entry.</w:t>
      </w:r>
    </w:p>
    <w:p w14:paraId="27E2B8F7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f. </w:t>
      </w:r>
      <w:r w:rsidRPr="00EC77D9">
        <w:rPr>
          <w:rFonts w:ascii="Open Sans" w:hAnsi="Open Sans"/>
          <w:sz w:val="24"/>
          <w:szCs w:val="24"/>
          <w:u w:val="single"/>
        </w:rPr>
        <w:t>Record</w:t>
      </w:r>
      <w:r w:rsidRPr="00EC77D9">
        <w:rPr>
          <w:rFonts w:ascii="Open Sans" w:hAnsi="Open Sans"/>
          <w:sz w:val="24"/>
          <w:szCs w:val="24"/>
        </w:rPr>
        <w:t xml:space="preserve"> – A group or set of related data.</w:t>
      </w:r>
    </w:p>
    <w:p w14:paraId="3FDEB425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g. </w:t>
      </w:r>
      <w:r w:rsidRPr="00EC77D9">
        <w:rPr>
          <w:rFonts w:ascii="Open Sans" w:hAnsi="Open Sans"/>
          <w:sz w:val="24"/>
          <w:szCs w:val="24"/>
          <w:u w:val="single"/>
        </w:rPr>
        <w:t>Field</w:t>
      </w:r>
      <w:r w:rsidRPr="00EC77D9">
        <w:rPr>
          <w:rFonts w:ascii="Open Sans" w:hAnsi="Open Sans"/>
          <w:sz w:val="24"/>
          <w:szCs w:val="24"/>
        </w:rPr>
        <w:t xml:space="preserve"> – The location for a piece of data or information.</w:t>
      </w:r>
    </w:p>
    <w:p w14:paraId="0A720A96" w14:textId="32C7CEE8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h. </w:t>
      </w:r>
      <w:r w:rsidRPr="00EC77D9">
        <w:rPr>
          <w:rFonts w:ascii="Open Sans" w:hAnsi="Open Sans"/>
          <w:sz w:val="24"/>
          <w:szCs w:val="24"/>
          <w:u w:val="single"/>
        </w:rPr>
        <w:t>Form</w:t>
      </w:r>
      <w:r w:rsidRPr="00EC77D9">
        <w:rPr>
          <w:rFonts w:ascii="Open Sans" w:hAnsi="Open Sans"/>
          <w:sz w:val="24"/>
          <w:szCs w:val="24"/>
        </w:rPr>
        <w:t xml:space="preserve"> – Shows data for entry or review and is selected from one or more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tables or queries.</w:t>
      </w:r>
    </w:p>
    <w:p w14:paraId="0D844CE3" w14:textId="21E2CCFA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proofErr w:type="spellStart"/>
      <w:r w:rsidRPr="00EC77D9">
        <w:rPr>
          <w:rFonts w:ascii="Open Sans" w:hAnsi="Open Sans"/>
          <w:sz w:val="24"/>
          <w:szCs w:val="24"/>
        </w:rPr>
        <w:t>i</w:t>
      </w:r>
      <w:proofErr w:type="spellEnd"/>
      <w:r w:rsidRPr="00EC77D9">
        <w:rPr>
          <w:rFonts w:ascii="Open Sans" w:hAnsi="Open Sans"/>
          <w:sz w:val="24"/>
          <w:szCs w:val="24"/>
        </w:rPr>
        <w:t xml:space="preserve">. </w:t>
      </w:r>
      <w:r w:rsidRPr="00EC77D9">
        <w:rPr>
          <w:rFonts w:ascii="Open Sans" w:hAnsi="Open Sans"/>
          <w:sz w:val="24"/>
          <w:szCs w:val="24"/>
          <w:u w:val="single"/>
        </w:rPr>
        <w:t>Query</w:t>
      </w:r>
      <w:r w:rsidRPr="00EC77D9">
        <w:rPr>
          <w:rFonts w:ascii="Open Sans" w:hAnsi="Open Sans"/>
          <w:sz w:val="24"/>
          <w:szCs w:val="24"/>
        </w:rPr>
        <w:t xml:space="preserve"> – A process for pulling data from tables for informational or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reporting purposes.</w:t>
      </w:r>
    </w:p>
    <w:p w14:paraId="66692091" w14:textId="6122CA75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j. </w:t>
      </w:r>
      <w:r w:rsidRPr="00EC77D9">
        <w:rPr>
          <w:rFonts w:ascii="Open Sans" w:hAnsi="Open Sans"/>
          <w:sz w:val="24"/>
          <w:szCs w:val="24"/>
          <w:u w:val="single"/>
        </w:rPr>
        <w:t>Report</w:t>
      </w:r>
      <w:r w:rsidRPr="00EC77D9">
        <w:rPr>
          <w:rFonts w:ascii="Open Sans" w:hAnsi="Open Sans"/>
          <w:sz w:val="24"/>
          <w:szCs w:val="24"/>
        </w:rPr>
        <w:t xml:space="preserve"> – Shows data for printing, display, or interaction and is selected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from one or more tables.</w:t>
      </w:r>
    </w:p>
    <w:p w14:paraId="6A134AD7" w14:textId="77777777" w:rsidR="00EC77D9" w:rsidRPr="00EC77D9" w:rsidRDefault="00EC77D9" w:rsidP="00EC77D9">
      <w:pPr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II. Relevance of using databases</w:t>
      </w:r>
    </w:p>
    <w:p w14:paraId="012B1717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a. Organization of vast amounts of data</w:t>
      </w:r>
    </w:p>
    <w:p w14:paraId="5DDE09F6" w14:textId="0832B27A" w:rsidR="00EC77D9" w:rsidRPr="00EC77D9" w:rsidRDefault="00EC77D9" w:rsidP="00EC77D9">
      <w:pPr>
        <w:ind w:left="1440"/>
        <w:rPr>
          <w:rFonts w:ascii="Open Sans" w:hAnsi="Open Sans"/>
          <w:sz w:val="24"/>
          <w:szCs w:val="24"/>
        </w:rPr>
      </w:pPr>
      <w:proofErr w:type="spellStart"/>
      <w:r w:rsidRPr="00EC77D9">
        <w:rPr>
          <w:rFonts w:ascii="Open Sans" w:hAnsi="Open Sans"/>
          <w:sz w:val="24"/>
          <w:szCs w:val="24"/>
        </w:rPr>
        <w:t>i</w:t>
      </w:r>
      <w:proofErr w:type="spellEnd"/>
      <w:r w:rsidRPr="00EC77D9">
        <w:rPr>
          <w:rFonts w:ascii="Open Sans" w:hAnsi="Open Sans"/>
          <w:sz w:val="24"/>
          <w:szCs w:val="24"/>
        </w:rPr>
        <w:t>. How overwhelming would it be to organize and keep track of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employee information for a large retail corporation with 1.5 million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employees?</w:t>
      </w:r>
    </w:p>
    <w:p w14:paraId="2A31116A" w14:textId="77777777" w:rsidR="00EC77D9" w:rsidRPr="00EC77D9" w:rsidRDefault="00EC77D9" w:rsidP="00EC77D9">
      <w:pPr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III. Benefits of using a database instead of a spreadsheet</w:t>
      </w:r>
    </w:p>
    <w:p w14:paraId="3CDFC28C" w14:textId="39A9F77F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a. On the surface, both types of software seem similar. After all, they store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data, and you can enter data in a grid of cells.</w:t>
      </w:r>
    </w:p>
    <w:p w14:paraId="6F373A04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b. The question is, “How do you want to organize your data”?</w:t>
      </w:r>
    </w:p>
    <w:p w14:paraId="5A0F8BB4" w14:textId="31CCC5D4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lastRenderedPageBreak/>
        <w:t>c. Database software has a relational structure that helps keep large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 xml:space="preserve">amounts of information </w:t>
      </w:r>
      <w:proofErr w:type="gramStart"/>
      <w:r w:rsidRPr="00EC77D9">
        <w:rPr>
          <w:rFonts w:ascii="Open Sans" w:hAnsi="Open Sans"/>
          <w:sz w:val="24"/>
          <w:szCs w:val="24"/>
        </w:rPr>
        <w:t>accurate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and provides you with customized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manageable tables.</w:t>
      </w:r>
    </w:p>
    <w:p w14:paraId="0992C815" w14:textId="2689F382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d. Spreadsheet software is used for analyzing numbers using formulas,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while database software is used for storage of large amounts of data that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can be accessed easily and quickly.</w:t>
      </w:r>
    </w:p>
    <w:p w14:paraId="5F12940F" w14:textId="77777777" w:rsidR="00EC77D9" w:rsidRPr="00EC77D9" w:rsidRDefault="00EC77D9" w:rsidP="00EC77D9">
      <w:pPr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IV. </w:t>
      </w:r>
      <w:proofErr w:type="gramStart"/>
      <w:r w:rsidRPr="00EC77D9">
        <w:rPr>
          <w:rFonts w:ascii="Open Sans" w:hAnsi="Open Sans"/>
          <w:sz w:val="24"/>
          <w:szCs w:val="24"/>
        </w:rPr>
        <w:t>Demonstrate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selecting a template and entering data into a database.</w:t>
      </w:r>
    </w:p>
    <w:p w14:paraId="66C6F9C2" w14:textId="77777777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d. Tools/Features</w:t>
      </w:r>
    </w:p>
    <w:p w14:paraId="7A688068" w14:textId="77777777" w:rsidR="00EC77D9" w:rsidRPr="00EC77D9" w:rsidRDefault="00EC77D9" w:rsidP="00EC77D9">
      <w:pPr>
        <w:ind w:left="1440"/>
        <w:rPr>
          <w:rFonts w:ascii="Open Sans" w:hAnsi="Open Sans"/>
          <w:sz w:val="24"/>
          <w:szCs w:val="24"/>
        </w:rPr>
      </w:pPr>
      <w:proofErr w:type="spellStart"/>
      <w:r w:rsidRPr="00EC77D9">
        <w:rPr>
          <w:rFonts w:ascii="Open Sans" w:hAnsi="Open Sans"/>
          <w:sz w:val="24"/>
          <w:szCs w:val="24"/>
        </w:rPr>
        <w:t>i</w:t>
      </w:r>
      <w:proofErr w:type="spellEnd"/>
      <w:r w:rsidRPr="00EC77D9">
        <w:rPr>
          <w:rFonts w:ascii="Open Sans" w:hAnsi="Open Sans"/>
          <w:sz w:val="24"/>
          <w:szCs w:val="24"/>
        </w:rPr>
        <w:t>. Open the database program</w:t>
      </w:r>
    </w:p>
    <w:p w14:paraId="76366B2B" w14:textId="24FE8515" w:rsidR="00EC77D9" w:rsidRPr="00EC77D9" w:rsidRDefault="00EC77D9" w:rsidP="00EC77D9">
      <w:pPr>
        <w:ind w:left="144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ii. </w:t>
      </w:r>
      <w:proofErr w:type="gramStart"/>
      <w:r w:rsidRPr="00EC77D9">
        <w:rPr>
          <w:rFonts w:ascii="Open Sans" w:hAnsi="Open Sans"/>
          <w:sz w:val="24"/>
          <w:szCs w:val="24"/>
        </w:rPr>
        <w:t>Locate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and download one of the pre-built templates. These may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also be called assets.</w:t>
      </w:r>
    </w:p>
    <w:p w14:paraId="2656E4DA" w14:textId="7A241310" w:rsidR="00EC77D9" w:rsidRPr="00EC77D9" w:rsidRDefault="00EC77D9" w:rsidP="00EC77D9">
      <w:pPr>
        <w:ind w:left="144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iii. Pick an item in the classroom to </w:t>
      </w:r>
      <w:proofErr w:type="gramStart"/>
      <w:r w:rsidRPr="00EC77D9">
        <w:rPr>
          <w:rFonts w:ascii="Open Sans" w:hAnsi="Open Sans"/>
          <w:sz w:val="24"/>
          <w:szCs w:val="24"/>
        </w:rPr>
        <w:t>enter into the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template as your first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asset.</w:t>
      </w:r>
    </w:p>
    <w:p w14:paraId="6E964F5E" w14:textId="77777777" w:rsidR="00EC77D9" w:rsidRPr="00EC77D9" w:rsidRDefault="00EC77D9" w:rsidP="00EC77D9">
      <w:pPr>
        <w:ind w:left="144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iv. Save the new asset</w:t>
      </w:r>
    </w:p>
    <w:p w14:paraId="176FB0A1" w14:textId="77777777" w:rsidR="00EC77D9" w:rsidRPr="00EC77D9" w:rsidRDefault="00EC77D9" w:rsidP="00EC77D9">
      <w:pPr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V. Independent Practice Activity</w:t>
      </w:r>
    </w:p>
    <w:p w14:paraId="19A5767E" w14:textId="6C4639AA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e. Brainstorm the fields needed to enter home inventory information for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insurance purposes</w:t>
      </w:r>
    </w:p>
    <w:p w14:paraId="7CD1979B" w14:textId="105C44EA" w:rsidR="00EC77D9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 xml:space="preserve">f. You will </w:t>
      </w:r>
      <w:proofErr w:type="gramStart"/>
      <w:r w:rsidRPr="00EC77D9">
        <w:rPr>
          <w:rFonts w:ascii="Open Sans" w:hAnsi="Open Sans"/>
          <w:sz w:val="24"/>
          <w:szCs w:val="24"/>
        </w:rPr>
        <w:t>be responsible for</w:t>
      </w:r>
      <w:proofErr w:type="gramEnd"/>
      <w:r w:rsidRPr="00EC77D9">
        <w:rPr>
          <w:rFonts w:ascii="Open Sans" w:hAnsi="Open Sans"/>
          <w:sz w:val="24"/>
          <w:szCs w:val="24"/>
        </w:rPr>
        <w:t xml:space="preserve"> “inventorying” at least 25 items from your own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home.</w:t>
      </w:r>
    </w:p>
    <w:p w14:paraId="592C7244" w14:textId="4487A69C" w:rsidR="009F42F1" w:rsidRPr="00EC77D9" w:rsidRDefault="00EC77D9" w:rsidP="00EC77D9">
      <w:pPr>
        <w:ind w:left="720"/>
        <w:rPr>
          <w:rFonts w:ascii="Open Sans" w:hAnsi="Open Sans"/>
          <w:sz w:val="24"/>
          <w:szCs w:val="24"/>
        </w:rPr>
      </w:pPr>
      <w:r w:rsidRPr="00EC77D9">
        <w:rPr>
          <w:rFonts w:ascii="Open Sans" w:hAnsi="Open Sans"/>
          <w:sz w:val="24"/>
          <w:szCs w:val="24"/>
        </w:rPr>
        <w:t>g. You will create your own access database using the skills taught in this</w:t>
      </w:r>
      <w:r>
        <w:rPr>
          <w:rFonts w:ascii="Open Sans" w:hAnsi="Open Sans"/>
          <w:sz w:val="24"/>
          <w:szCs w:val="24"/>
        </w:rPr>
        <w:t xml:space="preserve"> </w:t>
      </w:r>
      <w:r w:rsidRPr="00EC77D9">
        <w:rPr>
          <w:rFonts w:ascii="Open Sans" w:hAnsi="Open Sans"/>
          <w:sz w:val="24"/>
          <w:szCs w:val="24"/>
        </w:rPr>
        <w:t>lesson to create a home inventory database.</w:t>
      </w:r>
    </w:p>
    <w:sectPr w:rsidR="009F42F1" w:rsidRPr="00EC77D9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C431" w14:textId="77777777" w:rsidR="00BF05DE" w:rsidRDefault="00BF05DE" w:rsidP="00E7721B">
      <w:pPr>
        <w:spacing w:after="0" w:line="240" w:lineRule="auto"/>
      </w:pPr>
      <w:r>
        <w:separator/>
      </w:r>
    </w:p>
  </w:endnote>
  <w:endnote w:type="continuationSeparator" w:id="0">
    <w:p w14:paraId="6C4AEBA9" w14:textId="77777777" w:rsidR="00BF05DE" w:rsidRDefault="00BF05D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7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7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BF05DE" w:rsidP="00E7721B">
            <w:pPr>
              <w:pStyle w:val="Footer"/>
              <w:jc w:val="center"/>
            </w:pPr>
          </w:p>
        </w:sdtContent>
      </w:sdt>
    </w:sdtContent>
  </w:sdt>
  <w:p w14:paraId="681B5F41" w14:textId="46C047BB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C4025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C4025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CE0F6" w14:textId="77777777" w:rsidR="00BF05DE" w:rsidRDefault="00BF05DE" w:rsidP="00E7721B">
      <w:pPr>
        <w:spacing w:after="0" w:line="240" w:lineRule="auto"/>
      </w:pPr>
      <w:r>
        <w:separator/>
      </w:r>
    </w:p>
  </w:footnote>
  <w:footnote w:type="continuationSeparator" w:id="0">
    <w:p w14:paraId="7E79401F" w14:textId="77777777" w:rsidR="00BF05DE" w:rsidRDefault="00BF05D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131C6"/>
    <w:rsid w:val="001448A4"/>
    <w:rsid w:val="00144BB4"/>
    <w:rsid w:val="00152A28"/>
    <w:rsid w:val="001E7AA7"/>
    <w:rsid w:val="00204CD4"/>
    <w:rsid w:val="002717CD"/>
    <w:rsid w:val="002F7801"/>
    <w:rsid w:val="003B4392"/>
    <w:rsid w:val="003C3E68"/>
    <w:rsid w:val="003C77FD"/>
    <w:rsid w:val="003D49FF"/>
    <w:rsid w:val="0040186F"/>
    <w:rsid w:val="00455660"/>
    <w:rsid w:val="00465A98"/>
    <w:rsid w:val="004A7143"/>
    <w:rsid w:val="004C7226"/>
    <w:rsid w:val="005052E4"/>
    <w:rsid w:val="00524DD0"/>
    <w:rsid w:val="005E696E"/>
    <w:rsid w:val="006105AC"/>
    <w:rsid w:val="006143D4"/>
    <w:rsid w:val="00653469"/>
    <w:rsid w:val="0067465A"/>
    <w:rsid w:val="00676A46"/>
    <w:rsid w:val="006A1E92"/>
    <w:rsid w:val="00703108"/>
    <w:rsid w:val="007218E1"/>
    <w:rsid w:val="007525C0"/>
    <w:rsid w:val="007A1993"/>
    <w:rsid w:val="007F4150"/>
    <w:rsid w:val="0084406A"/>
    <w:rsid w:val="00846CF2"/>
    <w:rsid w:val="00852023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BF05DE"/>
    <w:rsid w:val="00BF11F6"/>
    <w:rsid w:val="00C1126E"/>
    <w:rsid w:val="00C16070"/>
    <w:rsid w:val="00C4025C"/>
    <w:rsid w:val="00C80364"/>
    <w:rsid w:val="00DB4E85"/>
    <w:rsid w:val="00DE3A22"/>
    <w:rsid w:val="00E0065A"/>
    <w:rsid w:val="00E539F3"/>
    <w:rsid w:val="00E65915"/>
    <w:rsid w:val="00E7721B"/>
    <w:rsid w:val="00E935D4"/>
    <w:rsid w:val="00EA412D"/>
    <w:rsid w:val="00EC6EB6"/>
    <w:rsid w:val="00EC77D9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2017-10-05T21:37:00Z</dcterms:created>
  <dcterms:modified xsi:type="dcterms:W3CDTF">2017-10-05T21:37:00Z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