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91F9F" w:rsidRDefault="5591F691" w:rsidP="5591F691">
      <w:pPr>
        <w:pStyle w:val="Heading1"/>
        <w:rPr>
          <w:rFonts w:ascii="Open Sans" w:hAnsi="Open Sans" w:cs="Open Sans"/>
          <w:color w:val="002060"/>
        </w:rPr>
      </w:pPr>
      <w:r w:rsidRPr="00991F9F">
        <w:rPr>
          <w:rFonts w:ascii="Open Sans" w:hAnsi="Open Sans" w:cs="Open Sans"/>
          <w:color w:val="002060"/>
        </w:rPr>
        <w:t xml:space="preserve">Scope &amp; Sequence </w:t>
      </w:r>
    </w:p>
    <w:p w14:paraId="7A7CA35D" w14:textId="77777777" w:rsidR="00022991" w:rsidRPr="00991F9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91F9F" w14:paraId="6EC2360F" w14:textId="77777777" w:rsidTr="5591F691">
        <w:trPr>
          <w:trHeight w:val="674"/>
        </w:trPr>
        <w:tc>
          <w:tcPr>
            <w:tcW w:w="7596" w:type="dxa"/>
            <w:gridSpan w:val="3"/>
            <w:shd w:val="clear" w:color="auto" w:fill="B4C6E7" w:themeFill="accent1" w:themeFillTint="66"/>
          </w:tcPr>
          <w:p w14:paraId="0A844859" w14:textId="7438FD98" w:rsidR="00022991" w:rsidRPr="00991F9F" w:rsidRDefault="5591F691" w:rsidP="5591F691">
            <w:pPr>
              <w:pStyle w:val="Heading4"/>
              <w:ind w:left="0"/>
              <w:outlineLvl w:val="3"/>
              <w:rPr>
                <w:rFonts w:ascii="Open Sans" w:hAnsi="Open Sans" w:cs="Open Sans"/>
                <w:sz w:val="22"/>
                <w:szCs w:val="22"/>
              </w:rPr>
            </w:pPr>
            <w:r w:rsidRPr="00991F9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F848D903C61F0D47A5077F15DFAC2097"/>
                </w:placeholder>
              </w:sdtPr>
              <w:sdtEndPr/>
              <w:sdtContent>
                <w:r w:rsidR="00FE6848" w:rsidRPr="00991F9F">
                  <w:rPr>
                    <w:rFonts w:ascii="Open Sans" w:hAnsi="Open Sans" w:cs="Open Sans"/>
                    <w:b w:val="0"/>
                    <w:color w:val="000000" w:themeColor="text1"/>
                    <w:sz w:val="22"/>
                    <w:szCs w:val="22"/>
                  </w:rPr>
                  <w:t>Principles of Health Science</w:t>
                </w:r>
              </w:sdtContent>
            </w:sdt>
          </w:p>
          <w:p w14:paraId="03544019" w14:textId="649E9FCB" w:rsidR="00022991" w:rsidRPr="00991F9F" w:rsidRDefault="5591F691" w:rsidP="5591F691">
            <w:pPr>
              <w:rPr>
                <w:rFonts w:ascii="Open Sans" w:hAnsi="Open Sans" w:cs="Open Sans"/>
                <w:b/>
                <w:bCs/>
              </w:rPr>
            </w:pPr>
            <w:r w:rsidRPr="00991F9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sdt>
                  <w:sdtPr>
                    <w:rPr>
                      <w:rFonts w:ascii="Open Sans" w:hAnsi="Open Sans" w:cs="Open Sans"/>
                    </w:rPr>
                    <w:id w:val="-1831272224"/>
                    <w:placeholder>
                      <w:docPart w:val="53DAA38161ECB949AD16FCE117A19DAB"/>
                    </w:placeholder>
                  </w:sdtPr>
                  <w:sdtEndPr/>
                  <w:sdtContent>
                    <w:r w:rsidR="00FE6848" w:rsidRPr="00991F9F">
                      <w:rPr>
                        <w:rFonts w:ascii="Open Sans" w:hAnsi="Open Sans" w:cs="Open Sans"/>
                      </w:rPr>
                      <w:t>13020200</w:t>
                    </w:r>
                  </w:sdtContent>
                </w:sdt>
              </w:sdtContent>
            </w:sdt>
          </w:p>
          <w:p w14:paraId="1A98B312" w14:textId="77777777" w:rsidR="00022991" w:rsidRPr="00991F9F" w:rsidRDefault="00022991" w:rsidP="00134A21">
            <w:pPr>
              <w:jc w:val="right"/>
              <w:rPr>
                <w:rFonts w:ascii="Open Sans" w:hAnsi="Open Sans" w:cs="Open Sans"/>
                <w:b/>
              </w:rPr>
            </w:pPr>
          </w:p>
        </w:tc>
        <w:tc>
          <w:tcPr>
            <w:tcW w:w="6894" w:type="dxa"/>
            <w:shd w:val="clear" w:color="auto" w:fill="B4C6E7" w:themeFill="accent1" w:themeFillTint="66"/>
          </w:tcPr>
          <w:p w14:paraId="779C174E" w14:textId="6FFEB541" w:rsidR="00022991" w:rsidRPr="00991F9F" w:rsidRDefault="5591F691" w:rsidP="5591F691">
            <w:pPr>
              <w:rPr>
                <w:rFonts w:ascii="Open Sans" w:hAnsi="Open Sans" w:cs="Open Sans"/>
                <w:b/>
                <w:bCs/>
              </w:rPr>
            </w:pPr>
            <w:r w:rsidRPr="00991F9F">
              <w:rPr>
                <w:rFonts w:ascii="Open Sans" w:hAnsi="Open Sans" w:cs="Open Sans"/>
                <w:b/>
                <w:bCs/>
              </w:rPr>
              <w:t xml:space="preserve">Course Credit: </w:t>
            </w:r>
            <w:r w:rsidR="000B555D">
              <w:rPr>
                <w:rFonts w:ascii="Open Sans" w:hAnsi="Open Sans" w:cs="Open Sans"/>
              </w:rPr>
              <w:t>1.0</w:t>
            </w:r>
          </w:p>
          <w:p w14:paraId="55D816BB" w14:textId="43729FEA" w:rsidR="00022991" w:rsidRPr="00991F9F" w:rsidRDefault="5591F691" w:rsidP="5591F691">
            <w:pPr>
              <w:rPr>
                <w:rFonts w:ascii="Open Sans" w:hAnsi="Open Sans" w:cs="Open Sans"/>
              </w:rPr>
            </w:pPr>
            <w:r w:rsidRPr="00991F9F">
              <w:rPr>
                <w:rFonts w:ascii="Open Sans" w:hAnsi="Open Sans" w:cs="Open Sans"/>
                <w:b/>
                <w:bCs/>
              </w:rPr>
              <w:t>Course Requirements:</w:t>
            </w:r>
            <w:r w:rsidRPr="00991F9F">
              <w:rPr>
                <w:rFonts w:ascii="Open Sans" w:hAnsi="Open Sans" w:cs="Open Sans"/>
              </w:rPr>
              <w:t xml:space="preserve"> </w:t>
            </w:r>
            <w:sdt>
              <w:sdtPr>
                <w:rPr>
                  <w:rFonts w:ascii="Open Sans" w:hAnsi="Open Sans" w:cs="Open Sans"/>
                </w:rPr>
                <w:id w:val="1227426343"/>
                <w:placeholder>
                  <w:docPart w:val="A941EDE364AB65468CCC230BBE0C887A"/>
                </w:placeholder>
              </w:sdtPr>
              <w:sdtEndPr/>
              <w:sdtContent>
                <w:r w:rsidR="00FE6848" w:rsidRPr="00991F9F">
                  <w:rPr>
                    <w:rFonts w:ascii="Open Sans" w:hAnsi="Open Sans" w:cs="Open Sans"/>
                    <w:color w:val="000000" w:themeColor="text1"/>
                  </w:rPr>
                  <w:t>This course is recommended for students in Grades 9 and 10.</w:t>
                </w:r>
              </w:sdtContent>
            </w:sdt>
          </w:p>
          <w:p w14:paraId="0876FB94" w14:textId="31FA9D2B" w:rsidR="00022991" w:rsidRPr="00991F9F" w:rsidRDefault="5591F691" w:rsidP="00FE6848">
            <w:pPr>
              <w:rPr>
                <w:rFonts w:ascii="Open Sans" w:hAnsi="Open Sans" w:cs="Open Sans"/>
                <w:strike/>
              </w:rPr>
            </w:pPr>
            <w:r w:rsidRPr="00991F9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810E59" w:rsidRPr="00991F9F">
                  <w:rPr>
                    <w:rFonts w:ascii="Open Sans" w:hAnsi="Open Sans" w:cs="Open Sans"/>
                  </w:rPr>
                  <w:t>None</w:t>
                </w:r>
                <w:r w:rsidR="000B555D">
                  <w:rPr>
                    <w:rFonts w:ascii="Open Sans" w:hAnsi="Open Sans" w:cs="Open Sans"/>
                  </w:rPr>
                  <w:t>.</w:t>
                </w:r>
                <w:bookmarkStart w:id="0" w:name="_GoBack"/>
                <w:bookmarkEnd w:id="0"/>
              </w:sdtContent>
            </w:sdt>
          </w:p>
        </w:tc>
      </w:tr>
      <w:tr w:rsidR="00022991" w:rsidRPr="00991F9F" w14:paraId="5CCA0AA6" w14:textId="77777777" w:rsidTr="5591F691">
        <w:trPr>
          <w:trHeight w:val="674"/>
        </w:trPr>
        <w:tc>
          <w:tcPr>
            <w:tcW w:w="14490" w:type="dxa"/>
            <w:gridSpan w:val="4"/>
            <w:shd w:val="clear" w:color="auto" w:fill="F1BBBB"/>
          </w:tcPr>
          <w:p w14:paraId="5F92944E" w14:textId="3ACCA8D3" w:rsidR="008F4B44" w:rsidRPr="00991F9F" w:rsidRDefault="00022991" w:rsidP="008F4B44">
            <w:pPr>
              <w:rPr>
                <w:rFonts w:ascii="Open Sans" w:hAnsi="Open Sans" w:cs="Open Sans"/>
              </w:rPr>
            </w:pPr>
            <w:r w:rsidRPr="00991F9F">
              <w:rPr>
                <w:rFonts w:ascii="Open Sans" w:hAnsi="Open Sans" w:cs="Open Sans"/>
                <w:b/>
                <w:bCs/>
              </w:rPr>
              <w:t>Course Description:</w:t>
            </w:r>
            <w:r w:rsidRPr="00991F9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F4B44" w:rsidRPr="00991F9F">
                  <w:rPr>
                    <w:rFonts w:ascii="Open Sans" w:hAnsi="Open Sans" w:cs="Open Sans"/>
                  </w:rPr>
                  <w:t>The Principles of Health Science course is designed to provide an overview of the therapeutic, diagnostic, health informatics, support services, and biotechnology research and development systems of the health care industry.</w:t>
                </w:r>
              </w:sdtContent>
            </w:sdt>
          </w:p>
          <w:p w14:paraId="6BF9AAEC" w14:textId="5875721B" w:rsidR="00022991" w:rsidRPr="00991F9F" w:rsidRDefault="00022991" w:rsidP="008F4B44">
            <w:pPr>
              <w:rPr>
                <w:rFonts w:ascii="Open Sans" w:hAnsi="Open Sans" w:cs="Open Sans"/>
              </w:rPr>
            </w:pPr>
          </w:p>
        </w:tc>
      </w:tr>
      <w:tr w:rsidR="00022991" w:rsidRPr="00991F9F" w14:paraId="0BF58CD6" w14:textId="77777777" w:rsidTr="5591F691">
        <w:trPr>
          <w:trHeight w:val="346"/>
        </w:trPr>
        <w:tc>
          <w:tcPr>
            <w:tcW w:w="14490" w:type="dxa"/>
            <w:gridSpan w:val="4"/>
            <w:shd w:val="clear" w:color="auto" w:fill="F1BBBB"/>
          </w:tcPr>
          <w:p w14:paraId="4A2C413A" w14:textId="77777777" w:rsidR="00022991" w:rsidRPr="00991F9F" w:rsidRDefault="5591F691" w:rsidP="5591F691">
            <w:pPr>
              <w:rPr>
                <w:rFonts w:ascii="Open Sans" w:hAnsi="Open Sans" w:cs="Open Sans"/>
              </w:rPr>
            </w:pPr>
            <w:r w:rsidRPr="00991F9F">
              <w:rPr>
                <w:rFonts w:ascii="Open Sans" w:hAnsi="Open Sans" w:cs="Open Sans"/>
                <w:b/>
                <w:bCs/>
              </w:rPr>
              <w:t>NOTE:</w:t>
            </w:r>
            <w:r w:rsidRPr="00991F9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991F9F" w14:paraId="68D5C726" w14:textId="77777777" w:rsidTr="00244619">
        <w:trPr>
          <w:trHeight w:val="980"/>
        </w:trPr>
        <w:tc>
          <w:tcPr>
            <w:tcW w:w="4680" w:type="dxa"/>
            <w:shd w:val="clear" w:color="auto" w:fill="D9D9D9" w:themeFill="background1" w:themeFillShade="D9"/>
          </w:tcPr>
          <w:p w14:paraId="1017784E" w14:textId="77777777" w:rsidR="00244619" w:rsidRPr="00991F9F" w:rsidRDefault="006478A0" w:rsidP="00244619">
            <w:pPr>
              <w:rPr>
                <w:rFonts w:ascii="Open Sans" w:hAnsi="Open Sans" w:cs="Open Sans"/>
                <w:b/>
                <w:bCs/>
              </w:rPr>
            </w:pPr>
            <w:r w:rsidRPr="00991F9F">
              <w:rPr>
                <w:rFonts w:ascii="Open Sans" w:hAnsi="Open Sans" w:cs="Open Sans"/>
                <w:b/>
                <w:bCs/>
              </w:rPr>
              <w:t xml:space="preserve">Total Number of </w:t>
            </w:r>
            <w:r w:rsidR="00244619" w:rsidRPr="00991F9F">
              <w:rPr>
                <w:rFonts w:ascii="Open Sans" w:hAnsi="Open Sans" w:cs="Open Sans"/>
                <w:b/>
                <w:bCs/>
              </w:rPr>
              <w:t>Periods</w:t>
            </w:r>
          </w:p>
          <w:p w14:paraId="1073AAD6" w14:textId="787C6E70" w:rsidR="00244619" w:rsidRPr="00991F9F" w:rsidRDefault="00244619" w:rsidP="00244619">
            <w:pPr>
              <w:rPr>
                <w:rFonts w:ascii="Open Sans" w:hAnsi="Open Sans" w:cs="Open Sans"/>
                <w:b/>
                <w:bCs/>
              </w:rPr>
            </w:pPr>
            <w:r w:rsidRPr="00991F9F">
              <w:rPr>
                <w:rFonts w:ascii="Open Sans" w:hAnsi="Open Sans" w:cs="Open Sans"/>
                <w:b/>
                <w:bCs/>
              </w:rPr>
              <w:t>Total Number of Min</w:t>
            </w:r>
            <w:r w:rsidR="00CD0521" w:rsidRPr="00991F9F">
              <w:rPr>
                <w:rFonts w:ascii="Open Sans" w:hAnsi="Open Sans" w:cs="Open Sans"/>
                <w:b/>
                <w:bCs/>
              </w:rPr>
              <w:t>utes</w:t>
            </w:r>
          </w:p>
          <w:p w14:paraId="066857AE" w14:textId="4BBD0603" w:rsidR="5591F691" w:rsidRPr="00991F9F" w:rsidRDefault="00244619" w:rsidP="00244619">
            <w:pPr>
              <w:rPr>
                <w:rFonts w:ascii="Open Sans" w:hAnsi="Open Sans" w:cs="Open Sans"/>
                <w:b/>
                <w:bCs/>
              </w:rPr>
            </w:pPr>
            <w:r w:rsidRPr="00991F9F">
              <w:rPr>
                <w:rFonts w:ascii="Open Sans" w:hAnsi="Open Sans" w:cs="Open Sans"/>
                <w:b/>
                <w:bCs/>
              </w:rPr>
              <w:t>Total</w:t>
            </w:r>
            <w:r w:rsidR="00CD0521" w:rsidRPr="00991F9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3BB6BE71" w:rsidR="00753A76" w:rsidRPr="00991F9F" w:rsidRDefault="003477B7" w:rsidP="00244619">
                <w:pPr>
                  <w:jc w:val="center"/>
                  <w:rPr>
                    <w:rFonts w:ascii="Open Sans" w:hAnsi="Open Sans" w:cs="Open Sans"/>
                    <w:bCs/>
                  </w:rPr>
                </w:pPr>
                <w:r w:rsidRPr="00991F9F">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4B06BC87" w:rsidR="00244619" w:rsidRPr="00991F9F" w:rsidRDefault="003477B7" w:rsidP="00244619">
                <w:pPr>
                  <w:jc w:val="center"/>
                  <w:rPr>
                    <w:rFonts w:ascii="Open Sans" w:hAnsi="Open Sans" w:cs="Open Sans"/>
                    <w:bCs/>
                  </w:rPr>
                </w:pPr>
                <w:r w:rsidRPr="00991F9F">
                  <w:rPr>
                    <w:rFonts w:ascii="Open Sans" w:hAnsi="Open Sans" w:cs="Open Sans"/>
                    <w:bCs/>
                  </w:rPr>
                  <w:t>7</w:t>
                </w:r>
                <w:r w:rsidR="00991F9F" w:rsidRPr="00991F9F">
                  <w:rPr>
                    <w:rFonts w:ascii="Open Sans" w:hAnsi="Open Sans" w:cs="Open Sans"/>
                    <w:bCs/>
                  </w:rPr>
                  <w:t>,</w:t>
                </w:r>
                <w:r w:rsidRPr="00991F9F">
                  <w:rPr>
                    <w:rFonts w:ascii="Open Sans" w:hAnsi="Open Sans" w:cs="Open Sans"/>
                    <w:bCs/>
                  </w:rPr>
                  <w:t>875 Minutes</w:t>
                </w:r>
              </w:p>
            </w:sdtContent>
          </w:sdt>
          <w:p w14:paraId="1F9995F7" w14:textId="6CF3AF35" w:rsidR="5591F691" w:rsidRPr="00991F9F" w:rsidRDefault="00514166" w:rsidP="00134A21">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477B7" w:rsidRPr="00991F9F">
                  <w:rPr>
                    <w:rFonts w:ascii="Open Sans" w:hAnsi="Open Sans" w:cs="Open Sans"/>
                  </w:rPr>
                  <w:t>131.25 Hours*</w:t>
                </w:r>
              </w:sdtContent>
            </w:sdt>
          </w:p>
        </w:tc>
        <w:tc>
          <w:tcPr>
            <w:tcW w:w="7560" w:type="dxa"/>
            <w:gridSpan w:val="2"/>
            <w:shd w:val="clear" w:color="auto" w:fill="D9D9D9" w:themeFill="background1" w:themeFillShade="D9"/>
          </w:tcPr>
          <w:p w14:paraId="7E0D332B" w14:textId="02E79463" w:rsidR="5591F691" w:rsidRPr="00991F9F" w:rsidRDefault="003F68B3" w:rsidP="00244619">
            <w:pPr>
              <w:pStyle w:val="NormalWeb"/>
              <w:rPr>
                <w:rFonts w:ascii="Open Sans" w:hAnsi="Open Sans" w:cs="Open Sans"/>
                <w:sz w:val="22"/>
                <w:szCs w:val="22"/>
              </w:rPr>
            </w:pPr>
            <w:r w:rsidRPr="00991F9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991F9F"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991F9F" w:rsidRDefault="5591F691" w:rsidP="5591F691">
            <w:pPr>
              <w:jc w:val="center"/>
              <w:rPr>
                <w:rFonts w:ascii="Open Sans" w:hAnsi="Open Sans" w:cs="Open Sans"/>
              </w:rPr>
            </w:pPr>
            <w:r w:rsidRPr="00991F9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991F9F" w:rsidRDefault="5591F691" w:rsidP="5591F691">
            <w:pPr>
              <w:jc w:val="center"/>
              <w:rPr>
                <w:rFonts w:ascii="Open Sans" w:hAnsi="Open Sans" w:cs="Open Sans"/>
                <w:b/>
                <w:bCs/>
              </w:rPr>
            </w:pPr>
            <w:r w:rsidRPr="00991F9F">
              <w:rPr>
                <w:rFonts w:ascii="Open Sans" w:hAnsi="Open Sans" w:cs="Open Sans"/>
                <w:b/>
                <w:bCs/>
              </w:rPr>
              <w:t># of Class Periods*</w:t>
            </w:r>
          </w:p>
          <w:p w14:paraId="2CA8545B" w14:textId="77777777" w:rsidR="00022991" w:rsidRPr="00991F9F" w:rsidRDefault="5591F691" w:rsidP="5591F691">
            <w:pPr>
              <w:jc w:val="center"/>
              <w:rPr>
                <w:rFonts w:ascii="Open Sans" w:hAnsi="Open Sans" w:cs="Open Sans"/>
              </w:rPr>
            </w:pPr>
            <w:r w:rsidRPr="00991F9F">
              <w:rPr>
                <w:rFonts w:ascii="Open Sans" w:hAnsi="Open Sans" w:cs="Open Sans"/>
              </w:rPr>
              <w:t>(assumes 45-minute periods)</w:t>
            </w:r>
          </w:p>
          <w:p w14:paraId="276E48DB" w14:textId="407F9878" w:rsidR="00022991" w:rsidRPr="00991F9F" w:rsidRDefault="003D0D0D" w:rsidP="5591F691">
            <w:pPr>
              <w:jc w:val="center"/>
              <w:rPr>
                <w:rFonts w:ascii="Open Sans" w:hAnsi="Open Sans" w:cs="Open Sans"/>
              </w:rPr>
            </w:pPr>
            <w:r w:rsidRPr="00991F9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991F9F" w:rsidRDefault="5591F691" w:rsidP="5591F691">
            <w:pPr>
              <w:jc w:val="center"/>
              <w:rPr>
                <w:rFonts w:ascii="Open Sans" w:hAnsi="Open Sans" w:cs="Open Sans"/>
                <w:b/>
                <w:bCs/>
              </w:rPr>
            </w:pPr>
            <w:r w:rsidRPr="00991F9F">
              <w:rPr>
                <w:rFonts w:ascii="Open Sans" w:hAnsi="Open Sans" w:cs="Open Sans"/>
                <w:b/>
                <w:bCs/>
              </w:rPr>
              <w:t>TEKS Covered</w:t>
            </w:r>
          </w:p>
          <w:p w14:paraId="1F75A5FA" w14:textId="059B4A32" w:rsidR="00022991" w:rsidRPr="00991F9F" w:rsidRDefault="00514166"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sdt>
                  <w:sdtPr>
                    <w:rPr>
                      <w:rFonts w:ascii="Open Sans" w:hAnsi="Open Sans" w:cs="Open Sans"/>
                      <w:b/>
                      <w:bCs/>
                    </w:rPr>
                    <w:id w:val="-1856110668"/>
                    <w:placeholder>
                      <w:docPart w:val="CE3EF968740FDC4CBDFEEACC088CAFA6"/>
                    </w:placeholder>
                  </w:sdtPr>
                  <w:sdtEndPr/>
                  <w:sdtContent>
                    <w:r w:rsidR="00FE6848" w:rsidRPr="00991F9F">
                      <w:rPr>
                        <w:rFonts w:ascii="Open Sans" w:hAnsi="Open Sans" w:cs="Open Sans"/>
                        <w:b/>
                      </w:rPr>
                      <w:t>130.222(c)</w:t>
                    </w:r>
                  </w:sdtContent>
                </w:sdt>
              </w:sdtContent>
            </w:sdt>
            <w:r w:rsidR="5591F691" w:rsidRPr="00991F9F">
              <w:rPr>
                <w:rFonts w:ascii="Open Sans" w:hAnsi="Open Sans" w:cs="Open Sans"/>
                <w:b/>
                <w:bCs/>
              </w:rPr>
              <w:t xml:space="preserve"> Knowledge and skills</w:t>
            </w:r>
          </w:p>
        </w:tc>
      </w:tr>
      <w:tr w:rsidR="00022991" w:rsidRPr="00991F9F" w14:paraId="3A14B4E2" w14:textId="77777777" w:rsidTr="00244619">
        <w:trPr>
          <w:trHeight w:val="1052"/>
        </w:trPr>
        <w:tc>
          <w:tcPr>
            <w:tcW w:w="4680" w:type="dxa"/>
            <w:shd w:val="clear" w:color="auto" w:fill="auto"/>
          </w:tcPr>
          <w:sdt>
            <w:sdtPr>
              <w:id w:val="290718385"/>
              <w:placeholder>
                <w:docPart w:val="D445F45D195A4E6FA87CC29C7DCE2A86"/>
              </w:placeholder>
              <w:docPartList>
                <w:docPartGallery w:val="Quick Parts"/>
              </w:docPartList>
            </w:sdtPr>
            <w:sdtEndPr>
              <w:rPr>
                <w:rFonts w:ascii="Open Sans" w:hAnsi="Open Sans" w:cs="Open Sans"/>
              </w:rPr>
            </w:sdtEndPr>
            <w:sdtContent>
              <w:sdt>
                <w:sdtPr>
                  <w:id w:val="1370569903"/>
                  <w:placeholder>
                    <w:docPart w:val="37F9728108330A4F9FE89A000C496EF2"/>
                  </w:placeholder>
                  <w:docPartList>
                    <w:docPartGallery w:val="Quick Parts"/>
                  </w:docPartList>
                </w:sdtPr>
                <w:sdtEndPr>
                  <w:rPr>
                    <w:rFonts w:ascii="Open Sans" w:hAnsi="Open Sans" w:cs="Open Sans"/>
                  </w:rPr>
                </w:sdtEndPr>
                <w:sdtContent>
                  <w:p w14:paraId="30ADE240" w14:textId="3C60A2AB" w:rsidR="000A4BA6" w:rsidRPr="00991F9F" w:rsidRDefault="00991F9F" w:rsidP="00991F9F">
                    <w:pPr>
                      <w:rPr>
                        <w:rFonts w:ascii="Open Sans" w:hAnsi="Open Sans" w:cs="Open Sans"/>
                        <w:b/>
                        <w:bCs/>
                      </w:rPr>
                    </w:pPr>
                    <w:r>
                      <w:rPr>
                        <w:rFonts w:ascii="Open Sans" w:hAnsi="Open Sans" w:cs="Open Sans"/>
                        <w:b/>
                      </w:rPr>
                      <w:t xml:space="preserve">Unit 1: </w:t>
                    </w:r>
                    <w:r w:rsidR="000A4BA6" w:rsidRPr="00991F9F">
                      <w:rPr>
                        <w:rFonts w:ascii="Open Sans" w:hAnsi="Open Sans" w:cs="Open Sans"/>
                        <w:b/>
                        <w:bCs/>
                      </w:rPr>
                      <w:t>Employability Skills, Career Options and Preparation</w:t>
                    </w:r>
                  </w:p>
                  <w:p w14:paraId="19CD79A2" w14:textId="77777777" w:rsidR="000A4BA6" w:rsidRPr="00991F9F" w:rsidRDefault="000A4BA6" w:rsidP="000A4BA6">
                    <w:pPr>
                      <w:pStyle w:val="ListParagraph"/>
                      <w:rPr>
                        <w:rFonts w:ascii="Open Sans" w:hAnsi="Open Sans" w:cs="Open Sans"/>
                        <w:b/>
                        <w:bCs/>
                      </w:rPr>
                    </w:pPr>
                  </w:p>
                  <w:p w14:paraId="4E4E4A2B" w14:textId="69E71FFB" w:rsidR="00022991" w:rsidRPr="00991F9F" w:rsidRDefault="000A4BA6" w:rsidP="5BD3E6A3">
                    <w:pPr>
                      <w:rPr>
                        <w:rFonts w:ascii="Open Sans" w:hAnsi="Open Sans" w:cs="Open Sans"/>
                      </w:rPr>
                    </w:pPr>
                    <w:r w:rsidRPr="00991F9F">
                      <w:rPr>
                        <w:rFonts w:ascii="Open Sans" w:hAnsi="Open Sans" w:cs="Open Sans"/>
                      </w:rPr>
                      <w:t xml:space="preserve">This unit allows </w:t>
                    </w:r>
                    <w:r w:rsidR="00064871" w:rsidRPr="00991F9F">
                      <w:rPr>
                        <w:rFonts w:ascii="Open Sans" w:hAnsi="Open Sans" w:cs="Open Sans"/>
                      </w:rPr>
                      <w:t xml:space="preserve">students </w:t>
                    </w:r>
                    <w:r w:rsidR="003748B7" w:rsidRPr="00991F9F">
                      <w:rPr>
                        <w:rFonts w:ascii="Open Sans" w:hAnsi="Open Sans" w:cs="Open Sans"/>
                      </w:rPr>
                      <w:t>to</w:t>
                    </w:r>
                    <w:r w:rsidRPr="00991F9F">
                      <w:rPr>
                        <w:rFonts w:ascii="Open Sans" w:hAnsi="Open Sans" w:cs="Open Sans"/>
                      </w:rPr>
                      <w:t xml:space="preserve"> explore business and industry employer expectations. Teamwork, communications skills, punctuality, attendance, time management, organizational skills, and productive work habits are emphasized. Students also </w:t>
                    </w:r>
                    <w:r w:rsidR="00064871" w:rsidRPr="00991F9F">
                      <w:rPr>
                        <w:rFonts w:ascii="Open Sans" w:hAnsi="Open Sans" w:cs="Open Sans"/>
                      </w:rPr>
                      <w:t xml:space="preserve">identify </w:t>
                    </w:r>
                    <w:r w:rsidRPr="00991F9F">
                      <w:rPr>
                        <w:rFonts w:ascii="Open Sans" w:hAnsi="Open Sans" w:cs="Open Sans"/>
                      </w:rPr>
                      <w:lastRenderedPageBreak/>
                      <w:t>career options</w:t>
                    </w:r>
                    <w:r w:rsidR="00064871" w:rsidRPr="00991F9F">
                      <w:rPr>
                        <w:rFonts w:ascii="Open Sans" w:hAnsi="Open Sans" w:cs="Open Sans"/>
                      </w:rPr>
                      <w:t xml:space="preserve"> and the corresponding pathway</w:t>
                    </w:r>
                    <w:r w:rsidRPr="00991F9F">
                      <w:rPr>
                        <w:rFonts w:ascii="Open Sans" w:hAnsi="Open Sans" w:cs="Open Sans"/>
                      </w:rPr>
                      <w:t xml:space="preserve"> </w:t>
                    </w:r>
                    <w:r w:rsidR="00FD5B40" w:rsidRPr="00991F9F">
                      <w:rPr>
                        <w:rFonts w:ascii="Open Sans" w:hAnsi="Open Sans" w:cs="Open Sans"/>
                      </w:rPr>
                      <w:t xml:space="preserve">for a </w:t>
                    </w:r>
                    <w:r w:rsidRPr="00991F9F">
                      <w:rPr>
                        <w:rFonts w:ascii="Open Sans" w:hAnsi="Open Sans" w:cs="Open Sans"/>
                      </w:rPr>
                      <w:t xml:space="preserve"> health science</w:t>
                    </w:r>
                    <w:r w:rsidR="00FD5B40" w:rsidRPr="00991F9F">
                      <w:rPr>
                        <w:rFonts w:ascii="Open Sans" w:hAnsi="Open Sans" w:cs="Open Sans"/>
                      </w:rPr>
                      <w:t xml:space="preserve"> career</w:t>
                    </w:r>
                    <w:r w:rsidR="000D504F" w:rsidRPr="00991F9F">
                      <w:rPr>
                        <w:rFonts w:ascii="Open Sans" w:hAnsi="Open Sans" w:cs="Open Sans"/>
                      </w:rPr>
                      <w:t>.</w:t>
                    </w:r>
                  </w:p>
                </w:sdtContent>
              </w:sdt>
            </w:sdtContent>
          </w:sdt>
          <w:p w14:paraId="4FBCB63B" w14:textId="4DECCF64"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785775089"/>
              <w:placeholder>
                <w:docPart w:val="C055C7211E0E8543B66163492C666D0A"/>
              </w:placeholder>
              <w:docPartList>
                <w:docPartGallery w:val="Quick Parts"/>
              </w:docPartList>
            </w:sdtPr>
            <w:sdtEndPr/>
            <w:sdtContent>
              <w:p w14:paraId="7962ACD2" w14:textId="27DD62B6" w:rsidR="00A314A8" w:rsidRPr="00991F9F" w:rsidRDefault="00A314A8" w:rsidP="00A314A8">
                <w:pPr>
                  <w:jc w:val="center"/>
                  <w:rPr>
                    <w:rFonts w:ascii="Open Sans" w:hAnsi="Open Sans" w:cs="Open Sans"/>
                  </w:rPr>
                </w:pPr>
                <w:r w:rsidRPr="00991F9F">
                  <w:rPr>
                    <w:rFonts w:ascii="Open Sans" w:hAnsi="Open Sans" w:cs="Open Sans"/>
                  </w:rPr>
                  <w:t>18</w:t>
                </w:r>
                <w:r w:rsidR="003477B7" w:rsidRPr="00991F9F">
                  <w:rPr>
                    <w:rFonts w:ascii="Open Sans" w:hAnsi="Open Sans" w:cs="Open Sans"/>
                  </w:rPr>
                  <w:t xml:space="preserve"> periods</w:t>
                </w:r>
              </w:p>
              <w:p w14:paraId="598CF863" w14:textId="2CF7BC0B" w:rsidR="00A314A8" w:rsidRPr="00991F9F" w:rsidRDefault="00A314A8" w:rsidP="00A314A8">
                <w:pPr>
                  <w:jc w:val="center"/>
                  <w:rPr>
                    <w:rFonts w:ascii="Open Sans" w:hAnsi="Open Sans" w:cs="Open Sans"/>
                    <w:bCs/>
                  </w:rPr>
                </w:pPr>
                <w:r w:rsidRPr="00991F9F">
                  <w:rPr>
                    <w:rFonts w:ascii="Open Sans" w:hAnsi="Open Sans" w:cs="Open Sans"/>
                  </w:rPr>
                  <w:t>810</w:t>
                </w:r>
                <w:r w:rsidR="003477B7" w:rsidRPr="00991F9F">
                  <w:rPr>
                    <w:rFonts w:ascii="Open Sans" w:hAnsi="Open Sans" w:cs="Open Sans"/>
                  </w:rPr>
                  <w:t xml:space="preserve"> minutes</w:t>
                </w:r>
              </w:p>
            </w:sdtContent>
          </w:sdt>
          <w:p w14:paraId="3BF716D6" w14:textId="64B7A79F" w:rsidR="00C039E4" w:rsidRPr="00991F9F" w:rsidRDefault="00C039E4" w:rsidP="00772EF4">
            <w:pP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sdt>
                <w:sdtPr>
                  <w:rPr>
                    <w:rFonts w:ascii="Open Sans" w:eastAsiaTheme="minorHAnsi" w:hAnsi="Open Sans" w:cs="Open Sans"/>
                  </w:rPr>
                  <w:id w:val="554982271"/>
                  <w:placeholder>
                    <w:docPart w:val="4098AC27793F0644A26E974857A7D67D"/>
                  </w:placeholder>
                  <w:docPartList>
                    <w:docPartGallery w:val="Quick Parts"/>
                  </w:docPartList>
                </w:sdtPr>
                <w:sdtEndPr>
                  <w:rPr>
                    <w:rFonts w:eastAsia="Calibri"/>
                  </w:rPr>
                </w:sdtEndPr>
                <w:sdtContent>
                  <w:p w14:paraId="3B36AF1B" w14:textId="77777777" w:rsidR="000A4BA6" w:rsidRPr="00991F9F" w:rsidRDefault="000A4BA6" w:rsidP="00991F9F">
                    <w:pPr>
                      <w:pStyle w:val="PARAGRAPH1"/>
                      <w:tabs>
                        <w:tab w:val="clear" w:pos="1440"/>
                        <w:tab w:val="left" w:pos="1175"/>
                      </w:tabs>
                      <w:spacing w:before="0" w:after="0"/>
                      <w:ind w:left="905"/>
                      <w:rPr>
                        <w:rFonts w:ascii="Open Sans" w:hAnsi="Open Sans" w:cs="Open Sans"/>
                        <w:color w:val="000000" w:themeColor="text1"/>
                      </w:rPr>
                    </w:pPr>
                    <w:r w:rsidRPr="00991F9F">
                      <w:rPr>
                        <w:rFonts w:ascii="Open Sans" w:hAnsi="Open Sans" w:cs="Open Sans"/>
                        <w:color w:val="000000" w:themeColor="text1"/>
                      </w:rPr>
                      <w:t>(1)</w:t>
                    </w:r>
                    <w:r w:rsidRPr="00991F9F">
                      <w:rPr>
                        <w:rFonts w:ascii="Open Sans" w:hAnsi="Open Sans" w:cs="Open Sans"/>
                        <w:color w:val="000000" w:themeColor="text1"/>
                      </w:rPr>
                      <w:tab/>
                    </w:r>
                    <w:r w:rsidRPr="00991F9F">
                      <w:rPr>
                        <w:rFonts w:ascii="Open Sans" w:hAnsi="Open Sans" w:cs="Open Sans"/>
                      </w:rPr>
                      <w:t xml:space="preserve">The student demonstrates professional standards/employability skills as required by business and industry. </w:t>
                    </w:r>
                    <w:r w:rsidRPr="00991F9F">
                      <w:rPr>
                        <w:rFonts w:ascii="Open Sans" w:hAnsi="Open Sans" w:cs="Open Sans"/>
                        <w:color w:val="000000" w:themeColor="text1"/>
                      </w:rPr>
                      <w:t>The student is expected to</w:t>
                    </w:r>
                  </w:p>
                  <w:p w14:paraId="3BE87919" w14:textId="77777777" w:rsidR="000A4BA6" w:rsidRPr="00991F9F" w:rsidRDefault="000A4BA6" w:rsidP="00991F9F">
                    <w:pPr>
                      <w:pStyle w:val="SUBPARAGRAPHA"/>
                      <w:spacing w:before="0" w:after="0"/>
                      <w:rPr>
                        <w:rFonts w:ascii="Open Sans" w:hAnsi="Open Sans" w:cs="Open Sans"/>
                        <w:color w:val="000000" w:themeColor="text1"/>
                      </w:rPr>
                    </w:pPr>
                    <w:r w:rsidRPr="00991F9F">
                      <w:rPr>
                        <w:rFonts w:ascii="Open Sans" w:hAnsi="Open Sans" w:cs="Open Sans"/>
                        <w:color w:val="000000" w:themeColor="text1"/>
                      </w:rPr>
                      <w:t>(A)</w:t>
                    </w:r>
                    <w:r w:rsidRPr="00991F9F">
                      <w:rPr>
                        <w:rFonts w:ascii="Open Sans" w:hAnsi="Open Sans" w:cs="Open Sans"/>
                        <w:color w:val="000000" w:themeColor="text1"/>
                      </w:rPr>
                      <w:tab/>
                      <w:t>express ideas in a clear, concise, and effective manner;</w:t>
                    </w:r>
                  </w:p>
                  <w:p w14:paraId="18543067" w14:textId="77777777" w:rsidR="003D7C7D" w:rsidRPr="00991F9F" w:rsidRDefault="003D7C7D" w:rsidP="00991F9F">
                    <w:pPr>
                      <w:pStyle w:val="SUBPARAGRAPHA"/>
                      <w:spacing w:before="0" w:after="0"/>
                      <w:rPr>
                        <w:rFonts w:ascii="Open Sans" w:hAnsi="Open Sans" w:cs="Open Sans"/>
                        <w:color w:val="000000" w:themeColor="text1"/>
                      </w:rPr>
                    </w:pPr>
                  </w:p>
                  <w:p w14:paraId="607A8933" w14:textId="77777777" w:rsidR="000A4BA6" w:rsidRPr="00991F9F" w:rsidRDefault="000A4BA6" w:rsidP="00991F9F">
                    <w:pPr>
                      <w:pStyle w:val="SUBPARAGRAPHA"/>
                      <w:spacing w:before="0" w:after="0"/>
                      <w:rPr>
                        <w:rFonts w:ascii="Open Sans" w:hAnsi="Open Sans" w:cs="Open Sans"/>
                        <w:color w:val="000000" w:themeColor="text1"/>
                      </w:rPr>
                    </w:pPr>
                    <w:r w:rsidRPr="00991F9F">
                      <w:rPr>
                        <w:rFonts w:ascii="Open Sans" w:hAnsi="Open Sans" w:cs="Open Sans"/>
                        <w:color w:val="000000" w:themeColor="text1"/>
                      </w:rPr>
                      <w:t>(B)</w:t>
                    </w:r>
                    <w:r w:rsidRPr="00991F9F">
                      <w:rPr>
                        <w:rFonts w:ascii="Open Sans" w:hAnsi="Open Sans" w:cs="Open Sans"/>
                        <w:color w:val="000000" w:themeColor="text1"/>
                      </w:rPr>
                      <w:tab/>
                      <w:t>exhibit the ability to cooperate, contribute, and collaborate as a member of a team; and</w:t>
                    </w:r>
                  </w:p>
                  <w:p w14:paraId="57EE508D" w14:textId="77777777" w:rsidR="000A4BA6" w:rsidRPr="00991F9F" w:rsidRDefault="000A4BA6" w:rsidP="00991F9F">
                    <w:pPr>
                      <w:pStyle w:val="SUBPARAGRAPHA"/>
                      <w:spacing w:before="0" w:after="0"/>
                      <w:rPr>
                        <w:rFonts w:ascii="Open Sans" w:hAnsi="Open Sans" w:cs="Open Sans"/>
                        <w:color w:val="000000" w:themeColor="text1"/>
                      </w:rPr>
                    </w:pPr>
                    <w:r w:rsidRPr="00991F9F">
                      <w:rPr>
                        <w:rFonts w:ascii="Open Sans" w:hAnsi="Open Sans" w:cs="Open Sans"/>
                        <w:color w:val="000000" w:themeColor="text1"/>
                      </w:rPr>
                      <w:lastRenderedPageBreak/>
                      <w:t>(C)</w:t>
                    </w:r>
                    <w:r w:rsidRPr="00991F9F">
                      <w:rPr>
                        <w:rFonts w:ascii="Open Sans" w:hAnsi="Open Sans" w:cs="Open Sans"/>
                        <w:color w:val="000000" w:themeColor="text1"/>
                      </w:rPr>
                      <w:tab/>
                      <w:t>identify employer expectations such as punctuality, attendance, time management, communication, organizational skills, and productive work habits.</w:t>
                    </w:r>
                  </w:p>
                  <w:p w14:paraId="6C95280E"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t>(5)</w:t>
                    </w:r>
                    <w:r w:rsidRPr="00991F9F">
                      <w:rPr>
                        <w:rFonts w:ascii="Open Sans" w:hAnsi="Open Sans" w:cs="Open Sans"/>
                      </w:rPr>
                      <w:tab/>
                      <w:t>The student assesses career options and the preparation necessary for employment in the health science industry. The student is expected to:</w:t>
                    </w:r>
                  </w:p>
                  <w:p w14:paraId="312EA470"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locate, evaluate, and interpret career options and employment information; and</w:t>
                    </w:r>
                  </w:p>
                  <w:p w14:paraId="65672032"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recognize the impact of career decisions, including the causes and effects of changing employment situations.</w:t>
                    </w:r>
                  </w:p>
                  <w:p w14:paraId="1EBC833C" w14:textId="2798B6B5" w:rsidR="00022991" w:rsidRPr="00991F9F" w:rsidRDefault="000A4BA6" w:rsidP="00991F9F">
                    <w:pPr>
                      <w:pStyle w:val="PARAGRAPH1"/>
                      <w:spacing w:before="0" w:after="0"/>
                      <w:rPr>
                        <w:rFonts w:ascii="Open Sans" w:eastAsiaTheme="minorHAnsi" w:hAnsi="Open Sans" w:cs="Open Sans"/>
                      </w:rPr>
                    </w:pPr>
                    <w:r w:rsidRPr="00991F9F">
                      <w:rPr>
                        <w:rFonts w:ascii="Open Sans" w:hAnsi="Open Sans" w:cs="Open Sans"/>
                      </w:rPr>
                      <w:t>(6)</w:t>
                    </w:r>
                    <w:r w:rsidRPr="00991F9F">
                      <w:rPr>
                        <w:rFonts w:ascii="Open Sans" w:hAnsi="Open Sans" w:cs="Open Sans"/>
                      </w:rPr>
                      <w:tab/>
                      <w:t>The student identifies academic preparation and skills necessary for employment as defined by the health science industry. The student is expected to identify academic requirements for professional advancement such as certification, licensure, registration, continuing education, and advanced degrees.</w:t>
                    </w:r>
                  </w:p>
                </w:sdtContent>
              </w:sdt>
            </w:sdtContent>
          </w:sdt>
        </w:tc>
      </w:tr>
      <w:tr w:rsidR="00022991" w:rsidRPr="00991F9F"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597139291"/>
                  <w:placeholder>
                    <w:docPart w:val="A3EB373F41877B41BF9A073697034012"/>
                  </w:placeholder>
                  <w:docPartList>
                    <w:docPartGallery w:val="Quick Parts"/>
                  </w:docPartList>
                </w:sdtPr>
                <w:sdtEndPr>
                  <w:rPr>
                    <w:b w:val="0"/>
                  </w:rPr>
                </w:sdtEndPr>
                <w:sdtContent>
                  <w:p w14:paraId="17D8479F" w14:textId="558A32CB" w:rsidR="000A4BA6" w:rsidRPr="00991F9F" w:rsidRDefault="00991F9F" w:rsidP="00772EF4">
                    <w:pPr>
                      <w:rPr>
                        <w:rFonts w:ascii="Open Sans" w:hAnsi="Open Sans" w:cs="Open Sans"/>
                        <w:b/>
                        <w:bCs/>
                      </w:rPr>
                    </w:pPr>
                    <w:r>
                      <w:rPr>
                        <w:rFonts w:ascii="Open Sans" w:hAnsi="Open Sans" w:cs="Open Sans"/>
                        <w:b/>
                      </w:rPr>
                      <w:t>Unit 2:</w:t>
                    </w:r>
                    <w:r w:rsidR="000A4BA6" w:rsidRPr="00991F9F">
                      <w:rPr>
                        <w:rFonts w:ascii="Open Sans" w:hAnsi="Open Sans" w:cs="Open Sans"/>
                        <w:b/>
                      </w:rPr>
                      <w:t xml:space="preserve"> </w:t>
                    </w:r>
                    <w:r w:rsidR="0096505D" w:rsidRPr="00991F9F">
                      <w:rPr>
                        <w:rFonts w:ascii="Open Sans" w:hAnsi="Open Sans" w:cs="Open Sans"/>
                        <w:b/>
                        <w:bCs/>
                      </w:rPr>
                      <w:t>Using Data</w:t>
                    </w:r>
                    <w:r w:rsidR="003748B7" w:rsidRPr="00991F9F">
                      <w:rPr>
                        <w:rFonts w:ascii="Open Sans" w:hAnsi="Open Sans" w:cs="Open Sans"/>
                        <w:b/>
                        <w:bCs/>
                      </w:rPr>
                      <w:t xml:space="preserve"> and Measurement in Health Science</w:t>
                    </w:r>
                  </w:p>
                  <w:p w14:paraId="5F404ECA" w14:textId="77777777" w:rsidR="000A4BA6" w:rsidRPr="00991F9F" w:rsidRDefault="000A4BA6" w:rsidP="000A4BA6">
                    <w:pPr>
                      <w:rPr>
                        <w:rFonts w:ascii="Open Sans" w:hAnsi="Open Sans" w:cs="Open Sans"/>
                      </w:rPr>
                    </w:pPr>
                  </w:p>
                  <w:p w14:paraId="6F0AEAF7" w14:textId="2ADCD03D" w:rsidR="00C039E4" w:rsidRPr="00991F9F" w:rsidRDefault="0096505D" w:rsidP="5BD3E6A3">
                    <w:pPr>
                      <w:rPr>
                        <w:rFonts w:ascii="Open Sans" w:hAnsi="Open Sans" w:cs="Open Sans"/>
                      </w:rPr>
                    </w:pPr>
                    <w:r w:rsidRPr="00991F9F">
                      <w:rPr>
                        <w:rFonts w:ascii="Open Sans" w:hAnsi="Open Sans" w:cs="Open Sans"/>
                      </w:rPr>
                      <w:t xml:space="preserve">In this unit students look at </w:t>
                    </w:r>
                    <w:r w:rsidR="00405382" w:rsidRPr="00991F9F">
                      <w:rPr>
                        <w:rFonts w:ascii="Open Sans" w:hAnsi="Open Sans" w:cs="Open Sans"/>
                      </w:rPr>
                      <w:t>the many ways data and measurements influence health science. The metric system, reading charts and graphs, an interpreting data are covered. Students will also plan and prepare oral presentations and practice using precise language to communicate ideas.</w:t>
                    </w:r>
                  </w:p>
                </w:sdtContent>
              </w:sdt>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838846245"/>
                  <w:placeholder>
                    <w:docPart w:val="E7AC764CF73045438DE17CE03CEA3FA5"/>
                  </w:placeholder>
                  <w:docPartList>
                    <w:docPartGallery w:val="Quick Parts"/>
                  </w:docPartList>
                </w:sdtPr>
                <w:sdtEndPr/>
                <w:sdtContent>
                  <w:p w14:paraId="3CF0A8AF" w14:textId="7EE530C3" w:rsidR="000A4BA6" w:rsidRPr="00991F9F" w:rsidRDefault="00A314A8" w:rsidP="000A4BA6">
                    <w:pPr>
                      <w:jc w:val="center"/>
                      <w:rPr>
                        <w:rFonts w:ascii="Open Sans" w:hAnsi="Open Sans" w:cs="Open Sans"/>
                      </w:rPr>
                    </w:pPr>
                    <w:r w:rsidRPr="00991F9F">
                      <w:rPr>
                        <w:rFonts w:ascii="Open Sans" w:hAnsi="Open Sans" w:cs="Open Sans"/>
                      </w:rPr>
                      <w:t>18</w:t>
                    </w:r>
                    <w:r w:rsidR="000A4BA6" w:rsidRPr="00991F9F">
                      <w:rPr>
                        <w:rFonts w:ascii="Open Sans" w:hAnsi="Open Sans" w:cs="Open Sans"/>
                      </w:rPr>
                      <w:t xml:space="preserve"> periods</w:t>
                    </w:r>
                  </w:p>
                  <w:p w14:paraId="11118F81" w14:textId="72BDD15D" w:rsidR="00022991" w:rsidRPr="00991F9F" w:rsidRDefault="00A314A8" w:rsidP="00772EF4">
                    <w:pPr>
                      <w:jc w:val="center"/>
                      <w:rPr>
                        <w:rFonts w:ascii="Open Sans" w:hAnsi="Open Sans" w:cs="Open Sans"/>
                      </w:rPr>
                    </w:pPr>
                    <w:r w:rsidRPr="00991F9F">
                      <w:rPr>
                        <w:rFonts w:ascii="Open Sans" w:hAnsi="Open Sans" w:cs="Open Sans"/>
                      </w:rPr>
                      <w:t>810</w:t>
                    </w:r>
                    <w:r w:rsidR="000F587E" w:rsidRPr="00991F9F">
                      <w:rPr>
                        <w:rFonts w:ascii="Open Sans" w:hAnsi="Open Sans" w:cs="Open Sans"/>
                      </w:rPr>
                      <w:t xml:space="preserve"> </w:t>
                    </w:r>
                    <w:r w:rsidR="000A4BA6" w:rsidRPr="00991F9F">
                      <w:rPr>
                        <w:rFonts w:ascii="Open Sans" w:hAnsi="Open Sans" w:cs="Open Sans"/>
                      </w:rPr>
                      <w:t>minutes</w:t>
                    </w:r>
                  </w:p>
                </w:sdtContent>
              </w:sdt>
            </w:sdtContent>
          </w:sdt>
          <w:p w14:paraId="57A69413" w14:textId="4DECCF64"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sdt>
                <w:sdtPr>
                  <w:rPr>
                    <w:rFonts w:ascii="Open Sans" w:hAnsi="Open Sans" w:cs="Open Sans"/>
                  </w:rPr>
                  <w:id w:val="1204595648"/>
                  <w:placeholder>
                    <w:docPart w:val="B254875A528DED40B362A92281AF235B"/>
                  </w:placeholder>
                  <w:docPartList>
                    <w:docPartGallery w:val="Quick Parts"/>
                  </w:docPartList>
                </w:sdtPr>
                <w:sdtEndPr/>
                <w:sdtContent>
                  <w:p w14:paraId="215B1D6E" w14:textId="32A31961" w:rsidR="000A4BA6" w:rsidRPr="00991F9F" w:rsidRDefault="000A4BA6" w:rsidP="00991F9F">
                    <w:pPr>
                      <w:pStyle w:val="PARAGRAPH1"/>
                      <w:spacing w:before="0" w:after="0"/>
                      <w:rPr>
                        <w:rFonts w:ascii="Open Sans" w:hAnsi="Open Sans" w:cs="Open Sans"/>
                        <w:color w:val="0000FF"/>
                      </w:rPr>
                    </w:pPr>
                    <w:r w:rsidRPr="00991F9F">
                      <w:rPr>
                        <w:rFonts w:ascii="Open Sans" w:hAnsi="Open Sans" w:cs="Open Sans"/>
                        <w:color w:val="000000" w:themeColor="text1"/>
                      </w:rPr>
                      <w:t>(2)</w:t>
                    </w:r>
                    <w:r w:rsidRPr="00991F9F">
                      <w:rPr>
                        <w:rFonts w:ascii="Open Sans" w:hAnsi="Open Sans" w:cs="Open Sans"/>
                        <w:color w:val="0000FF"/>
                      </w:rPr>
                      <w:tab/>
                    </w:r>
                    <w:r w:rsidRPr="00991F9F">
                      <w:rPr>
                        <w:rFonts w:ascii="Open Sans" w:hAnsi="Open Sans" w:cs="Open Sans"/>
                      </w:rPr>
                      <w:t xml:space="preserve">The student applies mathematics, science, English language arts, and social studies in health science. </w:t>
                    </w:r>
                    <w:r w:rsidRPr="00991F9F">
                      <w:rPr>
                        <w:rFonts w:ascii="Open Sans" w:hAnsi="Open Sans" w:cs="Open Sans"/>
                        <w:color w:val="000000" w:themeColor="text1"/>
                      </w:rPr>
                      <w:t>The student is expected to:</w:t>
                    </w:r>
                  </w:p>
                  <w:p w14:paraId="6336E040" w14:textId="36D6AA8C"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convert units between systems of measurement;</w:t>
                    </w:r>
                  </w:p>
                  <w:p w14:paraId="4B45F581"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apply data from tables, charts, and graphs to provide solutions to health-related problems;</w:t>
                    </w:r>
                  </w:p>
                  <w:p w14:paraId="55E8322D"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(C)</w:t>
                    </w:r>
                    <w:r w:rsidRPr="00991F9F">
                      <w:rPr>
                        <w:rFonts w:ascii="Open Sans" w:hAnsi="Open Sans" w:cs="Open Sans"/>
                      </w:rPr>
                      <w:tab/>
                      <w:t>interpret technical material related to the health science industry;</w:t>
                    </w:r>
                  </w:p>
                  <w:p w14:paraId="47D9B9CB"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(D)</w:t>
                    </w:r>
                    <w:r w:rsidRPr="00991F9F">
                      <w:rPr>
                        <w:rFonts w:ascii="Open Sans" w:hAnsi="Open Sans" w:cs="Open Sans"/>
                      </w:rPr>
                      <w:tab/>
                      <w:t>organize, compile, and write ideas into reports and summaries;</w:t>
                    </w:r>
                  </w:p>
                  <w:p w14:paraId="06B98B99"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(E)</w:t>
                    </w:r>
                    <w:r w:rsidRPr="00991F9F">
                      <w:rPr>
                        <w:rFonts w:ascii="Open Sans" w:hAnsi="Open Sans" w:cs="Open Sans"/>
                      </w:rPr>
                      <w:tab/>
                      <w:t>plan and prepare effective oral presentations;</w:t>
                    </w:r>
                  </w:p>
                  <w:p w14:paraId="78389731" w14:textId="757710FA" w:rsidR="00C039E4" w:rsidRPr="00991F9F" w:rsidRDefault="000A4BA6" w:rsidP="00991F9F">
                    <w:pPr>
                      <w:pStyle w:val="SUBPARAGRAPHA"/>
                      <w:spacing w:before="0" w:after="0"/>
                      <w:ind w:left="2165" w:hanging="725"/>
                      <w:rPr>
                        <w:rFonts w:ascii="Open Sans" w:eastAsiaTheme="minorHAnsi" w:hAnsi="Open Sans" w:cs="Open Sans"/>
                      </w:rPr>
                    </w:pPr>
                    <w:r w:rsidRPr="00991F9F">
                      <w:rPr>
                        <w:rFonts w:ascii="Open Sans" w:hAnsi="Open Sans" w:cs="Open Sans"/>
                      </w:rPr>
                      <w:lastRenderedPageBreak/>
                      <w:t>(F)</w:t>
                    </w:r>
                    <w:r w:rsidRPr="00991F9F">
                      <w:rPr>
                        <w:rFonts w:ascii="Open Sans" w:hAnsi="Open Sans" w:cs="Open Sans"/>
                      </w:rPr>
                      <w:tab/>
                      <w:t>formulate responses using precise language to communicate ideas</w:t>
                    </w:r>
                    <w:r w:rsidR="000F587E" w:rsidRPr="00991F9F" w:rsidDel="000F587E">
                      <w:rPr>
                        <w:rFonts w:ascii="Open Sans" w:hAnsi="Open Sans" w:cs="Open Sans"/>
                      </w:rPr>
                      <w:t xml:space="preserve"> </w:t>
                    </w:r>
                  </w:p>
                </w:sdtContent>
              </w:sdt>
            </w:sdtContent>
          </w:sdt>
        </w:tc>
      </w:tr>
      <w:tr w:rsidR="003748B7" w:rsidRPr="00991F9F" w14:paraId="27F683E9" w14:textId="77777777" w:rsidTr="00244619">
        <w:trPr>
          <w:trHeight w:val="1151"/>
        </w:trPr>
        <w:tc>
          <w:tcPr>
            <w:tcW w:w="4680" w:type="dxa"/>
            <w:shd w:val="clear" w:color="auto" w:fill="auto"/>
          </w:tcPr>
          <w:p w14:paraId="03CDE1D7" w14:textId="6B70748C" w:rsidR="003748B7" w:rsidRPr="00991F9F" w:rsidRDefault="00991F9F" w:rsidP="00772EF4">
            <w:pPr>
              <w:rPr>
                <w:rFonts w:ascii="Open Sans" w:hAnsi="Open Sans" w:cs="Open Sans"/>
                <w:b/>
              </w:rPr>
            </w:pPr>
            <w:r>
              <w:rPr>
                <w:rFonts w:ascii="Open Sans" w:hAnsi="Open Sans" w:cs="Open Sans"/>
                <w:b/>
              </w:rPr>
              <w:lastRenderedPageBreak/>
              <w:t xml:space="preserve">Unit </w:t>
            </w:r>
            <w:r w:rsidR="003748B7" w:rsidRPr="00991F9F">
              <w:rPr>
                <w:rFonts w:ascii="Open Sans" w:hAnsi="Open Sans" w:cs="Open Sans"/>
                <w:b/>
              </w:rPr>
              <w:t>3</w:t>
            </w:r>
            <w:r>
              <w:rPr>
                <w:rFonts w:ascii="Open Sans" w:hAnsi="Open Sans" w:cs="Open Sans"/>
                <w:b/>
              </w:rPr>
              <w:t>:</w:t>
            </w:r>
            <w:r w:rsidR="003748B7" w:rsidRPr="00991F9F">
              <w:rPr>
                <w:rFonts w:ascii="Open Sans" w:hAnsi="Open Sans" w:cs="Open Sans"/>
                <w:b/>
              </w:rPr>
              <w:t xml:space="preserve"> Wellness Principles in Health Science</w:t>
            </w:r>
          </w:p>
          <w:p w14:paraId="16FA6CD0" w14:textId="77777777" w:rsidR="00405382" w:rsidRPr="00991F9F" w:rsidRDefault="00405382" w:rsidP="00772EF4">
            <w:pPr>
              <w:rPr>
                <w:rFonts w:ascii="Open Sans" w:hAnsi="Open Sans" w:cs="Open Sans"/>
                <w:b/>
              </w:rPr>
            </w:pPr>
          </w:p>
          <w:p w14:paraId="686B863D" w14:textId="51E3EE94" w:rsidR="00405382" w:rsidRPr="00991F9F" w:rsidRDefault="00405382" w:rsidP="00772EF4">
            <w:pPr>
              <w:rPr>
                <w:rFonts w:ascii="Open Sans" w:hAnsi="Open Sans" w:cs="Open Sans"/>
              </w:rPr>
            </w:pPr>
            <w:r w:rsidRPr="00991F9F">
              <w:rPr>
                <w:rFonts w:ascii="Open Sans" w:hAnsi="Open Sans" w:cs="Open Sans"/>
              </w:rPr>
              <w:t>Maintaining wellness is a key concept in health science. This unit will look at biological and chemical processes that influence wellness. Students analyze how an individual can maintain wellness throughout their life span along with stages of development, Maslow’s Hierarchy of Needs and stages of development  being covered.</w:t>
            </w:r>
          </w:p>
        </w:tc>
        <w:tc>
          <w:tcPr>
            <w:tcW w:w="2250" w:type="dxa"/>
            <w:shd w:val="clear" w:color="auto" w:fill="auto"/>
          </w:tcPr>
          <w:sdt>
            <w:sdtPr>
              <w:rPr>
                <w:rFonts w:ascii="Open Sans" w:hAnsi="Open Sans" w:cs="Open Sans"/>
                <w:bCs/>
              </w:rPr>
              <w:id w:val="-1754574334"/>
              <w:placeholder>
                <w:docPart w:val="BCDA60F2D0BB1A4B914046D975660C08"/>
              </w:placeholder>
              <w:docPartList>
                <w:docPartGallery w:val="Quick Parts"/>
              </w:docPartList>
            </w:sdtPr>
            <w:sdtEndPr/>
            <w:sdtContent>
              <w:p w14:paraId="3549BE08" w14:textId="26A65F7F" w:rsidR="000F587E" w:rsidRPr="00991F9F" w:rsidRDefault="000F587E" w:rsidP="000F587E">
                <w:pPr>
                  <w:jc w:val="center"/>
                  <w:rPr>
                    <w:rFonts w:ascii="Open Sans" w:hAnsi="Open Sans" w:cs="Open Sans"/>
                  </w:rPr>
                </w:pPr>
                <w:r w:rsidRPr="00991F9F">
                  <w:rPr>
                    <w:rFonts w:ascii="Open Sans" w:hAnsi="Open Sans" w:cs="Open Sans"/>
                  </w:rPr>
                  <w:t>16</w:t>
                </w:r>
                <w:r w:rsidR="003477B7" w:rsidRPr="00991F9F">
                  <w:rPr>
                    <w:rFonts w:ascii="Open Sans" w:hAnsi="Open Sans" w:cs="Open Sans"/>
                  </w:rPr>
                  <w:t xml:space="preserve"> periods</w:t>
                </w:r>
              </w:p>
              <w:p w14:paraId="690C17B0" w14:textId="27A9FBE4" w:rsidR="000F587E" w:rsidRPr="00991F9F" w:rsidRDefault="000F587E" w:rsidP="000F587E">
                <w:pPr>
                  <w:jc w:val="center"/>
                  <w:rPr>
                    <w:rFonts w:ascii="Open Sans" w:hAnsi="Open Sans" w:cs="Open Sans"/>
                    <w:bCs/>
                  </w:rPr>
                </w:pPr>
                <w:r w:rsidRPr="00991F9F">
                  <w:rPr>
                    <w:rFonts w:ascii="Open Sans" w:hAnsi="Open Sans" w:cs="Open Sans"/>
                  </w:rPr>
                  <w:t>720</w:t>
                </w:r>
                <w:r w:rsidR="003477B7" w:rsidRPr="00991F9F">
                  <w:rPr>
                    <w:rFonts w:ascii="Open Sans" w:hAnsi="Open Sans" w:cs="Open Sans"/>
                  </w:rPr>
                  <w:t xml:space="preserve"> minutes</w:t>
                </w:r>
              </w:p>
            </w:sdtContent>
          </w:sdt>
          <w:p w14:paraId="0009B226" w14:textId="77777777" w:rsidR="003748B7" w:rsidRPr="00991F9F" w:rsidRDefault="003748B7" w:rsidP="000A4BA6">
            <w:pPr>
              <w:jc w:val="center"/>
              <w:rPr>
                <w:rFonts w:ascii="Open Sans" w:hAnsi="Open Sans" w:cs="Open Sans"/>
                <w:bCs/>
              </w:rPr>
            </w:pPr>
          </w:p>
        </w:tc>
        <w:tc>
          <w:tcPr>
            <w:tcW w:w="7560" w:type="dxa"/>
            <w:gridSpan w:val="2"/>
            <w:shd w:val="clear" w:color="auto" w:fill="auto"/>
          </w:tcPr>
          <w:p w14:paraId="6A206998" w14:textId="3D755516" w:rsidR="003748B7" w:rsidRPr="00991F9F" w:rsidRDefault="003748B7" w:rsidP="00991F9F">
            <w:pPr>
              <w:pStyle w:val="PARAGRAPH1"/>
              <w:spacing w:before="0" w:after="0"/>
              <w:rPr>
                <w:rFonts w:ascii="Open Sans" w:hAnsi="Open Sans" w:cs="Open Sans"/>
                <w:color w:val="0000FF"/>
              </w:rPr>
            </w:pPr>
            <w:r w:rsidRPr="00991F9F">
              <w:rPr>
                <w:rFonts w:ascii="Open Sans" w:hAnsi="Open Sans" w:cs="Open Sans"/>
                <w:color w:val="000000" w:themeColor="text1"/>
              </w:rPr>
              <w:t>(2)</w:t>
            </w:r>
            <w:r w:rsidRPr="00991F9F">
              <w:rPr>
                <w:rFonts w:ascii="Open Sans" w:hAnsi="Open Sans" w:cs="Open Sans"/>
                <w:color w:val="0000FF"/>
              </w:rPr>
              <w:tab/>
            </w:r>
            <w:r w:rsidRPr="00991F9F">
              <w:rPr>
                <w:rFonts w:ascii="Open Sans" w:hAnsi="Open Sans" w:cs="Open Sans"/>
              </w:rPr>
              <w:t xml:space="preserve">The student applies mathematics, science, English language arts, and social studies in health science. </w:t>
            </w:r>
            <w:r w:rsidRPr="00991F9F">
              <w:rPr>
                <w:rFonts w:ascii="Open Sans" w:hAnsi="Open Sans" w:cs="Open Sans"/>
                <w:color w:val="000000" w:themeColor="text1"/>
              </w:rPr>
              <w:t>The student is expected to:</w:t>
            </w:r>
          </w:p>
          <w:p w14:paraId="6C9DBD23"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(G)</w:t>
            </w:r>
            <w:r w:rsidRPr="00991F9F">
              <w:rPr>
                <w:rFonts w:ascii="Open Sans" w:hAnsi="Open Sans" w:cs="Open Sans"/>
              </w:rPr>
              <w:tab/>
              <w:t>describe biological and chemical processes that maintain homeostasis;</w:t>
            </w:r>
          </w:p>
          <w:p w14:paraId="7A6DE152"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(H)</w:t>
            </w:r>
            <w:r w:rsidRPr="00991F9F">
              <w:rPr>
                <w:rFonts w:ascii="Open Sans" w:hAnsi="Open Sans" w:cs="Open Sans"/>
              </w:rPr>
              <w:tab/>
              <w:t>identify and analyze principles of body mechanics and movement such as forces and the effects of movement, torque, tension, and elasticity on the human body;</w:t>
            </w:r>
          </w:p>
          <w:p w14:paraId="6469FF7F"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(I)</w:t>
            </w:r>
            <w:r w:rsidRPr="00991F9F">
              <w:rPr>
                <w:rFonts w:ascii="Open Sans" w:hAnsi="Open Sans" w:cs="Open Sans"/>
              </w:rPr>
              <w:tab/>
              <w:t>identify human needs according to Maslow's Hierarchy of Human Needs;</w:t>
            </w:r>
          </w:p>
          <w:p w14:paraId="517B9CF4"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(J)</w:t>
            </w:r>
            <w:r w:rsidRPr="00991F9F">
              <w:rPr>
                <w:rFonts w:ascii="Open Sans" w:hAnsi="Open Sans" w:cs="Open Sans"/>
              </w:rPr>
              <w:tab/>
              <w:t>describe the stages of development related to the life span;</w:t>
            </w:r>
          </w:p>
          <w:p w14:paraId="7186E42C" w14:textId="3B81C0C5" w:rsidR="003748B7" w:rsidRPr="00991F9F" w:rsidRDefault="003748B7" w:rsidP="00991F9F">
            <w:pPr>
              <w:pStyle w:val="SUBPARAGRAPHA"/>
              <w:spacing w:before="0" w:after="0"/>
              <w:rPr>
                <w:rFonts w:ascii="Open Sans" w:hAnsi="Open Sans" w:cs="Open Sans"/>
                <w:i/>
                <w:iCs/>
                <w:color w:val="404040" w:themeColor="text1" w:themeTint="BF"/>
              </w:rPr>
            </w:pPr>
            <w:r w:rsidRPr="00991F9F">
              <w:rPr>
                <w:rFonts w:ascii="Open Sans" w:hAnsi="Open Sans" w:cs="Open Sans"/>
              </w:rPr>
              <w:t>(K)</w:t>
            </w:r>
            <w:r w:rsidRPr="00991F9F">
              <w:rPr>
                <w:rFonts w:ascii="Open Sans" w:hAnsi="Open Sans" w:cs="Open Sans"/>
              </w:rPr>
              <w:tab/>
              <w:t>identify the concepts of health and wellness throughout the life span;</w:t>
            </w:r>
          </w:p>
          <w:p w14:paraId="0F040312" w14:textId="16610CCF"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(L)</w:t>
            </w:r>
            <w:r w:rsidRPr="00991F9F">
              <w:rPr>
                <w:rFonts w:ascii="Open Sans" w:hAnsi="Open Sans" w:cs="Open Sans"/>
              </w:rPr>
              <w:tab/>
              <w:t>analyze and evaluate communication skills for maintaining healthy relationships throughout the life span;</w:t>
            </w:r>
          </w:p>
        </w:tc>
      </w:tr>
      <w:tr w:rsidR="003748B7" w:rsidRPr="00991F9F" w14:paraId="52590D37" w14:textId="77777777" w:rsidTr="00244619">
        <w:trPr>
          <w:trHeight w:val="1151"/>
        </w:trPr>
        <w:tc>
          <w:tcPr>
            <w:tcW w:w="4680" w:type="dxa"/>
            <w:shd w:val="clear" w:color="auto" w:fill="auto"/>
          </w:tcPr>
          <w:p w14:paraId="160864C5" w14:textId="48DEFEE1" w:rsidR="003748B7" w:rsidRPr="00991F9F" w:rsidRDefault="00991F9F" w:rsidP="003748B7">
            <w:pPr>
              <w:rPr>
                <w:rFonts w:ascii="Open Sans" w:hAnsi="Open Sans" w:cs="Open Sans"/>
                <w:b/>
              </w:rPr>
            </w:pPr>
            <w:r>
              <w:rPr>
                <w:rFonts w:ascii="Open Sans" w:hAnsi="Open Sans" w:cs="Open Sans"/>
                <w:b/>
              </w:rPr>
              <w:t xml:space="preserve">Unit </w:t>
            </w:r>
            <w:r w:rsidR="003748B7" w:rsidRPr="00991F9F">
              <w:rPr>
                <w:rFonts w:ascii="Open Sans" w:hAnsi="Open Sans" w:cs="Open Sans"/>
                <w:b/>
              </w:rPr>
              <w:t>4</w:t>
            </w:r>
            <w:r>
              <w:rPr>
                <w:rFonts w:ascii="Open Sans" w:hAnsi="Open Sans" w:cs="Open Sans"/>
                <w:b/>
              </w:rPr>
              <w:t>:</w:t>
            </w:r>
            <w:r w:rsidR="003748B7" w:rsidRPr="00991F9F">
              <w:rPr>
                <w:rFonts w:ascii="Open Sans" w:hAnsi="Open Sans" w:cs="Open Sans"/>
                <w:b/>
              </w:rPr>
              <w:t xml:space="preserve"> Research and Analysis in Health Science</w:t>
            </w:r>
          </w:p>
          <w:p w14:paraId="43836C9F" w14:textId="77777777" w:rsidR="000111E1" w:rsidRPr="00991F9F" w:rsidRDefault="000111E1" w:rsidP="003748B7">
            <w:pPr>
              <w:rPr>
                <w:rFonts w:ascii="Open Sans" w:hAnsi="Open Sans" w:cs="Open Sans"/>
                <w:b/>
              </w:rPr>
            </w:pPr>
          </w:p>
          <w:p w14:paraId="7BF5F91C" w14:textId="65EE0CC0" w:rsidR="000111E1" w:rsidRPr="00991F9F" w:rsidRDefault="00C006DB" w:rsidP="003748B7">
            <w:pPr>
              <w:keepNext/>
              <w:keepLines/>
              <w:spacing w:before="200" w:line="259" w:lineRule="auto"/>
              <w:outlineLvl w:val="2"/>
              <w:rPr>
                <w:rFonts w:ascii="Open Sans" w:hAnsi="Open Sans" w:cs="Open Sans"/>
              </w:rPr>
            </w:pPr>
            <w:r w:rsidRPr="00991F9F">
              <w:rPr>
                <w:rFonts w:ascii="Open Sans" w:hAnsi="Open Sans" w:cs="Open Sans"/>
              </w:rPr>
              <w:t xml:space="preserve">Understanding the health care system is vital to those looking to make it a career. This unit looks at the history of modern health care </w:t>
            </w:r>
            <w:r w:rsidRPr="00991F9F">
              <w:rPr>
                <w:rFonts w:ascii="Open Sans" w:hAnsi="Open Sans" w:cs="Open Sans"/>
              </w:rPr>
              <w:lastRenderedPageBreak/>
              <w:t xml:space="preserve">along with state, local, and national influences. Health care varies greatly from state to state, and from nation to nation. </w:t>
            </w:r>
            <w:r w:rsidR="00064871" w:rsidRPr="00991F9F">
              <w:rPr>
                <w:rFonts w:ascii="Open Sans" w:hAnsi="Open Sans" w:cs="Open Sans"/>
              </w:rPr>
              <w:t>Differences</w:t>
            </w:r>
            <w:r w:rsidRPr="00991F9F">
              <w:rPr>
                <w:rFonts w:ascii="Open Sans" w:hAnsi="Open Sans" w:cs="Open Sans"/>
              </w:rPr>
              <w:t xml:space="preserve"> are explored along with the tremendous economic impact the health care industry has on </w:t>
            </w:r>
            <w:r w:rsidR="00064871" w:rsidRPr="00991F9F">
              <w:rPr>
                <w:rFonts w:ascii="Open Sans" w:hAnsi="Open Sans" w:cs="Open Sans"/>
              </w:rPr>
              <w:t xml:space="preserve">any country’s </w:t>
            </w:r>
            <w:r w:rsidRPr="00991F9F">
              <w:rPr>
                <w:rFonts w:ascii="Open Sans" w:hAnsi="Open Sans" w:cs="Open Sans"/>
              </w:rPr>
              <w:t xml:space="preserve"> economy. </w:t>
            </w:r>
          </w:p>
        </w:tc>
        <w:tc>
          <w:tcPr>
            <w:tcW w:w="2250" w:type="dxa"/>
            <w:shd w:val="clear" w:color="auto" w:fill="auto"/>
          </w:tcPr>
          <w:sdt>
            <w:sdtPr>
              <w:rPr>
                <w:rFonts w:ascii="Open Sans" w:hAnsi="Open Sans" w:cs="Open Sans"/>
                <w:bCs/>
              </w:rPr>
              <w:id w:val="-1652281223"/>
              <w:placeholder>
                <w:docPart w:val="FC48BC9DA18B3D409F9B40EAADCD5EE0"/>
              </w:placeholder>
              <w:docPartList>
                <w:docPartGallery w:val="Quick Parts"/>
              </w:docPartList>
            </w:sdtPr>
            <w:sdtEndPr/>
            <w:sdtContent>
              <w:p w14:paraId="708F2F5C" w14:textId="0EC3D519" w:rsidR="000F587E" w:rsidRPr="00991F9F" w:rsidRDefault="000F587E" w:rsidP="000F587E">
                <w:pPr>
                  <w:jc w:val="center"/>
                  <w:rPr>
                    <w:rFonts w:ascii="Open Sans" w:hAnsi="Open Sans" w:cs="Open Sans"/>
                  </w:rPr>
                </w:pPr>
                <w:r w:rsidRPr="00991F9F">
                  <w:rPr>
                    <w:rFonts w:ascii="Open Sans" w:hAnsi="Open Sans" w:cs="Open Sans"/>
                  </w:rPr>
                  <w:t>16</w:t>
                </w:r>
                <w:r w:rsidR="003477B7" w:rsidRPr="00991F9F">
                  <w:rPr>
                    <w:rFonts w:ascii="Open Sans" w:hAnsi="Open Sans" w:cs="Open Sans"/>
                  </w:rPr>
                  <w:t xml:space="preserve"> periods</w:t>
                </w:r>
              </w:p>
              <w:p w14:paraId="4018C9E4" w14:textId="0C0B27E0" w:rsidR="000F587E" w:rsidRPr="00991F9F" w:rsidRDefault="000F587E" w:rsidP="00772EF4">
                <w:pPr>
                  <w:jc w:val="center"/>
                  <w:rPr>
                    <w:rFonts w:ascii="Open Sans" w:hAnsi="Open Sans" w:cs="Open Sans"/>
                  </w:rPr>
                </w:pPr>
                <w:r w:rsidRPr="00991F9F">
                  <w:rPr>
                    <w:rFonts w:ascii="Open Sans" w:hAnsi="Open Sans" w:cs="Open Sans"/>
                  </w:rPr>
                  <w:t>720</w:t>
                </w:r>
                <w:r w:rsidR="00A314A8" w:rsidRPr="00991F9F">
                  <w:rPr>
                    <w:rFonts w:ascii="Open Sans" w:hAnsi="Open Sans" w:cs="Open Sans"/>
                  </w:rPr>
                  <w:t xml:space="preserve"> </w:t>
                </w:r>
                <w:r w:rsidR="003477B7" w:rsidRPr="00991F9F">
                  <w:rPr>
                    <w:rFonts w:ascii="Open Sans" w:hAnsi="Open Sans" w:cs="Open Sans"/>
                  </w:rPr>
                  <w:t>minutes</w:t>
                </w:r>
              </w:p>
            </w:sdtContent>
          </w:sdt>
          <w:p w14:paraId="2662AB6C" w14:textId="77777777" w:rsidR="003748B7" w:rsidRPr="00991F9F" w:rsidRDefault="003748B7" w:rsidP="000A4BA6">
            <w:pPr>
              <w:jc w:val="center"/>
              <w:rPr>
                <w:rFonts w:ascii="Open Sans" w:hAnsi="Open Sans" w:cs="Open Sans"/>
                <w:bCs/>
              </w:rPr>
            </w:pPr>
          </w:p>
        </w:tc>
        <w:tc>
          <w:tcPr>
            <w:tcW w:w="7560" w:type="dxa"/>
            <w:gridSpan w:val="2"/>
            <w:shd w:val="clear" w:color="auto" w:fill="auto"/>
          </w:tcPr>
          <w:p w14:paraId="2BB3456E" w14:textId="4C0BBD66" w:rsidR="003748B7" w:rsidRPr="00991F9F" w:rsidRDefault="003748B7" w:rsidP="00991F9F">
            <w:pPr>
              <w:pStyle w:val="PARAGRAPH1"/>
              <w:spacing w:before="0" w:after="0"/>
              <w:rPr>
                <w:rFonts w:ascii="Open Sans" w:hAnsi="Open Sans" w:cs="Open Sans"/>
                <w:color w:val="0000FF"/>
              </w:rPr>
            </w:pPr>
            <w:r w:rsidRPr="00991F9F">
              <w:rPr>
                <w:rFonts w:ascii="Open Sans" w:hAnsi="Open Sans" w:cs="Open Sans"/>
                <w:color w:val="000000" w:themeColor="text1"/>
              </w:rPr>
              <w:t>(2)</w:t>
            </w:r>
            <w:r w:rsidRPr="00991F9F">
              <w:rPr>
                <w:rFonts w:ascii="Open Sans" w:hAnsi="Open Sans" w:cs="Open Sans"/>
                <w:color w:val="0000FF"/>
              </w:rPr>
              <w:tab/>
            </w:r>
            <w:r w:rsidRPr="00991F9F">
              <w:rPr>
                <w:rFonts w:ascii="Open Sans" w:hAnsi="Open Sans" w:cs="Open Sans"/>
              </w:rPr>
              <w:t xml:space="preserve">The student applies mathematics, science, English language arts, and social studies in health science. </w:t>
            </w:r>
            <w:r w:rsidRPr="00991F9F">
              <w:rPr>
                <w:rFonts w:ascii="Open Sans" w:hAnsi="Open Sans" w:cs="Open Sans"/>
                <w:color w:val="000000" w:themeColor="text1"/>
              </w:rPr>
              <w:t>The student is expected to:</w:t>
            </w:r>
          </w:p>
          <w:p w14:paraId="44BBACFC"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(M)</w:t>
            </w:r>
            <w:r w:rsidRPr="00991F9F">
              <w:rPr>
                <w:rFonts w:ascii="Open Sans" w:hAnsi="Open Sans" w:cs="Open Sans"/>
              </w:rPr>
              <w:tab/>
              <w:t>research the historical significance of health care;</w:t>
            </w:r>
          </w:p>
          <w:p w14:paraId="6EE82406"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(N)</w:t>
            </w:r>
            <w:r w:rsidRPr="00991F9F">
              <w:rPr>
                <w:rFonts w:ascii="Open Sans" w:hAnsi="Open Sans" w:cs="Open Sans"/>
              </w:rPr>
              <w:tab/>
              <w:t>describe the impact of health services on the economy;</w:t>
            </w:r>
          </w:p>
          <w:p w14:paraId="5ABAEA45"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lastRenderedPageBreak/>
              <w:t>(O)</w:t>
            </w:r>
            <w:r w:rsidRPr="00991F9F">
              <w:rPr>
                <w:rFonts w:ascii="Open Sans" w:hAnsi="Open Sans" w:cs="Open Sans"/>
              </w:rPr>
              <w:tab/>
              <w:t>analyze the impact of local, state, and national government on the health science industry;</w:t>
            </w:r>
          </w:p>
          <w:p w14:paraId="4FBA4F14" w14:textId="77777777"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(P)</w:t>
            </w:r>
            <w:r w:rsidRPr="00991F9F">
              <w:rPr>
                <w:rFonts w:ascii="Open Sans" w:hAnsi="Open Sans" w:cs="Open Sans"/>
              </w:rPr>
              <w:tab/>
              <w:t>identify diverse and cultural influences that have impacted contemporary aspects of health care delivery; and</w:t>
            </w:r>
          </w:p>
          <w:p w14:paraId="325718A4" w14:textId="2D91DE76" w:rsidR="003748B7" w:rsidRPr="00991F9F" w:rsidRDefault="003748B7" w:rsidP="00991F9F">
            <w:pPr>
              <w:pStyle w:val="SUBPARAGRAPHA"/>
              <w:spacing w:before="0" w:after="0"/>
              <w:rPr>
                <w:rFonts w:ascii="Open Sans" w:hAnsi="Open Sans" w:cs="Open Sans"/>
              </w:rPr>
            </w:pPr>
            <w:r w:rsidRPr="00991F9F">
              <w:rPr>
                <w:rFonts w:ascii="Open Sans" w:hAnsi="Open Sans" w:cs="Open Sans"/>
              </w:rPr>
              <w:t>(Q)</w:t>
            </w:r>
            <w:r w:rsidRPr="00991F9F">
              <w:rPr>
                <w:rFonts w:ascii="Open Sans" w:hAnsi="Open Sans" w:cs="Open Sans"/>
              </w:rPr>
              <w:tab/>
              <w:t>research and compare practices used by various cultures and societies to solve problems related to health.</w:t>
            </w:r>
          </w:p>
        </w:tc>
      </w:tr>
      <w:tr w:rsidR="00022991" w:rsidRPr="00991F9F"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493262065"/>
                  <w:placeholder>
                    <w:docPart w:val="10619FB3B7D2664E800DDEFF3343D1D9"/>
                  </w:placeholder>
                  <w:docPartList>
                    <w:docPartGallery w:val="Quick Parts"/>
                  </w:docPartList>
                </w:sdtPr>
                <w:sdtEndPr>
                  <w:rPr>
                    <w:b w:val="0"/>
                  </w:rPr>
                </w:sdtEndPr>
                <w:sdtContent>
                  <w:p w14:paraId="387764DA" w14:textId="4003B6E1"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rPr>
                      <w:t>5</w:t>
                    </w:r>
                    <w:r>
                      <w:rPr>
                        <w:rFonts w:ascii="Open Sans" w:hAnsi="Open Sans" w:cs="Open Sans"/>
                        <w:b/>
                      </w:rPr>
                      <w:t>:</w:t>
                    </w:r>
                    <w:r w:rsidR="000A4BA6" w:rsidRPr="00991F9F">
                      <w:rPr>
                        <w:rFonts w:ascii="Open Sans" w:hAnsi="Open Sans" w:cs="Open Sans"/>
                        <w:b/>
                      </w:rPr>
                      <w:t xml:space="preserve"> </w:t>
                    </w:r>
                    <w:r w:rsidR="000A4BA6" w:rsidRPr="00991F9F">
                      <w:rPr>
                        <w:rFonts w:ascii="Open Sans" w:hAnsi="Open Sans" w:cs="Open Sans"/>
                        <w:b/>
                        <w:bCs/>
                      </w:rPr>
                      <w:t>Communication Skills</w:t>
                    </w:r>
                    <w:r w:rsidR="00064871" w:rsidRPr="00991F9F">
                      <w:rPr>
                        <w:rFonts w:ascii="Open Sans" w:hAnsi="Open Sans" w:cs="Open Sans"/>
                        <w:b/>
                        <w:bCs/>
                      </w:rPr>
                      <w:t xml:space="preserve"> in Health Science</w:t>
                    </w:r>
                  </w:p>
                  <w:p w14:paraId="5764C148" w14:textId="77777777" w:rsidR="000A4BA6" w:rsidRPr="00991F9F" w:rsidRDefault="000A4BA6" w:rsidP="000A4BA6">
                    <w:pPr>
                      <w:rPr>
                        <w:rFonts w:ascii="Open Sans" w:hAnsi="Open Sans" w:cs="Open Sans"/>
                      </w:rPr>
                    </w:pPr>
                  </w:p>
                  <w:p w14:paraId="4748C22B" w14:textId="311E2C2C" w:rsidR="00022991" w:rsidRPr="00991F9F" w:rsidRDefault="000A4BA6" w:rsidP="5BD3E6A3">
                    <w:pPr>
                      <w:rPr>
                        <w:rFonts w:ascii="Open Sans" w:hAnsi="Open Sans" w:cs="Open Sans"/>
                      </w:rPr>
                    </w:pPr>
                    <w:r w:rsidRPr="00991F9F">
                      <w:rPr>
                        <w:rFonts w:ascii="Open Sans" w:hAnsi="Open Sans" w:cs="Open Sans"/>
                      </w:rPr>
                      <w:t>Students learn about effective communications in the unit. Verbal and nonverbal communication is explored along with conflict resolution techniques.</w:t>
                    </w:r>
                  </w:p>
                </w:sdtContent>
              </w:sdt>
            </w:sdtContent>
          </w:sdt>
          <w:p w14:paraId="07F8A466"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947154541"/>
                  <w:placeholder>
                    <w:docPart w:val="345147A9E149C24EB222F85EB5B42A23"/>
                  </w:placeholder>
                  <w:docPartList>
                    <w:docPartGallery w:val="Quick Parts"/>
                  </w:docPartList>
                </w:sdtPr>
                <w:sdtEndPr/>
                <w:sdtContent>
                  <w:p w14:paraId="0FA8B574" w14:textId="662FE2DF" w:rsidR="000A4BA6" w:rsidRPr="00991F9F" w:rsidRDefault="00A674EF" w:rsidP="000A4BA6">
                    <w:pPr>
                      <w:jc w:val="center"/>
                      <w:rPr>
                        <w:rFonts w:ascii="Open Sans" w:hAnsi="Open Sans" w:cs="Open Sans"/>
                      </w:rPr>
                    </w:pPr>
                    <w:r w:rsidRPr="00991F9F">
                      <w:rPr>
                        <w:rFonts w:ascii="Open Sans" w:hAnsi="Open Sans" w:cs="Open Sans"/>
                      </w:rPr>
                      <w:t>14</w:t>
                    </w:r>
                    <w:r w:rsidR="000A4BA6" w:rsidRPr="00991F9F">
                      <w:rPr>
                        <w:rFonts w:ascii="Open Sans" w:hAnsi="Open Sans" w:cs="Open Sans"/>
                      </w:rPr>
                      <w:t xml:space="preserve"> periods</w:t>
                    </w:r>
                  </w:p>
                  <w:p w14:paraId="68ACA13E" w14:textId="73637DF5" w:rsidR="00022991" w:rsidRPr="00991F9F" w:rsidRDefault="00A674EF" w:rsidP="000A4BA6">
                    <w:pPr>
                      <w:jc w:val="center"/>
                      <w:rPr>
                        <w:rFonts w:ascii="Open Sans" w:hAnsi="Open Sans" w:cs="Open Sans"/>
                        <w:b/>
                        <w:bCs/>
                      </w:rPr>
                    </w:pPr>
                    <w:r w:rsidRPr="00991F9F">
                      <w:rPr>
                        <w:rFonts w:ascii="Open Sans" w:hAnsi="Open Sans" w:cs="Open Sans"/>
                      </w:rPr>
                      <w:t>630</w:t>
                    </w:r>
                    <w:r w:rsidR="000A4BA6" w:rsidRPr="00991F9F">
                      <w:rPr>
                        <w:rFonts w:ascii="Open Sans" w:hAnsi="Open Sans" w:cs="Open Sans"/>
                      </w:rPr>
                      <w:t xml:space="preserve"> minutes</w:t>
                    </w:r>
                  </w:p>
                </w:sdtContent>
              </w:sdt>
            </w:sdtContent>
          </w:sdt>
          <w:p w14:paraId="1F196356"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sdt>
                <w:sdtPr>
                  <w:rPr>
                    <w:rFonts w:ascii="Open Sans" w:hAnsi="Open Sans" w:cs="Open Sans"/>
                  </w:rPr>
                  <w:id w:val="-1474367214"/>
                  <w:placeholder>
                    <w:docPart w:val="F614D3AE0E387F4AB949EAA35211EE18"/>
                  </w:placeholder>
                  <w:docPartList>
                    <w:docPartGallery w:val="Quick Parts"/>
                  </w:docPartList>
                </w:sdtPr>
                <w:sdtEndPr/>
                <w:sdtContent>
                  <w:p w14:paraId="515EF6ED" w14:textId="77777777" w:rsidR="000A4BA6" w:rsidRPr="00991F9F" w:rsidRDefault="000A4BA6" w:rsidP="00991F9F">
                    <w:pPr>
                      <w:pStyle w:val="PARAGRAPH1"/>
                      <w:spacing w:before="0" w:after="0"/>
                      <w:rPr>
                        <w:rFonts w:ascii="Open Sans" w:hAnsi="Open Sans" w:cs="Open Sans"/>
                        <w:color w:val="000000" w:themeColor="text1"/>
                      </w:rPr>
                    </w:pPr>
                    <w:r w:rsidRPr="00991F9F">
                      <w:rPr>
                        <w:rFonts w:ascii="Open Sans" w:hAnsi="Open Sans" w:cs="Open Sans"/>
                        <w:color w:val="000000" w:themeColor="text1"/>
                      </w:rPr>
                      <w:t>(3)</w:t>
                    </w:r>
                    <w:r w:rsidRPr="00991F9F">
                      <w:rPr>
                        <w:rFonts w:ascii="Open Sans" w:hAnsi="Open Sans" w:cs="Open Sans"/>
                        <w:color w:val="000000" w:themeColor="text1"/>
                      </w:rPr>
                      <w:tab/>
                    </w:r>
                    <w:r w:rsidRPr="00991F9F">
                      <w:rPr>
                        <w:rFonts w:ascii="Open Sans" w:hAnsi="Open Sans" w:cs="Open Sans"/>
                      </w:rPr>
                      <w:t xml:space="preserve">The student uses verbal and nonverbal communication skills. </w:t>
                    </w:r>
                    <w:r w:rsidRPr="00991F9F">
                      <w:rPr>
                        <w:rFonts w:ascii="Open Sans" w:hAnsi="Open Sans" w:cs="Open Sans"/>
                        <w:color w:val="000000" w:themeColor="text1"/>
                      </w:rPr>
                      <w:t>The student is expected to:</w:t>
                    </w:r>
                  </w:p>
                  <w:p w14:paraId="4333C0E2"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identify components of effective and non-effective communication;</w:t>
                    </w:r>
                  </w:p>
                  <w:p w14:paraId="337B6F53"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demonstrate effective communication skills for responding to the needs of individuals in a diverse society;</w:t>
                    </w:r>
                  </w:p>
                  <w:p w14:paraId="4127E623" w14:textId="77777777" w:rsidR="000A4BA6" w:rsidRPr="00991F9F" w:rsidRDefault="000A4BA6" w:rsidP="00991F9F">
                    <w:pPr>
                      <w:pStyle w:val="SUBPARAGRAPHA"/>
                      <w:spacing w:before="0" w:after="0"/>
                      <w:rPr>
                        <w:rFonts w:ascii="Open Sans" w:hAnsi="Open Sans" w:cs="Open Sans"/>
                      </w:rPr>
                    </w:pPr>
                  </w:p>
                  <w:p w14:paraId="216A9919"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(C)</w:t>
                    </w:r>
                    <w:r w:rsidRPr="00991F9F">
                      <w:rPr>
                        <w:rFonts w:ascii="Open Sans" w:hAnsi="Open Sans" w:cs="Open Sans"/>
                      </w:rPr>
                      <w:tab/>
                      <w:t>evaluate the effectiveness of conflict-resolution techniques in various situations; and</w:t>
                    </w:r>
                  </w:p>
                  <w:p w14:paraId="4E6C9A48" w14:textId="626A43BF"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rPr>
                      <w:t>(D)</w:t>
                    </w:r>
                    <w:r w:rsidRPr="00991F9F">
                      <w:rPr>
                        <w:rFonts w:ascii="Open Sans" w:hAnsi="Open Sans" w:cs="Open Sans"/>
                      </w:rPr>
                      <w:tab/>
                      <w:t>accurately interpret, transcribe, and communicate medical vocabulary using appropriate technology.</w:t>
                    </w:r>
                  </w:p>
                </w:sdtContent>
              </w:sdt>
            </w:sdtContent>
          </w:sdt>
        </w:tc>
      </w:tr>
      <w:tr w:rsidR="00022991" w:rsidRPr="00991F9F"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21751970"/>
                  <w:placeholder>
                    <w:docPart w:val="398C6F0F7D61EF489428493FB45E0013"/>
                  </w:placeholder>
                  <w:docPartList>
                    <w:docPartGallery w:val="Quick Parts"/>
                  </w:docPartList>
                </w:sdtPr>
                <w:sdtEndPr>
                  <w:rPr>
                    <w:b w:val="0"/>
                  </w:rPr>
                </w:sdtEndPr>
                <w:sdtContent>
                  <w:p w14:paraId="27C2F1FD" w14:textId="381F2BE1"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rPr>
                      <w:t>6</w:t>
                    </w:r>
                    <w:r>
                      <w:rPr>
                        <w:rFonts w:ascii="Open Sans" w:hAnsi="Open Sans" w:cs="Open Sans"/>
                        <w:b/>
                      </w:rPr>
                      <w:t>:</w:t>
                    </w:r>
                    <w:r w:rsidR="000A4BA6" w:rsidRPr="00991F9F">
                      <w:rPr>
                        <w:rFonts w:ascii="Open Sans" w:hAnsi="Open Sans" w:cs="Open Sans"/>
                        <w:b/>
                      </w:rPr>
                      <w:t xml:space="preserve"> </w:t>
                    </w:r>
                    <w:r w:rsidR="000A4BA6" w:rsidRPr="00991F9F">
                      <w:rPr>
                        <w:rFonts w:ascii="Open Sans" w:hAnsi="Open Sans" w:cs="Open Sans"/>
                        <w:b/>
                        <w:bCs/>
                      </w:rPr>
                      <w:t>Leadership Skills and Teamwork</w:t>
                    </w:r>
                  </w:p>
                  <w:p w14:paraId="7CCA4415" w14:textId="77777777" w:rsidR="000A4BA6" w:rsidRPr="00991F9F" w:rsidRDefault="000A4BA6" w:rsidP="000A4BA6">
                    <w:pPr>
                      <w:rPr>
                        <w:rFonts w:ascii="Open Sans" w:hAnsi="Open Sans" w:cs="Open Sans"/>
                      </w:rPr>
                    </w:pPr>
                  </w:p>
                  <w:p w14:paraId="08FD3D36" w14:textId="3A91C552" w:rsidR="00022991" w:rsidRPr="00991F9F" w:rsidRDefault="000A4BA6" w:rsidP="5BD3E6A3">
                    <w:pPr>
                      <w:rPr>
                        <w:rFonts w:ascii="Open Sans" w:hAnsi="Open Sans" w:cs="Open Sans"/>
                      </w:rPr>
                    </w:pPr>
                    <w:r w:rsidRPr="00991F9F">
                      <w:rPr>
                        <w:rFonts w:ascii="Open Sans" w:hAnsi="Open Sans" w:cs="Open Sans"/>
                      </w:rPr>
                      <w:t xml:space="preserve">Leadership skills such as goal setting and team building are evaluated. Students also identify traits of effective leadership. The concept of the multidisciplinary team along </w:t>
                    </w:r>
                    <w:r w:rsidR="00405382" w:rsidRPr="00991F9F">
                      <w:rPr>
                        <w:rFonts w:ascii="Open Sans" w:hAnsi="Open Sans" w:cs="Open Sans"/>
                      </w:rPr>
                      <w:t>its</w:t>
                    </w:r>
                    <w:r w:rsidRPr="00991F9F">
                      <w:rPr>
                        <w:rFonts w:ascii="Open Sans" w:hAnsi="Open Sans" w:cs="Open Sans"/>
                      </w:rPr>
                      <w:t xml:space="preserve"> role in healthcare are explained.</w:t>
                    </w:r>
                  </w:p>
                </w:sdtContent>
              </w:sdt>
            </w:sdtContent>
          </w:sdt>
          <w:p w14:paraId="47E694E5"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138382508"/>
                  <w:placeholder>
                    <w:docPart w:val="28448085DC4BF242B40DD5F9CA0BF86E"/>
                  </w:placeholder>
                  <w:docPartList>
                    <w:docPartGallery w:val="Quick Parts"/>
                  </w:docPartList>
                </w:sdtPr>
                <w:sdtEndPr/>
                <w:sdtContent>
                  <w:p w14:paraId="344B6884" w14:textId="2A14D134" w:rsidR="000A4BA6" w:rsidRPr="00991F9F" w:rsidRDefault="000A4BA6" w:rsidP="000A4BA6">
                    <w:pPr>
                      <w:jc w:val="center"/>
                      <w:rPr>
                        <w:rFonts w:ascii="Open Sans" w:hAnsi="Open Sans" w:cs="Open Sans"/>
                      </w:rPr>
                    </w:pPr>
                    <w:r w:rsidRPr="00991F9F">
                      <w:rPr>
                        <w:rFonts w:ascii="Open Sans" w:hAnsi="Open Sans" w:cs="Open Sans"/>
                      </w:rPr>
                      <w:t>15 periods</w:t>
                    </w:r>
                  </w:p>
                  <w:p w14:paraId="02045897" w14:textId="03780DAF" w:rsidR="00022991" w:rsidRPr="00991F9F" w:rsidRDefault="000A4BA6" w:rsidP="000A4BA6">
                    <w:pPr>
                      <w:jc w:val="center"/>
                      <w:rPr>
                        <w:rFonts w:ascii="Open Sans" w:hAnsi="Open Sans" w:cs="Open Sans"/>
                        <w:b/>
                        <w:bCs/>
                      </w:rPr>
                    </w:pPr>
                    <w:r w:rsidRPr="00991F9F">
                      <w:rPr>
                        <w:rFonts w:ascii="Open Sans" w:hAnsi="Open Sans" w:cs="Open Sans"/>
                      </w:rPr>
                      <w:t>675 minutes</w:t>
                    </w:r>
                  </w:p>
                </w:sdtContent>
              </w:sdt>
            </w:sdtContent>
          </w:sdt>
          <w:p w14:paraId="416DFF09"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sdt>
                <w:sdtPr>
                  <w:rPr>
                    <w:rFonts w:ascii="Open Sans" w:hAnsi="Open Sans" w:cs="Open Sans"/>
                  </w:rPr>
                  <w:id w:val="418294435"/>
                  <w:placeholder>
                    <w:docPart w:val="3ACF27769C051849A6D3B93093E2A2BE"/>
                  </w:placeholder>
                  <w:docPartList>
                    <w:docPartGallery w:val="Quick Parts"/>
                  </w:docPartList>
                </w:sdtPr>
                <w:sdtEndPr/>
                <w:sdtContent>
                  <w:p w14:paraId="505DAFA9"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t>(4)</w:t>
                    </w:r>
                    <w:r w:rsidRPr="00991F9F">
                      <w:rPr>
                        <w:rFonts w:ascii="Open Sans" w:hAnsi="Open Sans" w:cs="Open Sans"/>
                      </w:rPr>
                      <w:tab/>
                      <w:t>The student implements the leadership skills necessary to function in a democratic society. The student is expected to:</w:t>
                    </w:r>
                  </w:p>
                  <w:p w14:paraId="3528B8E4"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identify traits of a leader;</w:t>
                    </w:r>
                  </w:p>
                  <w:p w14:paraId="7649DC24"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demonstrate leadership skills, characteristics, and responsibilities of leaders such as goal-setting and team building; and</w:t>
                    </w:r>
                  </w:p>
                  <w:p w14:paraId="0A8F3EB4"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(C)</w:t>
                    </w:r>
                    <w:r w:rsidRPr="00991F9F">
                      <w:rPr>
                        <w:rFonts w:ascii="Open Sans" w:hAnsi="Open Sans" w:cs="Open Sans"/>
                      </w:rPr>
                      <w:tab/>
                      <w:t>demonstrate the ability to effectively conduct and participate in meetings.</w:t>
                    </w:r>
                  </w:p>
                  <w:p w14:paraId="346528FA"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lastRenderedPageBreak/>
                      <w:t>(8)</w:t>
                    </w:r>
                    <w:r w:rsidRPr="00991F9F">
                      <w:rPr>
                        <w:rFonts w:ascii="Open Sans" w:hAnsi="Open Sans" w:cs="Open Sans"/>
                      </w:rPr>
                      <w:tab/>
                      <w:t>The student examines the role of the multidisciplinary team in providing health care. The student is expected to:</w:t>
                    </w:r>
                  </w:p>
                  <w:p w14:paraId="27E1D165"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explain the concept of teaming to provide quality health care; and</w:t>
                    </w:r>
                  </w:p>
                  <w:p w14:paraId="4067EE7B" w14:textId="7E6AD2AE"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rPr>
                      <w:t>(B)</w:t>
                    </w:r>
                    <w:r w:rsidRPr="00991F9F">
                      <w:rPr>
                        <w:rFonts w:ascii="Open Sans" w:hAnsi="Open Sans" w:cs="Open Sans"/>
                      </w:rPr>
                      <w:tab/>
                      <w:t>examine the role of professional organizations in the preparation and governance of credentialing and certification.</w:t>
                    </w:r>
                  </w:p>
                </w:sdtContent>
              </w:sdt>
            </w:sdtContent>
          </w:sdt>
        </w:tc>
      </w:tr>
      <w:tr w:rsidR="00A314A8" w:rsidRPr="00991F9F" w14:paraId="55FC0D2F" w14:textId="77777777" w:rsidTr="00244619">
        <w:trPr>
          <w:trHeight w:val="989"/>
        </w:trPr>
        <w:tc>
          <w:tcPr>
            <w:tcW w:w="4680" w:type="dxa"/>
            <w:shd w:val="clear" w:color="auto" w:fill="auto"/>
          </w:tcPr>
          <w:p w14:paraId="34556DF4" w14:textId="4DC2D00E" w:rsidR="00A314A8" w:rsidRPr="00991F9F" w:rsidRDefault="00991F9F" w:rsidP="000A4BA6">
            <w:pPr>
              <w:rPr>
                <w:rFonts w:ascii="Open Sans" w:hAnsi="Open Sans" w:cs="Open Sans"/>
                <w:b/>
              </w:rPr>
            </w:pPr>
            <w:r>
              <w:rPr>
                <w:rFonts w:ascii="Open Sans" w:hAnsi="Open Sans" w:cs="Open Sans"/>
                <w:b/>
              </w:rPr>
              <w:lastRenderedPageBreak/>
              <w:t xml:space="preserve">Unit </w:t>
            </w:r>
            <w:r w:rsidR="00A314A8" w:rsidRPr="00991F9F">
              <w:rPr>
                <w:rFonts w:ascii="Open Sans" w:hAnsi="Open Sans" w:cs="Open Sans"/>
                <w:b/>
              </w:rPr>
              <w:t>7</w:t>
            </w:r>
            <w:r>
              <w:rPr>
                <w:rFonts w:ascii="Open Sans" w:hAnsi="Open Sans" w:cs="Open Sans"/>
                <w:b/>
              </w:rPr>
              <w:t>:</w:t>
            </w:r>
            <w:r w:rsidR="00A314A8" w:rsidRPr="00991F9F">
              <w:rPr>
                <w:rFonts w:ascii="Open Sans" w:hAnsi="Open Sans" w:cs="Open Sans"/>
                <w:b/>
              </w:rPr>
              <w:t xml:space="preserve"> </w:t>
            </w:r>
            <w:r w:rsidR="00240929" w:rsidRPr="00991F9F">
              <w:rPr>
                <w:rFonts w:ascii="Open Sans" w:hAnsi="Open Sans" w:cs="Open Sans"/>
                <w:b/>
              </w:rPr>
              <w:t xml:space="preserve">Health Science </w:t>
            </w:r>
            <w:r w:rsidR="00A314A8" w:rsidRPr="00991F9F">
              <w:rPr>
                <w:rFonts w:ascii="Open Sans" w:hAnsi="Open Sans" w:cs="Open Sans"/>
                <w:b/>
              </w:rPr>
              <w:t>Career Pathways</w:t>
            </w:r>
          </w:p>
          <w:p w14:paraId="35CD2982" w14:textId="77777777" w:rsidR="00963CE2" w:rsidRPr="00991F9F" w:rsidRDefault="00963CE2" w:rsidP="000A4BA6">
            <w:pPr>
              <w:rPr>
                <w:rFonts w:ascii="Open Sans" w:hAnsi="Open Sans" w:cs="Open Sans"/>
                <w:b/>
              </w:rPr>
            </w:pPr>
          </w:p>
          <w:p w14:paraId="2815637B" w14:textId="02123246" w:rsidR="00963CE2" w:rsidRPr="00991F9F" w:rsidRDefault="00963CE2" w:rsidP="000A4BA6">
            <w:pPr>
              <w:spacing w:after="160" w:line="259" w:lineRule="auto"/>
              <w:rPr>
                <w:rFonts w:ascii="Open Sans" w:hAnsi="Open Sans" w:cs="Open Sans"/>
                <w:b/>
              </w:rPr>
            </w:pPr>
            <w:r w:rsidRPr="00991F9F">
              <w:rPr>
                <w:rFonts w:ascii="Open Sans" w:hAnsi="Open Sans" w:cs="Open Sans"/>
              </w:rPr>
              <w:t>Students will have the opportunity to compare health science careers within the diagnostic, therapeutic, health informatics, support services, and biotechnology research and development systems.</w:t>
            </w:r>
            <w:r w:rsidR="00240929" w:rsidRPr="00991F9F">
              <w:rPr>
                <w:rFonts w:ascii="Open Sans" w:hAnsi="Open Sans" w:cs="Open Sans"/>
              </w:rPr>
              <w:t xml:space="preserve"> Students will study how various health science entities interact within the health care system.</w:t>
            </w:r>
          </w:p>
        </w:tc>
        <w:tc>
          <w:tcPr>
            <w:tcW w:w="2250" w:type="dxa"/>
            <w:shd w:val="clear" w:color="auto" w:fill="auto"/>
          </w:tcPr>
          <w:sdt>
            <w:sdtPr>
              <w:rPr>
                <w:rFonts w:ascii="Open Sans" w:hAnsi="Open Sans" w:cs="Open Sans"/>
                <w:bCs/>
              </w:rPr>
              <w:id w:val="-1077440281"/>
              <w:placeholder>
                <w:docPart w:val="F07BEA1775898A4D8758487F86DC80A7"/>
              </w:placeholder>
              <w:docPartList>
                <w:docPartGallery w:val="Quick Parts"/>
              </w:docPartList>
            </w:sdtPr>
            <w:sdtEndPr/>
            <w:sdtContent>
              <w:p w14:paraId="30072245" w14:textId="305FD4B3" w:rsidR="00A314A8" w:rsidRPr="00991F9F" w:rsidRDefault="00A314A8" w:rsidP="00A314A8">
                <w:pPr>
                  <w:jc w:val="center"/>
                  <w:rPr>
                    <w:rFonts w:ascii="Open Sans" w:hAnsi="Open Sans" w:cs="Open Sans"/>
                  </w:rPr>
                </w:pPr>
                <w:r w:rsidRPr="00991F9F">
                  <w:rPr>
                    <w:rFonts w:ascii="Open Sans" w:hAnsi="Open Sans" w:cs="Open Sans"/>
                  </w:rPr>
                  <w:t>16</w:t>
                </w:r>
                <w:r w:rsidR="003477B7" w:rsidRPr="00991F9F">
                  <w:rPr>
                    <w:rFonts w:ascii="Open Sans" w:hAnsi="Open Sans" w:cs="Open Sans"/>
                  </w:rPr>
                  <w:t xml:space="preserve"> periods</w:t>
                </w:r>
              </w:p>
              <w:p w14:paraId="1CBA788D" w14:textId="3066E790" w:rsidR="00A314A8" w:rsidRPr="00991F9F" w:rsidRDefault="00A314A8" w:rsidP="00A314A8">
                <w:pPr>
                  <w:spacing w:after="160" w:line="259" w:lineRule="auto"/>
                  <w:jc w:val="center"/>
                  <w:rPr>
                    <w:rFonts w:ascii="Open Sans" w:hAnsi="Open Sans" w:cs="Open Sans"/>
                    <w:bCs/>
                  </w:rPr>
                </w:pPr>
                <w:r w:rsidRPr="00991F9F">
                  <w:rPr>
                    <w:rFonts w:ascii="Open Sans" w:hAnsi="Open Sans" w:cs="Open Sans"/>
                  </w:rPr>
                  <w:t>720</w:t>
                </w:r>
                <w:r w:rsidR="003477B7" w:rsidRPr="00991F9F">
                  <w:rPr>
                    <w:rFonts w:ascii="Open Sans" w:hAnsi="Open Sans" w:cs="Open Sans"/>
                  </w:rPr>
                  <w:t xml:space="preserve"> minutes</w:t>
                </w:r>
              </w:p>
            </w:sdtContent>
          </w:sdt>
          <w:p w14:paraId="57962C44" w14:textId="77777777" w:rsidR="00A314A8" w:rsidRPr="00991F9F" w:rsidRDefault="00A314A8" w:rsidP="000A4BA6">
            <w:pPr>
              <w:jc w:val="center"/>
              <w:rPr>
                <w:rFonts w:ascii="Open Sans" w:hAnsi="Open Sans" w:cs="Open Sans"/>
                <w:bCs/>
              </w:rPr>
            </w:pPr>
          </w:p>
        </w:tc>
        <w:tc>
          <w:tcPr>
            <w:tcW w:w="7560" w:type="dxa"/>
            <w:gridSpan w:val="2"/>
            <w:shd w:val="clear" w:color="auto" w:fill="auto"/>
          </w:tcPr>
          <w:sdt>
            <w:sdtPr>
              <w:rPr>
                <w:rFonts w:ascii="Open Sans" w:hAnsi="Open Sans" w:cs="Open Sans"/>
              </w:rPr>
              <w:id w:val="-1344933108"/>
              <w:placeholder>
                <w:docPart w:val="F5746C3042912A44B24800415B7389B4"/>
              </w:placeholder>
              <w:docPartList>
                <w:docPartGallery w:val="Quick Parts"/>
              </w:docPartList>
            </w:sdtPr>
            <w:sdtEndPr/>
            <w:sdtContent>
              <w:sdt>
                <w:sdtPr>
                  <w:rPr>
                    <w:rFonts w:ascii="Open Sans" w:hAnsi="Open Sans" w:cs="Open Sans"/>
                  </w:rPr>
                  <w:id w:val="-2139940953"/>
                  <w:placeholder>
                    <w:docPart w:val="181DF5118ACD194C8ECC005D82087A61"/>
                  </w:placeholder>
                  <w:docPartList>
                    <w:docPartGallery w:val="Quick Parts"/>
                  </w:docPartList>
                </w:sdtPr>
                <w:sdtEndPr/>
                <w:sdtContent>
                  <w:p w14:paraId="54540BB1" w14:textId="77777777" w:rsidR="00963CE2" w:rsidRPr="00991F9F" w:rsidRDefault="00963CE2" w:rsidP="00991F9F">
                    <w:pPr>
                      <w:pStyle w:val="PARAGRAPH1"/>
                      <w:spacing w:before="0" w:after="0"/>
                      <w:rPr>
                        <w:rFonts w:ascii="Open Sans" w:hAnsi="Open Sans" w:cs="Open Sans"/>
                      </w:rPr>
                    </w:pPr>
                    <w:r w:rsidRPr="00991F9F">
                      <w:rPr>
                        <w:rFonts w:ascii="Open Sans" w:hAnsi="Open Sans" w:cs="Open Sans"/>
                      </w:rPr>
                      <w:t>(7)</w:t>
                    </w:r>
                    <w:r w:rsidRPr="00991F9F">
                      <w:rPr>
                        <w:rFonts w:ascii="Open Sans" w:hAnsi="Open Sans" w:cs="Open Sans"/>
                      </w:rPr>
                      <w:tab/>
                      <w:t>The student identifies the career pathways related to health science. The student is expected to:</w:t>
                    </w:r>
                  </w:p>
                  <w:p w14:paraId="37516B94" w14:textId="77777777" w:rsidR="00963CE2" w:rsidRPr="00991F9F" w:rsidRDefault="00963CE2"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compare health science careers within the diagnostic, therapeutic, health informatics, support services, and biotechnology research and development systems; and</w:t>
                    </w:r>
                  </w:p>
                  <w:p w14:paraId="372D0A97" w14:textId="312B9FB1" w:rsidR="00A314A8" w:rsidRPr="00991F9F" w:rsidRDefault="00963CE2" w:rsidP="00991F9F">
                    <w:pPr>
                      <w:pStyle w:val="SUBPARAGRAPHA"/>
                      <w:spacing w:before="0" w:after="0"/>
                      <w:rPr>
                        <w:rFonts w:ascii="Open Sans" w:eastAsiaTheme="minorHAnsi" w:hAnsi="Open Sans" w:cs="Open Sans"/>
                      </w:rPr>
                    </w:pPr>
                    <w:r w:rsidRPr="00991F9F">
                      <w:rPr>
                        <w:rFonts w:ascii="Open Sans" w:hAnsi="Open Sans" w:cs="Open Sans"/>
                      </w:rPr>
                      <w:t>(B)</w:t>
                    </w:r>
                    <w:r w:rsidRPr="00991F9F">
                      <w:rPr>
                        <w:rFonts w:ascii="Open Sans" w:hAnsi="Open Sans" w:cs="Open Sans"/>
                      </w:rPr>
                      <w:tab/>
                      <w:t>identify the collaborative role of team members between systems to deliver quality health care.</w:t>
                    </w:r>
                  </w:p>
                </w:sdtContent>
              </w:sdt>
            </w:sdtContent>
          </w:sdt>
        </w:tc>
      </w:tr>
      <w:tr w:rsidR="00022991" w:rsidRPr="00991F9F" w14:paraId="41AA19A9" w14:textId="77777777" w:rsidTr="00772EF4">
        <w:trPr>
          <w:trHeight w:val="557"/>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sdt>
                <w:sdtPr>
                  <w:rPr>
                    <w:rFonts w:ascii="Open Sans" w:hAnsi="Open Sans" w:cs="Open Sans"/>
                    <w:b/>
                  </w:rPr>
                  <w:id w:val="-649599871"/>
                  <w:placeholder>
                    <w:docPart w:val="B225C1536217084BA97652C8F996690B"/>
                  </w:placeholder>
                  <w:docPartList>
                    <w:docPartGallery w:val="Quick Parts"/>
                  </w:docPartList>
                </w:sdtPr>
                <w:sdtEndPr>
                  <w:rPr>
                    <w:b w:val="0"/>
                  </w:rPr>
                </w:sdtEndPr>
                <w:sdtContent>
                  <w:sdt>
                    <w:sdtPr>
                      <w:rPr>
                        <w:rFonts w:ascii="Open Sans" w:hAnsi="Open Sans" w:cs="Open Sans"/>
                        <w:b/>
                      </w:rPr>
                      <w:id w:val="-384949458"/>
                      <w:placeholder>
                        <w:docPart w:val="8F3AAAB629264045BB684D3487AF0776"/>
                      </w:placeholder>
                      <w:docPartList>
                        <w:docPartGallery w:val="Quick Parts"/>
                      </w:docPartList>
                    </w:sdtPr>
                    <w:sdtEndPr>
                      <w:rPr>
                        <w:b w:val="0"/>
                      </w:rPr>
                    </w:sdtEndPr>
                    <w:sdtContent>
                      <w:p w14:paraId="52C91EA6" w14:textId="08470227"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bCs/>
                          </w:rPr>
                          <w:t>8</w:t>
                        </w:r>
                        <w:r>
                          <w:rPr>
                            <w:rFonts w:ascii="Open Sans" w:hAnsi="Open Sans" w:cs="Open Sans"/>
                            <w:b/>
                            <w:bCs/>
                          </w:rPr>
                          <w:t>:</w:t>
                        </w:r>
                        <w:r w:rsidR="000A4BA6" w:rsidRPr="00991F9F">
                          <w:rPr>
                            <w:rFonts w:ascii="Open Sans" w:hAnsi="Open Sans" w:cs="Open Sans"/>
                            <w:b/>
                            <w:bCs/>
                          </w:rPr>
                          <w:t xml:space="preserve"> Ethics and Legal Responsibilities</w:t>
                        </w:r>
                      </w:p>
                      <w:p w14:paraId="08A9B953" w14:textId="77777777" w:rsidR="000A4BA6" w:rsidRPr="00991F9F" w:rsidRDefault="00514166" w:rsidP="000A4BA6">
                        <w:pPr>
                          <w:jc w:val="both"/>
                          <w:rPr>
                            <w:rFonts w:ascii="Open Sans" w:eastAsiaTheme="minorEastAsia" w:hAnsi="Open Sans" w:cs="Open Sans"/>
                            <w:lang w:eastAsia="ja-JP"/>
                          </w:rPr>
                        </w:pPr>
                      </w:p>
                    </w:sdtContent>
                  </w:sdt>
                  <w:p w14:paraId="30378542" w14:textId="099CCF27" w:rsidR="00022991" w:rsidRPr="00991F9F" w:rsidRDefault="000A4BA6" w:rsidP="5BD3E6A3">
                    <w:pPr>
                      <w:rPr>
                        <w:rFonts w:ascii="Open Sans" w:hAnsi="Open Sans" w:cs="Open Sans"/>
                      </w:rPr>
                    </w:pPr>
                    <w:r w:rsidRPr="00991F9F">
                      <w:rPr>
                        <w:rFonts w:ascii="Open Sans" w:hAnsi="Open Sans" w:cs="Open Sans"/>
                      </w:rPr>
                      <w:t xml:space="preserve">Principles of ethical behavior and confidentiality are </w:t>
                    </w:r>
                    <w:r w:rsidR="00064871" w:rsidRPr="00991F9F">
                      <w:rPr>
                        <w:rFonts w:ascii="Open Sans" w:hAnsi="Open Sans" w:cs="Open Sans"/>
                      </w:rPr>
                      <w:t xml:space="preserve">examined </w:t>
                    </w:r>
                    <w:r w:rsidRPr="00991F9F">
                      <w:rPr>
                        <w:rFonts w:ascii="Open Sans" w:hAnsi="Open Sans" w:cs="Open Sans"/>
                      </w:rPr>
                      <w:t>along with</w:t>
                    </w:r>
                    <w:r w:rsidR="00064871" w:rsidRPr="00991F9F">
                      <w:rPr>
                        <w:rFonts w:ascii="Open Sans" w:hAnsi="Open Sans" w:cs="Open Sans"/>
                      </w:rPr>
                      <w:t xml:space="preserve"> the concepts of</w:t>
                    </w:r>
                    <w:r w:rsidRPr="00991F9F">
                      <w:rPr>
                        <w:rFonts w:ascii="Open Sans" w:hAnsi="Open Sans" w:cs="Open Sans"/>
                      </w:rPr>
                      <w:t xml:space="preserve"> malpractice, negligence, and liability. </w:t>
                    </w:r>
                    <w:r w:rsidR="00064871" w:rsidRPr="00991F9F">
                      <w:rPr>
                        <w:rFonts w:ascii="Open Sans" w:hAnsi="Open Sans" w:cs="Open Sans"/>
                      </w:rPr>
                      <w:t>The student will research l</w:t>
                    </w:r>
                    <w:r w:rsidRPr="00991F9F">
                      <w:rPr>
                        <w:rFonts w:ascii="Open Sans" w:hAnsi="Open Sans" w:cs="Open Sans"/>
                      </w:rPr>
                      <w:t>aws governing the health science industry</w:t>
                    </w:r>
                    <w:r w:rsidR="00064871" w:rsidRPr="00991F9F">
                      <w:rPr>
                        <w:rFonts w:ascii="Open Sans" w:hAnsi="Open Sans" w:cs="Open Sans"/>
                      </w:rPr>
                      <w:t>.</w:t>
                    </w:r>
                    <w:r w:rsidRPr="00991F9F">
                      <w:rPr>
                        <w:rFonts w:ascii="Open Sans" w:hAnsi="Open Sans" w:cs="Open Sans"/>
                      </w:rPr>
                      <w:t>.</w:t>
                    </w:r>
                  </w:p>
                </w:sdtContent>
              </w:sdt>
            </w:sdtContent>
          </w:sdt>
          <w:p w14:paraId="3994BB00"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2061548194"/>
                  <w:placeholder>
                    <w:docPart w:val="2C80AB07C41F154E8F39C12E975B4498"/>
                  </w:placeholder>
                  <w:docPartList>
                    <w:docPartGallery w:val="Quick Parts"/>
                  </w:docPartList>
                </w:sdtPr>
                <w:sdtEndPr/>
                <w:sdtContent>
                  <w:sdt>
                    <w:sdtPr>
                      <w:rPr>
                        <w:rFonts w:ascii="Open Sans" w:hAnsi="Open Sans" w:cs="Open Sans"/>
                        <w:bCs/>
                      </w:rPr>
                      <w:id w:val="-1919471741"/>
                      <w:placeholder>
                        <w:docPart w:val="1AEE7466635BF84281714F994E856108"/>
                      </w:placeholder>
                      <w:docPartList>
                        <w:docPartGallery w:val="Quick Parts"/>
                      </w:docPartList>
                    </w:sdtPr>
                    <w:sdtEndPr/>
                    <w:sdtContent>
                      <w:p w14:paraId="41D9D32E" w14:textId="312B5246" w:rsidR="000A4BA6" w:rsidRPr="00991F9F" w:rsidRDefault="00A674EF" w:rsidP="000A4BA6">
                        <w:pPr>
                          <w:jc w:val="center"/>
                          <w:rPr>
                            <w:rFonts w:ascii="Open Sans" w:hAnsi="Open Sans" w:cs="Open Sans"/>
                          </w:rPr>
                        </w:pPr>
                        <w:r w:rsidRPr="00991F9F">
                          <w:rPr>
                            <w:rFonts w:ascii="Open Sans" w:hAnsi="Open Sans" w:cs="Open Sans"/>
                          </w:rPr>
                          <w:t>16</w:t>
                        </w:r>
                        <w:r w:rsidR="000A4BA6" w:rsidRPr="00991F9F">
                          <w:rPr>
                            <w:rFonts w:ascii="Open Sans" w:hAnsi="Open Sans" w:cs="Open Sans"/>
                          </w:rPr>
                          <w:t xml:space="preserve"> periods</w:t>
                        </w:r>
                      </w:p>
                      <w:p w14:paraId="50AC1AE6" w14:textId="7E2029E8" w:rsidR="00022991" w:rsidRPr="00991F9F" w:rsidRDefault="00A674EF" w:rsidP="000A4BA6">
                        <w:pPr>
                          <w:jc w:val="center"/>
                          <w:rPr>
                            <w:rFonts w:ascii="Open Sans" w:hAnsi="Open Sans" w:cs="Open Sans"/>
                            <w:bCs/>
                          </w:rPr>
                        </w:pPr>
                        <w:r w:rsidRPr="00991F9F">
                          <w:rPr>
                            <w:rFonts w:ascii="Open Sans" w:hAnsi="Open Sans" w:cs="Open Sans"/>
                          </w:rPr>
                          <w:t>720</w:t>
                        </w:r>
                        <w:r w:rsidR="000A4BA6" w:rsidRPr="00991F9F">
                          <w:rPr>
                            <w:rFonts w:ascii="Open Sans" w:hAnsi="Open Sans" w:cs="Open Sans"/>
                          </w:rPr>
                          <w:t xml:space="preserve"> minutes</w:t>
                        </w:r>
                      </w:p>
                    </w:sdtContent>
                  </w:sdt>
                </w:sdtContent>
              </w:sdt>
            </w:sdtContent>
          </w:sdt>
          <w:p w14:paraId="381936AC"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sdt>
                <w:sdtPr>
                  <w:rPr>
                    <w:rFonts w:ascii="Open Sans" w:hAnsi="Open Sans" w:cs="Open Sans"/>
                  </w:rPr>
                  <w:id w:val="1400716716"/>
                  <w:placeholder>
                    <w:docPart w:val="3B0378B1EA8D6D49A5BD7E0FFD9A4B87"/>
                  </w:placeholder>
                  <w:docPartList>
                    <w:docPartGallery w:val="Quick Parts"/>
                  </w:docPartList>
                </w:sdtPr>
                <w:sdtEndPr/>
                <w:sdtContent>
                  <w:p w14:paraId="24554087"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t>(9)</w:t>
                    </w:r>
                    <w:r w:rsidRPr="00991F9F">
                      <w:rPr>
                        <w:rFonts w:ascii="Open Sans" w:hAnsi="Open Sans" w:cs="Open Sans"/>
                      </w:rPr>
                      <w:tab/>
                      <w:t>The student interprets ethical behavior standards and legal responsibilities. The student is expected to:</w:t>
                    </w:r>
                  </w:p>
                  <w:p w14:paraId="7599357C"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compare published professional codes of ethics and scope of practice;</w:t>
                    </w:r>
                  </w:p>
                  <w:p w14:paraId="11A5C9F7"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explain principles of ethical behavior and confidentiality, including the consequences of breach of confidentiality;</w:t>
                    </w:r>
                  </w:p>
                  <w:p w14:paraId="2041BC35"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(C)</w:t>
                    </w:r>
                    <w:r w:rsidRPr="00991F9F">
                      <w:rPr>
                        <w:rFonts w:ascii="Open Sans" w:hAnsi="Open Sans" w:cs="Open Sans"/>
                      </w:rPr>
                      <w:tab/>
                      <w:t>discuss ethical issues related to health care, including implications of technological advances;</w:t>
                    </w:r>
                  </w:p>
                  <w:p w14:paraId="14DE0EEE"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(D)</w:t>
                    </w:r>
                    <w:r w:rsidRPr="00991F9F">
                      <w:rPr>
                        <w:rFonts w:ascii="Open Sans" w:hAnsi="Open Sans" w:cs="Open Sans"/>
                      </w:rPr>
                      <w:tab/>
                      <w:t>examine issues related to malpractice, negligence, and liability; and</w:t>
                    </w:r>
                  </w:p>
                  <w:p w14:paraId="231EC9DE" w14:textId="4623582D"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rPr>
                      <w:t>(E)</w:t>
                    </w:r>
                    <w:r w:rsidRPr="00991F9F">
                      <w:rPr>
                        <w:rFonts w:ascii="Open Sans" w:hAnsi="Open Sans" w:cs="Open Sans"/>
                      </w:rPr>
                      <w:tab/>
                      <w:t>research laws governing the health science industry.</w:t>
                    </w:r>
                  </w:p>
                </w:sdtContent>
              </w:sdt>
            </w:sdtContent>
          </w:sdt>
        </w:tc>
      </w:tr>
      <w:tr w:rsidR="00022991" w:rsidRPr="00991F9F"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384113658"/>
                  <w:placeholder>
                    <w:docPart w:val="9117554F0CCB294AB6A424B7F857F6DE"/>
                  </w:placeholder>
                  <w:docPartList>
                    <w:docPartGallery w:val="Quick Parts"/>
                  </w:docPartList>
                </w:sdtPr>
                <w:sdtEndPr>
                  <w:rPr>
                    <w:b w:val="0"/>
                  </w:rPr>
                </w:sdtEndPr>
                <w:sdtContent>
                  <w:sdt>
                    <w:sdtPr>
                      <w:rPr>
                        <w:rFonts w:ascii="Open Sans" w:hAnsi="Open Sans" w:cs="Open Sans"/>
                        <w:b/>
                      </w:rPr>
                      <w:id w:val="-1009061083"/>
                      <w:placeholder>
                        <w:docPart w:val="8DE9AEB55699F44098BC420C4804130B"/>
                      </w:placeholder>
                      <w:docPartList>
                        <w:docPartGallery w:val="Quick Parts"/>
                      </w:docPartList>
                    </w:sdtPr>
                    <w:sdtEndPr>
                      <w:rPr>
                        <w:b w:val="0"/>
                      </w:rPr>
                    </w:sdtEndPr>
                    <w:sdtContent>
                      <w:sdt>
                        <w:sdtPr>
                          <w:rPr>
                            <w:rFonts w:ascii="Open Sans" w:eastAsia="Calibri" w:hAnsi="Open Sans" w:cs="Open Sans"/>
                            <w:b/>
                          </w:rPr>
                          <w:id w:val="431249585"/>
                          <w:placeholder>
                            <w:docPart w:val="2CE63CD15ED2B7448720F0BC19CCB70F"/>
                          </w:placeholder>
                          <w:docPartList>
                            <w:docPartGallery w:val="Quick Parts"/>
                          </w:docPartList>
                        </w:sdtPr>
                        <w:sdtEndPr>
                          <w:rPr>
                            <w:rFonts w:eastAsiaTheme="minorHAnsi"/>
                            <w:b w:val="0"/>
                          </w:rPr>
                        </w:sdtEndPr>
                        <w:sdtContent>
                          <w:p w14:paraId="10CDC245" w14:textId="56BF2F16"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bCs/>
                              </w:rPr>
                              <w:t>9</w:t>
                            </w:r>
                            <w:r>
                              <w:rPr>
                                <w:rFonts w:ascii="Open Sans" w:hAnsi="Open Sans" w:cs="Open Sans"/>
                                <w:b/>
                                <w:bCs/>
                              </w:rPr>
                              <w:t>:</w:t>
                            </w:r>
                            <w:r w:rsidR="000A4BA6" w:rsidRPr="00991F9F">
                              <w:rPr>
                                <w:rFonts w:ascii="Open Sans" w:hAnsi="Open Sans" w:cs="Open Sans"/>
                                <w:b/>
                                <w:bCs/>
                              </w:rPr>
                              <w:t xml:space="preserve"> Individual Rights and Choices</w:t>
                            </w:r>
                          </w:p>
                          <w:p w14:paraId="40A29853" w14:textId="77777777" w:rsidR="000A4BA6" w:rsidRPr="00991F9F" w:rsidRDefault="00514166" w:rsidP="000A4BA6">
                            <w:pPr>
                              <w:rPr>
                                <w:rFonts w:ascii="Open Sans" w:hAnsi="Open Sans" w:cs="Open Sans"/>
                                <w:b/>
                                <w:bCs/>
                              </w:rPr>
                            </w:pPr>
                          </w:p>
                        </w:sdtContent>
                      </w:sdt>
                      <w:p w14:paraId="170EE752" w14:textId="7106F650" w:rsidR="00022991" w:rsidRPr="00991F9F" w:rsidRDefault="000A4BA6" w:rsidP="000A4BA6">
                        <w:pPr>
                          <w:rPr>
                            <w:rFonts w:ascii="Open Sans" w:hAnsi="Open Sans" w:cs="Open Sans"/>
                          </w:rPr>
                        </w:pPr>
                        <w:r w:rsidRPr="00991F9F">
                          <w:rPr>
                            <w:rFonts w:ascii="Open Sans" w:hAnsi="Open Sans" w:cs="Open Sans"/>
                          </w:rPr>
                          <w:t>Wellness strategies for the prevention of disease are emphasized in this unit.  The positive and negative effects of relationships on physical and emotional health such as peers, family, and friends in promoting a healthy community are evaluated.</w:t>
                        </w:r>
                      </w:p>
                    </w:sdtContent>
                  </w:sdt>
                </w:sdtContent>
              </w:sdt>
            </w:sdtContent>
          </w:sdt>
          <w:p w14:paraId="32EE847B"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47103751"/>
                  <w:placeholder>
                    <w:docPart w:val="224B732E754BE54397B73CFF685C1C7B"/>
                  </w:placeholder>
                  <w:docPartList>
                    <w:docPartGallery w:val="Quick Parts"/>
                  </w:docPartList>
                </w:sdtPr>
                <w:sdtEndPr/>
                <w:sdtContent>
                  <w:p w14:paraId="4652FB5A" w14:textId="2203C272" w:rsidR="000A4BA6" w:rsidRPr="00991F9F" w:rsidRDefault="00A674EF" w:rsidP="000A4BA6">
                    <w:pPr>
                      <w:jc w:val="center"/>
                      <w:rPr>
                        <w:rFonts w:ascii="Open Sans" w:hAnsi="Open Sans" w:cs="Open Sans"/>
                      </w:rPr>
                    </w:pPr>
                    <w:r w:rsidRPr="00991F9F">
                      <w:rPr>
                        <w:rFonts w:ascii="Open Sans" w:hAnsi="Open Sans" w:cs="Open Sans"/>
                      </w:rPr>
                      <w:t>16</w:t>
                    </w:r>
                    <w:r w:rsidR="000A4BA6" w:rsidRPr="00991F9F">
                      <w:rPr>
                        <w:rFonts w:ascii="Open Sans" w:hAnsi="Open Sans" w:cs="Open Sans"/>
                      </w:rPr>
                      <w:t xml:space="preserve"> periods</w:t>
                    </w:r>
                  </w:p>
                  <w:p w14:paraId="3552C169" w14:textId="2B144A9D" w:rsidR="00022991" w:rsidRPr="00991F9F" w:rsidRDefault="00A674EF" w:rsidP="00772EF4">
                    <w:pPr>
                      <w:jc w:val="center"/>
                      <w:rPr>
                        <w:rFonts w:ascii="Open Sans" w:hAnsi="Open Sans" w:cs="Open Sans"/>
                      </w:rPr>
                    </w:pPr>
                    <w:r w:rsidRPr="00991F9F">
                      <w:rPr>
                        <w:rFonts w:ascii="Open Sans" w:hAnsi="Open Sans" w:cs="Open Sans"/>
                      </w:rPr>
                      <w:t>720</w:t>
                    </w:r>
                    <w:r w:rsidR="000A4BA6" w:rsidRPr="00991F9F">
                      <w:rPr>
                        <w:rFonts w:ascii="Open Sans" w:hAnsi="Open Sans" w:cs="Open Sans"/>
                      </w:rPr>
                      <w:t xml:space="preserve"> minutes</w:t>
                    </w:r>
                  </w:p>
                </w:sdtContent>
              </w:sdt>
            </w:sdtContent>
          </w:sdt>
          <w:p w14:paraId="156C9A91"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sdt>
                <w:sdtPr>
                  <w:rPr>
                    <w:rFonts w:ascii="Open Sans" w:hAnsi="Open Sans" w:cs="Open Sans"/>
                  </w:rPr>
                  <w:id w:val="-1526633206"/>
                  <w:placeholder>
                    <w:docPart w:val="967024DB39E167479D5404C6844F7A0F"/>
                  </w:placeholder>
                  <w:docPartList>
                    <w:docPartGallery w:val="Quick Parts"/>
                  </w:docPartList>
                </w:sdtPr>
                <w:sdtEndPr/>
                <w:sdtContent>
                  <w:p w14:paraId="38D4D795"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t>(10)</w:t>
                    </w:r>
                    <w:r w:rsidRPr="00991F9F">
                      <w:rPr>
                        <w:rFonts w:ascii="Open Sans" w:hAnsi="Open Sans" w:cs="Open Sans"/>
                      </w:rPr>
                      <w:tab/>
                      <w:t>The student recognizes the rights and choices of the individual. The student is expected to:</w:t>
                    </w:r>
                  </w:p>
                  <w:p w14:paraId="585F35DC"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identify situations related to autonomy;</w:t>
                    </w:r>
                  </w:p>
                  <w:p w14:paraId="57A224BE"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identify wellness strategies for the prevention of disease;</w:t>
                    </w:r>
                  </w:p>
                  <w:p w14:paraId="0268757A"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(C)</w:t>
                    </w:r>
                    <w:r w:rsidRPr="00991F9F">
                      <w:rPr>
                        <w:rFonts w:ascii="Open Sans" w:hAnsi="Open Sans" w:cs="Open Sans"/>
                      </w:rPr>
                      <w:tab/>
                      <w:t>evaluate positive and negative effects of relationships on physical and emotional health such as peers, family, and friends in promoting a healthy community;</w:t>
                    </w:r>
                  </w:p>
                  <w:p w14:paraId="7C6F84BC"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(D)</w:t>
                    </w:r>
                    <w:r w:rsidRPr="00991F9F">
                      <w:rPr>
                        <w:rFonts w:ascii="Open Sans" w:hAnsi="Open Sans" w:cs="Open Sans"/>
                      </w:rPr>
                      <w:tab/>
                      <w:t>review documentation related to rights and choices; and</w:t>
                    </w:r>
                  </w:p>
                  <w:p w14:paraId="2A62337B" w14:textId="57F6D74B"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rPr>
                      <w:t>(E)</w:t>
                    </w:r>
                    <w:r w:rsidRPr="00991F9F">
                      <w:rPr>
                        <w:rFonts w:ascii="Open Sans" w:hAnsi="Open Sans" w:cs="Open Sans"/>
                      </w:rPr>
                      <w:tab/>
                      <w:t>demonstrate an understanding of diversity and cultural practices influencing contemporary aspects of health care.</w:t>
                    </w:r>
                  </w:p>
                </w:sdtContent>
              </w:sdt>
            </w:sdtContent>
          </w:sdt>
        </w:tc>
      </w:tr>
      <w:tr w:rsidR="00022991" w:rsidRPr="00991F9F"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sdt>
                <w:sdtPr>
                  <w:rPr>
                    <w:rFonts w:ascii="Open Sans" w:hAnsi="Open Sans" w:cs="Open Sans"/>
                    <w:b/>
                  </w:rPr>
                  <w:id w:val="-481005277"/>
                  <w:placeholder>
                    <w:docPart w:val="970677A8AD74EA41AD0709705FAB7F74"/>
                  </w:placeholder>
                  <w:docPartList>
                    <w:docPartGallery w:val="Quick Parts"/>
                  </w:docPartList>
                </w:sdtPr>
                <w:sdtEndPr>
                  <w:rPr>
                    <w:b w:val="0"/>
                  </w:rPr>
                </w:sdtEndPr>
                <w:sdtContent>
                  <w:sdt>
                    <w:sdtPr>
                      <w:rPr>
                        <w:rFonts w:ascii="Open Sans" w:eastAsia="Calibri" w:hAnsi="Open Sans" w:cs="Open Sans"/>
                        <w:b/>
                      </w:rPr>
                      <w:id w:val="655188137"/>
                      <w:placeholder>
                        <w:docPart w:val="2479B08797AD3040A96C421D61E41522"/>
                      </w:placeholder>
                      <w:docPartList>
                        <w:docPartGallery w:val="Quick Parts"/>
                      </w:docPartList>
                    </w:sdtPr>
                    <w:sdtEndPr>
                      <w:rPr>
                        <w:rFonts w:eastAsiaTheme="minorHAnsi"/>
                        <w:b w:val="0"/>
                      </w:rPr>
                    </w:sdtEndPr>
                    <w:sdtContent>
                      <w:sdt>
                        <w:sdtPr>
                          <w:rPr>
                            <w:rFonts w:ascii="Open Sans" w:hAnsi="Open Sans" w:cs="Open Sans"/>
                            <w:b/>
                          </w:rPr>
                          <w:id w:val="-668483627"/>
                          <w:placeholder>
                            <w:docPart w:val="562EC9B07B09B04DB8004C73881E3078"/>
                          </w:placeholder>
                          <w:docPartList>
                            <w:docPartGallery w:val="Quick Parts"/>
                          </w:docPartList>
                        </w:sdtPr>
                        <w:sdtEndPr>
                          <w:rPr>
                            <w:b w:val="0"/>
                          </w:rPr>
                        </w:sdtEndPr>
                        <w:sdtContent>
                          <w:p w14:paraId="56BE9E7A" w14:textId="65F1D7E3"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rPr>
                              <w:t>10</w:t>
                            </w:r>
                            <w:r>
                              <w:rPr>
                                <w:rFonts w:ascii="Open Sans" w:hAnsi="Open Sans" w:cs="Open Sans"/>
                                <w:b/>
                              </w:rPr>
                              <w:t>:</w:t>
                            </w:r>
                            <w:r w:rsidR="000A4BA6" w:rsidRPr="00991F9F">
                              <w:rPr>
                                <w:rFonts w:ascii="Open Sans" w:hAnsi="Open Sans" w:cs="Open Sans"/>
                                <w:b/>
                              </w:rPr>
                              <w:t xml:space="preserve"> </w:t>
                            </w:r>
                            <w:r w:rsidR="00240929" w:rsidRPr="00991F9F">
                              <w:rPr>
                                <w:rFonts w:ascii="Open Sans" w:hAnsi="Open Sans" w:cs="Open Sans"/>
                                <w:b/>
                                <w:bCs/>
                              </w:rPr>
                              <w:t>Understanding Safety Requirements in Health Sciences</w:t>
                            </w:r>
                          </w:p>
                          <w:p w14:paraId="69D297F8" w14:textId="77777777" w:rsidR="000A4BA6" w:rsidRPr="00991F9F" w:rsidRDefault="00514166" w:rsidP="000A4BA6">
                            <w:pPr>
                              <w:rPr>
                                <w:rFonts w:ascii="Open Sans" w:eastAsiaTheme="minorEastAsia" w:hAnsi="Open Sans" w:cs="Open Sans"/>
                                <w:lang w:eastAsia="ja-JP"/>
                              </w:rPr>
                            </w:pPr>
                          </w:p>
                        </w:sdtContent>
                      </w:sdt>
                      <w:p w14:paraId="3F0DFA46" w14:textId="053CD8F5" w:rsidR="00022991" w:rsidRPr="00991F9F" w:rsidRDefault="000A4BA6" w:rsidP="000A4BA6">
                        <w:pPr>
                          <w:rPr>
                            <w:rFonts w:ascii="Open Sans" w:hAnsi="Open Sans" w:cs="Open Sans"/>
                          </w:rPr>
                        </w:pPr>
                        <w:r w:rsidRPr="00991F9F">
                          <w:rPr>
                            <w:rFonts w:ascii="Open Sans" w:hAnsi="Open Sans" w:cs="Open Sans"/>
                          </w:rPr>
                          <w:t xml:space="preserve">Safety practices in the health science industry along with standard precautions, fire prevention and safety practices are taught. </w:t>
                        </w:r>
                        <w:r w:rsidR="00240929" w:rsidRPr="00991F9F">
                          <w:rPr>
                            <w:rFonts w:ascii="Open Sans" w:hAnsi="Open Sans" w:cs="Open Sans"/>
                          </w:rPr>
                          <w:t>Students will study t</w:t>
                        </w:r>
                        <w:r w:rsidRPr="00991F9F">
                          <w:rPr>
                            <w:rFonts w:ascii="Open Sans" w:hAnsi="Open Sans" w:cs="Open Sans"/>
                          </w:rPr>
                          <w:t>he many governmental a</w:t>
                        </w:r>
                        <w:r w:rsidR="000B76D8" w:rsidRPr="00991F9F">
                          <w:rPr>
                            <w:rFonts w:ascii="Open Sans" w:hAnsi="Open Sans" w:cs="Open Sans"/>
                          </w:rPr>
                          <w:t>n</w:t>
                        </w:r>
                        <w:r w:rsidRPr="00991F9F">
                          <w:rPr>
                            <w:rFonts w:ascii="Open Sans" w:hAnsi="Open Sans" w:cs="Open Sans"/>
                          </w:rPr>
                          <w:t>d regulatory agencies surrounding health sciences.</w:t>
                        </w:r>
                      </w:p>
                    </w:sdtContent>
                  </w:sdt>
                </w:sdtContent>
              </w:sdt>
            </w:sdtContent>
          </w:sdt>
          <w:p w14:paraId="41A0828A"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288092732"/>
                  <w:placeholder>
                    <w:docPart w:val="5D7D0D4D34C3BF40A9115428B3E2AD9F"/>
                  </w:placeholder>
                  <w:docPartList>
                    <w:docPartGallery w:val="Quick Parts"/>
                  </w:docPartList>
                </w:sdtPr>
                <w:sdtEndPr/>
                <w:sdtContent>
                  <w:p w14:paraId="227F0943" w14:textId="6C0DB181" w:rsidR="000A4BA6" w:rsidRPr="00991F9F" w:rsidRDefault="000A4BA6" w:rsidP="000A4BA6">
                    <w:pPr>
                      <w:jc w:val="center"/>
                      <w:rPr>
                        <w:rFonts w:ascii="Open Sans" w:hAnsi="Open Sans" w:cs="Open Sans"/>
                      </w:rPr>
                    </w:pPr>
                    <w:r w:rsidRPr="00991F9F">
                      <w:rPr>
                        <w:rFonts w:ascii="Open Sans" w:hAnsi="Open Sans" w:cs="Open Sans"/>
                      </w:rPr>
                      <w:t>1</w:t>
                    </w:r>
                    <w:r w:rsidR="00A674EF" w:rsidRPr="00991F9F">
                      <w:rPr>
                        <w:rFonts w:ascii="Open Sans" w:hAnsi="Open Sans" w:cs="Open Sans"/>
                      </w:rPr>
                      <w:t>4</w:t>
                    </w:r>
                    <w:r w:rsidRPr="00991F9F">
                      <w:rPr>
                        <w:rFonts w:ascii="Open Sans" w:hAnsi="Open Sans" w:cs="Open Sans"/>
                      </w:rPr>
                      <w:t xml:space="preserve"> periods</w:t>
                    </w:r>
                  </w:p>
                  <w:p w14:paraId="1A2864F8" w14:textId="7C3E3D70" w:rsidR="00022991" w:rsidRPr="00991F9F" w:rsidRDefault="00A674EF" w:rsidP="00772EF4">
                    <w:pPr>
                      <w:jc w:val="center"/>
                      <w:rPr>
                        <w:rFonts w:ascii="Open Sans" w:hAnsi="Open Sans" w:cs="Open Sans"/>
                      </w:rPr>
                    </w:pPr>
                    <w:r w:rsidRPr="00991F9F">
                      <w:rPr>
                        <w:rFonts w:ascii="Open Sans" w:hAnsi="Open Sans" w:cs="Open Sans"/>
                      </w:rPr>
                      <w:t>630</w:t>
                    </w:r>
                    <w:r w:rsidR="000A4BA6" w:rsidRPr="00991F9F">
                      <w:rPr>
                        <w:rFonts w:ascii="Open Sans" w:hAnsi="Open Sans" w:cs="Open Sans"/>
                      </w:rPr>
                      <w:t xml:space="preserve"> minutes</w:t>
                    </w:r>
                  </w:p>
                </w:sdtContent>
              </w:sdt>
            </w:sdtContent>
          </w:sdt>
          <w:p w14:paraId="503E2EB6"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sdt>
                <w:sdtPr>
                  <w:rPr>
                    <w:rFonts w:ascii="Open Sans" w:hAnsi="Open Sans" w:cs="Open Sans"/>
                  </w:rPr>
                  <w:id w:val="-632256388"/>
                  <w:placeholder>
                    <w:docPart w:val="F50FD115D19D48419AAEC03BC38C5404"/>
                  </w:placeholder>
                  <w:docPartList>
                    <w:docPartGallery w:val="Quick Parts"/>
                  </w:docPartList>
                </w:sdtPr>
                <w:sdtEndPr/>
                <w:sdtContent>
                  <w:p w14:paraId="2FCFE34C" w14:textId="77777777" w:rsidR="000A4BA6" w:rsidRPr="00991F9F" w:rsidRDefault="000A4BA6" w:rsidP="00991F9F">
                    <w:pPr>
                      <w:pStyle w:val="PARAGRAPH1"/>
                      <w:spacing w:before="0" w:after="0"/>
                      <w:rPr>
                        <w:rFonts w:ascii="Open Sans" w:hAnsi="Open Sans" w:cs="Open Sans"/>
                      </w:rPr>
                    </w:pPr>
                    <w:r w:rsidRPr="00991F9F">
                      <w:rPr>
                        <w:rFonts w:ascii="Open Sans" w:hAnsi="Open Sans" w:cs="Open Sans"/>
                      </w:rPr>
                      <w:t>(11)</w:t>
                    </w:r>
                    <w:r w:rsidRPr="00991F9F">
                      <w:rPr>
                        <w:rFonts w:ascii="Open Sans" w:hAnsi="Open Sans" w:cs="Open Sans"/>
                      </w:rPr>
                      <w:tab/>
                      <w:t>The student recognizes the importance of maintaining a safe environment and eliminating hazardous situations. The student is expected to:</w:t>
                    </w:r>
                  </w:p>
                  <w:p w14:paraId="554FB712"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(A)</w:t>
                    </w:r>
                    <w:r w:rsidRPr="00991F9F">
                      <w:rPr>
                        <w:rFonts w:ascii="Open Sans" w:hAnsi="Open Sans" w:cs="Open Sans"/>
                      </w:rPr>
                      <w:tab/>
                      <w:t>identify governing regulatory agencies such as the World Health Organization, Centers for Disease Control and Prevention, Occupational Safety and Health Administration, U.S. Food and Drug Administration, Joint Commission, and National Institute of Health;</w:t>
                    </w:r>
                  </w:p>
                  <w:p w14:paraId="6E2F0CEC" w14:textId="77777777" w:rsidR="000A4BA6" w:rsidRPr="00991F9F" w:rsidRDefault="000A4BA6" w:rsidP="00991F9F">
                    <w:pPr>
                      <w:pStyle w:val="SUBPARAGRAPHA"/>
                      <w:spacing w:before="0" w:after="0"/>
                      <w:rPr>
                        <w:rFonts w:ascii="Open Sans" w:hAnsi="Open Sans" w:cs="Open Sans"/>
                      </w:rPr>
                    </w:pPr>
                    <w:r w:rsidRPr="00991F9F">
                      <w:rPr>
                        <w:rFonts w:ascii="Open Sans" w:hAnsi="Open Sans" w:cs="Open Sans"/>
                      </w:rPr>
                      <w:t>(B)</w:t>
                    </w:r>
                    <w:r w:rsidRPr="00991F9F">
                      <w:rPr>
                        <w:rFonts w:ascii="Open Sans" w:hAnsi="Open Sans" w:cs="Open Sans"/>
                      </w:rPr>
                      <w:tab/>
                      <w:t>identify industry safety standards such as standard precautions, fire prevention and safety practices, and appropriate actions to emergency situations; and</w:t>
                    </w:r>
                  </w:p>
                  <w:p w14:paraId="3CAD6B77" w14:textId="491971DB"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rPr>
                      <w:t>(C)</w:t>
                    </w:r>
                    <w:r w:rsidRPr="00991F9F">
                      <w:rPr>
                        <w:rFonts w:ascii="Open Sans" w:hAnsi="Open Sans" w:cs="Open Sans"/>
                      </w:rPr>
                      <w:tab/>
                      <w:t>relate safety practices in the health science industry.</w:t>
                    </w:r>
                  </w:p>
                </w:sdtContent>
              </w:sdt>
            </w:sdtContent>
          </w:sdt>
        </w:tc>
      </w:tr>
      <w:tr w:rsidR="00022991" w:rsidRPr="00991F9F"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sdt>
                <w:sdtPr>
                  <w:rPr>
                    <w:rFonts w:ascii="Open Sans" w:hAnsi="Open Sans" w:cs="Open Sans"/>
                    <w:b/>
                  </w:rPr>
                  <w:id w:val="-229855343"/>
                  <w:placeholder>
                    <w:docPart w:val="B2BC1C87DD705D4E9ADACF6B8B04FC9B"/>
                  </w:placeholder>
                  <w:docPartList>
                    <w:docPartGallery w:val="Quick Parts"/>
                  </w:docPartList>
                </w:sdtPr>
                <w:sdtEndPr>
                  <w:rPr>
                    <w:b w:val="0"/>
                  </w:rPr>
                </w:sdtEndPr>
                <w:sdtContent>
                  <w:sdt>
                    <w:sdtPr>
                      <w:rPr>
                        <w:rFonts w:ascii="Open Sans" w:hAnsi="Open Sans" w:cs="Open Sans"/>
                        <w:b/>
                      </w:rPr>
                      <w:id w:val="1298802054"/>
                      <w:placeholder>
                        <w:docPart w:val="94DAEF4985D16C48BE114E63BA3F1608"/>
                      </w:placeholder>
                      <w:docPartList>
                        <w:docPartGallery w:val="Quick Parts"/>
                      </w:docPartList>
                    </w:sdtPr>
                    <w:sdtEndPr>
                      <w:rPr>
                        <w:b w:val="0"/>
                      </w:rPr>
                    </w:sdtEndPr>
                    <w:sdtContent>
                      <w:p w14:paraId="50A37319" w14:textId="1D3D6DB0" w:rsidR="000A4BA6" w:rsidRPr="00991F9F" w:rsidRDefault="00991F9F" w:rsidP="000A4BA6">
                        <w:pPr>
                          <w:rPr>
                            <w:rFonts w:ascii="Open Sans" w:hAnsi="Open Sans" w:cs="Open Sans"/>
                            <w:b/>
                            <w:bCs/>
                          </w:rPr>
                        </w:pPr>
                        <w:r>
                          <w:rPr>
                            <w:rFonts w:ascii="Open Sans" w:hAnsi="Open Sans" w:cs="Open Sans"/>
                            <w:b/>
                          </w:rPr>
                          <w:t xml:space="preserve">Unit </w:t>
                        </w:r>
                        <w:r w:rsidR="00DA7B68" w:rsidRPr="00991F9F">
                          <w:rPr>
                            <w:rFonts w:ascii="Open Sans" w:hAnsi="Open Sans" w:cs="Open Sans"/>
                            <w:b/>
                          </w:rPr>
                          <w:t>11</w:t>
                        </w:r>
                        <w:r>
                          <w:rPr>
                            <w:rFonts w:ascii="Open Sans" w:hAnsi="Open Sans" w:cs="Open Sans"/>
                            <w:b/>
                          </w:rPr>
                          <w:t>:</w:t>
                        </w:r>
                        <w:r w:rsidR="000A4BA6" w:rsidRPr="00991F9F">
                          <w:rPr>
                            <w:rFonts w:ascii="Open Sans" w:hAnsi="Open Sans" w:cs="Open Sans"/>
                            <w:b/>
                          </w:rPr>
                          <w:t xml:space="preserve"> </w:t>
                        </w:r>
                        <w:r w:rsidR="000A4BA6" w:rsidRPr="00991F9F">
                          <w:rPr>
                            <w:rFonts w:ascii="Open Sans" w:hAnsi="Open Sans" w:cs="Open Sans"/>
                            <w:b/>
                            <w:bCs/>
                          </w:rPr>
                          <w:t>Technology</w:t>
                        </w:r>
                        <w:r w:rsidR="006D4F9A" w:rsidRPr="00991F9F">
                          <w:rPr>
                            <w:rFonts w:ascii="Open Sans" w:hAnsi="Open Sans" w:cs="Open Sans"/>
                            <w:b/>
                            <w:bCs/>
                          </w:rPr>
                          <w:t xml:space="preserve"> for Your Health Sciences Career</w:t>
                        </w:r>
                      </w:p>
                      <w:p w14:paraId="29835775" w14:textId="77777777" w:rsidR="000A4BA6" w:rsidRPr="00991F9F" w:rsidRDefault="00514166" w:rsidP="000A4BA6">
                        <w:pPr>
                          <w:jc w:val="both"/>
                          <w:rPr>
                            <w:rFonts w:ascii="Open Sans" w:eastAsiaTheme="minorEastAsia" w:hAnsi="Open Sans" w:cs="Open Sans"/>
                            <w:lang w:eastAsia="ja-JP"/>
                          </w:rPr>
                        </w:pPr>
                      </w:p>
                    </w:sdtContent>
                  </w:sdt>
                  <w:p w14:paraId="6D841116" w14:textId="514D3DF0" w:rsidR="00022991" w:rsidRPr="00991F9F" w:rsidRDefault="000A4BA6" w:rsidP="000A4BA6">
                    <w:pPr>
                      <w:rPr>
                        <w:rFonts w:ascii="Open Sans" w:hAnsi="Open Sans" w:cs="Open Sans"/>
                      </w:rPr>
                    </w:pPr>
                    <w:r w:rsidRPr="00991F9F">
                      <w:rPr>
                        <w:rFonts w:ascii="Open Sans" w:hAnsi="Open Sans" w:cs="Open Sans"/>
                      </w:rPr>
                      <w:t xml:space="preserve">Technology is becoming a vital component in modern health sciences. </w:t>
                    </w:r>
                    <w:r w:rsidR="00117711" w:rsidRPr="00991F9F">
                      <w:rPr>
                        <w:rFonts w:ascii="Open Sans" w:hAnsi="Open Sans" w:cs="Open Sans"/>
                      </w:rPr>
                      <w:t>In t</w:t>
                    </w:r>
                    <w:r w:rsidRPr="00991F9F">
                      <w:rPr>
                        <w:rFonts w:ascii="Open Sans" w:hAnsi="Open Sans" w:cs="Open Sans"/>
                      </w:rPr>
                      <w:t>his unit</w:t>
                    </w:r>
                    <w:r w:rsidR="000B76D8" w:rsidRPr="00991F9F">
                      <w:rPr>
                        <w:rFonts w:ascii="Open Sans" w:hAnsi="Open Sans" w:cs="Open Sans"/>
                      </w:rPr>
                      <w:t xml:space="preserve"> students will research</w:t>
                    </w:r>
                    <w:r w:rsidRPr="00991F9F">
                      <w:rPr>
                        <w:rFonts w:ascii="Open Sans" w:hAnsi="Open Sans" w:cs="Open Sans"/>
                      </w:rPr>
                      <w:t xml:space="preserve"> many of the technologies currently in use </w:t>
                    </w:r>
                    <w:r w:rsidR="000B76D8" w:rsidRPr="00991F9F">
                      <w:rPr>
                        <w:rFonts w:ascii="Open Sans" w:hAnsi="Open Sans" w:cs="Open Sans"/>
                      </w:rPr>
                      <w:t xml:space="preserve">health careers. A culminating activity will be to present a </w:t>
                    </w:r>
                    <w:r w:rsidR="00064871" w:rsidRPr="00991F9F">
                      <w:rPr>
                        <w:rFonts w:ascii="Open Sans" w:hAnsi="Open Sans" w:cs="Open Sans"/>
                      </w:rPr>
                      <w:t>report about</w:t>
                    </w:r>
                    <w:r w:rsidR="000B76D8" w:rsidRPr="00991F9F">
                      <w:rPr>
                        <w:rFonts w:ascii="Open Sans" w:hAnsi="Open Sans" w:cs="Open Sans"/>
                      </w:rPr>
                      <w:t xml:space="preserve"> a specific piece of equipment </w:t>
                    </w:r>
                    <w:r w:rsidR="00064871" w:rsidRPr="00991F9F">
                      <w:rPr>
                        <w:rFonts w:ascii="Open Sans" w:hAnsi="Open Sans" w:cs="Open Sans"/>
                      </w:rPr>
                      <w:t>that includes the</w:t>
                    </w:r>
                    <w:r w:rsidRPr="00991F9F">
                      <w:rPr>
                        <w:rFonts w:ascii="Open Sans" w:hAnsi="Open Sans" w:cs="Open Sans"/>
                      </w:rPr>
                      <w:t xml:space="preserve"> potential </w:t>
                    </w:r>
                    <w:r w:rsidR="00064871" w:rsidRPr="00991F9F">
                      <w:rPr>
                        <w:rFonts w:ascii="Open Sans" w:hAnsi="Open Sans" w:cs="Open Sans"/>
                      </w:rPr>
                      <w:t xml:space="preserve">issues </w:t>
                    </w:r>
                    <w:r w:rsidRPr="00991F9F">
                      <w:rPr>
                        <w:rFonts w:ascii="Open Sans" w:hAnsi="Open Sans" w:cs="Open Sans"/>
                      </w:rPr>
                      <w:t xml:space="preserve">and benefits </w:t>
                    </w:r>
                    <w:r w:rsidR="00064871" w:rsidRPr="00991F9F">
                      <w:rPr>
                        <w:rFonts w:ascii="Open Sans" w:hAnsi="Open Sans" w:cs="Open Sans"/>
                      </w:rPr>
                      <w:t>the equipment may have.</w:t>
                    </w:r>
                    <w:r w:rsidRPr="00991F9F">
                      <w:rPr>
                        <w:rFonts w:ascii="Open Sans" w:hAnsi="Open Sans" w:cs="Open Sans"/>
                      </w:rPr>
                      <w:t>.</w:t>
                    </w:r>
                  </w:p>
                </w:sdtContent>
              </w:sdt>
            </w:sdtContent>
          </w:sdt>
          <w:p w14:paraId="6F1F90D6" w14:textId="1FFF7CAC" w:rsidR="00C039E4" w:rsidRPr="00991F9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93551887"/>
                  <w:placeholder>
                    <w:docPart w:val="DAE8A7308FC8BC499D93A452161879E0"/>
                  </w:placeholder>
                  <w:docPartList>
                    <w:docPartGallery w:val="Quick Parts"/>
                  </w:docPartList>
                </w:sdtPr>
                <w:sdtEndPr/>
                <w:sdtContent>
                  <w:p w14:paraId="6D77A4BE" w14:textId="6857B8F4" w:rsidR="000A4BA6" w:rsidRPr="00991F9F" w:rsidRDefault="00A674EF" w:rsidP="000A4BA6">
                    <w:pPr>
                      <w:jc w:val="center"/>
                      <w:rPr>
                        <w:rFonts w:ascii="Open Sans" w:hAnsi="Open Sans" w:cs="Open Sans"/>
                      </w:rPr>
                    </w:pPr>
                    <w:r w:rsidRPr="00991F9F">
                      <w:rPr>
                        <w:rFonts w:ascii="Open Sans" w:hAnsi="Open Sans" w:cs="Open Sans"/>
                      </w:rPr>
                      <w:t>16</w:t>
                    </w:r>
                    <w:r w:rsidR="000A4BA6" w:rsidRPr="00991F9F">
                      <w:rPr>
                        <w:rFonts w:ascii="Open Sans" w:hAnsi="Open Sans" w:cs="Open Sans"/>
                      </w:rPr>
                      <w:t xml:space="preserve"> periods</w:t>
                    </w:r>
                  </w:p>
                  <w:p w14:paraId="0A3FA5D6" w14:textId="2AF1A616" w:rsidR="00022991" w:rsidRPr="00991F9F" w:rsidRDefault="00A674EF" w:rsidP="000A4BA6">
                    <w:pPr>
                      <w:jc w:val="center"/>
                      <w:rPr>
                        <w:rFonts w:ascii="Open Sans" w:hAnsi="Open Sans" w:cs="Open Sans"/>
                        <w:bCs/>
                      </w:rPr>
                    </w:pPr>
                    <w:r w:rsidRPr="00991F9F">
                      <w:rPr>
                        <w:rFonts w:ascii="Open Sans" w:hAnsi="Open Sans" w:cs="Open Sans"/>
                      </w:rPr>
                      <w:t>720</w:t>
                    </w:r>
                    <w:r w:rsidR="000A4BA6" w:rsidRPr="00991F9F">
                      <w:rPr>
                        <w:rFonts w:ascii="Open Sans" w:hAnsi="Open Sans" w:cs="Open Sans"/>
                      </w:rPr>
                      <w:t xml:space="preserve"> minutes</w:t>
                    </w:r>
                  </w:p>
                </w:sdtContent>
              </w:sdt>
            </w:sdtContent>
          </w:sdt>
          <w:p w14:paraId="21B35752" w14:textId="1FFF7CAC" w:rsidR="00C039E4" w:rsidRPr="00991F9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sdt>
                <w:sdtPr>
                  <w:rPr>
                    <w:rFonts w:ascii="Open Sans" w:hAnsi="Open Sans" w:cs="Open Sans"/>
                  </w:rPr>
                  <w:id w:val="-1016231939"/>
                  <w:placeholder>
                    <w:docPart w:val="CA12CE90C8ED034AB06A4456D58AA4D7"/>
                  </w:placeholder>
                  <w:docPartList>
                    <w:docPartGallery w:val="Quick Parts"/>
                  </w:docPartList>
                </w:sdtPr>
                <w:sdtEndPr/>
                <w:sdtContent>
                  <w:sdt>
                    <w:sdtPr>
                      <w:rPr>
                        <w:rFonts w:ascii="Open Sans" w:hAnsi="Open Sans" w:cs="Open Sans"/>
                      </w:rPr>
                      <w:id w:val="760717635"/>
                      <w:placeholder>
                        <w:docPart w:val="8A55A4D4F15594488AFD3EECC0FA2A8F"/>
                      </w:placeholder>
                      <w:docPartList>
                        <w:docPartGallery w:val="Quick Parts"/>
                      </w:docPartList>
                    </w:sdtPr>
                    <w:sdtEndPr/>
                    <w:sdtContent>
                      <w:p w14:paraId="20D38D8E" w14:textId="77777777" w:rsidR="000A4BA6" w:rsidRPr="00991F9F" w:rsidRDefault="000A4BA6" w:rsidP="00991F9F">
                        <w:pPr>
                          <w:pStyle w:val="PARAGRAPH1"/>
                          <w:spacing w:before="0" w:after="0"/>
                          <w:rPr>
                            <w:rFonts w:ascii="Open Sans" w:hAnsi="Open Sans" w:cs="Open Sans"/>
                            <w:color w:val="000000" w:themeColor="text1"/>
                          </w:rPr>
                        </w:pPr>
                        <w:r w:rsidRPr="00991F9F">
                          <w:rPr>
                            <w:rFonts w:ascii="Open Sans" w:hAnsi="Open Sans" w:cs="Open Sans"/>
                          </w:rPr>
                          <w:t>(</w:t>
                        </w:r>
                        <w:r w:rsidRPr="00991F9F">
                          <w:rPr>
                            <w:rFonts w:ascii="Open Sans" w:hAnsi="Open Sans" w:cs="Open Sans"/>
                            <w:color w:val="000000" w:themeColor="text1"/>
                          </w:rPr>
                          <w:t>12)</w:t>
                        </w:r>
                        <w:r w:rsidRPr="00991F9F">
                          <w:rPr>
                            <w:rFonts w:ascii="Open Sans" w:hAnsi="Open Sans" w:cs="Open Sans"/>
                            <w:color w:val="000000" w:themeColor="text1"/>
                          </w:rPr>
                          <w:tab/>
                        </w:r>
                        <w:r w:rsidRPr="00991F9F">
                          <w:rPr>
                            <w:rFonts w:ascii="Open Sans" w:hAnsi="Open Sans" w:cs="Open Sans"/>
                          </w:rPr>
                          <w:t xml:space="preserve">The student identifies the technology used in the diagnostic, therapeutic, health informatics, support services, and biotechnology research and development systems. </w:t>
                        </w:r>
                        <w:r w:rsidRPr="00991F9F">
                          <w:rPr>
                            <w:rFonts w:ascii="Open Sans" w:hAnsi="Open Sans" w:cs="Open Sans"/>
                            <w:color w:val="000000" w:themeColor="text1"/>
                          </w:rPr>
                          <w:t>The student is expected to:</w:t>
                        </w:r>
                      </w:p>
                      <w:p w14:paraId="6EEA564D" w14:textId="77777777" w:rsidR="000A4BA6" w:rsidRPr="00991F9F" w:rsidRDefault="000A4BA6" w:rsidP="00991F9F">
                        <w:pPr>
                          <w:pStyle w:val="SUBPARAGRAPHA"/>
                          <w:spacing w:before="0" w:after="0"/>
                          <w:rPr>
                            <w:rFonts w:ascii="Open Sans" w:hAnsi="Open Sans" w:cs="Open Sans"/>
                            <w:color w:val="000000" w:themeColor="text1"/>
                          </w:rPr>
                        </w:pPr>
                        <w:r w:rsidRPr="00991F9F">
                          <w:rPr>
                            <w:rFonts w:ascii="Open Sans" w:hAnsi="Open Sans" w:cs="Open Sans"/>
                            <w:color w:val="000000" w:themeColor="text1"/>
                          </w:rPr>
                          <w:t>(A)</w:t>
                        </w:r>
                        <w:r w:rsidRPr="00991F9F">
                          <w:rPr>
                            <w:rFonts w:ascii="Open Sans" w:hAnsi="Open Sans" w:cs="Open Sans"/>
                            <w:color w:val="000000" w:themeColor="text1"/>
                          </w:rPr>
                          <w:tab/>
                          <w:t>research and identify technological equipment used in the diagnostic, therapeutic, health informatics, support services, and biotechnology research and development systems;</w:t>
                        </w:r>
                      </w:p>
                      <w:p w14:paraId="2EFDC062" w14:textId="77777777" w:rsidR="000A4BA6" w:rsidRPr="00991F9F" w:rsidRDefault="000A4BA6" w:rsidP="00991F9F">
                        <w:pPr>
                          <w:pStyle w:val="SUBPARAGRAPHA"/>
                          <w:spacing w:before="0" w:after="0"/>
                          <w:rPr>
                            <w:rFonts w:ascii="Open Sans" w:hAnsi="Open Sans" w:cs="Open Sans"/>
                            <w:color w:val="000000" w:themeColor="text1"/>
                          </w:rPr>
                        </w:pPr>
                        <w:r w:rsidRPr="00991F9F">
                          <w:rPr>
                            <w:rFonts w:ascii="Open Sans" w:hAnsi="Open Sans" w:cs="Open Sans"/>
                            <w:color w:val="000000" w:themeColor="text1"/>
                          </w:rPr>
                          <w:t>(B)</w:t>
                        </w:r>
                        <w:r w:rsidRPr="00991F9F">
                          <w:rPr>
                            <w:rFonts w:ascii="Open Sans" w:hAnsi="Open Sans" w:cs="Open Sans"/>
                            <w:color w:val="000000" w:themeColor="text1"/>
                          </w:rPr>
                          <w:tab/>
                          <w:t>identify potential malfunctions of technological equipment; and</w:t>
                        </w:r>
                      </w:p>
                      <w:p w14:paraId="50B8238B" w14:textId="3588EE20" w:rsidR="00022991" w:rsidRPr="00991F9F" w:rsidRDefault="000A4BA6" w:rsidP="00991F9F">
                        <w:pPr>
                          <w:pStyle w:val="SUBPARAGRAPHA"/>
                          <w:spacing w:before="0" w:after="0"/>
                          <w:rPr>
                            <w:rFonts w:ascii="Open Sans" w:eastAsiaTheme="minorHAnsi" w:hAnsi="Open Sans" w:cs="Open Sans"/>
                          </w:rPr>
                        </w:pPr>
                        <w:r w:rsidRPr="00991F9F">
                          <w:rPr>
                            <w:rFonts w:ascii="Open Sans" w:hAnsi="Open Sans" w:cs="Open Sans"/>
                            <w:color w:val="000000" w:themeColor="text1"/>
                          </w:rPr>
                          <w:t>(C)</w:t>
                        </w:r>
                        <w:r w:rsidRPr="00991F9F">
                          <w:rPr>
                            <w:rFonts w:ascii="Open Sans" w:hAnsi="Open Sans" w:cs="Open Sans"/>
                            <w:color w:val="000000" w:themeColor="text1"/>
                          </w:rPr>
                          <w:tab/>
                          <w:t>recognize and explain the process for reporting equipment or technology malfunctions.</w:t>
                        </w:r>
                      </w:p>
                    </w:sdtContent>
                  </w:sdt>
                </w:sdtContent>
              </w:sdt>
            </w:sdtContent>
          </w:sdt>
        </w:tc>
      </w:tr>
    </w:tbl>
    <w:p w14:paraId="4A8D957A" w14:textId="77777777" w:rsidR="004C7226" w:rsidRPr="00991F9F" w:rsidRDefault="004C7226">
      <w:pPr>
        <w:rPr>
          <w:rFonts w:ascii="Open Sans" w:hAnsi="Open Sans" w:cs="Open Sans"/>
        </w:rPr>
      </w:pPr>
    </w:p>
    <w:sectPr w:rsidR="004C7226" w:rsidRPr="00991F9F"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9AD3" w14:textId="77777777" w:rsidR="00514166" w:rsidRDefault="00514166">
      <w:pPr>
        <w:spacing w:after="0" w:line="240" w:lineRule="auto"/>
      </w:pPr>
      <w:r>
        <w:separator/>
      </w:r>
    </w:p>
  </w:endnote>
  <w:endnote w:type="continuationSeparator" w:id="0">
    <w:p w14:paraId="679A3EC1" w14:textId="77777777" w:rsidR="00514166" w:rsidRDefault="00514166">
      <w:pPr>
        <w:spacing w:after="0" w:line="240" w:lineRule="auto"/>
      </w:pPr>
      <w:r>
        <w:continuationSeparator/>
      </w:r>
    </w:p>
  </w:endnote>
  <w:endnote w:type="continuationNotice" w:id="1">
    <w:p w14:paraId="2AA43177" w14:textId="77777777" w:rsidR="00514166" w:rsidRDefault="00514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BEBA17" w:rsidR="00405382" w:rsidRDefault="00405382" w:rsidP="00134A21">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5F1E9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5F1E96">
              <w:rPr>
                <w:b/>
                <w:bCs/>
                <w:noProof/>
              </w:rPr>
              <w:t>7</w:t>
            </w:r>
            <w:r w:rsidRPr="5591F691">
              <w:rPr>
                <w:b/>
                <w:bCs/>
                <w:noProof/>
              </w:rPr>
              <w:fldChar w:fldCharType="end"/>
            </w:r>
          </w:p>
        </w:sdtContent>
      </w:sdt>
    </w:sdtContent>
  </w:sdt>
  <w:p w14:paraId="0F2C62B8" w14:textId="77777777" w:rsidR="00405382" w:rsidRPr="005C2850" w:rsidRDefault="00405382" w:rsidP="00134A21">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D52E2" w14:textId="77777777" w:rsidR="00514166" w:rsidRDefault="00514166">
      <w:pPr>
        <w:spacing w:after="0" w:line="240" w:lineRule="auto"/>
      </w:pPr>
      <w:r>
        <w:separator/>
      </w:r>
    </w:p>
  </w:footnote>
  <w:footnote w:type="continuationSeparator" w:id="0">
    <w:p w14:paraId="1A67EA3B" w14:textId="77777777" w:rsidR="00514166" w:rsidRDefault="00514166">
      <w:pPr>
        <w:spacing w:after="0" w:line="240" w:lineRule="auto"/>
      </w:pPr>
      <w:r>
        <w:continuationSeparator/>
      </w:r>
    </w:p>
  </w:footnote>
  <w:footnote w:type="continuationNotice" w:id="1">
    <w:p w14:paraId="2D535E44" w14:textId="77777777" w:rsidR="00514166" w:rsidRDefault="00514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63F6DA7" w:rsidR="00405382" w:rsidRDefault="00405382" w:rsidP="00134A21">
    <w:pPr>
      <w:pStyle w:val="Header"/>
    </w:pPr>
    <w:r>
      <w:rPr>
        <w:noProof/>
      </w:rPr>
      <w:drawing>
        <wp:inline distT="0" distB="0" distL="0" distR="0" wp14:anchorId="14D7495C" wp14:editId="78057BE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F40C4"/>
    <w:multiLevelType w:val="hybridMultilevel"/>
    <w:tmpl w:val="C31A6BC6"/>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11E1"/>
    <w:rsid w:val="00022991"/>
    <w:rsid w:val="00043341"/>
    <w:rsid w:val="00064871"/>
    <w:rsid w:val="000A4BA6"/>
    <w:rsid w:val="000B555D"/>
    <w:rsid w:val="000B76D8"/>
    <w:rsid w:val="000D504F"/>
    <w:rsid w:val="000E2EBE"/>
    <w:rsid w:val="000F587E"/>
    <w:rsid w:val="000F6C3C"/>
    <w:rsid w:val="00117711"/>
    <w:rsid w:val="00134A21"/>
    <w:rsid w:val="00144A95"/>
    <w:rsid w:val="00156188"/>
    <w:rsid w:val="001A409F"/>
    <w:rsid w:val="001B5D43"/>
    <w:rsid w:val="001F6155"/>
    <w:rsid w:val="00214441"/>
    <w:rsid w:val="00240929"/>
    <w:rsid w:val="00244619"/>
    <w:rsid w:val="00265F83"/>
    <w:rsid w:val="00301FAC"/>
    <w:rsid w:val="00306FC5"/>
    <w:rsid w:val="0033593B"/>
    <w:rsid w:val="003477B7"/>
    <w:rsid w:val="003748B7"/>
    <w:rsid w:val="003B4808"/>
    <w:rsid w:val="003D0D0D"/>
    <w:rsid w:val="003D49FF"/>
    <w:rsid w:val="003D7C7D"/>
    <w:rsid w:val="003F68B3"/>
    <w:rsid w:val="00405382"/>
    <w:rsid w:val="00431142"/>
    <w:rsid w:val="004356E7"/>
    <w:rsid w:val="004C7226"/>
    <w:rsid w:val="00514166"/>
    <w:rsid w:val="00526D01"/>
    <w:rsid w:val="00550B04"/>
    <w:rsid w:val="00550CB0"/>
    <w:rsid w:val="00552D97"/>
    <w:rsid w:val="00571BB0"/>
    <w:rsid w:val="0057779F"/>
    <w:rsid w:val="0059065B"/>
    <w:rsid w:val="005B4AEA"/>
    <w:rsid w:val="005E79AF"/>
    <w:rsid w:val="005F1E96"/>
    <w:rsid w:val="006478A0"/>
    <w:rsid w:val="00667DBF"/>
    <w:rsid w:val="006D4F9A"/>
    <w:rsid w:val="00753A76"/>
    <w:rsid w:val="00772EF4"/>
    <w:rsid w:val="007D6B68"/>
    <w:rsid w:val="0080446E"/>
    <w:rsid w:val="00810E59"/>
    <w:rsid w:val="00862848"/>
    <w:rsid w:val="008F4B44"/>
    <w:rsid w:val="009333F3"/>
    <w:rsid w:val="00963887"/>
    <w:rsid w:val="00963CE2"/>
    <w:rsid w:val="0096505D"/>
    <w:rsid w:val="00991F9F"/>
    <w:rsid w:val="00A314A8"/>
    <w:rsid w:val="00A50D89"/>
    <w:rsid w:val="00A674EF"/>
    <w:rsid w:val="00AA7E86"/>
    <w:rsid w:val="00AD2CEF"/>
    <w:rsid w:val="00B61439"/>
    <w:rsid w:val="00B62550"/>
    <w:rsid w:val="00C006DB"/>
    <w:rsid w:val="00C039E4"/>
    <w:rsid w:val="00C16021"/>
    <w:rsid w:val="00C34D84"/>
    <w:rsid w:val="00C47755"/>
    <w:rsid w:val="00C5061A"/>
    <w:rsid w:val="00CD0521"/>
    <w:rsid w:val="00DA7B68"/>
    <w:rsid w:val="00E86549"/>
    <w:rsid w:val="00EE1D43"/>
    <w:rsid w:val="00EE4B70"/>
    <w:rsid w:val="00F74220"/>
    <w:rsid w:val="00FD5B40"/>
    <w:rsid w:val="00FE6848"/>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695C6B9C-3E79-4FAC-98E0-E6936DA1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0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02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D504F"/>
    <w:rPr>
      <w:sz w:val="16"/>
      <w:szCs w:val="16"/>
    </w:rPr>
  </w:style>
  <w:style w:type="paragraph" w:styleId="CommentText">
    <w:name w:val="annotation text"/>
    <w:basedOn w:val="Normal"/>
    <w:link w:val="CommentTextChar"/>
    <w:uiPriority w:val="99"/>
    <w:semiHidden/>
    <w:unhideWhenUsed/>
    <w:rsid w:val="000D504F"/>
    <w:pPr>
      <w:spacing w:line="240" w:lineRule="auto"/>
    </w:pPr>
    <w:rPr>
      <w:sz w:val="20"/>
      <w:szCs w:val="20"/>
    </w:rPr>
  </w:style>
  <w:style w:type="character" w:customStyle="1" w:styleId="CommentTextChar">
    <w:name w:val="Comment Text Char"/>
    <w:basedOn w:val="DefaultParagraphFont"/>
    <w:link w:val="CommentText"/>
    <w:uiPriority w:val="99"/>
    <w:semiHidden/>
    <w:rsid w:val="000D504F"/>
    <w:rPr>
      <w:sz w:val="20"/>
      <w:szCs w:val="20"/>
    </w:rPr>
  </w:style>
  <w:style w:type="paragraph" w:styleId="CommentSubject">
    <w:name w:val="annotation subject"/>
    <w:basedOn w:val="CommentText"/>
    <w:next w:val="CommentText"/>
    <w:link w:val="CommentSubjectChar"/>
    <w:uiPriority w:val="99"/>
    <w:semiHidden/>
    <w:unhideWhenUsed/>
    <w:rsid w:val="000D504F"/>
    <w:rPr>
      <w:b/>
      <w:bCs/>
    </w:rPr>
  </w:style>
  <w:style w:type="character" w:customStyle="1" w:styleId="CommentSubjectChar">
    <w:name w:val="Comment Subject Char"/>
    <w:basedOn w:val="CommentTextChar"/>
    <w:link w:val="CommentSubject"/>
    <w:uiPriority w:val="99"/>
    <w:semiHidden/>
    <w:rsid w:val="000D504F"/>
    <w:rPr>
      <w:b/>
      <w:bCs/>
      <w:sz w:val="20"/>
      <w:szCs w:val="20"/>
    </w:rPr>
  </w:style>
  <w:style w:type="paragraph" w:styleId="Revision">
    <w:name w:val="Revision"/>
    <w:hidden/>
    <w:uiPriority w:val="99"/>
    <w:semiHidden/>
    <w:rsid w:val="00772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F848D903C61F0D47A5077F15DFAC2097"/>
        <w:category>
          <w:name w:val="General"/>
          <w:gallery w:val="placeholder"/>
        </w:category>
        <w:types>
          <w:type w:val="bbPlcHdr"/>
        </w:types>
        <w:behaviors>
          <w:behavior w:val="content"/>
        </w:behaviors>
        <w:guid w:val="{652A95B3-E968-D84D-BA30-7BC067DF606A}"/>
      </w:docPartPr>
      <w:docPartBody>
        <w:p w:rsidR="00A320DC" w:rsidRDefault="009F64A7" w:rsidP="009F64A7">
          <w:pPr>
            <w:pStyle w:val="F848D903C61F0D47A5077F15DFAC2097"/>
          </w:pPr>
          <w:r w:rsidRPr="0082333A">
            <w:rPr>
              <w:rStyle w:val="PlaceholderText"/>
            </w:rPr>
            <w:t>Click or tap here to enter text.</w:t>
          </w:r>
        </w:p>
      </w:docPartBody>
    </w:docPart>
    <w:docPart>
      <w:docPartPr>
        <w:name w:val="53DAA38161ECB949AD16FCE117A19DAB"/>
        <w:category>
          <w:name w:val="General"/>
          <w:gallery w:val="placeholder"/>
        </w:category>
        <w:types>
          <w:type w:val="bbPlcHdr"/>
        </w:types>
        <w:behaviors>
          <w:behavior w:val="content"/>
        </w:behaviors>
        <w:guid w:val="{8F19C2EA-92D7-2440-B9ED-4449D3B87AB1}"/>
      </w:docPartPr>
      <w:docPartBody>
        <w:p w:rsidR="00A320DC" w:rsidRDefault="009F64A7" w:rsidP="009F64A7">
          <w:pPr>
            <w:pStyle w:val="53DAA38161ECB949AD16FCE117A19DAB"/>
          </w:pPr>
          <w:r w:rsidRPr="0082333A">
            <w:rPr>
              <w:rStyle w:val="PlaceholderText"/>
            </w:rPr>
            <w:t>Click or tap here to enter text.</w:t>
          </w:r>
        </w:p>
      </w:docPartBody>
    </w:docPart>
    <w:docPart>
      <w:docPartPr>
        <w:name w:val="A941EDE364AB65468CCC230BBE0C887A"/>
        <w:category>
          <w:name w:val="General"/>
          <w:gallery w:val="placeholder"/>
        </w:category>
        <w:types>
          <w:type w:val="bbPlcHdr"/>
        </w:types>
        <w:behaviors>
          <w:behavior w:val="content"/>
        </w:behaviors>
        <w:guid w:val="{55DF5DDB-5E0E-2A4C-877E-DB7F6D4DF3DB}"/>
      </w:docPartPr>
      <w:docPartBody>
        <w:p w:rsidR="00A320DC" w:rsidRDefault="009F64A7" w:rsidP="009F64A7">
          <w:pPr>
            <w:pStyle w:val="A941EDE364AB65468CCC230BBE0C887A"/>
          </w:pPr>
          <w:r w:rsidRPr="0082333A">
            <w:rPr>
              <w:rStyle w:val="PlaceholderText"/>
            </w:rPr>
            <w:t>Click or tap here to enter text.</w:t>
          </w:r>
        </w:p>
      </w:docPartBody>
    </w:docPart>
    <w:docPart>
      <w:docPartPr>
        <w:name w:val="CE3EF968740FDC4CBDFEEACC088CAFA6"/>
        <w:category>
          <w:name w:val="General"/>
          <w:gallery w:val="placeholder"/>
        </w:category>
        <w:types>
          <w:type w:val="bbPlcHdr"/>
        </w:types>
        <w:behaviors>
          <w:behavior w:val="content"/>
        </w:behaviors>
        <w:guid w:val="{FB32C3A4-B910-A847-BB0A-005A10507BA4}"/>
      </w:docPartPr>
      <w:docPartBody>
        <w:p w:rsidR="00A320DC" w:rsidRDefault="009F64A7" w:rsidP="009F64A7">
          <w:pPr>
            <w:pStyle w:val="CE3EF968740FDC4CBDFEEACC088CAFA6"/>
          </w:pPr>
          <w:r w:rsidRPr="0082333A">
            <w:rPr>
              <w:rStyle w:val="PlaceholderText"/>
            </w:rPr>
            <w:t>Click or tap here to enter text.</w:t>
          </w:r>
        </w:p>
      </w:docPartBody>
    </w:docPart>
    <w:docPart>
      <w:docPartPr>
        <w:name w:val="37F9728108330A4F9FE89A000C496EF2"/>
        <w:category>
          <w:name w:val="General"/>
          <w:gallery w:val="placeholder"/>
        </w:category>
        <w:types>
          <w:type w:val="bbPlcHdr"/>
        </w:types>
        <w:behaviors>
          <w:behavior w:val="content"/>
        </w:behaviors>
        <w:guid w:val="{076891B0-8E31-1C40-8398-1B46B4AC6A1B}"/>
      </w:docPartPr>
      <w:docPartBody>
        <w:p w:rsidR="00A320DC" w:rsidRDefault="009F64A7" w:rsidP="009F64A7">
          <w:pPr>
            <w:pStyle w:val="37F9728108330A4F9FE89A000C496EF2"/>
          </w:pPr>
          <w:r w:rsidRPr="0082333A">
            <w:rPr>
              <w:rStyle w:val="PlaceholderText"/>
            </w:rPr>
            <w:t>Choose a building block.</w:t>
          </w:r>
        </w:p>
      </w:docPartBody>
    </w:docPart>
    <w:docPart>
      <w:docPartPr>
        <w:name w:val="4098AC27793F0644A26E974857A7D67D"/>
        <w:category>
          <w:name w:val="General"/>
          <w:gallery w:val="placeholder"/>
        </w:category>
        <w:types>
          <w:type w:val="bbPlcHdr"/>
        </w:types>
        <w:behaviors>
          <w:behavior w:val="content"/>
        </w:behaviors>
        <w:guid w:val="{A0689D3B-E50D-2745-BD77-C26C50E90EFF}"/>
      </w:docPartPr>
      <w:docPartBody>
        <w:p w:rsidR="00A320DC" w:rsidRDefault="009F64A7" w:rsidP="009F64A7">
          <w:pPr>
            <w:pStyle w:val="4098AC27793F0644A26E974857A7D67D"/>
          </w:pPr>
          <w:r w:rsidRPr="0082333A">
            <w:rPr>
              <w:rStyle w:val="PlaceholderText"/>
            </w:rPr>
            <w:t>Choose a building block.</w:t>
          </w:r>
        </w:p>
      </w:docPartBody>
    </w:docPart>
    <w:docPart>
      <w:docPartPr>
        <w:name w:val="A3EB373F41877B41BF9A073697034012"/>
        <w:category>
          <w:name w:val="General"/>
          <w:gallery w:val="placeholder"/>
        </w:category>
        <w:types>
          <w:type w:val="bbPlcHdr"/>
        </w:types>
        <w:behaviors>
          <w:behavior w:val="content"/>
        </w:behaviors>
        <w:guid w:val="{CC44017D-4430-D34B-82B7-C14CD04D0ED3}"/>
      </w:docPartPr>
      <w:docPartBody>
        <w:p w:rsidR="00A320DC" w:rsidRDefault="009F64A7" w:rsidP="009F64A7">
          <w:pPr>
            <w:pStyle w:val="A3EB373F41877B41BF9A073697034012"/>
          </w:pPr>
          <w:r w:rsidRPr="0082333A">
            <w:rPr>
              <w:rStyle w:val="PlaceholderText"/>
            </w:rPr>
            <w:t>Choose a building block.</w:t>
          </w:r>
        </w:p>
      </w:docPartBody>
    </w:docPart>
    <w:docPart>
      <w:docPartPr>
        <w:name w:val="E7AC764CF73045438DE17CE03CEA3FA5"/>
        <w:category>
          <w:name w:val="General"/>
          <w:gallery w:val="placeholder"/>
        </w:category>
        <w:types>
          <w:type w:val="bbPlcHdr"/>
        </w:types>
        <w:behaviors>
          <w:behavior w:val="content"/>
        </w:behaviors>
        <w:guid w:val="{73A86BA4-31A6-C34C-A126-86425DBF1AF0}"/>
      </w:docPartPr>
      <w:docPartBody>
        <w:p w:rsidR="00A320DC" w:rsidRDefault="009F64A7" w:rsidP="009F64A7">
          <w:pPr>
            <w:pStyle w:val="E7AC764CF73045438DE17CE03CEA3FA5"/>
          </w:pPr>
          <w:r w:rsidRPr="0082333A">
            <w:rPr>
              <w:rStyle w:val="PlaceholderText"/>
            </w:rPr>
            <w:t>Choose a building block.</w:t>
          </w:r>
        </w:p>
      </w:docPartBody>
    </w:docPart>
    <w:docPart>
      <w:docPartPr>
        <w:name w:val="B254875A528DED40B362A92281AF235B"/>
        <w:category>
          <w:name w:val="General"/>
          <w:gallery w:val="placeholder"/>
        </w:category>
        <w:types>
          <w:type w:val="bbPlcHdr"/>
        </w:types>
        <w:behaviors>
          <w:behavior w:val="content"/>
        </w:behaviors>
        <w:guid w:val="{6A771531-59FE-3D41-83B5-E8674749F769}"/>
      </w:docPartPr>
      <w:docPartBody>
        <w:p w:rsidR="00A320DC" w:rsidRDefault="009F64A7" w:rsidP="009F64A7">
          <w:pPr>
            <w:pStyle w:val="B254875A528DED40B362A92281AF235B"/>
          </w:pPr>
          <w:r w:rsidRPr="0082333A">
            <w:rPr>
              <w:rStyle w:val="PlaceholderText"/>
            </w:rPr>
            <w:t>Choose a building block.</w:t>
          </w:r>
        </w:p>
      </w:docPartBody>
    </w:docPart>
    <w:docPart>
      <w:docPartPr>
        <w:name w:val="10619FB3B7D2664E800DDEFF3343D1D9"/>
        <w:category>
          <w:name w:val="General"/>
          <w:gallery w:val="placeholder"/>
        </w:category>
        <w:types>
          <w:type w:val="bbPlcHdr"/>
        </w:types>
        <w:behaviors>
          <w:behavior w:val="content"/>
        </w:behaviors>
        <w:guid w:val="{902D485D-7E2F-7C40-8651-79B13D76186F}"/>
      </w:docPartPr>
      <w:docPartBody>
        <w:p w:rsidR="00A320DC" w:rsidRDefault="009F64A7" w:rsidP="009F64A7">
          <w:pPr>
            <w:pStyle w:val="10619FB3B7D2664E800DDEFF3343D1D9"/>
          </w:pPr>
          <w:r w:rsidRPr="0082333A">
            <w:rPr>
              <w:rStyle w:val="PlaceholderText"/>
            </w:rPr>
            <w:t>Choose a building block.</w:t>
          </w:r>
        </w:p>
      </w:docPartBody>
    </w:docPart>
    <w:docPart>
      <w:docPartPr>
        <w:name w:val="345147A9E149C24EB222F85EB5B42A23"/>
        <w:category>
          <w:name w:val="General"/>
          <w:gallery w:val="placeholder"/>
        </w:category>
        <w:types>
          <w:type w:val="bbPlcHdr"/>
        </w:types>
        <w:behaviors>
          <w:behavior w:val="content"/>
        </w:behaviors>
        <w:guid w:val="{A23D5364-67A8-9441-B4CB-84C0B955EC97}"/>
      </w:docPartPr>
      <w:docPartBody>
        <w:p w:rsidR="00A320DC" w:rsidRDefault="009F64A7" w:rsidP="009F64A7">
          <w:pPr>
            <w:pStyle w:val="345147A9E149C24EB222F85EB5B42A23"/>
          </w:pPr>
          <w:r w:rsidRPr="0082333A">
            <w:rPr>
              <w:rStyle w:val="PlaceholderText"/>
            </w:rPr>
            <w:t>Choose a building block.</w:t>
          </w:r>
        </w:p>
      </w:docPartBody>
    </w:docPart>
    <w:docPart>
      <w:docPartPr>
        <w:name w:val="F614D3AE0E387F4AB949EAA35211EE18"/>
        <w:category>
          <w:name w:val="General"/>
          <w:gallery w:val="placeholder"/>
        </w:category>
        <w:types>
          <w:type w:val="bbPlcHdr"/>
        </w:types>
        <w:behaviors>
          <w:behavior w:val="content"/>
        </w:behaviors>
        <w:guid w:val="{7F56E62F-2C84-8047-9F65-3DB322972848}"/>
      </w:docPartPr>
      <w:docPartBody>
        <w:p w:rsidR="00A320DC" w:rsidRDefault="009F64A7" w:rsidP="009F64A7">
          <w:pPr>
            <w:pStyle w:val="F614D3AE0E387F4AB949EAA35211EE18"/>
          </w:pPr>
          <w:r w:rsidRPr="0082333A">
            <w:rPr>
              <w:rStyle w:val="PlaceholderText"/>
            </w:rPr>
            <w:t>Choose a building block.</w:t>
          </w:r>
        </w:p>
      </w:docPartBody>
    </w:docPart>
    <w:docPart>
      <w:docPartPr>
        <w:name w:val="398C6F0F7D61EF489428493FB45E0013"/>
        <w:category>
          <w:name w:val="General"/>
          <w:gallery w:val="placeholder"/>
        </w:category>
        <w:types>
          <w:type w:val="bbPlcHdr"/>
        </w:types>
        <w:behaviors>
          <w:behavior w:val="content"/>
        </w:behaviors>
        <w:guid w:val="{FA27DA51-41B4-694E-BD0C-1FF14FFB778E}"/>
      </w:docPartPr>
      <w:docPartBody>
        <w:p w:rsidR="00A320DC" w:rsidRDefault="009F64A7" w:rsidP="009F64A7">
          <w:pPr>
            <w:pStyle w:val="398C6F0F7D61EF489428493FB45E0013"/>
          </w:pPr>
          <w:r w:rsidRPr="0082333A">
            <w:rPr>
              <w:rStyle w:val="PlaceholderText"/>
            </w:rPr>
            <w:t>Choose a building block.</w:t>
          </w:r>
        </w:p>
      </w:docPartBody>
    </w:docPart>
    <w:docPart>
      <w:docPartPr>
        <w:name w:val="28448085DC4BF242B40DD5F9CA0BF86E"/>
        <w:category>
          <w:name w:val="General"/>
          <w:gallery w:val="placeholder"/>
        </w:category>
        <w:types>
          <w:type w:val="bbPlcHdr"/>
        </w:types>
        <w:behaviors>
          <w:behavior w:val="content"/>
        </w:behaviors>
        <w:guid w:val="{046657D0-D24F-C44C-A3B1-344E35E9202C}"/>
      </w:docPartPr>
      <w:docPartBody>
        <w:p w:rsidR="00A320DC" w:rsidRDefault="009F64A7" w:rsidP="009F64A7">
          <w:pPr>
            <w:pStyle w:val="28448085DC4BF242B40DD5F9CA0BF86E"/>
          </w:pPr>
          <w:r w:rsidRPr="0082333A">
            <w:rPr>
              <w:rStyle w:val="PlaceholderText"/>
            </w:rPr>
            <w:t>Choose a building block.</w:t>
          </w:r>
        </w:p>
      </w:docPartBody>
    </w:docPart>
    <w:docPart>
      <w:docPartPr>
        <w:name w:val="3ACF27769C051849A6D3B93093E2A2BE"/>
        <w:category>
          <w:name w:val="General"/>
          <w:gallery w:val="placeholder"/>
        </w:category>
        <w:types>
          <w:type w:val="bbPlcHdr"/>
        </w:types>
        <w:behaviors>
          <w:behavior w:val="content"/>
        </w:behaviors>
        <w:guid w:val="{502359EA-E306-9B45-B668-0A2B156E8996}"/>
      </w:docPartPr>
      <w:docPartBody>
        <w:p w:rsidR="00A320DC" w:rsidRDefault="009F64A7" w:rsidP="009F64A7">
          <w:pPr>
            <w:pStyle w:val="3ACF27769C051849A6D3B93093E2A2BE"/>
          </w:pPr>
          <w:r w:rsidRPr="0082333A">
            <w:rPr>
              <w:rStyle w:val="PlaceholderText"/>
            </w:rPr>
            <w:t>Choose a building block.</w:t>
          </w:r>
        </w:p>
      </w:docPartBody>
    </w:docPart>
    <w:docPart>
      <w:docPartPr>
        <w:name w:val="B225C1536217084BA97652C8F996690B"/>
        <w:category>
          <w:name w:val="General"/>
          <w:gallery w:val="placeholder"/>
        </w:category>
        <w:types>
          <w:type w:val="bbPlcHdr"/>
        </w:types>
        <w:behaviors>
          <w:behavior w:val="content"/>
        </w:behaviors>
        <w:guid w:val="{66923DE8-C62F-6D44-8D7C-8821107A5D54}"/>
      </w:docPartPr>
      <w:docPartBody>
        <w:p w:rsidR="00A320DC" w:rsidRDefault="009F64A7" w:rsidP="009F64A7">
          <w:pPr>
            <w:pStyle w:val="B225C1536217084BA97652C8F996690B"/>
          </w:pPr>
          <w:r w:rsidRPr="0082333A">
            <w:rPr>
              <w:rStyle w:val="PlaceholderText"/>
            </w:rPr>
            <w:t>Choose a building block.</w:t>
          </w:r>
        </w:p>
      </w:docPartBody>
    </w:docPart>
    <w:docPart>
      <w:docPartPr>
        <w:name w:val="8F3AAAB629264045BB684D3487AF0776"/>
        <w:category>
          <w:name w:val="General"/>
          <w:gallery w:val="placeholder"/>
        </w:category>
        <w:types>
          <w:type w:val="bbPlcHdr"/>
        </w:types>
        <w:behaviors>
          <w:behavior w:val="content"/>
        </w:behaviors>
        <w:guid w:val="{280823B7-EF79-D54E-9001-147B92234634}"/>
      </w:docPartPr>
      <w:docPartBody>
        <w:p w:rsidR="00A320DC" w:rsidRDefault="009F64A7" w:rsidP="009F64A7">
          <w:pPr>
            <w:pStyle w:val="8F3AAAB629264045BB684D3487AF0776"/>
          </w:pPr>
          <w:r w:rsidRPr="0082333A">
            <w:rPr>
              <w:rStyle w:val="PlaceholderText"/>
            </w:rPr>
            <w:t>Choose a building block.</w:t>
          </w:r>
        </w:p>
      </w:docPartBody>
    </w:docPart>
    <w:docPart>
      <w:docPartPr>
        <w:name w:val="2C80AB07C41F154E8F39C12E975B4498"/>
        <w:category>
          <w:name w:val="General"/>
          <w:gallery w:val="placeholder"/>
        </w:category>
        <w:types>
          <w:type w:val="bbPlcHdr"/>
        </w:types>
        <w:behaviors>
          <w:behavior w:val="content"/>
        </w:behaviors>
        <w:guid w:val="{70B4BDC4-5648-2047-95F7-056F2D42DACB}"/>
      </w:docPartPr>
      <w:docPartBody>
        <w:p w:rsidR="00A320DC" w:rsidRDefault="009F64A7" w:rsidP="009F64A7">
          <w:pPr>
            <w:pStyle w:val="2C80AB07C41F154E8F39C12E975B4498"/>
          </w:pPr>
          <w:r w:rsidRPr="0082333A">
            <w:rPr>
              <w:rStyle w:val="PlaceholderText"/>
            </w:rPr>
            <w:t>Choose a building block.</w:t>
          </w:r>
        </w:p>
      </w:docPartBody>
    </w:docPart>
    <w:docPart>
      <w:docPartPr>
        <w:name w:val="1AEE7466635BF84281714F994E856108"/>
        <w:category>
          <w:name w:val="General"/>
          <w:gallery w:val="placeholder"/>
        </w:category>
        <w:types>
          <w:type w:val="bbPlcHdr"/>
        </w:types>
        <w:behaviors>
          <w:behavior w:val="content"/>
        </w:behaviors>
        <w:guid w:val="{25C037CC-6491-CC4A-8A4D-556E23B38AC7}"/>
      </w:docPartPr>
      <w:docPartBody>
        <w:p w:rsidR="00A320DC" w:rsidRDefault="009F64A7" w:rsidP="009F64A7">
          <w:pPr>
            <w:pStyle w:val="1AEE7466635BF84281714F994E856108"/>
          </w:pPr>
          <w:r w:rsidRPr="0082333A">
            <w:rPr>
              <w:rStyle w:val="PlaceholderText"/>
            </w:rPr>
            <w:t>Choose a building block.</w:t>
          </w:r>
        </w:p>
      </w:docPartBody>
    </w:docPart>
    <w:docPart>
      <w:docPartPr>
        <w:name w:val="3B0378B1EA8D6D49A5BD7E0FFD9A4B87"/>
        <w:category>
          <w:name w:val="General"/>
          <w:gallery w:val="placeholder"/>
        </w:category>
        <w:types>
          <w:type w:val="bbPlcHdr"/>
        </w:types>
        <w:behaviors>
          <w:behavior w:val="content"/>
        </w:behaviors>
        <w:guid w:val="{5A30A591-5C79-1647-B4A6-3E6BC609E43E}"/>
      </w:docPartPr>
      <w:docPartBody>
        <w:p w:rsidR="00A320DC" w:rsidRDefault="009F64A7" w:rsidP="009F64A7">
          <w:pPr>
            <w:pStyle w:val="3B0378B1EA8D6D49A5BD7E0FFD9A4B87"/>
          </w:pPr>
          <w:r w:rsidRPr="0082333A">
            <w:rPr>
              <w:rStyle w:val="PlaceholderText"/>
            </w:rPr>
            <w:t>Choose a building block.</w:t>
          </w:r>
        </w:p>
      </w:docPartBody>
    </w:docPart>
    <w:docPart>
      <w:docPartPr>
        <w:name w:val="9117554F0CCB294AB6A424B7F857F6DE"/>
        <w:category>
          <w:name w:val="General"/>
          <w:gallery w:val="placeholder"/>
        </w:category>
        <w:types>
          <w:type w:val="bbPlcHdr"/>
        </w:types>
        <w:behaviors>
          <w:behavior w:val="content"/>
        </w:behaviors>
        <w:guid w:val="{F2394DF3-06DC-B54C-B55A-98315BE2AD88}"/>
      </w:docPartPr>
      <w:docPartBody>
        <w:p w:rsidR="00A320DC" w:rsidRDefault="009F64A7" w:rsidP="009F64A7">
          <w:pPr>
            <w:pStyle w:val="9117554F0CCB294AB6A424B7F857F6DE"/>
          </w:pPr>
          <w:r w:rsidRPr="0082333A">
            <w:rPr>
              <w:rStyle w:val="PlaceholderText"/>
            </w:rPr>
            <w:t>Choose a building block.</w:t>
          </w:r>
        </w:p>
      </w:docPartBody>
    </w:docPart>
    <w:docPart>
      <w:docPartPr>
        <w:name w:val="8DE9AEB55699F44098BC420C4804130B"/>
        <w:category>
          <w:name w:val="General"/>
          <w:gallery w:val="placeholder"/>
        </w:category>
        <w:types>
          <w:type w:val="bbPlcHdr"/>
        </w:types>
        <w:behaviors>
          <w:behavior w:val="content"/>
        </w:behaviors>
        <w:guid w:val="{CDE0E12B-A933-534E-AFCE-7FE2D53324D3}"/>
      </w:docPartPr>
      <w:docPartBody>
        <w:p w:rsidR="00A320DC" w:rsidRDefault="009F64A7" w:rsidP="009F64A7">
          <w:pPr>
            <w:pStyle w:val="8DE9AEB55699F44098BC420C4804130B"/>
          </w:pPr>
          <w:r w:rsidRPr="0082333A">
            <w:rPr>
              <w:rStyle w:val="PlaceholderText"/>
            </w:rPr>
            <w:t>Choose a building block.</w:t>
          </w:r>
        </w:p>
      </w:docPartBody>
    </w:docPart>
    <w:docPart>
      <w:docPartPr>
        <w:name w:val="2CE63CD15ED2B7448720F0BC19CCB70F"/>
        <w:category>
          <w:name w:val="General"/>
          <w:gallery w:val="placeholder"/>
        </w:category>
        <w:types>
          <w:type w:val="bbPlcHdr"/>
        </w:types>
        <w:behaviors>
          <w:behavior w:val="content"/>
        </w:behaviors>
        <w:guid w:val="{25994E18-0303-1442-A16D-0ECE7EE3F391}"/>
      </w:docPartPr>
      <w:docPartBody>
        <w:p w:rsidR="00A320DC" w:rsidRDefault="009F64A7" w:rsidP="009F64A7">
          <w:pPr>
            <w:pStyle w:val="2CE63CD15ED2B7448720F0BC19CCB70F"/>
          </w:pPr>
          <w:r w:rsidRPr="0082333A">
            <w:rPr>
              <w:rStyle w:val="PlaceholderText"/>
            </w:rPr>
            <w:t>Choose a building block.</w:t>
          </w:r>
        </w:p>
      </w:docPartBody>
    </w:docPart>
    <w:docPart>
      <w:docPartPr>
        <w:name w:val="224B732E754BE54397B73CFF685C1C7B"/>
        <w:category>
          <w:name w:val="General"/>
          <w:gallery w:val="placeholder"/>
        </w:category>
        <w:types>
          <w:type w:val="bbPlcHdr"/>
        </w:types>
        <w:behaviors>
          <w:behavior w:val="content"/>
        </w:behaviors>
        <w:guid w:val="{FFCF934F-53AA-6F4B-9BE3-B653EB04D6F4}"/>
      </w:docPartPr>
      <w:docPartBody>
        <w:p w:rsidR="00A320DC" w:rsidRDefault="009F64A7" w:rsidP="009F64A7">
          <w:pPr>
            <w:pStyle w:val="224B732E754BE54397B73CFF685C1C7B"/>
          </w:pPr>
          <w:r w:rsidRPr="0082333A">
            <w:rPr>
              <w:rStyle w:val="PlaceholderText"/>
            </w:rPr>
            <w:t>Choose a building block.</w:t>
          </w:r>
        </w:p>
      </w:docPartBody>
    </w:docPart>
    <w:docPart>
      <w:docPartPr>
        <w:name w:val="967024DB39E167479D5404C6844F7A0F"/>
        <w:category>
          <w:name w:val="General"/>
          <w:gallery w:val="placeholder"/>
        </w:category>
        <w:types>
          <w:type w:val="bbPlcHdr"/>
        </w:types>
        <w:behaviors>
          <w:behavior w:val="content"/>
        </w:behaviors>
        <w:guid w:val="{CCCE108F-0343-4F4E-BF74-927816F93DB9}"/>
      </w:docPartPr>
      <w:docPartBody>
        <w:p w:rsidR="00A320DC" w:rsidRDefault="009F64A7" w:rsidP="009F64A7">
          <w:pPr>
            <w:pStyle w:val="967024DB39E167479D5404C6844F7A0F"/>
          </w:pPr>
          <w:r w:rsidRPr="0082333A">
            <w:rPr>
              <w:rStyle w:val="PlaceholderText"/>
            </w:rPr>
            <w:t>Choose a building block.</w:t>
          </w:r>
        </w:p>
      </w:docPartBody>
    </w:docPart>
    <w:docPart>
      <w:docPartPr>
        <w:name w:val="970677A8AD74EA41AD0709705FAB7F74"/>
        <w:category>
          <w:name w:val="General"/>
          <w:gallery w:val="placeholder"/>
        </w:category>
        <w:types>
          <w:type w:val="bbPlcHdr"/>
        </w:types>
        <w:behaviors>
          <w:behavior w:val="content"/>
        </w:behaviors>
        <w:guid w:val="{55940DDB-EAE7-284C-803F-FA9524DDBD1E}"/>
      </w:docPartPr>
      <w:docPartBody>
        <w:p w:rsidR="00A320DC" w:rsidRDefault="009F64A7" w:rsidP="009F64A7">
          <w:pPr>
            <w:pStyle w:val="970677A8AD74EA41AD0709705FAB7F74"/>
          </w:pPr>
          <w:r w:rsidRPr="0082333A">
            <w:rPr>
              <w:rStyle w:val="PlaceholderText"/>
            </w:rPr>
            <w:t>Choose a building block.</w:t>
          </w:r>
        </w:p>
      </w:docPartBody>
    </w:docPart>
    <w:docPart>
      <w:docPartPr>
        <w:name w:val="2479B08797AD3040A96C421D61E41522"/>
        <w:category>
          <w:name w:val="General"/>
          <w:gallery w:val="placeholder"/>
        </w:category>
        <w:types>
          <w:type w:val="bbPlcHdr"/>
        </w:types>
        <w:behaviors>
          <w:behavior w:val="content"/>
        </w:behaviors>
        <w:guid w:val="{F9BE2DBF-1D2B-074F-A588-D470E3F89E40}"/>
      </w:docPartPr>
      <w:docPartBody>
        <w:p w:rsidR="00A320DC" w:rsidRDefault="009F64A7" w:rsidP="009F64A7">
          <w:pPr>
            <w:pStyle w:val="2479B08797AD3040A96C421D61E41522"/>
          </w:pPr>
          <w:r w:rsidRPr="0082333A">
            <w:rPr>
              <w:rStyle w:val="PlaceholderText"/>
            </w:rPr>
            <w:t>Choose a building block.</w:t>
          </w:r>
        </w:p>
      </w:docPartBody>
    </w:docPart>
    <w:docPart>
      <w:docPartPr>
        <w:name w:val="562EC9B07B09B04DB8004C73881E3078"/>
        <w:category>
          <w:name w:val="General"/>
          <w:gallery w:val="placeholder"/>
        </w:category>
        <w:types>
          <w:type w:val="bbPlcHdr"/>
        </w:types>
        <w:behaviors>
          <w:behavior w:val="content"/>
        </w:behaviors>
        <w:guid w:val="{58FE9E22-5DA3-6546-A68E-C412928F7F27}"/>
      </w:docPartPr>
      <w:docPartBody>
        <w:p w:rsidR="00A320DC" w:rsidRDefault="009F64A7" w:rsidP="009F64A7">
          <w:pPr>
            <w:pStyle w:val="562EC9B07B09B04DB8004C73881E3078"/>
          </w:pPr>
          <w:r w:rsidRPr="0082333A">
            <w:rPr>
              <w:rStyle w:val="PlaceholderText"/>
            </w:rPr>
            <w:t>Choose a building block.</w:t>
          </w:r>
        </w:p>
      </w:docPartBody>
    </w:docPart>
    <w:docPart>
      <w:docPartPr>
        <w:name w:val="5D7D0D4D34C3BF40A9115428B3E2AD9F"/>
        <w:category>
          <w:name w:val="General"/>
          <w:gallery w:val="placeholder"/>
        </w:category>
        <w:types>
          <w:type w:val="bbPlcHdr"/>
        </w:types>
        <w:behaviors>
          <w:behavior w:val="content"/>
        </w:behaviors>
        <w:guid w:val="{BCD831F8-085C-E348-9717-D944E263FF88}"/>
      </w:docPartPr>
      <w:docPartBody>
        <w:p w:rsidR="00A320DC" w:rsidRDefault="009F64A7" w:rsidP="009F64A7">
          <w:pPr>
            <w:pStyle w:val="5D7D0D4D34C3BF40A9115428B3E2AD9F"/>
          </w:pPr>
          <w:r w:rsidRPr="0082333A">
            <w:rPr>
              <w:rStyle w:val="PlaceholderText"/>
            </w:rPr>
            <w:t>Choose a building block.</w:t>
          </w:r>
        </w:p>
      </w:docPartBody>
    </w:docPart>
    <w:docPart>
      <w:docPartPr>
        <w:name w:val="F50FD115D19D48419AAEC03BC38C5404"/>
        <w:category>
          <w:name w:val="General"/>
          <w:gallery w:val="placeholder"/>
        </w:category>
        <w:types>
          <w:type w:val="bbPlcHdr"/>
        </w:types>
        <w:behaviors>
          <w:behavior w:val="content"/>
        </w:behaviors>
        <w:guid w:val="{10A1B32C-B37A-8240-833A-AA9622F96A6B}"/>
      </w:docPartPr>
      <w:docPartBody>
        <w:p w:rsidR="00A320DC" w:rsidRDefault="009F64A7" w:rsidP="009F64A7">
          <w:pPr>
            <w:pStyle w:val="F50FD115D19D48419AAEC03BC38C5404"/>
          </w:pPr>
          <w:r w:rsidRPr="0082333A">
            <w:rPr>
              <w:rStyle w:val="PlaceholderText"/>
            </w:rPr>
            <w:t>Choose a building block.</w:t>
          </w:r>
        </w:p>
      </w:docPartBody>
    </w:docPart>
    <w:docPart>
      <w:docPartPr>
        <w:name w:val="B2BC1C87DD705D4E9ADACF6B8B04FC9B"/>
        <w:category>
          <w:name w:val="General"/>
          <w:gallery w:val="placeholder"/>
        </w:category>
        <w:types>
          <w:type w:val="bbPlcHdr"/>
        </w:types>
        <w:behaviors>
          <w:behavior w:val="content"/>
        </w:behaviors>
        <w:guid w:val="{C881FBF7-7211-E244-BB64-CE480D4C2489}"/>
      </w:docPartPr>
      <w:docPartBody>
        <w:p w:rsidR="00A320DC" w:rsidRDefault="009F64A7" w:rsidP="009F64A7">
          <w:pPr>
            <w:pStyle w:val="B2BC1C87DD705D4E9ADACF6B8B04FC9B"/>
          </w:pPr>
          <w:r w:rsidRPr="0082333A">
            <w:rPr>
              <w:rStyle w:val="PlaceholderText"/>
            </w:rPr>
            <w:t>Choose a building block.</w:t>
          </w:r>
        </w:p>
      </w:docPartBody>
    </w:docPart>
    <w:docPart>
      <w:docPartPr>
        <w:name w:val="94DAEF4985D16C48BE114E63BA3F1608"/>
        <w:category>
          <w:name w:val="General"/>
          <w:gallery w:val="placeholder"/>
        </w:category>
        <w:types>
          <w:type w:val="bbPlcHdr"/>
        </w:types>
        <w:behaviors>
          <w:behavior w:val="content"/>
        </w:behaviors>
        <w:guid w:val="{539BA75B-25FD-584F-8DF6-156D443AC580}"/>
      </w:docPartPr>
      <w:docPartBody>
        <w:p w:rsidR="00A320DC" w:rsidRDefault="009F64A7" w:rsidP="009F64A7">
          <w:pPr>
            <w:pStyle w:val="94DAEF4985D16C48BE114E63BA3F1608"/>
          </w:pPr>
          <w:r w:rsidRPr="0082333A">
            <w:rPr>
              <w:rStyle w:val="PlaceholderText"/>
            </w:rPr>
            <w:t>Choose a building block.</w:t>
          </w:r>
        </w:p>
      </w:docPartBody>
    </w:docPart>
    <w:docPart>
      <w:docPartPr>
        <w:name w:val="DAE8A7308FC8BC499D93A452161879E0"/>
        <w:category>
          <w:name w:val="General"/>
          <w:gallery w:val="placeholder"/>
        </w:category>
        <w:types>
          <w:type w:val="bbPlcHdr"/>
        </w:types>
        <w:behaviors>
          <w:behavior w:val="content"/>
        </w:behaviors>
        <w:guid w:val="{A065D927-9C73-B94C-81B6-A909FFAC9FE1}"/>
      </w:docPartPr>
      <w:docPartBody>
        <w:p w:rsidR="00A320DC" w:rsidRDefault="009F64A7" w:rsidP="009F64A7">
          <w:pPr>
            <w:pStyle w:val="DAE8A7308FC8BC499D93A452161879E0"/>
          </w:pPr>
          <w:r w:rsidRPr="0082333A">
            <w:rPr>
              <w:rStyle w:val="PlaceholderText"/>
            </w:rPr>
            <w:t>Choose a building block.</w:t>
          </w:r>
        </w:p>
      </w:docPartBody>
    </w:docPart>
    <w:docPart>
      <w:docPartPr>
        <w:name w:val="CA12CE90C8ED034AB06A4456D58AA4D7"/>
        <w:category>
          <w:name w:val="General"/>
          <w:gallery w:val="placeholder"/>
        </w:category>
        <w:types>
          <w:type w:val="bbPlcHdr"/>
        </w:types>
        <w:behaviors>
          <w:behavior w:val="content"/>
        </w:behaviors>
        <w:guid w:val="{0DD2EF86-F392-E846-94F3-87E421291D9E}"/>
      </w:docPartPr>
      <w:docPartBody>
        <w:p w:rsidR="00A320DC" w:rsidRDefault="009F64A7" w:rsidP="009F64A7">
          <w:pPr>
            <w:pStyle w:val="CA12CE90C8ED034AB06A4456D58AA4D7"/>
          </w:pPr>
          <w:r w:rsidRPr="0082333A">
            <w:rPr>
              <w:rStyle w:val="PlaceholderText"/>
            </w:rPr>
            <w:t>Choose a building block.</w:t>
          </w:r>
        </w:p>
      </w:docPartBody>
    </w:docPart>
    <w:docPart>
      <w:docPartPr>
        <w:name w:val="8A55A4D4F15594488AFD3EECC0FA2A8F"/>
        <w:category>
          <w:name w:val="General"/>
          <w:gallery w:val="placeholder"/>
        </w:category>
        <w:types>
          <w:type w:val="bbPlcHdr"/>
        </w:types>
        <w:behaviors>
          <w:behavior w:val="content"/>
        </w:behaviors>
        <w:guid w:val="{D3E81A47-EA3D-0C4C-A5C7-B228ED50F6E1}"/>
      </w:docPartPr>
      <w:docPartBody>
        <w:p w:rsidR="00A320DC" w:rsidRDefault="009F64A7" w:rsidP="009F64A7">
          <w:pPr>
            <w:pStyle w:val="8A55A4D4F15594488AFD3EECC0FA2A8F"/>
          </w:pPr>
          <w:r w:rsidRPr="0082333A">
            <w:rPr>
              <w:rStyle w:val="PlaceholderText"/>
            </w:rPr>
            <w:t>Choose a building block.</w:t>
          </w:r>
        </w:p>
      </w:docPartBody>
    </w:docPart>
    <w:docPart>
      <w:docPartPr>
        <w:name w:val="BCDA60F2D0BB1A4B914046D975660C08"/>
        <w:category>
          <w:name w:val="General"/>
          <w:gallery w:val="placeholder"/>
        </w:category>
        <w:types>
          <w:type w:val="bbPlcHdr"/>
        </w:types>
        <w:behaviors>
          <w:behavior w:val="content"/>
        </w:behaviors>
        <w:guid w:val="{1333D195-0308-0342-B85D-BB0F4E870532}"/>
      </w:docPartPr>
      <w:docPartBody>
        <w:p w:rsidR="007F5F28" w:rsidRDefault="007F5F28" w:rsidP="007F5F28">
          <w:pPr>
            <w:pStyle w:val="BCDA60F2D0BB1A4B914046D975660C08"/>
          </w:pPr>
          <w:r w:rsidRPr="0082333A">
            <w:rPr>
              <w:rStyle w:val="PlaceholderText"/>
            </w:rPr>
            <w:t>Choose a building block.</w:t>
          </w:r>
        </w:p>
      </w:docPartBody>
    </w:docPart>
    <w:docPart>
      <w:docPartPr>
        <w:name w:val="FC48BC9DA18B3D409F9B40EAADCD5EE0"/>
        <w:category>
          <w:name w:val="General"/>
          <w:gallery w:val="placeholder"/>
        </w:category>
        <w:types>
          <w:type w:val="bbPlcHdr"/>
        </w:types>
        <w:behaviors>
          <w:behavior w:val="content"/>
        </w:behaviors>
        <w:guid w:val="{8C11941D-F2D3-F74F-A0A3-3EC663668BF9}"/>
      </w:docPartPr>
      <w:docPartBody>
        <w:p w:rsidR="007F5F28" w:rsidRDefault="007F5F28" w:rsidP="007F5F28">
          <w:pPr>
            <w:pStyle w:val="FC48BC9DA18B3D409F9B40EAADCD5EE0"/>
          </w:pPr>
          <w:r w:rsidRPr="0082333A">
            <w:rPr>
              <w:rStyle w:val="PlaceholderText"/>
            </w:rPr>
            <w:t>Choose a building block.</w:t>
          </w:r>
        </w:p>
      </w:docPartBody>
    </w:docPart>
    <w:docPart>
      <w:docPartPr>
        <w:name w:val="F07BEA1775898A4D8758487F86DC80A7"/>
        <w:category>
          <w:name w:val="General"/>
          <w:gallery w:val="placeholder"/>
        </w:category>
        <w:types>
          <w:type w:val="bbPlcHdr"/>
        </w:types>
        <w:behaviors>
          <w:behavior w:val="content"/>
        </w:behaviors>
        <w:guid w:val="{AB2CE090-E193-E949-BF3A-90D34DC73D09}"/>
      </w:docPartPr>
      <w:docPartBody>
        <w:p w:rsidR="007F5F28" w:rsidRDefault="007F5F28" w:rsidP="007F5F28">
          <w:pPr>
            <w:pStyle w:val="F07BEA1775898A4D8758487F86DC80A7"/>
          </w:pPr>
          <w:r w:rsidRPr="0082333A">
            <w:rPr>
              <w:rStyle w:val="PlaceholderText"/>
            </w:rPr>
            <w:t>Choose a building block.</w:t>
          </w:r>
        </w:p>
      </w:docPartBody>
    </w:docPart>
    <w:docPart>
      <w:docPartPr>
        <w:name w:val="C055C7211E0E8543B66163492C666D0A"/>
        <w:category>
          <w:name w:val="General"/>
          <w:gallery w:val="placeholder"/>
        </w:category>
        <w:types>
          <w:type w:val="bbPlcHdr"/>
        </w:types>
        <w:behaviors>
          <w:behavior w:val="content"/>
        </w:behaviors>
        <w:guid w:val="{0F469C9B-C87D-5C43-9217-C5EC1A996183}"/>
      </w:docPartPr>
      <w:docPartBody>
        <w:p w:rsidR="007F5F28" w:rsidRDefault="007F5F28" w:rsidP="007F5F28">
          <w:pPr>
            <w:pStyle w:val="C055C7211E0E8543B66163492C666D0A"/>
          </w:pPr>
          <w:r w:rsidRPr="0082333A">
            <w:rPr>
              <w:rStyle w:val="PlaceholderText"/>
            </w:rPr>
            <w:t>Choose a building block.</w:t>
          </w:r>
        </w:p>
      </w:docPartBody>
    </w:docPart>
    <w:docPart>
      <w:docPartPr>
        <w:name w:val="F5746C3042912A44B24800415B7389B4"/>
        <w:category>
          <w:name w:val="General"/>
          <w:gallery w:val="placeholder"/>
        </w:category>
        <w:types>
          <w:type w:val="bbPlcHdr"/>
        </w:types>
        <w:behaviors>
          <w:behavior w:val="content"/>
        </w:behaviors>
        <w:guid w:val="{B6A2AF8C-4422-D149-9138-23EF679CECFD}"/>
      </w:docPartPr>
      <w:docPartBody>
        <w:p w:rsidR="007F5F28" w:rsidRDefault="007F5F28" w:rsidP="007F5F28">
          <w:pPr>
            <w:pStyle w:val="F5746C3042912A44B24800415B7389B4"/>
          </w:pPr>
          <w:r w:rsidRPr="0082333A">
            <w:rPr>
              <w:rStyle w:val="PlaceholderText"/>
            </w:rPr>
            <w:t>Choose a building block.</w:t>
          </w:r>
        </w:p>
      </w:docPartBody>
    </w:docPart>
    <w:docPart>
      <w:docPartPr>
        <w:name w:val="181DF5118ACD194C8ECC005D82087A61"/>
        <w:category>
          <w:name w:val="General"/>
          <w:gallery w:val="placeholder"/>
        </w:category>
        <w:types>
          <w:type w:val="bbPlcHdr"/>
        </w:types>
        <w:behaviors>
          <w:behavior w:val="content"/>
        </w:behaviors>
        <w:guid w:val="{6EF3E258-6DA0-234E-967E-500C34E7F270}"/>
      </w:docPartPr>
      <w:docPartBody>
        <w:p w:rsidR="007F5F28" w:rsidRDefault="007F5F28" w:rsidP="007F5F28">
          <w:pPr>
            <w:pStyle w:val="181DF5118ACD194C8ECC005D82087A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940EA"/>
    <w:rsid w:val="0014329B"/>
    <w:rsid w:val="00193023"/>
    <w:rsid w:val="00244D61"/>
    <w:rsid w:val="00261DC3"/>
    <w:rsid w:val="0048761E"/>
    <w:rsid w:val="007F5F28"/>
    <w:rsid w:val="009F64A7"/>
    <w:rsid w:val="00A320DC"/>
    <w:rsid w:val="00A60BD1"/>
    <w:rsid w:val="00AD0CB1"/>
    <w:rsid w:val="00B77205"/>
    <w:rsid w:val="00CD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F2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848D903C61F0D47A5077F15DFAC2097">
    <w:name w:val="F848D903C61F0D47A5077F15DFAC2097"/>
    <w:rsid w:val="009F64A7"/>
    <w:pPr>
      <w:spacing w:after="0" w:line="240" w:lineRule="auto"/>
    </w:pPr>
    <w:rPr>
      <w:sz w:val="24"/>
      <w:szCs w:val="24"/>
      <w:lang w:eastAsia="ja-JP"/>
    </w:rPr>
  </w:style>
  <w:style w:type="paragraph" w:customStyle="1" w:styleId="53DAA38161ECB949AD16FCE117A19DAB">
    <w:name w:val="53DAA38161ECB949AD16FCE117A19DAB"/>
    <w:rsid w:val="009F64A7"/>
    <w:pPr>
      <w:spacing w:after="0" w:line="240" w:lineRule="auto"/>
    </w:pPr>
    <w:rPr>
      <w:sz w:val="24"/>
      <w:szCs w:val="24"/>
      <w:lang w:eastAsia="ja-JP"/>
    </w:rPr>
  </w:style>
  <w:style w:type="paragraph" w:customStyle="1" w:styleId="A941EDE364AB65468CCC230BBE0C887A">
    <w:name w:val="A941EDE364AB65468CCC230BBE0C887A"/>
    <w:rsid w:val="009F64A7"/>
    <w:pPr>
      <w:spacing w:after="0" w:line="240" w:lineRule="auto"/>
    </w:pPr>
    <w:rPr>
      <w:sz w:val="24"/>
      <w:szCs w:val="24"/>
      <w:lang w:eastAsia="ja-JP"/>
    </w:rPr>
  </w:style>
  <w:style w:type="paragraph" w:customStyle="1" w:styleId="CE3EF968740FDC4CBDFEEACC088CAFA6">
    <w:name w:val="CE3EF968740FDC4CBDFEEACC088CAFA6"/>
    <w:rsid w:val="009F64A7"/>
    <w:pPr>
      <w:spacing w:after="0" w:line="240" w:lineRule="auto"/>
    </w:pPr>
    <w:rPr>
      <w:sz w:val="24"/>
      <w:szCs w:val="24"/>
      <w:lang w:eastAsia="ja-JP"/>
    </w:rPr>
  </w:style>
  <w:style w:type="paragraph" w:customStyle="1" w:styleId="37F9728108330A4F9FE89A000C496EF2">
    <w:name w:val="37F9728108330A4F9FE89A000C496EF2"/>
    <w:rsid w:val="009F64A7"/>
    <w:pPr>
      <w:spacing w:after="0" w:line="240" w:lineRule="auto"/>
    </w:pPr>
    <w:rPr>
      <w:sz w:val="24"/>
      <w:szCs w:val="24"/>
      <w:lang w:eastAsia="ja-JP"/>
    </w:rPr>
  </w:style>
  <w:style w:type="paragraph" w:customStyle="1" w:styleId="C30EE998979B094F80D23F31867E93BB">
    <w:name w:val="C30EE998979B094F80D23F31867E93BB"/>
    <w:rsid w:val="009F64A7"/>
    <w:pPr>
      <w:spacing w:after="0" w:line="240" w:lineRule="auto"/>
    </w:pPr>
    <w:rPr>
      <w:sz w:val="24"/>
      <w:szCs w:val="24"/>
      <w:lang w:eastAsia="ja-JP"/>
    </w:rPr>
  </w:style>
  <w:style w:type="paragraph" w:customStyle="1" w:styleId="481909981B940E43BC2CC311A109D88C">
    <w:name w:val="481909981B940E43BC2CC311A109D88C"/>
    <w:rsid w:val="009F64A7"/>
    <w:pPr>
      <w:spacing w:after="0" w:line="240" w:lineRule="auto"/>
    </w:pPr>
    <w:rPr>
      <w:sz w:val="24"/>
      <w:szCs w:val="24"/>
      <w:lang w:eastAsia="ja-JP"/>
    </w:rPr>
  </w:style>
  <w:style w:type="paragraph" w:customStyle="1" w:styleId="4098AC27793F0644A26E974857A7D67D">
    <w:name w:val="4098AC27793F0644A26E974857A7D67D"/>
    <w:rsid w:val="009F64A7"/>
    <w:pPr>
      <w:spacing w:after="0" w:line="240" w:lineRule="auto"/>
    </w:pPr>
    <w:rPr>
      <w:sz w:val="24"/>
      <w:szCs w:val="24"/>
      <w:lang w:eastAsia="ja-JP"/>
    </w:rPr>
  </w:style>
  <w:style w:type="paragraph" w:customStyle="1" w:styleId="A3EB373F41877B41BF9A073697034012">
    <w:name w:val="A3EB373F41877B41BF9A073697034012"/>
    <w:rsid w:val="009F64A7"/>
    <w:pPr>
      <w:spacing w:after="0" w:line="240" w:lineRule="auto"/>
    </w:pPr>
    <w:rPr>
      <w:sz w:val="24"/>
      <w:szCs w:val="24"/>
      <w:lang w:eastAsia="ja-JP"/>
    </w:rPr>
  </w:style>
  <w:style w:type="paragraph" w:customStyle="1" w:styleId="E7AC764CF73045438DE17CE03CEA3FA5">
    <w:name w:val="E7AC764CF73045438DE17CE03CEA3FA5"/>
    <w:rsid w:val="009F64A7"/>
    <w:pPr>
      <w:spacing w:after="0" w:line="240" w:lineRule="auto"/>
    </w:pPr>
    <w:rPr>
      <w:sz w:val="24"/>
      <w:szCs w:val="24"/>
      <w:lang w:eastAsia="ja-JP"/>
    </w:rPr>
  </w:style>
  <w:style w:type="paragraph" w:customStyle="1" w:styleId="B254875A528DED40B362A92281AF235B">
    <w:name w:val="B254875A528DED40B362A92281AF235B"/>
    <w:rsid w:val="009F64A7"/>
    <w:pPr>
      <w:spacing w:after="0" w:line="240" w:lineRule="auto"/>
    </w:pPr>
    <w:rPr>
      <w:sz w:val="24"/>
      <w:szCs w:val="24"/>
      <w:lang w:eastAsia="ja-JP"/>
    </w:rPr>
  </w:style>
  <w:style w:type="paragraph" w:customStyle="1" w:styleId="10619FB3B7D2664E800DDEFF3343D1D9">
    <w:name w:val="10619FB3B7D2664E800DDEFF3343D1D9"/>
    <w:rsid w:val="009F64A7"/>
    <w:pPr>
      <w:spacing w:after="0" w:line="240" w:lineRule="auto"/>
    </w:pPr>
    <w:rPr>
      <w:sz w:val="24"/>
      <w:szCs w:val="24"/>
      <w:lang w:eastAsia="ja-JP"/>
    </w:rPr>
  </w:style>
  <w:style w:type="paragraph" w:customStyle="1" w:styleId="345147A9E149C24EB222F85EB5B42A23">
    <w:name w:val="345147A9E149C24EB222F85EB5B42A23"/>
    <w:rsid w:val="009F64A7"/>
    <w:pPr>
      <w:spacing w:after="0" w:line="240" w:lineRule="auto"/>
    </w:pPr>
    <w:rPr>
      <w:sz w:val="24"/>
      <w:szCs w:val="24"/>
      <w:lang w:eastAsia="ja-JP"/>
    </w:rPr>
  </w:style>
  <w:style w:type="paragraph" w:customStyle="1" w:styleId="F614D3AE0E387F4AB949EAA35211EE18">
    <w:name w:val="F614D3AE0E387F4AB949EAA35211EE18"/>
    <w:rsid w:val="009F64A7"/>
    <w:pPr>
      <w:spacing w:after="0" w:line="240" w:lineRule="auto"/>
    </w:pPr>
    <w:rPr>
      <w:sz w:val="24"/>
      <w:szCs w:val="24"/>
      <w:lang w:eastAsia="ja-JP"/>
    </w:rPr>
  </w:style>
  <w:style w:type="paragraph" w:customStyle="1" w:styleId="398C6F0F7D61EF489428493FB45E0013">
    <w:name w:val="398C6F0F7D61EF489428493FB45E0013"/>
    <w:rsid w:val="009F64A7"/>
    <w:pPr>
      <w:spacing w:after="0" w:line="240" w:lineRule="auto"/>
    </w:pPr>
    <w:rPr>
      <w:sz w:val="24"/>
      <w:szCs w:val="24"/>
      <w:lang w:eastAsia="ja-JP"/>
    </w:rPr>
  </w:style>
  <w:style w:type="paragraph" w:customStyle="1" w:styleId="FB0AC6569D97444E99AAB92EA4CB238F">
    <w:name w:val="FB0AC6569D97444E99AAB92EA4CB238F"/>
    <w:rsid w:val="009F64A7"/>
    <w:pPr>
      <w:spacing w:after="0" w:line="240" w:lineRule="auto"/>
    </w:pPr>
    <w:rPr>
      <w:sz w:val="24"/>
      <w:szCs w:val="24"/>
      <w:lang w:eastAsia="ja-JP"/>
    </w:rPr>
  </w:style>
  <w:style w:type="paragraph" w:customStyle="1" w:styleId="28448085DC4BF242B40DD5F9CA0BF86E">
    <w:name w:val="28448085DC4BF242B40DD5F9CA0BF86E"/>
    <w:rsid w:val="009F64A7"/>
    <w:pPr>
      <w:spacing w:after="0" w:line="240" w:lineRule="auto"/>
    </w:pPr>
    <w:rPr>
      <w:sz w:val="24"/>
      <w:szCs w:val="24"/>
      <w:lang w:eastAsia="ja-JP"/>
    </w:rPr>
  </w:style>
  <w:style w:type="paragraph" w:customStyle="1" w:styleId="3ACF27769C051849A6D3B93093E2A2BE">
    <w:name w:val="3ACF27769C051849A6D3B93093E2A2BE"/>
    <w:rsid w:val="009F64A7"/>
    <w:pPr>
      <w:spacing w:after="0" w:line="240" w:lineRule="auto"/>
    </w:pPr>
    <w:rPr>
      <w:sz w:val="24"/>
      <w:szCs w:val="24"/>
      <w:lang w:eastAsia="ja-JP"/>
    </w:rPr>
  </w:style>
  <w:style w:type="paragraph" w:customStyle="1" w:styleId="D86393D2B5B93B46B28EB6AB1BEFD091">
    <w:name w:val="D86393D2B5B93B46B28EB6AB1BEFD091"/>
    <w:rsid w:val="009F64A7"/>
    <w:pPr>
      <w:spacing w:after="0" w:line="240" w:lineRule="auto"/>
    </w:pPr>
    <w:rPr>
      <w:sz w:val="24"/>
      <w:szCs w:val="24"/>
      <w:lang w:eastAsia="ja-JP"/>
    </w:rPr>
  </w:style>
  <w:style w:type="paragraph" w:customStyle="1" w:styleId="9B1013A47718FE4FB28229CE92C7293E">
    <w:name w:val="9B1013A47718FE4FB28229CE92C7293E"/>
    <w:rsid w:val="009F64A7"/>
    <w:pPr>
      <w:spacing w:after="0" w:line="240" w:lineRule="auto"/>
    </w:pPr>
    <w:rPr>
      <w:sz w:val="24"/>
      <w:szCs w:val="24"/>
      <w:lang w:eastAsia="ja-JP"/>
    </w:rPr>
  </w:style>
  <w:style w:type="paragraph" w:customStyle="1" w:styleId="7C438DFF6EC74245B7DDD5082BE6B588">
    <w:name w:val="7C438DFF6EC74245B7DDD5082BE6B588"/>
    <w:rsid w:val="009F64A7"/>
    <w:pPr>
      <w:spacing w:after="0" w:line="240" w:lineRule="auto"/>
    </w:pPr>
    <w:rPr>
      <w:sz w:val="24"/>
      <w:szCs w:val="24"/>
      <w:lang w:eastAsia="ja-JP"/>
    </w:rPr>
  </w:style>
  <w:style w:type="paragraph" w:customStyle="1" w:styleId="7A09385DF6880F47AF78142565876DA3">
    <w:name w:val="7A09385DF6880F47AF78142565876DA3"/>
    <w:rsid w:val="009F64A7"/>
    <w:pPr>
      <w:spacing w:after="0" w:line="240" w:lineRule="auto"/>
    </w:pPr>
    <w:rPr>
      <w:sz w:val="24"/>
      <w:szCs w:val="24"/>
      <w:lang w:eastAsia="ja-JP"/>
    </w:rPr>
  </w:style>
  <w:style w:type="paragraph" w:customStyle="1" w:styleId="8AF73E410EF10643AE9C194F512A492A">
    <w:name w:val="8AF73E410EF10643AE9C194F512A492A"/>
    <w:rsid w:val="009F64A7"/>
    <w:pPr>
      <w:spacing w:after="0" w:line="240" w:lineRule="auto"/>
    </w:pPr>
    <w:rPr>
      <w:sz w:val="24"/>
      <w:szCs w:val="24"/>
      <w:lang w:eastAsia="ja-JP"/>
    </w:rPr>
  </w:style>
  <w:style w:type="paragraph" w:customStyle="1" w:styleId="B26B22CB7D2CBF4ABFEB4AA3E2A660F6">
    <w:name w:val="B26B22CB7D2CBF4ABFEB4AA3E2A660F6"/>
    <w:rsid w:val="009F64A7"/>
    <w:pPr>
      <w:spacing w:after="0" w:line="240" w:lineRule="auto"/>
    </w:pPr>
    <w:rPr>
      <w:sz w:val="24"/>
      <w:szCs w:val="24"/>
      <w:lang w:eastAsia="ja-JP"/>
    </w:rPr>
  </w:style>
  <w:style w:type="paragraph" w:customStyle="1" w:styleId="953C4297517E554FA5FCD85CD8843045">
    <w:name w:val="953C4297517E554FA5FCD85CD8843045"/>
    <w:rsid w:val="009F64A7"/>
    <w:pPr>
      <w:spacing w:after="0" w:line="240" w:lineRule="auto"/>
    </w:pPr>
    <w:rPr>
      <w:sz w:val="24"/>
      <w:szCs w:val="24"/>
      <w:lang w:eastAsia="ja-JP"/>
    </w:rPr>
  </w:style>
  <w:style w:type="paragraph" w:customStyle="1" w:styleId="B225C1536217084BA97652C8F996690B">
    <w:name w:val="B225C1536217084BA97652C8F996690B"/>
    <w:rsid w:val="009F64A7"/>
    <w:pPr>
      <w:spacing w:after="0" w:line="240" w:lineRule="auto"/>
    </w:pPr>
    <w:rPr>
      <w:sz w:val="24"/>
      <w:szCs w:val="24"/>
      <w:lang w:eastAsia="ja-JP"/>
    </w:rPr>
  </w:style>
  <w:style w:type="paragraph" w:customStyle="1" w:styleId="8F3AAAB629264045BB684D3487AF0776">
    <w:name w:val="8F3AAAB629264045BB684D3487AF0776"/>
    <w:rsid w:val="009F64A7"/>
    <w:pPr>
      <w:spacing w:after="0" w:line="240" w:lineRule="auto"/>
    </w:pPr>
    <w:rPr>
      <w:sz w:val="24"/>
      <w:szCs w:val="24"/>
      <w:lang w:eastAsia="ja-JP"/>
    </w:rPr>
  </w:style>
  <w:style w:type="paragraph" w:customStyle="1" w:styleId="728B137C392998429ADAB29AD651232D">
    <w:name w:val="728B137C392998429ADAB29AD651232D"/>
    <w:rsid w:val="009F64A7"/>
    <w:pPr>
      <w:spacing w:after="0" w:line="240" w:lineRule="auto"/>
    </w:pPr>
    <w:rPr>
      <w:sz w:val="24"/>
      <w:szCs w:val="24"/>
      <w:lang w:eastAsia="ja-JP"/>
    </w:rPr>
  </w:style>
  <w:style w:type="paragraph" w:customStyle="1" w:styleId="6A0343D51643AB4A84566DAD1E077C92">
    <w:name w:val="6A0343D51643AB4A84566DAD1E077C92"/>
    <w:rsid w:val="009F64A7"/>
    <w:pPr>
      <w:spacing w:after="0" w:line="240" w:lineRule="auto"/>
    </w:pPr>
    <w:rPr>
      <w:sz w:val="24"/>
      <w:szCs w:val="24"/>
      <w:lang w:eastAsia="ja-JP"/>
    </w:rPr>
  </w:style>
  <w:style w:type="paragraph" w:customStyle="1" w:styleId="2C80AB07C41F154E8F39C12E975B4498">
    <w:name w:val="2C80AB07C41F154E8F39C12E975B4498"/>
    <w:rsid w:val="009F64A7"/>
    <w:pPr>
      <w:spacing w:after="0" w:line="240" w:lineRule="auto"/>
    </w:pPr>
    <w:rPr>
      <w:sz w:val="24"/>
      <w:szCs w:val="24"/>
      <w:lang w:eastAsia="ja-JP"/>
    </w:rPr>
  </w:style>
  <w:style w:type="paragraph" w:customStyle="1" w:styleId="1AEE7466635BF84281714F994E856108">
    <w:name w:val="1AEE7466635BF84281714F994E856108"/>
    <w:rsid w:val="009F64A7"/>
    <w:pPr>
      <w:spacing w:after="0" w:line="240" w:lineRule="auto"/>
    </w:pPr>
    <w:rPr>
      <w:sz w:val="24"/>
      <w:szCs w:val="24"/>
      <w:lang w:eastAsia="ja-JP"/>
    </w:rPr>
  </w:style>
  <w:style w:type="paragraph" w:customStyle="1" w:styleId="3B0378B1EA8D6D49A5BD7E0FFD9A4B87">
    <w:name w:val="3B0378B1EA8D6D49A5BD7E0FFD9A4B87"/>
    <w:rsid w:val="009F64A7"/>
    <w:pPr>
      <w:spacing w:after="0" w:line="240" w:lineRule="auto"/>
    </w:pPr>
    <w:rPr>
      <w:sz w:val="24"/>
      <w:szCs w:val="24"/>
      <w:lang w:eastAsia="ja-JP"/>
    </w:rPr>
  </w:style>
  <w:style w:type="paragraph" w:customStyle="1" w:styleId="5727CACA1FD13743B81E2261B7654E19">
    <w:name w:val="5727CACA1FD13743B81E2261B7654E19"/>
    <w:rsid w:val="009F64A7"/>
    <w:pPr>
      <w:spacing w:after="0" w:line="240" w:lineRule="auto"/>
    </w:pPr>
    <w:rPr>
      <w:sz w:val="24"/>
      <w:szCs w:val="24"/>
      <w:lang w:eastAsia="ja-JP"/>
    </w:rPr>
  </w:style>
  <w:style w:type="paragraph" w:customStyle="1" w:styleId="61B32E447A604F47B1E993B2E33CCD53">
    <w:name w:val="61B32E447A604F47B1E993B2E33CCD53"/>
    <w:rsid w:val="009F64A7"/>
    <w:pPr>
      <w:spacing w:after="0" w:line="240" w:lineRule="auto"/>
    </w:pPr>
    <w:rPr>
      <w:sz w:val="24"/>
      <w:szCs w:val="24"/>
      <w:lang w:eastAsia="ja-JP"/>
    </w:rPr>
  </w:style>
  <w:style w:type="paragraph" w:customStyle="1" w:styleId="92B260161631BB448D0366A3B40ABD59">
    <w:name w:val="92B260161631BB448D0366A3B40ABD59"/>
    <w:rsid w:val="009F64A7"/>
    <w:pPr>
      <w:spacing w:after="0" w:line="240" w:lineRule="auto"/>
    </w:pPr>
    <w:rPr>
      <w:sz w:val="24"/>
      <w:szCs w:val="24"/>
      <w:lang w:eastAsia="ja-JP"/>
    </w:rPr>
  </w:style>
  <w:style w:type="paragraph" w:customStyle="1" w:styleId="9117554F0CCB294AB6A424B7F857F6DE">
    <w:name w:val="9117554F0CCB294AB6A424B7F857F6DE"/>
    <w:rsid w:val="009F64A7"/>
    <w:pPr>
      <w:spacing w:after="0" w:line="240" w:lineRule="auto"/>
    </w:pPr>
    <w:rPr>
      <w:sz w:val="24"/>
      <w:szCs w:val="24"/>
      <w:lang w:eastAsia="ja-JP"/>
    </w:rPr>
  </w:style>
  <w:style w:type="paragraph" w:customStyle="1" w:styleId="8DE9AEB55699F44098BC420C4804130B">
    <w:name w:val="8DE9AEB55699F44098BC420C4804130B"/>
    <w:rsid w:val="009F64A7"/>
    <w:pPr>
      <w:spacing w:after="0" w:line="240" w:lineRule="auto"/>
    </w:pPr>
    <w:rPr>
      <w:sz w:val="24"/>
      <w:szCs w:val="24"/>
      <w:lang w:eastAsia="ja-JP"/>
    </w:rPr>
  </w:style>
  <w:style w:type="paragraph" w:customStyle="1" w:styleId="2CE63CD15ED2B7448720F0BC19CCB70F">
    <w:name w:val="2CE63CD15ED2B7448720F0BC19CCB70F"/>
    <w:rsid w:val="009F64A7"/>
    <w:pPr>
      <w:spacing w:after="0" w:line="240" w:lineRule="auto"/>
    </w:pPr>
    <w:rPr>
      <w:sz w:val="24"/>
      <w:szCs w:val="24"/>
      <w:lang w:eastAsia="ja-JP"/>
    </w:rPr>
  </w:style>
  <w:style w:type="paragraph" w:customStyle="1" w:styleId="224B732E754BE54397B73CFF685C1C7B">
    <w:name w:val="224B732E754BE54397B73CFF685C1C7B"/>
    <w:rsid w:val="009F64A7"/>
    <w:pPr>
      <w:spacing w:after="0" w:line="240" w:lineRule="auto"/>
    </w:pPr>
    <w:rPr>
      <w:sz w:val="24"/>
      <w:szCs w:val="24"/>
      <w:lang w:eastAsia="ja-JP"/>
    </w:rPr>
  </w:style>
  <w:style w:type="paragraph" w:customStyle="1" w:styleId="967024DB39E167479D5404C6844F7A0F">
    <w:name w:val="967024DB39E167479D5404C6844F7A0F"/>
    <w:rsid w:val="009F64A7"/>
    <w:pPr>
      <w:spacing w:after="0" w:line="240" w:lineRule="auto"/>
    </w:pPr>
    <w:rPr>
      <w:sz w:val="24"/>
      <w:szCs w:val="24"/>
      <w:lang w:eastAsia="ja-JP"/>
    </w:rPr>
  </w:style>
  <w:style w:type="paragraph" w:customStyle="1" w:styleId="970677A8AD74EA41AD0709705FAB7F74">
    <w:name w:val="970677A8AD74EA41AD0709705FAB7F74"/>
    <w:rsid w:val="009F64A7"/>
    <w:pPr>
      <w:spacing w:after="0" w:line="240" w:lineRule="auto"/>
    </w:pPr>
    <w:rPr>
      <w:sz w:val="24"/>
      <w:szCs w:val="24"/>
      <w:lang w:eastAsia="ja-JP"/>
    </w:rPr>
  </w:style>
  <w:style w:type="paragraph" w:customStyle="1" w:styleId="2479B08797AD3040A96C421D61E41522">
    <w:name w:val="2479B08797AD3040A96C421D61E41522"/>
    <w:rsid w:val="009F64A7"/>
    <w:pPr>
      <w:spacing w:after="0" w:line="240" w:lineRule="auto"/>
    </w:pPr>
    <w:rPr>
      <w:sz w:val="24"/>
      <w:szCs w:val="24"/>
      <w:lang w:eastAsia="ja-JP"/>
    </w:rPr>
  </w:style>
  <w:style w:type="paragraph" w:customStyle="1" w:styleId="562EC9B07B09B04DB8004C73881E3078">
    <w:name w:val="562EC9B07B09B04DB8004C73881E3078"/>
    <w:rsid w:val="009F64A7"/>
    <w:pPr>
      <w:spacing w:after="0" w:line="240" w:lineRule="auto"/>
    </w:pPr>
    <w:rPr>
      <w:sz w:val="24"/>
      <w:szCs w:val="24"/>
      <w:lang w:eastAsia="ja-JP"/>
    </w:rPr>
  </w:style>
  <w:style w:type="paragraph" w:customStyle="1" w:styleId="5D7D0D4D34C3BF40A9115428B3E2AD9F">
    <w:name w:val="5D7D0D4D34C3BF40A9115428B3E2AD9F"/>
    <w:rsid w:val="009F64A7"/>
    <w:pPr>
      <w:spacing w:after="0" w:line="240" w:lineRule="auto"/>
    </w:pPr>
    <w:rPr>
      <w:sz w:val="24"/>
      <w:szCs w:val="24"/>
      <w:lang w:eastAsia="ja-JP"/>
    </w:rPr>
  </w:style>
  <w:style w:type="paragraph" w:customStyle="1" w:styleId="F50FD115D19D48419AAEC03BC38C5404">
    <w:name w:val="F50FD115D19D48419AAEC03BC38C5404"/>
    <w:rsid w:val="009F64A7"/>
    <w:pPr>
      <w:spacing w:after="0" w:line="240" w:lineRule="auto"/>
    </w:pPr>
    <w:rPr>
      <w:sz w:val="24"/>
      <w:szCs w:val="24"/>
      <w:lang w:eastAsia="ja-JP"/>
    </w:rPr>
  </w:style>
  <w:style w:type="paragraph" w:customStyle="1" w:styleId="B2BC1C87DD705D4E9ADACF6B8B04FC9B">
    <w:name w:val="B2BC1C87DD705D4E9ADACF6B8B04FC9B"/>
    <w:rsid w:val="009F64A7"/>
    <w:pPr>
      <w:spacing w:after="0" w:line="240" w:lineRule="auto"/>
    </w:pPr>
    <w:rPr>
      <w:sz w:val="24"/>
      <w:szCs w:val="24"/>
      <w:lang w:eastAsia="ja-JP"/>
    </w:rPr>
  </w:style>
  <w:style w:type="paragraph" w:customStyle="1" w:styleId="94DAEF4985D16C48BE114E63BA3F1608">
    <w:name w:val="94DAEF4985D16C48BE114E63BA3F1608"/>
    <w:rsid w:val="009F64A7"/>
    <w:pPr>
      <w:spacing w:after="0" w:line="240" w:lineRule="auto"/>
    </w:pPr>
    <w:rPr>
      <w:sz w:val="24"/>
      <w:szCs w:val="24"/>
      <w:lang w:eastAsia="ja-JP"/>
    </w:rPr>
  </w:style>
  <w:style w:type="paragraph" w:customStyle="1" w:styleId="DAE8A7308FC8BC499D93A452161879E0">
    <w:name w:val="DAE8A7308FC8BC499D93A452161879E0"/>
    <w:rsid w:val="009F64A7"/>
    <w:pPr>
      <w:spacing w:after="0" w:line="240" w:lineRule="auto"/>
    </w:pPr>
    <w:rPr>
      <w:sz w:val="24"/>
      <w:szCs w:val="24"/>
      <w:lang w:eastAsia="ja-JP"/>
    </w:rPr>
  </w:style>
  <w:style w:type="paragraph" w:customStyle="1" w:styleId="CA12CE90C8ED034AB06A4456D58AA4D7">
    <w:name w:val="CA12CE90C8ED034AB06A4456D58AA4D7"/>
    <w:rsid w:val="009F64A7"/>
    <w:pPr>
      <w:spacing w:after="0" w:line="240" w:lineRule="auto"/>
    </w:pPr>
    <w:rPr>
      <w:sz w:val="24"/>
      <w:szCs w:val="24"/>
      <w:lang w:eastAsia="ja-JP"/>
    </w:rPr>
  </w:style>
  <w:style w:type="paragraph" w:customStyle="1" w:styleId="8A55A4D4F15594488AFD3EECC0FA2A8F">
    <w:name w:val="8A55A4D4F15594488AFD3EECC0FA2A8F"/>
    <w:rsid w:val="009F64A7"/>
    <w:pPr>
      <w:spacing w:after="0" w:line="240" w:lineRule="auto"/>
    </w:pPr>
    <w:rPr>
      <w:sz w:val="24"/>
      <w:szCs w:val="24"/>
      <w:lang w:eastAsia="ja-JP"/>
    </w:rPr>
  </w:style>
  <w:style w:type="paragraph" w:customStyle="1" w:styleId="BCDA60F2D0BB1A4B914046D975660C08">
    <w:name w:val="BCDA60F2D0BB1A4B914046D975660C08"/>
    <w:rsid w:val="007F5F28"/>
    <w:pPr>
      <w:spacing w:after="0" w:line="240" w:lineRule="auto"/>
    </w:pPr>
    <w:rPr>
      <w:sz w:val="24"/>
      <w:szCs w:val="24"/>
      <w:lang w:eastAsia="ja-JP"/>
    </w:rPr>
  </w:style>
  <w:style w:type="paragraph" w:customStyle="1" w:styleId="FC48BC9DA18B3D409F9B40EAADCD5EE0">
    <w:name w:val="FC48BC9DA18B3D409F9B40EAADCD5EE0"/>
    <w:rsid w:val="007F5F28"/>
    <w:pPr>
      <w:spacing w:after="0" w:line="240" w:lineRule="auto"/>
    </w:pPr>
    <w:rPr>
      <w:sz w:val="24"/>
      <w:szCs w:val="24"/>
      <w:lang w:eastAsia="ja-JP"/>
    </w:rPr>
  </w:style>
  <w:style w:type="paragraph" w:customStyle="1" w:styleId="AA281680EB575446A0347F54758DF1E9">
    <w:name w:val="AA281680EB575446A0347F54758DF1E9"/>
    <w:rsid w:val="007F5F28"/>
    <w:pPr>
      <w:spacing w:after="0" w:line="240" w:lineRule="auto"/>
    </w:pPr>
    <w:rPr>
      <w:sz w:val="24"/>
      <w:szCs w:val="24"/>
      <w:lang w:eastAsia="ja-JP"/>
    </w:rPr>
  </w:style>
  <w:style w:type="paragraph" w:customStyle="1" w:styleId="F07BEA1775898A4D8758487F86DC80A7">
    <w:name w:val="F07BEA1775898A4D8758487F86DC80A7"/>
    <w:rsid w:val="007F5F28"/>
    <w:pPr>
      <w:spacing w:after="0" w:line="240" w:lineRule="auto"/>
    </w:pPr>
    <w:rPr>
      <w:sz w:val="24"/>
      <w:szCs w:val="24"/>
      <w:lang w:eastAsia="ja-JP"/>
    </w:rPr>
  </w:style>
  <w:style w:type="paragraph" w:customStyle="1" w:styleId="C055C7211E0E8543B66163492C666D0A">
    <w:name w:val="C055C7211E0E8543B66163492C666D0A"/>
    <w:rsid w:val="007F5F28"/>
    <w:pPr>
      <w:spacing w:after="0" w:line="240" w:lineRule="auto"/>
    </w:pPr>
    <w:rPr>
      <w:sz w:val="24"/>
      <w:szCs w:val="24"/>
      <w:lang w:eastAsia="ja-JP"/>
    </w:rPr>
  </w:style>
  <w:style w:type="paragraph" w:customStyle="1" w:styleId="F5746C3042912A44B24800415B7389B4">
    <w:name w:val="F5746C3042912A44B24800415B7389B4"/>
    <w:rsid w:val="007F5F28"/>
    <w:pPr>
      <w:spacing w:after="0" w:line="240" w:lineRule="auto"/>
    </w:pPr>
    <w:rPr>
      <w:sz w:val="24"/>
      <w:szCs w:val="24"/>
      <w:lang w:eastAsia="ja-JP"/>
    </w:rPr>
  </w:style>
  <w:style w:type="paragraph" w:customStyle="1" w:styleId="181DF5118ACD194C8ECC005D82087A61">
    <w:name w:val="181DF5118ACD194C8ECC005D82087A61"/>
    <w:rsid w:val="007F5F2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FDFBF-F8A9-4E9D-B86E-46812028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2017-06-25T21:30:00Z</cp:lastPrinted>
  <dcterms:created xsi:type="dcterms:W3CDTF">2017-10-11T08:00:00Z</dcterms:created>
  <dcterms:modified xsi:type="dcterms:W3CDTF">2017-10-11T08:00:00Z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