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3710"/>
        <w:gridCol w:w="1360"/>
        <w:gridCol w:w="2310"/>
        <w:gridCol w:w="4150"/>
      </w:tblGrid>
      <w:tr w:rsidR="00751CCA" w14:paraId="5311EBCC" w14:textId="77777777" w:rsidTr="00494A0F">
        <w:trPr>
          <w:trHeight w:val="311"/>
        </w:trPr>
        <w:tc>
          <w:tcPr>
            <w:tcW w:w="6680" w:type="dxa"/>
            <w:gridSpan w:val="3"/>
            <w:vAlign w:val="bottom"/>
          </w:tcPr>
          <w:p w14:paraId="05F9F52C" w14:textId="6F0D3CDE" w:rsidR="00751CCA" w:rsidRPr="00494A0F" w:rsidRDefault="00751CCA" w:rsidP="00494A0F">
            <w:pPr>
              <w:ind w:left="80"/>
              <w:rPr>
                <w:rFonts w:ascii="Open Sans" w:hAnsi="Open Sans" w:cs="Open Sans"/>
                <w:sz w:val="24"/>
                <w:szCs w:val="24"/>
              </w:rPr>
            </w:pPr>
            <w:bookmarkStart w:id="0" w:name="_GoBack"/>
            <w:bookmarkEnd w:id="0"/>
            <w:r w:rsidRPr="00494A0F">
              <w:rPr>
                <w:rFonts w:ascii="Open Sans" w:eastAsia="Arial" w:hAnsi="Open Sans" w:cs="Open Sans"/>
                <w:sz w:val="24"/>
                <w:szCs w:val="24"/>
              </w:rPr>
              <w:t>Name: ______________________________________</w:t>
            </w:r>
            <w:r w:rsidR="00494A0F">
              <w:rPr>
                <w:rFonts w:ascii="Open Sans" w:eastAsia="Arial" w:hAnsi="Open Sans" w:cs="Open Sans"/>
                <w:sz w:val="24"/>
                <w:szCs w:val="24"/>
              </w:rPr>
              <w:t>__________</w:t>
            </w:r>
          </w:p>
        </w:tc>
        <w:tc>
          <w:tcPr>
            <w:tcW w:w="6460" w:type="dxa"/>
            <w:gridSpan w:val="2"/>
            <w:vAlign w:val="bottom"/>
          </w:tcPr>
          <w:p w14:paraId="613F439E" w14:textId="2DDD581A" w:rsidR="00751CCA" w:rsidRPr="00494A0F" w:rsidRDefault="00494A0F" w:rsidP="00494A0F">
            <w:pPr>
              <w:ind w:left="1320"/>
              <w:rPr>
                <w:rFonts w:ascii="Open Sans" w:hAnsi="Open Sans" w:cs="Open Sans"/>
                <w:sz w:val="24"/>
                <w:szCs w:val="24"/>
              </w:rPr>
            </w:pPr>
            <w:r w:rsidRPr="00494A0F">
              <w:rPr>
                <w:rFonts w:ascii="Open Sans" w:eastAsia="Arial" w:hAnsi="Open Sans" w:cs="Open Sans"/>
                <w:sz w:val="24"/>
                <w:szCs w:val="24"/>
              </w:rPr>
              <w:t>Date: ________________________________</w:t>
            </w:r>
          </w:p>
        </w:tc>
      </w:tr>
      <w:tr w:rsidR="00494A0F" w14:paraId="6B18C8A3" w14:textId="77777777" w:rsidTr="00B00218">
        <w:trPr>
          <w:trHeight w:val="404"/>
        </w:trPr>
        <w:tc>
          <w:tcPr>
            <w:tcW w:w="13140" w:type="dxa"/>
            <w:gridSpan w:val="5"/>
            <w:tcBorders>
              <w:bottom w:val="single" w:sz="4" w:space="0" w:color="auto"/>
            </w:tcBorders>
            <w:vAlign w:val="bottom"/>
          </w:tcPr>
          <w:p w14:paraId="7B6BA152" w14:textId="77777777" w:rsidR="00494A0F" w:rsidRPr="00494A0F" w:rsidRDefault="00494A0F" w:rsidP="00494A0F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494A0F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 xml:space="preserve">ePortfolio (Digital Portfolio) Rubric </w:t>
            </w:r>
            <w:r w:rsidRPr="00494A0F">
              <w:rPr>
                <w:rFonts w:ascii="Open Sans" w:eastAsia="Arial" w:hAnsi="Open Sans" w:cs="Open Sans"/>
                <w:sz w:val="24"/>
                <w:szCs w:val="24"/>
              </w:rPr>
              <w:t>(option 2)</w:t>
            </w:r>
          </w:p>
        </w:tc>
      </w:tr>
      <w:tr w:rsidR="00C31B95" w14:paraId="6FB55498" w14:textId="77777777" w:rsidTr="00B00218">
        <w:trPr>
          <w:trHeight w:val="395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0D2D" w14:textId="77777777" w:rsidR="00C31B95" w:rsidRPr="00494A0F" w:rsidRDefault="00C31B95" w:rsidP="00494A0F">
            <w:pPr>
              <w:ind w:right="276"/>
              <w:jc w:val="center"/>
              <w:rPr>
                <w:rFonts w:ascii="Open Sans" w:hAnsi="Open Sans" w:cs="Open Sans"/>
                <w:szCs w:val="20"/>
              </w:rPr>
            </w:pPr>
            <w:r w:rsidRPr="00494A0F">
              <w:rPr>
                <w:rFonts w:ascii="Open Sans" w:eastAsia="Arial" w:hAnsi="Open Sans" w:cs="Open Sans"/>
                <w:b/>
                <w:bCs/>
                <w:szCs w:val="24"/>
              </w:rPr>
              <w:t>CRITERIA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449D9" w14:textId="56ECD215" w:rsidR="00C31B95" w:rsidRPr="00494A0F" w:rsidRDefault="00C31B95" w:rsidP="00494A0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94A0F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POOR</w:t>
            </w:r>
            <w:r w:rsidRPr="00494A0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94A0F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43247" w14:textId="4A6F1F14" w:rsidR="00C31B95" w:rsidRPr="00494A0F" w:rsidRDefault="00C31B95" w:rsidP="00494A0F">
            <w:pPr>
              <w:tabs>
                <w:tab w:val="left" w:pos="660"/>
              </w:tabs>
              <w:ind w:right="1273"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 w:rsidRPr="00494A0F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GOOD (2)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99DBE" w14:textId="4AD5C4B5" w:rsidR="00C31B95" w:rsidRPr="00494A0F" w:rsidRDefault="00C31B95" w:rsidP="00494A0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94A0F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EXCELLENT</w:t>
            </w:r>
            <w:r w:rsidRPr="00494A0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94A0F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(3)</w:t>
            </w:r>
          </w:p>
        </w:tc>
      </w:tr>
      <w:tr w:rsidR="00C31B95" w:rsidRPr="00494A0F" w14:paraId="1E2C88B0" w14:textId="77777777" w:rsidTr="00B00218">
        <w:trPr>
          <w:trHeight w:val="1594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2787" w14:textId="77777777" w:rsidR="00C31B95" w:rsidRPr="00494A0F" w:rsidRDefault="00C31B95" w:rsidP="00494A0F">
            <w:pPr>
              <w:jc w:val="center"/>
              <w:rPr>
                <w:rFonts w:ascii="Open Sans" w:hAnsi="Open Sans" w:cs="Open Sans"/>
                <w:szCs w:val="20"/>
              </w:rPr>
            </w:pPr>
            <w:r w:rsidRPr="00494A0F">
              <w:rPr>
                <w:rFonts w:ascii="Open Sans" w:eastAsia="Arial" w:hAnsi="Open Sans" w:cs="Open Sans"/>
                <w:b/>
                <w:bCs/>
                <w:szCs w:val="24"/>
              </w:rPr>
              <w:t>TECHNICAL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5310" w14:textId="0B928D8B" w:rsidR="00C31B95" w:rsidRPr="00494A0F" w:rsidRDefault="00C31B95" w:rsidP="00494A0F">
            <w:pPr>
              <w:ind w:left="60"/>
              <w:rPr>
                <w:rFonts w:ascii="Open Sans" w:hAnsi="Open Sans" w:cs="Open Sans"/>
                <w:sz w:val="20"/>
                <w:szCs w:val="20"/>
              </w:rPr>
            </w:pPr>
            <w:r w:rsidRPr="00494A0F">
              <w:rPr>
                <w:rFonts w:ascii="Open Sans" w:eastAsia="Arial" w:hAnsi="Open Sans" w:cs="Open Sans"/>
                <w:sz w:val="20"/>
                <w:szCs w:val="20"/>
              </w:rPr>
              <w:t>Hard to navigate; many links</w:t>
            </w:r>
            <w:r w:rsidRPr="00494A0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94A0F">
              <w:rPr>
                <w:rFonts w:ascii="Open Sans" w:eastAsia="Arial" w:hAnsi="Open Sans" w:cs="Open Sans"/>
                <w:sz w:val="20"/>
                <w:szCs w:val="20"/>
              </w:rPr>
              <w:t>do not work; all text docs with</w:t>
            </w:r>
            <w:r w:rsidRPr="00494A0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94A0F">
              <w:rPr>
                <w:rFonts w:ascii="Open Sans" w:eastAsia="Arial" w:hAnsi="Open Sans" w:cs="Open Sans"/>
                <w:sz w:val="20"/>
                <w:szCs w:val="20"/>
              </w:rPr>
              <w:t>few images; audio/or video not included; documents have many grammatical errors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71BE" w14:textId="419A677E" w:rsidR="00C31B95" w:rsidRPr="00494A0F" w:rsidRDefault="00C31B95" w:rsidP="00494A0F">
            <w:pPr>
              <w:ind w:left="60"/>
              <w:rPr>
                <w:rFonts w:ascii="Open Sans" w:hAnsi="Open Sans" w:cs="Open Sans"/>
                <w:sz w:val="20"/>
                <w:szCs w:val="20"/>
              </w:rPr>
            </w:pPr>
            <w:r w:rsidRPr="00494A0F">
              <w:rPr>
                <w:rFonts w:ascii="Open Sans" w:eastAsia="Arial" w:hAnsi="Open Sans" w:cs="Open Sans"/>
                <w:sz w:val="20"/>
                <w:szCs w:val="20"/>
              </w:rPr>
              <w:t>Navigation is clear; some links do not work; content includes</w:t>
            </w:r>
            <w:r w:rsidRPr="00494A0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94A0F">
              <w:rPr>
                <w:rFonts w:ascii="Open Sans" w:eastAsia="Arial" w:hAnsi="Open Sans" w:cs="Open Sans"/>
                <w:sz w:val="20"/>
                <w:szCs w:val="20"/>
              </w:rPr>
              <w:t>audio/video, digital images,</w:t>
            </w:r>
            <w:r w:rsidRPr="00494A0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94A0F">
              <w:rPr>
                <w:rFonts w:ascii="Open Sans" w:eastAsia="Arial" w:hAnsi="Open Sans" w:cs="Open Sans"/>
                <w:sz w:val="20"/>
                <w:szCs w:val="20"/>
              </w:rPr>
              <w:t>slide show, and/or PDF docs;</w:t>
            </w:r>
            <w:r w:rsidRPr="00494A0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94A0F">
              <w:rPr>
                <w:rFonts w:ascii="Open Sans" w:eastAsia="Arial" w:hAnsi="Open Sans" w:cs="Open Sans"/>
                <w:sz w:val="20"/>
                <w:szCs w:val="20"/>
              </w:rPr>
              <w:t>few grammar errors in documents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5345" w14:textId="38D3FB5F" w:rsidR="00C31B95" w:rsidRPr="00494A0F" w:rsidRDefault="00C31B95" w:rsidP="00494A0F">
            <w:pPr>
              <w:ind w:left="60"/>
              <w:rPr>
                <w:rFonts w:ascii="Open Sans" w:hAnsi="Open Sans" w:cs="Open Sans"/>
                <w:sz w:val="20"/>
                <w:szCs w:val="20"/>
              </w:rPr>
            </w:pPr>
            <w:r w:rsidRPr="00494A0F">
              <w:rPr>
                <w:rFonts w:ascii="Open Sans" w:eastAsia="Arial" w:hAnsi="Open Sans" w:cs="Open Sans"/>
                <w:sz w:val="20"/>
                <w:szCs w:val="20"/>
              </w:rPr>
              <w:t>Clear navigation; links work; content includes audio/video, digital images, slide show, and/or PDF docs; documents are error-free; portfolio has</w:t>
            </w:r>
            <w:r w:rsidRPr="00494A0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94A0F">
              <w:rPr>
                <w:rFonts w:ascii="Open Sans" w:eastAsia="Arial" w:hAnsi="Open Sans" w:cs="Open Sans"/>
                <w:sz w:val="20"/>
                <w:szCs w:val="20"/>
              </w:rPr>
              <w:t>been converted to CD or posted to a web site.</w:t>
            </w:r>
          </w:p>
        </w:tc>
      </w:tr>
      <w:tr w:rsidR="00C31B95" w:rsidRPr="00494A0F" w14:paraId="249A08B9" w14:textId="77777777" w:rsidTr="00B00218">
        <w:trPr>
          <w:trHeight w:val="1144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3651" w14:textId="77777777" w:rsidR="00C31B95" w:rsidRPr="00494A0F" w:rsidRDefault="00C31B95" w:rsidP="00494A0F">
            <w:pPr>
              <w:jc w:val="center"/>
              <w:rPr>
                <w:rFonts w:ascii="Open Sans" w:hAnsi="Open Sans" w:cs="Open Sans"/>
                <w:szCs w:val="20"/>
              </w:rPr>
            </w:pPr>
            <w:r w:rsidRPr="00494A0F">
              <w:rPr>
                <w:rFonts w:ascii="Open Sans" w:eastAsia="Arial" w:hAnsi="Open Sans" w:cs="Open Sans"/>
                <w:b/>
                <w:bCs/>
                <w:szCs w:val="24"/>
              </w:rPr>
              <w:t>DESIGN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AED1" w14:textId="75EF353A" w:rsidR="00C31B95" w:rsidRPr="00494A0F" w:rsidRDefault="00C31B95" w:rsidP="00494A0F">
            <w:pPr>
              <w:ind w:left="60"/>
              <w:rPr>
                <w:rFonts w:ascii="Open Sans" w:hAnsi="Open Sans" w:cs="Open Sans"/>
                <w:sz w:val="20"/>
                <w:szCs w:val="20"/>
              </w:rPr>
            </w:pPr>
            <w:r w:rsidRPr="00494A0F">
              <w:rPr>
                <w:rFonts w:ascii="Open Sans" w:eastAsia="Arial" w:hAnsi="Open Sans" w:cs="Open Sans"/>
                <w:sz w:val="20"/>
                <w:szCs w:val="20"/>
              </w:rPr>
              <w:t>Not organized or presented</w:t>
            </w:r>
            <w:r w:rsidRPr="00494A0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94A0F">
              <w:rPr>
                <w:rFonts w:ascii="Open Sans" w:eastAsia="Arial" w:hAnsi="Open Sans" w:cs="Open Sans"/>
                <w:sz w:val="20"/>
                <w:szCs w:val="20"/>
              </w:rPr>
              <w:t>well; lacks personalization; not visual; poor use of design,</w:t>
            </w:r>
            <w:r w:rsidRPr="00494A0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94A0F">
              <w:rPr>
                <w:rFonts w:ascii="Open Sans" w:eastAsia="Arial" w:hAnsi="Open Sans" w:cs="Open Sans"/>
                <w:sz w:val="20"/>
                <w:szCs w:val="20"/>
              </w:rPr>
              <w:t>audio, text elements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8F9F" w14:textId="3FAC0F64" w:rsidR="00C31B95" w:rsidRPr="00494A0F" w:rsidRDefault="00C31B95" w:rsidP="00494A0F">
            <w:pPr>
              <w:ind w:left="60"/>
              <w:rPr>
                <w:rFonts w:ascii="Open Sans" w:hAnsi="Open Sans" w:cs="Open Sans"/>
                <w:sz w:val="20"/>
                <w:szCs w:val="20"/>
              </w:rPr>
            </w:pPr>
            <w:r w:rsidRPr="00494A0F">
              <w:rPr>
                <w:rFonts w:ascii="Open Sans" w:eastAsia="Arial" w:hAnsi="Open Sans" w:cs="Open Sans"/>
                <w:sz w:val="20"/>
                <w:szCs w:val="20"/>
              </w:rPr>
              <w:t>Organized; some evidence of</w:t>
            </w:r>
            <w:r w:rsidRPr="00494A0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94A0F">
              <w:rPr>
                <w:rFonts w:ascii="Open Sans" w:eastAsia="Arial" w:hAnsi="Open Sans" w:cs="Open Sans"/>
                <w:sz w:val="20"/>
                <w:szCs w:val="20"/>
              </w:rPr>
              <w:t>personalization; is</w:t>
            </w:r>
            <w:r w:rsidRPr="00494A0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94A0F">
              <w:rPr>
                <w:rFonts w:ascii="Open Sans" w:eastAsia="Arial" w:hAnsi="Open Sans" w:cs="Open Sans"/>
                <w:sz w:val="20"/>
                <w:szCs w:val="20"/>
              </w:rPr>
              <w:t>visual; good use of design, audio, and text elements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9ECD" w14:textId="11D4C917" w:rsidR="00C31B95" w:rsidRPr="00494A0F" w:rsidRDefault="00C31B95" w:rsidP="00494A0F">
            <w:pPr>
              <w:ind w:left="60"/>
              <w:rPr>
                <w:rFonts w:ascii="Open Sans" w:hAnsi="Open Sans" w:cs="Open Sans"/>
                <w:sz w:val="20"/>
                <w:szCs w:val="20"/>
              </w:rPr>
            </w:pPr>
            <w:r w:rsidRPr="00494A0F">
              <w:rPr>
                <w:rFonts w:ascii="Open Sans" w:eastAsia="Arial" w:hAnsi="Open Sans" w:cs="Open Sans"/>
                <w:sz w:val="20"/>
                <w:szCs w:val="20"/>
              </w:rPr>
              <w:t>Well organized; unique/imaginative</w:t>
            </w:r>
            <w:r w:rsidRPr="00494A0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94A0F">
              <w:rPr>
                <w:rFonts w:ascii="Open Sans" w:eastAsia="Arial" w:hAnsi="Open Sans" w:cs="Open Sans"/>
                <w:sz w:val="20"/>
                <w:szCs w:val="20"/>
              </w:rPr>
              <w:t>approach to design; highly visual;</w:t>
            </w:r>
            <w:r w:rsidRPr="00494A0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94A0F">
              <w:rPr>
                <w:rFonts w:ascii="Open Sans" w:eastAsia="Arial" w:hAnsi="Open Sans" w:cs="Open Sans"/>
                <w:sz w:val="20"/>
                <w:szCs w:val="20"/>
              </w:rPr>
              <w:t>excellent use of design, audio, and text</w:t>
            </w:r>
            <w:r w:rsidRPr="00494A0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94A0F">
              <w:rPr>
                <w:rFonts w:ascii="Open Sans" w:eastAsia="Arial" w:hAnsi="Open Sans" w:cs="Open Sans"/>
                <w:sz w:val="20"/>
                <w:szCs w:val="20"/>
              </w:rPr>
              <w:t>elements</w:t>
            </w:r>
          </w:p>
        </w:tc>
      </w:tr>
      <w:tr w:rsidR="00C31B95" w:rsidRPr="00494A0F" w14:paraId="04F39462" w14:textId="77777777" w:rsidTr="00B00218">
        <w:trPr>
          <w:trHeight w:val="1513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5C39" w14:textId="77777777" w:rsidR="00C31B95" w:rsidRPr="00494A0F" w:rsidRDefault="00C31B95" w:rsidP="00494A0F">
            <w:pPr>
              <w:jc w:val="center"/>
              <w:rPr>
                <w:rFonts w:ascii="Open Sans" w:hAnsi="Open Sans" w:cs="Open Sans"/>
                <w:szCs w:val="20"/>
              </w:rPr>
            </w:pPr>
            <w:r w:rsidRPr="00494A0F">
              <w:rPr>
                <w:rFonts w:ascii="Open Sans" w:eastAsia="Arial" w:hAnsi="Open Sans" w:cs="Open Sans"/>
                <w:b/>
                <w:bCs/>
                <w:szCs w:val="24"/>
              </w:rPr>
              <w:t>REFLECTIONS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C6F5" w14:textId="0DCCB198" w:rsidR="00C31B95" w:rsidRPr="00494A0F" w:rsidRDefault="00C31B95" w:rsidP="00494A0F">
            <w:pPr>
              <w:ind w:left="60"/>
              <w:rPr>
                <w:rFonts w:ascii="Open Sans" w:hAnsi="Open Sans" w:cs="Open Sans"/>
                <w:sz w:val="20"/>
                <w:szCs w:val="20"/>
              </w:rPr>
            </w:pPr>
            <w:r w:rsidRPr="00494A0F">
              <w:rPr>
                <w:rFonts w:ascii="Open Sans" w:eastAsia="Arial" w:hAnsi="Open Sans" w:cs="Open Sans"/>
                <w:sz w:val="20"/>
                <w:szCs w:val="20"/>
              </w:rPr>
              <w:t>Reflections not related to</w:t>
            </w:r>
            <w:r w:rsidR="00494A0F" w:rsidRPr="00494A0F"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494A0F">
              <w:rPr>
                <w:rFonts w:ascii="Open Sans" w:eastAsia="Arial" w:hAnsi="Open Sans" w:cs="Open Sans"/>
                <w:sz w:val="20"/>
                <w:szCs w:val="20"/>
              </w:rPr>
              <w:t>artifacts; many reflections</w:t>
            </w:r>
            <w:r w:rsidR="00494A0F" w:rsidRPr="00494A0F"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494A0F">
              <w:rPr>
                <w:rFonts w:ascii="Open Sans" w:eastAsia="Arial" w:hAnsi="Open Sans" w:cs="Open Sans"/>
                <w:sz w:val="20"/>
                <w:szCs w:val="20"/>
              </w:rPr>
              <w:t>missing and/or need</w:t>
            </w:r>
            <w:r w:rsidR="00494A0F" w:rsidRPr="00494A0F"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494A0F">
              <w:rPr>
                <w:rFonts w:ascii="Open Sans" w:eastAsia="Arial" w:hAnsi="Open Sans" w:cs="Open Sans"/>
                <w:sz w:val="20"/>
                <w:szCs w:val="20"/>
              </w:rPr>
              <w:t>substantial improvement and</w:t>
            </w:r>
            <w:r w:rsidR="00494A0F" w:rsidRPr="00494A0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94A0F">
              <w:rPr>
                <w:rFonts w:ascii="Open Sans" w:eastAsia="Arial" w:hAnsi="Open Sans" w:cs="Open Sans"/>
                <w:sz w:val="20"/>
                <w:szCs w:val="20"/>
              </w:rPr>
              <w:t>revisions; reflections overall</w:t>
            </w:r>
            <w:r w:rsidR="00494A0F" w:rsidRPr="00494A0F"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494A0F">
              <w:rPr>
                <w:rFonts w:ascii="Open Sans" w:eastAsia="Arial" w:hAnsi="Open Sans" w:cs="Open Sans"/>
                <w:sz w:val="20"/>
                <w:szCs w:val="20"/>
              </w:rPr>
              <w:t>are of poor quality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6D15" w14:textId="524D2822" w:rsidR="00C31B95" w:rsidRPr="00494A0F" w:rsidRDefault="00C31B95" w:rsidP="00494A0F">
            <w:pPr>
              <w:ind w:left="60"/>
              <w:rPr>
                <w:rFonts w:ascii="Open Sans" w:hAnsi="Open Sans" w:cs="Open Sans"/>
                <w:sz w:val="20"/>
                <w:szCs w:val="20"/>
              </w:rPr>
            </w:pPr>
            <w:r w:rsidRPr="00494A0F">
              <w:rPr>
                <w:rFonts w:ascii="Open Sans" w:eastAsia="Arial" w:hAnsi="Open Sans" w:cs="Open Sans"/>
                <w:sz w:val="20"/>
                <w:szCs w:val="20"/>
              </w:rPr>
              <w:t>Reflections are related to</w:t>
            </w:r>
            <w:r w:rsidR="00494A0F" w:rsidRPr="00494A0F"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494A0F">
              <w:rPr>
                <w:rFonts w:ascii="Open Sans" w:eastAsia="Arial" w:hAnsi="Open Sans" w:cs="Open Sans"/>
                <w:sz w:val="20"/>
                <w:szCs w:val="20"/>
              </w:rPr>
              <w:t>artifacts; some reflections</w:t>
            </w:r>
            <w:r w:rsidR="00494A0F" w:rsidRPr="00494A0F"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494A0F">
              <w:rPr>
                <w:rFonts w:ascii="Open Sans" w:eastAsia="Arial" w:hAnsi="Open Sans" w:cs="Open Sans"/>
                <w:sz w:val="20"/>
                <w:szCs w:val="20"/>
              </w:rPr>
              <w:t>missing/and or need of</w:t>
            </w:r>
            <w:r w:rsidR="00494A0F" w:rsidRPr="00494A0F"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494A0F">
              <w:rPr>
                <w:rFonts w:ascii="Open Sans" w:eastAsia="Arial" w:hAnsi="Open Sans" w:cs="Open Sans"/>
                <w:sz w:val="20"/>
                <w:szCs w:val="20"/>
              </w:rPr>
              <w:t>improvement and revisions;</w:t>
            </w:r>
            <w:r w:rsidR="00494A0F" w:rsidRPr="00494A0F"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494A0F">
              <w:rPr>
                <w:rFonts w:ascii="Open Sans" w:eastAsia="Arial" w:hAnsi="Open Sans" w:cs="Open Sans"/>
                <w:sz w:val="20"/>
                <w:szCs w:val="20"/>
              </w:rPr>
              <w:t>reflections overall are of good</w:t>
            </w:r>
            <w:r w:rsidR="00494A0F" w:rsidRPr="00494A0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94A0F">
              <w:rPr>
                <w:rFonts w:ascii="Open Sans" w:eastAsia="Arial" w:hAnsi="Open Sans" w:cs="Open Sans"/>
                <w:sz w:val="20"/>
                <w:szCs w:val="20"/>
              </w:rPr>
              <w:t>quality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B4CB" w14:textId="0EEE4D74" w:rsidR="00C31B95" w:rsidRPr="00494A0F" w:rsidRDefault="00C31B95" w:rsidP="00494A0F">
            <w:pPr>
              <w:ind w:left="60"/>
              <w:rPr>
                <w:rFonts w:ascii="Open Sans" w:hAnsi="Open Sans" w:cs="Open Sans"/>
                <w:sz w:val="20"/>
                <w:szCs w:val="20"/>
              </w:rPr>
            </w:pPr>
            <w:r w:rsidRPr="00494A0F">
              <w:rPr>
                <w:rFonts w:ascii="Open Sans" w:eastAsia="Arial" w:hAnsi="Open Sans" w:cs="Open Sans"/>
                <w:sz w:val="20"/>
                <w:szCs w:val="20"/>
              </w:rPr>
              <w:t>Reflections are clearly related to</w:t>
            </w:r>
            <w:r w:rsidR="00494A0F" w:rsidRPr="00494A0F"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494A0F">
              <w:rPr>
                <w:rFonts w:ascii="Open Sans" w:eastAsia="Arial" w:hAnsi="Open Sans" w:cs="Open Sans"/>
                <w:sz w:val="20"/>
                <w:szCs w:val="20"/>
              </w:rPr>
              <w:t>artifacts; reflections demonstrate</w:t>
            </w:r>
            <w:r w:rsidR="00494A0F" w:rsidRPr="00494A0F"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494A0F">
              <w:rPr>
                <w:rFonts w:ascii="Open Sans" w:eastAsia="Arial" w:hAnsi="Open Sans" w:cs="Open Sans"/>
                <w:sz w:val="20"/>
                <w:szCs w:val="20"/>
              </w:rPr>
              <w:t>growth over time; reflections are well</w:t>
            </w:r>
            <w:r w:rsidR="00494A0F" w:rsidRPr="00494A0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94A0F">
              <w:rPr>
                <w:rFonts w:ascii="Open Sans" w:eastAsia="Arial" w:hAnsi="Open Sans" w:cs="Open Sans"/>
                <w:sz w:val="20"/>
                <w:szCs w:val="20"/>
              </w:rPr>
              <w:t>written and reveal depth and breadth</w:t>
            </w:r>
            <w:r w:rsidR="00494A0F" w:rsidRPr="00494A0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94A0F">
              <w:rPr>
                <w:rFonts w:ascii="Open Sans" w:eastAsia="Arial" w:hAnsi="Open Sans" w:cs="Open Sans"/>
                <w:sz w:val="20"/>
                <w:szCs w:val="20"/>
              </w:rPr>
              <w:t>of experiences; reflections overall are</w:t>
            </w:r>
            <w:r w:rsidR="00494A0F" w:rsidRPr="00494A0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94A0F">
              <w:rPr>
                <w:rFonts w:ascii="Open Sans" w:eastAsia="Arial" w:hAnsi="Open Sans" w:cs="Open Sans"/>
                <w:sz w:val="20"/>
                <w:szCs w:val="20"/>
              </w:rPr>
              <w:t>of excellent quality</w:t>
            </w:r>
          </w:p>
        </w:tc>
      </w:tr>
      <w:tr w:rsidR="00C31B95" w:rsidRPr="00494A0F" w14:paraId="4DED31A1" w14:textId="77777777" w:rsidTr="00B00218">
        <w:trPr>
          <w:trHeight w:val="1504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C6DDB" w14:textId="77777777" w:rsidR="00C31B95" w:rsidRPr="00494A0F" w:rsidRDefault="00C31B95" w:rsidP="00494A0F">
            <w:pPr>
              <w:jc w:val="center"/>
              <w:rPr>
                <w:rFonts w:ascii="Open Sans" w:hAnsi="Open Sans" w:cs="Open Sans"/>
                <w:szCs w:val="20"/>
              </w:rPr>
            </w:pPr>
            <w:r w:rsidRPr="00494A0F">
              <w:rPr>
                <w:rFonts w:ascii="Open Sans" w:eastAsia="Arial" w:hAnsi="Open Sans" w:cs="Open Sans"/>
                <w:b/>
                <w:bCs/>
                <w:szCs w:val="24"/>
              </w:rPr>
              <w:t>ARTIFACTS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5DBA" w14:textId="78C045F6" w:rsidR="00C31B95" w:rsidRPr="00494A0F" w:rsidRDefault="00C31B95" w:rsidP="00494A0F">
            <w:pPr>
              <w:ind w:left="60"/>
              <w:rPr>
                <w:rFonts w:ascii="Open Sans" w:hAnsi="Open Sans" w:cs="Open Sans"/>
                <w:sz w:val="20"/>
                <w:szCs w:val="20"/>
              </w:rPr>
            </w:pPr>
            <w:r w:rsidRPr="00494A0F">
              <w:rPr>
                <w:rFonts w:ascii="Open Sans" w:eastAsia="Arial" w:hAnsi="Open Sans" w:cs="Open Sans"/>
                <w:sz w:val="20"/>
                <w:szCs w:val="20"/>
              </w:rPr>
              <w:t>Artifacts are not related to</w:t>
            </w:r>
            <w:r w:rsidR="00494A0F" w:rsidRPr="00494A0F"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494A0F">
              <w:rPr>
                <w:rFonts w:ascii="Open Sans" w:eastAsia="Arial" w:hAnsi="Open Sans" w:cs="Open Sans"/>
                <w:sz w:val="20"/>
                <w:szCs w:val="20"/>
              </w:rPr>
              <w:t>reflections; many artifacts</w:t>
            </w:r>
            <w:r w:rsidR="00494A0F" w:rsidRPr="00494A0F"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494A0F">
              <w:rPr>
                <w:rFonts w:ascii="Open Sans" w:eastAsia="Arial" w:hAnsi="Open Sans" w:cs="Open Sans"/>
                <w:sz w:val="20"/>
                <w:szCs w:val="20"/>
              </w:rPr>
              <w:t>missing; little variety of</w:t>
            </w:r>
            <w:r w:rsidR="00494A0F" w:rsidRPr="00494A0F"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494A0F">
              <w:rPr>
                <w:rFonts w:ascii="Open Sans" w:eastAsia="Arial" w:hAnsi="Open Sans" w:cs="Open Sans"/>
                <w:sz w:val="20"/>
                <w:szCs w:val="20"/>
              </w:rPr>
              <w:t>artifacts included; poor quality</w:t>
            </w:r>
            <w:r w:rsidR="00494A0F" w:rsidRPr="00494A0F"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494A0F">
              <w:rPr>
                <w:rFonts w:ascii="Open Sans" w:eastAsia="Arial" w:hAnsi="Open Sans" w:cs="Open Sans"/>
                <w:sz w:val="20"/>
                <w:szCs w:val="20"/>
              </w:rPr>
              <w:t>digital and/or video images</w:t>
            </w:r>
            <w:r w:rsidR="00494A0F" w:rsidRPr="00494A0F"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494A0F">
              <w:rPr>
                <w:rFonts w:ascii="Open Sans" w:eastAsia="Arial" w:hAnsi="Open Sans" w:cs="Open Sans"/>
                <w:sz w:val="20"/>
                <w:szCs w:val="20"/>
              </w:rPr>
              <w:t>and sound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6305" w14:textId="714F83DB" w:rsidR="00C31B95" w:rsidRPr="00494A0F" w:rsidRDefault="00C31B95" w:rsidP="00494A0F">
            <w:pPr>
              <w:ind w:left="60"/>
              <w:rPr>
                <w:rFonts w:ascii="Open Sans" w:hAnsi="Open Sans" w:cs="Open Sans"/>
                <w:sz w:val="20"/>
                <w:szCs w:val="20"/>
              </w:rPr>
            </w:pPr>
            <w:r w:rsidRPr="00494A0F">
              <w:rPr>
                <w:rFonts w:ascii="Open Sans" w:eastAsia="Arial" w:hAnsi="Open Sans" w:cs="Open Sans"/>
                <w:sz w:val="20"/>
                <w:szCs w:val="20"/>
              </w:rPr>
              <w:t>Artifacts related to reflections;</w:t>
            </w:r>
            <w:r w:rsidR="00494A0F" w:rsidRPr="00494A0F"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494A0F">
              <w:rPr>
                <w:rFonts w:ascii="Open Sans" w:eastAsia="Arial" w:hAnsi="Open Sans" w:cs="Open Sans"/>
                <w:sz w:val="20"/>
                <w:szCs w:val="20"/>
              </w:rPr>
              <w:t>some artifacts missing; has a</w:t>
            </w:r>
            <w:r w:rsidR="00494A0F" w:rsidRPr="00494A0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94A0F">
              <w:rPr>
                <w:rFonts w:ascii="Open Sans" w:eastAsia="Arial" w:hAnsi="Open Sans" w:cs="Open Sans"/>
                <w:sz w:val="20"/>
                <w:szCs w:val="20"/>
              </w:rPr>
              <w:t>variety of artifacts included;</w:t>
            </w:r>
            <w:r w:rsidR="00494A0F" w:rsidRPr="00494A0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94A0F">
              <w:rPr>
                <w:rFonts w:ascii="Open Sans" w:eastAsia="Arial" w:hAnsi="Open Sans" w:cs="Open Sans"/>
                <w:sz w:val="20"/>
                <w:szCs w:val="20"/>
              </w:rPr>
              <w:t>good quality digital and/or</w:t>
            </w:r>
            <w:r w:rsidR="00494A0F" w:rsidRPr="00494A0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94A0F">
              <w:rPr>
                <w:rFonts w:ascii="Open Sans" w:eastAsia="Arial" w:hAnsi="Open Sans" w:cs="Open Sans"/>
                <w:sz w:val="20"/>
                <w:szCs w:val="20"/>
              </w:rPr>
              <w:t>video images and sound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5E02" w14:textId="2882F1B8" w:rsidR="00C31B95" w:rsidRPr="00494A0F" w:rsidRDefault="00C31B95" w:rsidP="00494A0F">
            <w:pPr>
              <w:ind w:left="60"/>
              <w:rPr>
                <w:rFonts w:ascii="Open Sans" w:hAnsi="Open Sans" w:cs="Open Sans"/>
                <w:sz w:val="20"/>
                <w:szCs w:val="20"/>
              </w:rPr>
            </w:pPr>
            <w:r w:rsidRPr="00494A0F">
              <w:rPr>
                <w:rFonts w:ascii="Open Sans" w:eastAsia="Arial" w:hAnsi="Open Sans" w:cs="Open Sans"/>
                <w:sz w:val="20"/>
                <w:szCs w:val="20"/>
              </w:rPr>
              <w:t>Artifacts are related to reflections; no</w:t>
            </w:r>
            <w:r w:rsidR="00494A0F" w:rsidRPr="00494A0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94A0F">
              <w:rPr>
                <w:rFonts w:ascii="Open Sans" w:eastAsia="Arial" w:hAnsi="Open Sans" w:cs="Open Sans"/>
                <w:sz w:val="20"/>
                <w:szCs w:val="20"/>
              </w:rPr>
              <w:t>artifacts missing; categories are</w:t>
            </w:r>
            <w:r w:rsidR="00494A0F" w:rsidRPr="00494A0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94A0F">
              <w:rPr>
                <w:rFonts w:ascii="Open Sans" w:eastAsia="Arial" w:hAnsi="Open Sans" w:cs="Open Sans"/>
                <w:sz w:val="20"/>
                <w:szCs w:val="20"/>
              </w:rPr>
              <w:t>complete; good variety of artifacts</w:t>
            </w:r>
            <w:r w:rsidR="00494A0F" w:rsidRPr="00494A0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94A0F">
              <w:rPr>
                <w:rFonts w:ascii="Open Sans" w:eastAsia="Arial" w:hAnsi="Open Sans" w:cs="Open Sans"/>
                <w:sz w:val="20"/>
                <w:szCs w:val="20"/>
              </w:rPr>
              <w:t>included; excellent quality digital</w:t>
            </w:r>
            <w:r w:rsidR="00494A0F" w:rsidRPr="00494A0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94A0F">
              <w:rPr>
                <w:rFonts w:ascii="Open Sans" w:eastAsia="Arial" w:hAnsi="Open Sans" w:cs="Open Sans"/>
                <w:sz w:val="20"/>
                <w:szCs w:val="20"/>
              </w:rPr>
              <w:t>and/or video images and sound</w:t>
            </w:r>
          </w:p>
        </w:tc>
      </w:tr>
      <w:tr w:rsidR="00C31B95" w14:paraId="764A2D3B" w14:textId="77777777" w:rsidTr="00B00218">
        <w:trPr>
          <w:trHeight w:val="1069"/>
        </w:trPr>
        <w:tc>
          <w:tcPr>
            <w:tcW w:w="13140" w:type="dxa"/>
            <w:gridSpan w:val="5"/>
            <w:tcBorders>
              <w:top w:val="single" w:sz="4" w:space="0" w:color="auto"/>
            </w:tcBorders>
            <w:vAlign w:val="bottom"/>
          </w:tcPr>
          <w:p w14:paraId="71CF29E9" w14:textId="77777777" w:rsidR="00C31B95" w:rsidRPr="00494A0F" w:rsidRDefault="00C31B95" w:rsidP="00494A0F">
            <w:pPr>
              <w:ind w:left="80"/>
              <w:rPr>
                <w:rFonts w:ascii="Open Sans" w:hAnsi="Open Sans" w:cs="Open Sans"/>
                <w:sz w:val="18"/>
                <w:szCs w:val="20"/>
              </w:rPr>
            </w:pPr>
            <w:r w:rsidRPr="00494A0F">
              <w:rPr>
                <w:rFonts w:ascii="Open Sans" w:eastAsia="Arial" w:hAnsi="Open Sans" w:cs="Open Sans"/>
                <w:b/>
                <w:bCs/>
                <w:szCs w:val="24"/>
              </w:rPr>
              <w:t>Comments:</w:t>
            </w:r>
          </w:p>
          <w:p w14:paraId="52DFFF18" w14:textId="1134F43D" w:rsidR="00C31B95" w:rsidRPr="00494A0F" w:rsidRDefault="00C31B95" w:rsidP="00494A0F">
            <w:pPr>
              <w:ind w:left="3960"/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2D6FD118" w14:textId="41A61965" w:rsidR="00E7721B" w:rsidRPr="00BF72F9" w:rsidRDefault="00E7721B" w:rsidP="00B00218">
      <w:pPr>
        <w:rPr>
          <w:rFonts w:ascii="Open Sans Regular" w:hAnsi="Open Sans Regular" w:cs="Open Sans"/>
          <w:b/>
          <w:sz w:val="24"/>
          <w:szCs w:val="24"/>
        </w:rPr>
      </w:pPr>
    </w:p>
    <w:sectPr w:rsidR="00E7721B" w:rsidRPr="00BF72F9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ABC67" w14:textId="77777777" w:rsidR="00A934A7" w:rsidRDefault="00A934A7" w:rsidP="00E7721B">
      <w:pPr>
        <w:spacing w:after="0" w:line="240" w:lineRule="auto"/>
      </w:pPr>
      <w:r>
        <w:separator/>
      </w:r>
    </w:p>
  </w:endnote>
  <w:endnote w:type="continuationSeparator" w:id="0">
    <w:p w14:paraId="73E7214F" w14:textId="77777777" w:rsidR="00A934A7" w:rsidRDefault="00A934A7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 Regular">
    <w:altName w:val="Segoe UI"/>
    <w:charset w:val="00"/>
    <w:family w:val="auto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0AAF22CF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34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34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E37F5" w14:textId="77777777" w:rsidR="00A934A7" w:rsidRDefault="00A934A7" w:rsidP="00E7721B">
      <w:pPr>
        <w:spacing w:after="0" w:line="240" w:lineRule="auto"/>
      </w:pPr>
      <w:r>
        <w:separator/>
      </w:r>
    </w:p>
  </w:footnote>
  <w:footnote w:type="continuationSeparator" w:id="0">
    <w:p w14:paraId="2833BE9B" w14:textId="77777777" w:rsidR="00A934A7" w:rsidRDefault="00A934A7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22A3F"/>
    <w:rsid w:val="00381146"/>
    <w:rsid w:val="003D49FF"/>
    <w:rsid w:val="00494A0F"/>
    <w:rsid w:val="004C7226"/>
    <w:rsid w:val="0053407E"/>
    <w:rsid w:val="005853B3"/>
    <w:rsid w:val="00613D04"/>
    <w:rsid w:val="006339C1"/>
    <w:rsid w:val="00644384"/>
    <w:rsid w:val="00751CCA"/>
    <w:rsid w:val="00806392"/>
    <w:rsid w:val="00845A5D"/>
    <w:rsid w:val="00A934A7"/>
    <w:rsid w:val="00AD2CEF"/>
    <w:rsid w:val="00B00218"/>
    <w:rsid w:val="00B0214B"/>
    <w:rsid w:val="00BF72F9"/>
    <w:rsid w:val="00C31B95"/>
    <w:rsid w:val="00C354DC"/>
    <w:rsid w:val="00D371C7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docId w15:val="{4896F660-E28B-457C-A523-1E6B5593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72F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2F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cp:lastPrinted>2017-07-12T15:24:00Z</cp:lastPrinted>
  <dcterms:created xsi:type="dcterms:W3CDTF">2017-07-30T22:32:00Z</dcterms:created>
  <dcterms:modified xsi:type="dcterms:W3CDTF">2017-07-30T22:32:00Z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