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8" w:rsidRDefault="00846A88" w:rsidP="00846A88">
      <w:pPr>
        <w:jc w:val="center"/>
        <w:rPr>
          <w:rFonts w:ascii="Open Sans" w:hAnsi="Open Sans" w:cs="Open Sans"/>
          <w:b/>
          <w:bCs/>
          <w:sz w:val="24"/>
          <w:szCs w:val="24"/>
        </w:rPr>
      </w:pPr>
      <w:r w:rsidRPr="00846A88">
        <w:rPr>
          <w:rFonts w:ascii="Open Sans" w:hAnsi="Open Sans" w:cs="Open Sans"/>
          <w:b/>
          <w:bCs/>
          <w:sz w:val="24"/>
          <w:szCs w:val="24"/>
        </w:rPr>
        <w:t>Defining the Food Industry</w:t>
      </w:r>
    </w:p>
    <w:p w:rsidR="00846A88" w:rsidRPr="00846A88" w:rsidRDefault="00846A88" w:rsidP="00846A88">
      <w:pPr>
        <w:jc w:val="center"/>
        <w:rPr>
          <w:rFonts w:ascii="Open Sans" w:hAnsi="Open Sans" w:cs="Open Sans"/>
          <w:b/>
          <w:bCs/>
          <w:sz w:val="24"/>
          <w:szCs w:val="24"/>
        </w:rPr>
      </w:pPr>
    </w:p>
    <w:p w:rsidR="00846A88" w:rsidRPr="00846A88" w:rsidRDefault="00846A88" w:rsidP="00846A88">
      <w:pPr>
        <w:autoSpaceDE w:val="0"/>
        <w:autoSpaceDN w:val="0"/>
        <w:adjustRightInd w:val="0"/>
        <w:spacing w:after="0" w:line="240" w:lineRule="auto"/>
        <w:rPr>
          <w:rFonts w:ascii="Open Sans" w:hAnsi="Open Sans" w:cs="Open Sans"/>
          <w:iCs/>
          <w:sz w:val="24"/>
          <w:szCs w:val="24"/>
        </w:rPr>
      </w:pPr>
      <w:r w:rsidRPr="00846A88">
        <w:rPr>
          <w:rFonts w:ascii="Open Sans" w:hAnsi="Open Sans" w:cs="Open Sans"/>
          <w:b/>
          <w:i/>
          <w:iCs/>
          <w:sz w:val="24"/>
          <w:szCs w:val="24"/>
        </w:rPr>
        <w:t>Anticipated Problem</w:t>
      </w:r>
      <w:r w:rsidRPr="00846A88">
        <w:rPr>
          <w:rFonts w:ascii="Open Sans" w:hAnsi="Open Sans" w:cs="Open Sans"/>
          <w:b/>
          <w:iCs/>
          <w:sz w:val="24"/>
          <w:szCs w:val="24"/>
        </w:rPr>
        <w:t>:</w:t>
      </w:r>
      <w:r w:rsidRPr="00846A88">
        <w:rPr>
          <w:rFonts w:ascii="Open Sans" w:hAnsi="Open Sans" w:cs="Open Sans"/>
          <w:iCs/>
          <w:sz w:val="24"/>
          <w:szCs w:val="24"/>
        </w:rPr>
        <w:t xml:space="preserve">  Who is the specialized type of consumer and what is the food industry?</w:t>
      </w:r>
    </w:p>
    <w:p w:rsidR="00846A88" w:rsidRPr="00846A88" w:rsidRDefault="00846A88" w:rsidP="00846A88">
      <w:pPr>
        <w:autoSpaceDE w:val="0"/>
        <w:autoSpaceDN w:val="0"/>
        <w:adjustRightInd w:val="0"/>
        <w:spacing w:after="0" w:line="240" w:lineRule="auto"/>
        <w:rPr>
          <w:rFonts w:ascii="Open Sans" w:hAnsi="Open Sans" w:cs="Open Sans"/>
          <w:iC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Gourmet</w:t>
      </w:r>
      <w:r w:rsidRPr="00846A88">
        <w:rPr>
          <w:rFonts w:ascii="Open Sans" w:hAnsi="Open Sans" w:cs="Open Sans"/>
          <w:sz w:val="24"/>
          <w:szCs w:val="24"/>
        </w:rPr>
        <w:t xml:space="preserve"> – sensitive and discriminating taste in food preferences</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Food industry</w:t>
      </w:r>
      <w:r w:rsidRPr="00846A88">
        <w:rPr>
          <w:rFonts w:ascii="Open Sans" w:hAnsi="Open Sans" w:cs="Open Sans"/>
          <w:sz w:val="24"/>
          <w:szCs w:val="24"/>
        </w:rPr>
        <w:t xml:space="preserve"> – industry involved in the production, processing, storage, preparation, and distribution of food for consumption by living things</w:t>
      </w:r>
    </w:p>
    <w:p w:rsidR="00846A88" w:rsidRPr="00846A88" w:rsidRDefault="00846A88" w:rsidP="00846A88">
      <w:pPr>
        <w:autoSpaceDE w:val="0"/>
        <w:autoSpaceDN w:val="0"/>
        <w:adjustRightInd w:val="0"/>
        <w:spacing w:after="0" w:line="240" w:lineRule="auto"/>
        <w:rPr>
          <w:rFonts w:ascii="Open Sans" w:hAnsi="Open Sans" w:cs="Open Sans"/>
          <w:i/>
          <w:iCs/>
          <w:sz w:val="24"/>
          <w:szCs w:val="24"/>
        </w:rPr>
      </w:pP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
          <w:i/>
          <w:sz w:val="24"/>
          <w:szCs w:val="24"/>
        </w:rPr>
        <w:t>Anticipated Problem:</w:t>
      </w:r>
      <w:r w:rsidRPr="00846A88">
        <w:rPr>
          <w:rFonts w:ascii="Open Sans" w:hAnsi="Open Sans" w:cs="Open Sans"/>
          <w:sz w:val="24"/>
          <w:szCs w:val="24"/>
        </w:rPr>
        <w:t xml:space="preserve"> </w:t>
      </w:r>
      <w:r w:rsidRPr="00846A88">
        <w:rPr>
          <w:rFonts w:ascii="Open Sans" w:hAnsi="Open Sans" w:cs="Open Sans"/>
          <w:bCs/>
          <w:sz w:val="24"/>
          <w:szCs w:val="24"/>
        </w:rPr>
        <w:t>Describe the importance that the food industry is to the consumer.</w:t>
      </w:r>
    </w:p>
    <w:p w:rsidR="00846A88" w:rsidRPr="00846A88" w:rsidRDefault="00846A88" w:rsidP="00846A88">
      <w:pPr>
        <w:autoSpaceDE w:val="0"/>
        <w:autoSpaceDN w:val="0"/>
        <w:adjustRightInd w:val="0"/>
        <w:spacing w:after="0" w:line="240" w:lineRule="auto"/>
        <w:rPr>
          <w:rFonts w:ascii="Open Sans" w:hAnsi="Open Sans" w:cs="Open Sans"/>
          <w:sz w:val="24"/>
          <w:szCs w:val="24"/>
        </w:rPr>
      </w:pPr>
    </w:p>
    <w:p w:rsidR="00846A88" w:rsidRPr="00846A88" w:rsidRDefault="00846A88" w:rsidP="00846A88">
      <w:pPr>
        <w:autoSpaceDE w:val="0"/>
        <w:autoSpaceDN w:val="0"/>
        <w:adjustRightInd w:val="0"/>
        <w:spacing w:after="0" w:line="240" w:lineRule="auto"/>
        <w:rPr>
          <w:rFonts w:ascii="Open Sans" w:hAnsi="Open Sans" w:cs="Open Sans"/>
          <w:sz w:val="24"/>
          <w:szCs w:val="24"/>
        </w:rPr>
      </w:pPr>
      <w:r w:rsidRPr="00846A88">
        <w:rPr>
          <w:rFonts w:ascii="Open Sans" w:hAnsi="Open Sans" w:cs="Open Sans"/>
          <w:sz w:val="24"/>
          <w:szCs w:val="24"/>
        </w:rPr>
        <w:t>Pet and animal food along with human food requires many individual positions to bring the food from the field to the table. To create food from farm products into edible products takes different people, places, equipment, government regulations, and resources.</w:t>
      </w:r>
    </w:p>
    <w:p w:rsidR="00846A88" w:rsidRPr="00846A88" w:rsidRDefault="00846A88" w:rsidP="00846A88">
      <w:pPr>
        <w:autoSpaceDE w:val="0"/>
        <w:autoSpaceDN w:val="0"/>
        <w:adjustRightInd w:val="0"/>
        <w:spacing w:after="0" w:line="240" w:lineRule="auto"/>
        <w:rPr>
          <w:rFonts w:ascii="Open Sans" w:hAnsi="Open Sans" w:cs="Open Sans"/>
          <w:sz w:val="24"/>
          <w:szCs w:val="24"/>
        </w:rPr>
      </w:pP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
          <w:i/>
          <w:sz w:val="24"/>
          <w:szCs w:val="24"/>
        </w:rPr>
        <w:t>Anticipated Problem</w:t>
      </w:r>
      <w:r w:rsidRPr="00846A88">
        <w:rPr>
          <w:rFonts w:ascii="Open Sans" w:hAnsi="Open Sans" w:cs="Open Sans"/>
          <w:sz w:val="24"/>
          <w:szCs w:val="24"/>
        </w:rPr>
        <w:t xml:space="preserve">:  </w:t>
      </w:r>
      <w:r w:rsidRPr="00846A88">
        <w:rPr>
          <w:rFonts w:ascii="Open Sans" w:hAnsi="Open Sans" w:cs="Open Sans"/>
          <w:bCs/>
          <w:sz w:val="24"/>
          <w:szCs w:val="24"/>
        </w:rPr>
        <w:t>What is the economic scope of the food industry?</w:t>
      </w:r>
    </w:p>
    <w:p w:rsidR="00846A88" w:rsidRPr="00846A88" w:rsidRDefault="00846A88" w:rsidP="00846A88">
      <w:pPr>
        <w:autoSpaceDE w:val="0"/>
        <w:autoSpaceDN w:val="0"/>
        <w:adjustRightInd w:val="0"/>
        <w:spacing w:after="0" w:line="240" w:lineRule="auto"/>
        <w:rPr>
          <w:rFonts w:ascii="Open Sans" w:hAnsi="Open Sans" w:cs="Open Sans"/>
          <w:sz w:val="24"/>
          <w:szCs w:val="24"/>
        </w:rPr>
      </w:pPr>
    </w:p>
    <w:p w:rsidR="00846A88" w:rsidRPr="00846A88" w:rsidRDefault="00846A88" w:rsidP="00846A88">
      <w:pPr>
        <w:autoSpaceDE w:val="0"/>
        <w:autoSpaceDN w:val="0"/>
        <w:adjustRightInd w:val="0"/>
        <w:spacing w:after="0" w:line="240" w:lineRule="auto"/>
        <w:rPr>
          <w:rFonts w:ascii="Open Sans" w:hAnsi="Open Sans" w:cs="Open Sans"/>
          <w:sz w:val="24"/>
          <w:szCs w:val="24"/>
        </w:rPr>
      </w:pPr>
      <w:r w:rsidRPr="00846A88">
        <w:rPr>
          <w:rFonts w:ascii="Open Sans" w:hAnsi="Open Sans" w:cs="Open Sans"/>
          <w:sz w:val="24"/>
          <w:szCs w:val="24"/>
        </w:rPr>
        <w:t>Economic scope starts when you understand the economic chain.  The economic chain starts when the consumer purchases the food product which then sends a message to the retailer, wholesaler, distributor, producer, grader, packer, trucker, harvester, producer and others to replace the food product in the store so it is available to be purchased on the consumer’s next visit. (See Chart 1 and Chart 2)</w:t>
      </w:r>
    </w:p>
    <w:p w:rsidR="00846A88" w:rsidRPr="00846A88" w:rsidRDefault="00846A88" w:rsidP="00846A88">
      <w:pPr>
        <w:autoSpaceDE w:val="0"/>
        <w:autoSpaceDN w:val="0"/>
        <w:adjustRightInd w:val="0"/>
        <w:spacing w:after="0" w:line="240" w:lineRule="auto"/>
        <w:rPr>
          <w:rFonts w:ascii="Open Sans" w:hAnsi="Open Sans" w:cs="Open Sans"/>
          <w:sz w:val="24"/>
          <w:szCs w:val="24"/>
        </w:rPr>
      </w:pPr>
    </w:p>
    <w:p w:rsidR="00846A88" w:rsidRPr="00846A88" w:rsidRDefault="00846A88" w:rsidP="00846A88">
      <w:pPr>
        <w:autoSpaceDE w:val="0"/>
        <w:autoSpaceDN w:val="0"/>
        <w:adjustRightInd w:val="0"/>
        <w:spacing w:after="0" w:line="240" w:lineRule="auto"/>
        <w:rPr>
          <w:rFonts w:ascii="Open Sans" w:hAnsi="Open Sans" w:cs="Open Sans"/>
          <w:sz w:val="24"/>
          <w:szCs w:val="24"/>
        </w:rPr>
      </w:pPr>
      <w:r w:rsidRPr="00846A88">
        <w:rPr>
          <w:rFonts w:ascii="Open Sans" w:hAnsi="Open Sans" w:cs="Open Sans"/>
          <w:sz w:val="24"/>
          <w:szCs w:val="24"/>
        </w:rPr>
        <w:t>Some of the following are jobs that are triggered when a consumer purchases a product.</w:t>
      </w:r>
    </w:p>
    <w:p w:rsidR="00846A88" w:rsidRPr="00846A88" w:rsidRDefault="00846A88" w:rsidP="00846A88">
      <w:pPr>
        <w:autoSpaceDE w:val="0"/>
        <w:autoSpaceDN w:val="0"/>
        <w:adjustRightInd w:val="0"/>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 xml:space="preserve">Retailer </w:t>
      </w:r>
      <w:r w:rsidRPr="00846A88">
        <w:rPr>
          <w:rFonts w:ascii="Open Sans" w:hAnsi="Open Sans" w:cs="Open Sans"/>
          <w:sz w:val="24"/>
          <w:szCs w:val="24"/>
        </w:rPr>
        <w:t>–Direct sales to customer, either an individual or a store</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Wholesaler</w:t>
      </w:r>
      <w:r w:rsidRPr="00846A88">
        <w:rPr>
          <w:rFonts w:ascii="Open Sans" w:hAnsi="Open Sans" w:cs="Open Sans"/>
          <w:sz w:val="24"/>
          <w:szCs w:val="24"/>
        </w:rPr>
        <w:t xml:space="preserve"> – an individual or company that sells a product to the retailer</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Distributor</w:t>
      </w:r>
      <w:r w:rsidRPr="00846A88">
        <w:rPr>
          <w:rFonts w:ascii="Open Sans" w:hAnsi="Open Sans" w:cs="Open Sans"/>
          <w:sz w:val="24"/>
          <w:szCs w:val="24"/>
        </w:rPr>
        <w:t xml:space="preserve"> – stores the food until a request is received for transportation to a regional market</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Processor</w:t>
      </w:r>
      <w:r w:rsidRPr="00846A88">
        <w:rPr>
          <w:rFonts w:ascii="Open Sans" w:hAnsi="Open Sans" w:cs="Open Sans"/>
          <w:sz w:val="24"/>
          <w:szCs w:val="24"/>
        </w:rPr>
        <w:t xml:space="preserve"> – is anyone that is involved in cleaning, separating, handling, and preparation a food product before it is ready to be sold to the distributor</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Grader</w:t>
      </w:r>
      <w:r w:rsidRPr="00846A88">
        <w:rPr>
          <w:rFonts w:ascii="Open Sans" w:hAnsi="Open Sans" w:cs="Open Sans"/>
          <w:sz w:val="24"/>
          <w:szCs w:val="24"/>
        </w:rPr>
        <w:t xml:space="preserve"> – the person who inspects the food under the criteria it will be sold and consumed for size, freshness and amount.</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Packer</w:t>
      </w:r>
      <w:r w:rsidRPr="00846A88">
        <w:rPr>
          <w:rFonts w:ascii="Open Sans" w:hAnsi="Open Sans" w:cs="Open Sans"/>
          <w:sz w:val="24"/>
          <w:szCs w:val="24"/>
        </w:rPr>
        <w:t xml:space="preserve"> – a person or firm that is responsible for placing the product into containers like boxes, crates, and binds for shipment to the processing plant</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Trucker</w:t>
      </w:r>
      <w:r w:rsidRPr="00846A88">
        <w:rPr>
          <w:rFonts w:ascii="Open Sans" w:hAnsi="Open Sans" w:cs="Open Sans"/>
          <w:sz w:val="24"/>
          <w:szCs w:val="24"/>
        </w:rPr>
        <w:t xml:space="preserve"> – The individual who is responsible for the transportation of the product anywhere from the farm to the consumer</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Harvester</w:t>
      </w:r>
      <w:r w:rsidRPr="00846A88">
        <w:rPr>
          <w:rFonts w:ascii="Open Sans" w:hAnsi="Open Sans" w:cs="Open Sans"/>
          <w:sz w:val="24"/>
          <w:szCs w:val="24"/>
        </w:rPr>
        <w:t xml:space="preserve"> – the person who removes the edible portions of the plants in the field at the time of harvest</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Producer</w:t>
      </w:r>
      <w:r w:rsidRPr="00846A88">
        <w:rPr>
          <w:rFonts w:ascii="Open Sans" w:hAnsi="Open Sans" w:cs="Open Sans"/>
          <w:sz w:val="24"/>
          <w:szCs w:val="24"/>
        </w:rPr>
        <w:t xml:space="preserve"> – grows the crops and determines when the crops are ready for harvest</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autoSpaceDE w:val="0"/>
        <w:autoSpaceDN w:val="0"/>
        <w:adjustRightInd w:val="0"/>
        <w:spacing w:after="0" w:line="240" w:lineRule="auto"/>
        <w:rPr>
          <w:rFonts w:ascii="Open Sans" w:hAnsi="Open Sans" w:cs="Open Sans"/>
          <w:sz w:val="24"/>
          <w:szCs w:val="24"/>
        </w:rPr>
      </w:pPr>
      <w:r w:rsidRPr="00846A88">
        <w:rPr>
          <w:rFonts w:ascii="Open Sans" w:hAnsi="Open Sans" w:cs="Open Sans"/>
          <w:sz w:val="24"/>
          <w:szCs w:val="24"/>
        </w:rPr>
        <w:t>So,</w:t>
      </w:r>
      <w:r w:rsidRPr="00846A88">
        <w:rPr>
          <w:rFonts w:ascii="Open Sans" w:hAnsi="Open Sans" w:cs="Open Sans"/>
          <w:sz w:val="24"/>
          <w:szCs w:val="24"/>
        </w:rPr>
        <w:t xml:space="preserve"> for everyone dollar the consumer spends on food and fiber in the United States, provides for approximately 20 percent of the country’s working population. (Chart 1)</w:t>
      </w:r>
    </w:p>
    <w:p w:rsidR="00846A88" w:rsidRPr="00846A88" w:rsidRDefault="00846A88" w:rsidP="00846A88">
      <w:pPr>
        <w:autoSpaceDE w:val="0"/>
        <w:autoSpaceDN w:val="0"/>
        <w:adjustRightInd w:val="0"/>
        <w:spacing w:after="0" w:line="240" w:lineRule="auto"/>
        <w:rPr>
          <w:rFonts w:ascii="Open Sans" w:hAnsi="Open Sans" w:cs="Open Sans"/>
          <w:sz w:val="24"/>
          <w:szCs w:val="24"/>
        </w:rPr>
      </w:pP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
          <w:bCs/>
          <w:i/>
          <w:iCs/>
          <w:sz w:val="24"/>
          <w:szCs w:val="24"/>
        </w:rPr>
        <w:t>Anticipated Problem</w:t>
      </w:r>
      <w:r w:rsidRPr="00846A88">
        <w:rPr>
          <w:rFonts w:ascii="Open Sans" w:hAnsi="Open Sans" w:cs="Open Sans"/>
          <w:b/>
          <w:bCs/>
          <w:i/>
          <w:sz w:val="24"/>
          <w:szCs w:val="24"/>
        </w:rPr>
        <w:t>:</w:t>
      </w:r>
      <w:r w:rsidRPr="00846A88">
        <w:rPr>
          <w:rFonts w:ascii="Open Sans" w:hAnsi="Open Sans" w:cs="Open Sans"/>
          <w:bCs/>
          <w:sz w:val="24"/>
          <w:szCs w:val="24"/>
        </w:rPr>
        <w:t xml:space="preserve">   What are the government regulations and requirements to assure the foods quality and sanitation?</w:t>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 xml:space="preserve">To keep the food to be high quality, the United States imposes a grading system through the U.S. Department of Agriculture (USDA) to create uniform standards for food products throughout all the states and every store thru grading and sanitation requirements and inspections. </w:t>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 xml:space="preserve">Grades </w:t>
      </w:r>
      <w:r w:rsidRPr="00846A88">
        <w:rPr>
          <w:rFonts w:ascii="Open Sans" w:hAnsi="Open Sans" w:cs="Open Sans"/>
          <w:sz w:val="24"/>
          <w:szCs w:val="24"/>
        </w:rPr>
        <w:t>– quality standard</w:t>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sz w:val="24"/>
          <w:szCs w:val="24"/>
        </w:rPr>
        <w:t xml:space="preserve">Sanitation programs – USDA has programs which include inspection of slaughtering houses and processing plants and oversight of processing operations.  </w:t>
      </w:r>
      <w:r w:rsidRPr="00846A88">
        <w:rPr>
          <w:rFonts w:ascii="Open Sans" w:hAnsi="Open Sans" w:cs="Open Sans"/>
          <w:sz w:val="24"/>
          <w:szCs w:val="24"/>
        </w:rPr>
        <w:t>Also,</w:t>
      </w:r>
      <w:r w:rsidRPr="00846A88">
        <w:rPr>
          <w:rFonts w:ascii="Open Sans" w:hAnsi="Open Sans" w:cs="Open Sans"/>
          <w:sz w:val="24"/>
          <w:szCs w:val="24"/>
        </w:rPr>
        <w:t xml:space="preserve"> the USDA oversees food labeling, enforces regulations regarding such labels.  Other agencies that work with the USDA are the National Shellfish Sanitation Program, U.S. Public Health Service, and the U.S. Food and Drug Administration to ensure that the food is safe to eat.  </w:t>
      </w:r>
      <w:r w:rsidRPr="00846A88">
        <w:rPr>
          <w:rFonts w:ascii="Open Sans" w:hAnsi="Open Sans" w:cs="Open Sans"/>
          <w:sz w:val="24"/>
          <w:szCs w:val="24"/>
        </w:rPr>
        <w:t>Also,</w:t>
      </w:r>
      <w:r w:rsidRPr="00846A88">
        <w:rPr>
          <w:rFonts w:ascii="Open Sans" w:hAnsi="Open Sans" w:cs="Open Sans"/>
          <w:sz w:val="24"/>
          <w:szCs w:val="24"/>
        </w:rPr>
        <w:t xml:space="preserve"> the USDA regulates local conditions to make sure sanitation and food is handled safely in restaurants and food preparation areas.</w:t>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
          <w:bCs/>
          <w:i/>
          <w:sz w:val="24"/>
          <w:szCs w:val="24"/>
        </w:rPr>
        <w:t>Anticipated Problem</w:t>
      </w:r>
      <w:r w:rsidRPr="00846A88">
        <w:rPr>
          <w:rFonts w:ascii="Open Sans" w:hAnsi="Open Sans" w:cs="Open Sans"/>
          <w:bCs/>
          <w:sz w:val="24"/>
          <w:szCs w:val="24"/>
        </w:rPr>
        <w:t>: What are the differences in the major crop and animal commodity production in different areas of the United States and the World?</w:t>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What determines where the crops are grown are climatic conditions.</w:t>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Climatic conditions</w:t>
      </w:r>
      <w:r w:rsidRPr="00846A88">
        <w:rPr>
          <w:rFonts w:ascii="Open Sans" w:hAnsi="Open Sans" w:cs="Open Sans"/>
          <w:sz w:val="24"/>
          <w:szCs w:val="24"/>
        </w:rPr>
        <w:t xml:space="preserve"> – </w:t>
      </w:r>
      <w:r w:rsidRPr="00846A88">
        <w:rPr>
          <w:rFonts w:ascii="Open Sans" w:hAnsi="Open Sans" w:cs="Open Sans"/>
          <w:bCs/>
          <w:iCs/>
          <w:color w:val="000000"/>
          <w:sz w:val="24"/>
          <w:szCs w:val="24"/>
        </w:rPr>
        <w:t>the average of the amount of precipitation, temperature and wind over a long period of time</w:t>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Not all foods are grown in all parts of the country; some require warm climates such as the citrus fruit industry.  See Map 1</w:t>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
          <w:bCs/>
          <w:sz w:val="24"/>
          <w:szCs w:val="24"/>
        </w:rPr>
        <w:t>Crop Commodities</w:t>
      </w:r>
      <w:r w:rsidRPr="00846A88">
        <w:rPr>
          <w:rFonts w:ascii="Open Sans" w:hAnsi="Open Sans" w:cs="Open Sans"/>
          <w:bCs/>
          <w:sz w:val="24"/>
          <w:szCs w:val="24"/>
        </w:rPr>
        <w:t>:</w:t>
      </w:r>
    </w:p>
    <w:p w:rsidR="00846A88" w:rsidRPr="00846A88" w:rsidRDefault="00846A88" w:rsidP="00846A88">
      <w:pPr>
        <w:numPr>
          <w:ilvl w:val="0"/>
          <w:numId w:val="4"/>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Grain Crops: such as wheat, Rice, Corn</w:t>
      </w:r>
    </w:p>
    <w:p w:rsidR="00846A88" w:rsidRPr="00846A88" w:rsidRDefault="00846A88" w:rsidP="00846A88">
      <w:pPr>
        <w:numPr>
          <w:ilvl w:val="0"/>
          <w:numId w:val="4"/>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Oil Crops: such as soybeans, corn cotton, fax, sunflowers, coconut, peppermint, and spearmint</w:t>
      </w:r>
    </w:p>
    <w:p w:rsidR="00846A88" w:rsidRPr="00846A88" w:rsidRDefault="00846A88" w:rsidP="00846A88">
      <w:pPr>
        <w:numPr>
          <w:ilvl w:val="0"/>
          <w:numId w:val="4"/>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Sugar Crop: such as sugar beet and sugar cane</w:t>
      </w:r>
    </w:p>
    <w:p w:rsidR="00846A88" w:rsidRPr="00846A88" w:rsidRDefault="00846A88" w:rsidP="00846A88">
      <w:pPr>
        <w:numPr>
          <w:ilvl w:val="0"/>
          <w:numId w:val="4"/>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Citrus: Such as Oranges, Limes, Lemons and grapefruit</w:t>
      </w:r>
    </w:p>
    <w:p w:rsidR="00846A88" w:rsidRPr="00846A88" w:rsidRDefault="00846A88" w:rsidP="00846A88">
      <w:pPr>
        <w:numPr>
          <w:ilvl w:val="0"/>
          <w:numId w:val="4"/>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Tree Fruits:  Such as apples and pairs</w:t>
      </w:r>
    </w:p>
    <w:p w:rsidR="00846A88" w:rsidRPr="00846A88" w:rsidRDefault="00846A88" w:rsidP="00846A88">
      <w:pPr>
        <w:numPr>
          <w:ilvl w:val="0"/>
          <w:numId w:val="4"/>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Vegetable and Berries: used for canning, and drying or freezing such as cabbage, broccoli, potatoes, cauliflower, beans, tomatoes and sweet corn.</w:t>
      </w:r>
    </w:p>
    <w:p w:rsidR="00846A88" w:rsidRPr="00846A88" w:rsidRDefault="00846A88" w:rsidP="00846A88">
      <w:pPr>
        <w:autoSpaceDE w:val="0"/>
        <w:autoSpaceDN w:val="0"/>
        <w:adjustRightInd w:val="0"/>
        <w:spacing w:after="0" w:line="240" w:lineRule="auto"/>
        <w:ind w:left="720" w:hanging="720"/>
        <w:outlineLvl w:val="0"/>
        <w:rPr>
          <w:rFonts w:ascii="Open Sans" w:hAnsi="Open Sans" w:cs="Open Sans"/>
          <w:bCs/>
          <w:sz w:val="24"/>
          <w:szCs w:val="24"/>
        </w:rPr>
      </w:pP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
          <w:bCs/>
          <w:sz w:val="24"/>
          <w:szCs w:val="24"/>
        </w:rPr>
        <w:t>Meat Commodities</w:t>
      </w:r>
      <w:r w:rsidRPr="00846A88">
        <w:rPr>
          <w:rFonts w:ascii="Open Sans" w:hAnsi="Open Sans" w:cs="Open Sans"/>
          <w:bCs/>
          <w:sz w:val="24"/>
          <w:szCs w:val="24"/>
        </w:rPr>
        <w:t>:</w:t>
      </w:r>
    </w:p>
    <w:p w:rsidR="00846A88" w:rsidRPr="00846A88" w:rsidRDefault="00846A88" w:rsidP="00846A88">
      <w:pPr>
        <w:numPr>
          <w:ilvl w:val="0"/>
          <w:numId w:val="3"/>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Beef: raised near corn and is grown extensively in the Midwest and on the open ranges in the western parts of the United States</w:t>
      </w:r>
    </w:p>
    <w:p w:rsidR="00846A88" w:rsidRPr="00846A88" w:rsidRDefault="00846A88" w:rsidP="00846A88">
      <w:pPr>
        <w:numPr>
          <w:ilvl w:val="0"/>
          <w:numId w:val="3"/>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Pork:  also raised near corn due to it being the main food source.  It is raised mainly in the Midwestern part of the United States, the mid-Atlantic and southern states.</w:t>
      </w:r>
    </w:p>
    <w:p w:rsidR="00846A88" w:rsidRPr="00846A88" w:rsidRDefault="00846A88" w:rsidP="00846A88">
      <w:pPr>
        <w:numPr>
          <w:ilvl w:val="0"/>
          <w:numId w:val="3"/>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Lamb: sheep require large amounts of grazing pasture, therefore they are raised extensively in the range state of the far west, but they are grown in other places.</w:t>
      </w:r>
    </w:p>
    <w:p w:rsidR="00846A88" w:rsidRPr="00846A88" w:rsidRDefault="00846A88" w:rsidP="00846A88">
      <w:pPr>
        <w:numPr>
          <w:ilvl w:val="0"/>
          <w:numId w:val="3"/>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Dairy Products: Wisconsin has been known as the “Dairy State” but California also has a large dairy industry. But in recent years the industry has expanded to Idaho, New Mexico and other western states</w:t>
      </w:r>
    </w:p>
    <w:p w:rsidR="00846A88" w:rsidRPr="00846A88" w:rsidRDefault="00846A88" w:rsidP="00846A88">
      <w:pPr>
        <w:numPr>
          <w:ilvl w:val="0"/>
          <w:numId w:val="3"/>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Game: each state has native game. In some state deer is being raised in captivity to help meet the market demand for venison.</w:t>
      </w:r>
    </w:p>
    <w:p w:rsidR="00846A88" w:rsidRPr="00846A88" w:rsidRDefault="00846A88" w:rsidP="00846A88">
      <w:pPr>
        <w:numPr>
          <w:ilvl w:val="0"/>
          <w:numId w:val="3"/>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Seafood: Mainly the states that border the Atlantic and Pacific oceans along with the Gulf of Mexico</w:t>
      </w:r>
    </w:p>
    <w:p w:rsidR="00846A88" w:rsidRPr="00846A88" w:rsidRDefault="00846A88" w:rsidP="00846A88">
      <w:pPr>
        <w:numPr>
          <w:ilvl w:val="0"/>
          <w:numId w:val="3"/>
        </w:num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Cs/>
          <w:sz w:val="24"/>
          <w:szCs w:val="24"/>
        </w:rPr>
        <w:t>Poultry: chickens and turkeys are raised in a variety of settings. Generally chickens and turkeys are raised in confinement with the temperature and ventilation under constant monitoring.  The largest poultry production state is California and other states.</w:t>
      </w:r>
      <w:r w:rsidRPr="00846A88">
        <w:rPr>
          <w:rFonts w:ascii="Open Sans" w:hAnsi="Open Sans" w:cs="Open Sans"/>
          <w:bCs/>
          <w:sz w:val="24"/>
          <w:szCs w:val="24"/>
        </w:rPr>
        <w:br/>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r w:rsidRPr="00846A88">
        <w:rPr>
          <w:rFonts w:ascii="Open Sans" w:hAnsi="Open Sans" w:cs="Open Sans"/>
          <w:b/>
          <w:bCs/>
          <w:i/>
          <w:sz w:val="24"/>
          <w:szCs w:val="24"/>
        </w:rPr>
        <w:t>Anticipated Problem</w:t>
      </w:r>
      <w:r w:rsidRPr="00846A88">
        <w:rPr>
          <w:rFonts w:ascii="Open Sans" w:hAnsi="Open Sans" w:cs="Open Sans"/>
          <w:bCs/>
          <w:sz w:val="24"/>
          <w:szCs w:val="24"/>
        </w:rPr>
        <w:t>:  describe the major food operations which occur during food production in the food industry</w:t>
      </w:r>
    </w:p>
    <w:p w:rsidR="00846A88" w:rsidRPr="00846A88" w:rsidRDefault="00846A88" w:rsidP="00846A88">
      <w:pPr>
        <w:autoSpaceDE w:val="0"/>
        <w:autoSpaceDN w:val="0"/>
        <w:adjustRightInd w:val="0"/>
        <w:spacing w:after="0" w:line="240" w:lineRule="auto"/>
        <w:outlineLvl w:val="0"/>
        <w:rPr>
          <w:rFonts w:ascii="Open Sans" w:hAnsi="Open Sans" w:cs="Open Sans"/>
          <w:bC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lastRenderedPageBreak/>
        <w:t>Harvesting</w:t>
      </w:r>
      <w:r w:rsidRPr="00846A88">
        <w:rPr>
          <w:rFonts w:ascii="Open Sans" w:hAnsi="Open Sans" w:cs="Open Sans"/>
          <w:sz w:val="24"/>
          <w:szCs w:val="24"/>
        </w:rPr>
        <w:t xml:space="preserve"> – taking a product from the plant where it is grown or produced</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Maturity</w:t>
      </w:r>
      <w:r w:rsidRPr="00846A88">
        <w:rPr>
          <w:rFonts w:ascii="Open Sans" w:hAnsi="Open Sans" w:cs="Open Sans"/>
          <w:sz w:val="24"/>
          <w:szCs w:val="24"/>
        </w:rPr>
        <w:t xml:space="preserve"> – Fully grown state</w:t>
      </w: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Under ripe</w:t>
      </w:r>
      <w:r w:rsidRPr="00846A88">
        <w:rPr>
          <w:rFonts w:ascii="Open Sans" w:hAnsi="Open Sans" w:cs="Open Sans"/>
          <w:sz w:val="24"/>
          <w:szCs w:val="24"/>
        </w:rPr>
        <w:t xml:space="preserve"> – not mature vegetation</w:t>
      </w: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Overripe</w:t>
      </w:r>
      <w:r w:rsidRPr="00846A88">
        <w:rPr>
          <w:rFonts w:ascii="Open Sans" w:hAnsi="Open Sans" w:cs="Open Sans"/>
          <w:sz w:val="24"/>
          <w:szCs w:val="24"/>
        </w:rPr>
        <w:t xml:space="preserve"> – beyond maturity vegetation</w:t>
      </w: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Spoiled</w:t>
      </w:r>
      <w:r w:rsidRPr="00846A88">
        <w:rPr>
          <w:rFonts w:ascii="Open Sans" w:hAnsi="Open Sans" w:cs="Open Sans"/>
          <w:sz w:val="24"/>
          <w:szCs w:val="24"/>
        </w:rPr>
        <w:t xml:space="preserve"> – chemical changes that reduce nutritional value or ender food unfit to eat</w:t>
      </w: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Microorganism</w:t>
      </w:r>
      <w:r w:rsidRPr="00846A88">
        <w:rPr>
          <w:rFonts w:ascii="Open Sans" w:hAnsi="Open Sans" w:cs="Open Sans"/>
          <w:sz w:val="24"/>
          <w:szCs w:val="24"/>
        </w:rPr>
        <w:t xml:space="preserve"> – tiny plants and animals that can contribute to the food spoilage</w:t>
      </w: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Migratory labor</w:t>
      </w:r>
      <w:r w:rsidRPr="00846A88">
        <w:rPr>
          <w:rFonts w:ascii="Open Sans" w:hAnsi="Open Sans" w:cs="Open Sans"/>
          <w:sz w:val="24"/>
          <w:szCs w:val="24"/>
        </w:rPr>
        <w:t xml:space="preserve"> – people that move from place to place where harvesting is occurring</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b/>
          <w:sz w:val="24"/>
          <w:szCs w:val="24"/>
        </w:rPr>
        <w:t>Processing and Handling</w:t>
      </w:r>
      <w:r w:rsidRPr="00846A88">
        <w:rPr>
          <w:rFonts w:ascii="Open Sans" w:hAnsi="Open Sans" w:cs="Open Sans"/>
          <w:sz w:val="24"/>
          <w:szCs w:val="24"/>
        </w:rPr>
        <w:t xml:space="preserve"> – </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Processing</w:t>
      </w:r>
      <w:r w:rsidRPr="00846A88">
        <w:rPr>
          <w:rFonts w:ascii="Open Sans" w:hAnsi="Open Sans" w:cs="Open Sans"/>
          <w:sz w:val="24"/>
          <w:szCs w:val="24"/>
        </w:rPr>
        <w:t xml:space="preserve"> – preparing raw agriculture products into consumable food</w:t>
      </w: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Bran</w:t>
      </w:r>
      <w:r w:rsidRPr="00846A88">
        <w:rPr>
          <w:rFonts w:ascii="Open Sans" w:hAnsi="Open Sans" w:cs="Open Sans"/>
          <w:sz w:val="24"/>
          <w:szCs w:val="24"/>
        </w:rPr>
        <w:t xml:space="preserve"> – skin or covering of the wheat kernel</w:t>
      </w: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Endosperm</w:t>
      </w:r>
      <w:r w:rsidRPr="00846A88">
        <w:rPr>
          <w:rFonts w:ascii="Open Sans" w:hAnsi="Open Sans" w:cs="Open Sans"/>
          <w:sz w:val="24"/>
          <w:szCs w:val="24"/>
        </w:rPr>
        <w:t xml:space="preserve"> – interior of wheat kernel that becomes wheat flour</w:t>
      </w: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Germ</w:t>
      </w:r>
      <w:r w:rsidRPr="00846A88">
        <w:rPr>
          <w:rFonts w:ascii="Open Sans" w:hAnsi="Open Sans" w:cs="Open Sans"/>
          <w:sz w:val="24"/>
          <w:szCs w:val="24"/>
        </w:rPr>
        <w:t xml:space="preserve"> – new wheat plant inside the kernel</w:t>
      </w:r>
    </w:p>
    <w:p w:rsidR="00846A88" w:rsidRPr="00846A88" w:rsidRDefault="00846A88" w:rsidP="00846A88">
      <w:pPr>
        <w:spacing w:after="0" w:line="240" w:lineRule="auto"/>
        <w:ind w:firstLine="720"/>
        <w:rPr>
          <w:rFonts w:ascii="Open Sans" w:hAnsi="Open Sans" w:cs="Open Sans"/>
          <w:sz w:val="24"/>
          <w:szCs w:val="24"/>
        </w:rPr>
      </w:pPr>
      <w:r w:rsidRPr="00846A88">
        <w:rPr>
          <w:rFonts w:ascii="Open Sans" w:hAnsi="Open Sans" w:cs="Open Sans"/>
          <w:b/>
          <w:sz w:val="24"/>
          <w:szCs w:val="24"/>
        </w:rPr>
        <w:t xml:space="preserve">Edible </w:t>
      </w:r>
      <w:r w:rsidRPr="00846A88">
        <w:rPr>
          <w:rFonts w:ascii="Open Sans" w:hAnsi="Open Sans" w:cs="Open Sans"/>
          <w:sz w:val="24"/>
          <w:szCs w:val="24"/>
        </w:rPr>
        <w:t>– fit to eat or consume by mouth</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b/>
          <w:sz w:val="24"/>
          <w:szCs w:val="24"/>
        </w:rPr>
      </w:pPr>
      <w:r w:rsidRPr="00846A88">
        <w:rPr>
          <w:rFonts w:ascii="Open Sans" w:hAnsi="Open Sans" w:cs="Open Sans"/>
          <w:b/>
          <w:sz w:val="24"/>
          <w:szCs w:val="24"/>
        </w:rPr>
        <w:t>Transportation -</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sz w:val="24"/>
          <w:szCs w:val="24"/>
        </w:rPr>
        <w:t xml:space="preserve">All modes of food transportation </w:t>
      </w:r>
      <w:r w:rsidRPr="00846A88">
        <w:rPr>
          <w:rFonts w:ascii="Open Sans" w:hAnsi="Open Sans" w:cs="Open Sans"/>
          <w:sz w:val="24"/>
          <w:szCs w:val="24"/>
        </w:rPr>
        <w:t>are</w:t>
      </w:r>
      <w:r w:rsidRPr="00846A88">
        <w:rPr>
          <w:rFonts w:ascii="Open Sans" w:hAnsi="Open Sans" w:cs="Open Sans"/>
          <w:sz w:val="24"/>
          <w:szCs w:val="24"/>
        </w:rPr>
        <w:t xml:space="preserve"> used to move foods in various parts of the world including, carts, bicycles, trains cars, boats, planes and Trucks.</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sz w:val="24"/>
          <w:szCs w:val="24"/>
        </w:rPr>
        <w:t>5.5 percent of the marking costs are due to transportation.</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sz w:val="24"/>
          <w:szCs w:val="24"/>
        </w:rPr>
        <w:t>90 percent of all perishable foods are shipped by trucks.</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sz w:val="24"/>
          <w:szCs w:val="24"/>
        </w:rPr>
        <w:t>Potatoes, wheat and beat are shipped by rail.</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b/>
          <w:sz w:val="24"/>
          <w:szCs w:val="24"/>
        </w:rPr>
      </w:pPr>
      <w:r w:rsidRPr="00846A88">
        <w:rPr>
          <w:rFonts w:ascii="Open Sans" w:hAnsi="Open Sans" w:cs="Open Sans"/>
          <w:b/>
          <w:sz w:val="24"/>
          <w:szCs w:val="24"/>
        </w:rPr>
        <w:t>Marketing -</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sz w:val="24"/>
          <w:szCs w:val="24"/>
        </w:rPr>
        <w:t xml:space="preserve">Marketing gives the consumers information on what products are available and where they can be purchased.  </w:t>
      </w:r>
    </w:p>
    <w:p w:rsidR="00846A88" w:rsidRPr="00846A88" w:rsidRDefault="00846A88" w:rsidP="00846A88">
      <w:pPr>
        <w:spacing w:after="0" w:line="240" w:lineRule="auto"/>
        <w:rPr>
          <w:rFonts w:ascii="Open Sans" w:hAnsi="Open Sans" w:cs="Open Sans"/>
          <w:sz w:val="24"/>
          <w:szCs w:val="24"/>
        </w:rPr>
      </w:pPr>
    </w:p>
    <w:p w:rsidR="00846A88" w:rsidRPr="00846A88" w:rsidRDefault="00846A88" w:rsidP="00846A88">
      <w:pPr>
        <w:spacing w:after="0" w:line="240" w:lineRule="auto"/>
        <w:rPr>
          <w:rFonts w:ascii="Open Sans" w:hAnsi="Open Sans" w:cs="Open Sans"/>
          <w:sz w:val="24"/>
          <w:szCs w:val="24"/>
        </w:rPr>
      </w:pPr>
      <w:r w:rsidRPr="00846A88">
        <w:rPr>
          <w:rFonts w:ascii="Open Sans" w:hAnsi="Open Sans" w:cs="Open Sans"/>
          <w:sz w:val="24"/>
          <w:szCs w:val="24"/>
        </w:rPr>
        <w:t xml:space="preserve">Anticipated Problem: </w:t>
      </w:r>
      <w:r w:rsidRPr="00846A88">
        <w:rPr>
          <w:rFonts w:ascii="Open Sans" w:hAnsi="Open Sans" w:cs="Open Sans"/>
          <w:bCs/>
          <w:sz w:val="24"/>
          <w:szCs w:val="24"/>
        </w:rPr>
        <w:t>know the requirements for career opportunities in food science</w:t>
      </w:r>
    </w:p>
    <w:p w:rsidR="002133BD" w:rsidRPr="00846A88" w:rsidRDefault="002133BD" w:rsidP="002133BD">
      <w:pPr>
        <w:rPr>
          <w:rFonts w:ascii="Open Sans" w:hAnsi="Open Sans" w:cs="Open Sans"/>
          <w:sz w:val="24"/>
          <w:szCs w:val="24"/>
        </w:rPr>
      </w:pPr>
    </w:p>
    <w:p w:rsidR="00846A88" w:rsidRDefault="00846A88" w:rsidP="00846A88">
      <w:pPr>
        <w:jc w:val="center"/>
        <w:rPr>
          <w:rFonts w:ascii="Open Sans" w:hAnsi="Open Sans" w:cs="Open Sans"/>
          <w:b/>
          <w:sz w:val="24"/>
          <w:szCs w:val="24"/>
        </w:rPr>
      </w:pPr>
    </w:p>
    <w:p w:rsidR="00846A88" w:rsidRPr="00846A88" w:rsidRDefault="00846A88" w:rsidP="00846A88">
      <w:pPr>
        <w:jc w:val="center"/>
        <w:rPr>
          <w:rFonts w:ascii="Open Sans" w:hAnsi="Open Sans" w:cs="Open Sans"/>
          <w:b/>
          <w:sz w:val="24"/>
          <w:szCs w:val="24"/>
        </w:rPr>
      </w:pPr>
      <w:r w:rsidRPr="00846A88">
        <w:rPr>
          <w:rFonts w:ascii="Open Sans" w:hAnsi="Open Sans" w:cs="Open Sans"/>
          <w:b/>
          <w:sz w:val="24"/>
          <w:szCs w:val="24"/>
        </w:rPr>
        <w:lastRenderedPageBreak/>
        <w:t>Some Careers in Food Science and the Food Industry</w:t>
      </w:r>
    </w:p>
    <w:p w:rsidR="00846A88" w:rsidRPr="00846A88" w:rsidRDefault="00846A88" w:rsidP="00846A88">
      <w:pPr>
        <w:jc w:val="center"/>
        <w:rPr>
          <w:rFonts w:ascii="Open Sans" w:hAnsi="Open Sans" w:cs="Open Sans"/>
          <w:b/>
          <w:sz w:val="24"/>
          <w:szCs w:val="24"/>
        </w:rPr>
      </w:pPr>
    </w:p>
    <w:tbl>
      <w:tblPr>
        <w:tblW w:w="5000" w:type="pct"/>
        <w:tblLook w:val="0000" w:firstRow="0" w:lastRow="0" w:firstColumn="0" w:lastColumn="0" w:noHBand="0" w:noVBand="0"/>
      </w:tblPr>
      <w:tblGrid>
        <w:gridCol w:w="3352"/>
        <w:gridCol w:w="3193"/>
        <w:gridCol w:w="3335"/>
      </w:tblGrid>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jc w:val="center"/>
              <w:rPr>
                <w:rFonts w:ascii="Open Sans" w:hAnsi="Open Sans" w:cs="Open Sans"/>
                <w:b/>
                <w:bCs/>
                <w:sz w:val="24"/>
                <w:szCs w:val="24"/>
                <w:u w:val="single"/>
              </w:rPr>
            </w:pPr>
            <w:r w:rsidRPr="00846A88">
              <w:rPr>
                <w:rFonts w:ascii="Open Sans" w:hAnsi="Open Sans" w:cs="Open Sans"/>
                <w:b/>
                <w:bCs/>
                <w:sz w:val="24"/>
                <w:szCs w:val="24"/>
                <w:u w:val="single"/>
              </w:rPr>
              <w:t>Business</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jc w:val="center"/>
              <w:rPr>
                <w:rFonts w:ascii="Open Sans" w:hAnsi="Open Sans" w:cs="Open Sans"/>
                <w:b/>
                <w:bCs/>
                <w:sz w:val="24"/>
                <w:szCs w:val="24"/>
                <w:u w:val="single"/>
              </w:rPr>
            </w:pPr>
            <w:r w:rsidRPr="00846A88">
              <w:rPr>
                <w:rFonts w:ascii="Open Sans" w:hAnsi="Open Sans" w:cs="Open Sans"/>
                <w:b/>
                <w:bCs/>
                <w:sz w:val="24"/>
                <w:szCs w:val="24"/>
                <w:u w:val="single"/>
              </w:rPr>
              <w:t>Processing</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jc w:val="center"/>
              <w:rPr>
                <w:rFonts w:ascii="Open Sans" w:hAnsi="Open Sans" w:cs="Open Sans"/>
                <w:b/>
                <w:bCs/>
                <w:sz w:val="24"/>
                <w:szCs w:val="24"/>
                <w:u w:val="single"/>
              </w:rPr>
            </w:pPr>
            <w:r w:rsidRPr="00846A88">
              <w:rPr>
                <w:rFonts w:ascii="Open Sans" w:hAnsi="Open Sans" w:cs="Open Sans"/>
                <w:b/>
                <w:bCs/>
                <w:sz w:val="24"/>
                <w:szCs w:val="24"/>
                <w:u w:val="single"/>
              </w:rPr>
              <w:t>Retailing/Food Service</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Accountant</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Butcher</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Baker</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Buyer</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Efficiency expert</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Cook/Pizza maker</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Distributor</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Engineer</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Counter salesperson</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Financial analyst</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Plant line worker</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Deli operator</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Loan officer</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Plant supervisor</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Meat cutter</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Marketing Specialist</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Refrigeration specialist</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Nutrition list</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Salesperson</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Safety expert</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Produce specialist</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Statistician</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Restaurant owner/operator</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b/>
                <w:bCs/>
                <w:sz w:val="24"/>
                <w:szCs w:val="24"/>
                <w:u w:val="single"/>
              </w:rPr>
            </w:pPr>
            <w:r w:rsidRPr="00846A88">
              <w:rPr>
                <w:rFonts w:ascii="Open Sans" w:hAnsi="Open Sans" w:cs="Open Sans"/>
                <w:b/>
                <w:bCs/>
                <w:sz w:val="24"/>
                <w:szCs w:val="24"/>
                <w:u w:val="single"/>
              </w:rPr>
              <w:t>Quality Assurance</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Waiter/waitress</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b/>
                <w:bCs/>
                <w:sz w:val="24"/>
                <w:szCs w:val="24"/>
                <w:u w:val="single"/>
              </w:rPr>
            </w:pPr>
            <w:r w:rsidRPr="00846A88">
              <w:rPr>
                <w:rFonts w:ascii="Open Sans" w:hAnsi="Open Sans" w:cs="Open Sans"/>
                <w:b/>
                <w:bCs/>
                <w:sz w:val="24"/>
                <w:szCs w:val="24"/>
                <w:u w:val="single"/>
              </w:rPr>
              <w:t>Communications</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Food analyst</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Advertising specialist</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Grader</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jc w:val="center"/>
              <w:rPr>
                <w:rFonts w:ascii="Open Sans" w:hAnsi="Open Sans" w:cs="Open Sans"/>
                <w:b/>
                <w:bCs/>
                <w:sz w:val="24"/>
                <w:szCs w:val="24"/>
                <w:u w:val="single"/>
              </w:rPr>
            </w:pPr>
            <w:r w:rsidRPr="00846A88">
              <w:rPr>
                <w:rFonts w:ascii="Open Sans" w:hAnsi="Open Sans" w:cs="Open Sans"/>
                <w:b/>
                <w:bCs/>
                <w:sz w:val="24"/>
                <w:szCs w:val="24"/>
                <w:u w:val="single"/>
              </w:rPr>
              <w:t>Transportation</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Broadcaster</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Inspector</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Dispatcher</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Media Specialist</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Lab technician</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Trucker</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TV Producer/Demonstrator</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Quality-control supervisor</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Rail operator</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Writer</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Quarantine Officer</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Merchant marine</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b/>
                <w:bCs/>
                <w:sz w:val="24"/>
                <w:szCs w:val="24"/>
                <w:u w:val="single"/>
              </w:rPr>
            </w:pPr>
            <w:r w:rsidRPr="00846A88">
              <w:rPr>
                <w:rFonts w:ascii="Open Sans" w:hAnsi="Open Sans" w:cs="Open Sans"/>
                <w:b/>
                <w:bCs/>
                <w:sz w:val="24"/>
                <w:szCs w:val="24"/>
                <w:u w:val="single"/>
              </w:rPr>
              <w:t>Education</w:t>
            </w:r>
          </w:p>
        </w:tc>
        <w:tc>
          <w:tcPr>
            <w:tcW w:w="3304" w:type="pct"/>
            <w:gridSpan w:val="2"/>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b/>
                <w:bCs/>
                <w:sz w:val="24"/>
                <w:szCs w:val="24"/>
                <w:u w:val="single"/>
              </w:rPr>
            </w:pPr>
            <w:r w:rsidRPr="00846A88">
              <w:rPr>
                <w:rFonts w:ascii="Open Sans" w:hAnsi="Open Sans" w:cs="Open Sans"/>
                <w:b/>
                <w:bCs/>
                <w:sz w:val="24"/>
                <w:szCs w:val="24"/>
                <w:u w:val="single"/>
              </w:rPr>
              <w:t>Research and Development</w:t>
            </w: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College professor</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Distribution analyst</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Extension specialist</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Biochemist</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Industry educator</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Microbiologist</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Dietician</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Packing specialist</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r>
      <w:tr w:rsidR="00846A88" w:rsidRPr="00846A88" w:rsidTr="00B94296">
        <w:trPr>
          <w:trHeight w:val="244"/>
        </w:trPr>
        <w:tc>
          <w:tcPr>
            <w:tcW w:w="169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Teacher</w:t>
            </w:r>
          </w:p>
        </w:tc>
        <w:tc>
          <w:tcPr>
            <w:tcW w:w="1616"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r w:rsidRPr="00846A88">
              <w:rPr>
                <w:rFonts w:ascii="Open Sans" w:hAnsi="Open Sans" w:cs="Open Sans"/>
                <w:sz w:val="24"/>
                <w:szCs w:val="24"/>
              </w:rPr>
              <w:t>Process Engineer</w:t>
            </w:r>
          </w:p>
        </w:tc>
        <w:tc>
          <w:tcPr>
            <w:tcW w:w="1689" w:type="pct"/>
            <w:tcBorders>
              <w:top w:val="nil"/>
              <w:left w:val="nil"/>
              <w:bottom w:val="nil"/>
              <w:right w:val="nil"/>
            </w:tcBorders>
            <w:shd w:val="clear" w:color="auto" w:fill="auto"/>
            <w:noWrap/>
            <w:vAlign w:val="bottom"/>
          </w:tcPr>
          <w:p w:rsidR="00846A88" w:rsidRPr="00846A88" w:rsidRDefault="00846A88" w:rsidP="00B94296">
            <w:pPr>
              <w:spacing w:after="0" w:line="240" w:lineRule="auto"/>
              <w:rPr>
                <w:rFonts w:ascii="Open Sans" w:hAnsi="Open Sans" w:cs="Open Sans"/>
                <w:sz w:val="24"/>
                <w:szCs w:val="24"/>
              </w:rPr>
            </w:pPr>
          </w:p>
        </w:tc>
      </w:tr>
    </w:tbl>
    <w:p w:rsidR="00846A88" w:rsidRPr="00846A88" w:rsidRDefault="00846A88" w:rsidP="00846A88">
      <w:pPr>
        <w:jc w:val="center"/>
        <w:rPr>
          <w:rFonts w:ascii="Open Sans" w:hAnsi="Open Sans" w:cs="Open Sans"/>
          <w:sz w:val="24"/>
          <w:szCs w:val="24"/>
        </w:rPr>
      </w:pPr>
    </w:p>
    <w:p w:rsidR="00846A88" w:rsidRDefault="00846A88" w:rsidP="00846A88">
      <w:pPr>
        <w:rPr>
          <w:rFonts w:ascii="Open Sans" w:hAnsi="Open Sans" w:cs="Open Sans"/>
          <w:sz w:val="24"/>
          <w:szCs w:val="24"/>
        </w:rPr>
      </w:pPr>
    </w:p>
    <w:p w:rsidR="00846A88" w:rsidRDefault="00846A88" w:rsidP="00846A88">
      <w:pPr>
        <w:rPr>
          <w:rFonts w:ascii="Open Sans" w:hAnsi="Open Sans" w:cs="Open Sans"/>
          <w:sz w:val="24"/>
          <w:szCs w:val="24"/>
        </w:rPr>
      </w:pPr>
    </w:p>
    <w:p w:rsidR="00846A88" w:rsidRDefault="00846A88" w:rsidP="00846A88">
      <w:pPr>
        <w:rPr>
          <w:rFonts w:ascii="Open Sans" w:hAnsi="Open Sans" w:cs="Open Sans"/>
          <w:sz w:val="24"/>
          <w:szCs w:val="24"/>
        </w:rPr>
      </w:pPr>
    </w:p>
    <w:p w:rsidR="00846A88" w:rsidRDefault="00846A88" w:rsidP="00846A88">
      <w:pPr>
        <w:rPr>
          <w:rFonts w:ascii="Open Sans" w:hAnsi="Open Sans" w:cs="Open Sans"/>
          <w:sz w:val="24"/>
          <w:szCs w:val="24"/>
        </w:rPr>
      </w:pPr>
    </w:p>
    <w:p w:rsidR="00846A88" w:rsidRDefault="00846A88" w:rsidP="00846A88">
      <w:pPr>
        <w:rPr>
          <w:rFonts w:ascii="Open Sans" w:hAnsi="Open Sans" w:cs="Open Sans"/>
          <w:sz w:val="24"/>
          <w:szCs w:val="24"/>
        </w:rPr>
      </w:pPr>
    </w:p>
    <w:p w:rsidR="00846A88" w:rsidRDefault="00846A88" w:rsidP="00846A88">
      <w:pPr>
        <w:rPr>
          <w:rFonts w:ascii="Open Sans" w:hAnsi="Open Sans" w:cs="Open Sans"/>
          <w:sz w:val="24"/>
          <w:szCs w:val="24"/>
        </w:rPr>
      </w:pPr>
    </w:p>
    <w:p w:rsidR="00846A88" w:rsidRDefault="00846A88" w:rsidP="00846A88">
      <w:pPr>
        <w:rPr>
          <w:rFonts w:ascii="Open Sans" w:hAnsi="Open Sans" w:cs="Open Sans"/>
          <w:sz w:val="24"/>
          <w:szCs w:val="24"/>
        </w:rPr>
      </w:pPr>
    </w:p>
    <w:p w:rsidR="00846A88" w:rsidRDefault="00846A88" w:rsidP="00846A88">
      <w:pPr>
        <w:rPr>
          <w:rFonts w:ascii="Open Sans" w:hAnsi="Open Sans" w:cs="Open Sans"/>
          <w:sz w:val="24"/>
          <w:szCs w:val="24"/>
        </w:rPr>
      </w:pPr>
    </w:p>
    <w:p w:rsidR="00846A88" w:rsidRPr="00846A88" w:rsidRDefault="00846A88" w:rsidP="00846A88">
      <w:pPr>
        <w:rPr>
          <w:rFonts w:ascii="Open Sans" w:hAnsi="Open Sans" w:cs="Open Sans"/>
          <w:sz w:val="24"/>
          <w:szCs w:val="24"/>
        </w:rPr>
      </w:pPr>
      <w:r w:rsidRPr="00846A88">
        <w:rPr>
          <w:rFonts w:ascii="Open Sans" w:hAnsi="Open Sans" w:cs="Open Sans"/>
          <w:sz w:val="24"/>
          <w:szCs w:val="24"/>
        </w:rPr>
        <w:lastRenderedPageBreak/>
        <w:t>Chart 1</w:t>
      </w:r>
    </w:p>
    <w:p w:rsidR="00846A88" w:rsidRDefault="00846A88" w:rsidP="00846A88">
      <w:pPr>
        <w:jc w:val="center"/>
        <w:rPr>
          <w:rFonts w:ascii="Open Sans" w:hAnsi="Open Sans" w:cs="Open Sans"/>
          <w:szCs w:val="24"/>
        </w:rPr>
      </w:pPr>
      <w:r w:rsidRPr="00465A98">
        <w:rPr>
          <w:rFonts w:ascii="Open Sans" w:hAnsi="Open Sans"/>
          <w:noProof/>
        </w:rPr>
        <w:drawing>
          <wp:inline distT="0" distB="0" distL="0" distR="0" wp14:anchorId="16E436EC" wp14:editId="4C1BB282">
            <wp:extent cx="4461510" cy="348424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1510" cy="3484245"/>
                    </a:xfrm>
                    <a:prstGeom prst="rect">
                      <a:avLst/>
                    </a:prstGeom>
                    <a:noFill/>
                    <a:ln>
                      <a:noFill/>
                    </a:ln>
                  </pic:spPr>
                </pic:pic>
              </a:graphicData>
            </a:graphic>
          </wp:inline>
        </w:drawing>
      </w:r>
    </w:p>
    <w:p w:rsidR="00846A88" w:rsidRDefault="00846A88" w:rsidP="00846A88">
      <w:pPr>
        <w:jc w:val="center"/>
        <w:rPr>
          <w:rFonts w:ascii="Open Sans" w:hAnsi="Open Sans" w:cs="Open Sans"/>
          <w:szCs w:val="24"/>
        </w:rPr>
      </w:pPr>
    </w:p>
    <w:p w:rsidR="00846A88" w:rsidRPr="00465A98" w:rsidRDefault="00846A88" w:rsidP="00846A88">
      <w:pPr>
        <w:rPr>
          <w:rFonts w:ascii="Open Sans" w:hAnsi="Open Sans"/>
        </w:rPr>
      </w:pPr>
      <w:r w:rsidRPr="00465A98">
        <w:rPr>
          <w:rFonts w:ascii="Open Sans" w:hAnsi="Open Sans"/>
        </w:rPr>
        <w:t>Chart 2</w:t>
      </w:r>
    </w:p>
    <w:p w:rsidR="00846A88" w:rsidRDefault="00846A88" w:rsidP="00846A88">
      <w:pPr>
        <w:jc w:val="center"/>
        <w:rPr>
          <w:rFonts w:ascii="Open Sans" w:hAnsi="Open Sans" w:cs="Open Sans"/>
          <w:szCs w:val="24"/>
        </w:rPr>
      </w:pPr>
      <w:r w:rsidRPr="00465A98">
        <w:rPr>
          <w:rFonts w:ascii="Open Sans" w:hAnsi="Open Sans"/>
          <w:noProof/>
        </w:rPr>
        <w:drawing>
          <wp:inline distT="0" distB="0" distL="0" distR="0" wp14:anchorId="6C00B978" wp14:editId="72D81884">
            <wp:extent cx="4461510" cy="348424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1510" cy="3484245"/>
                    </a:xfrm>
                    <a:prstGeom prst="rect">
                      <a:avLst/>
                    </a:prstGeom>
                    <a:noFill/>
                    <a:ln>
                      <a:noFill/>
                    </a:ln>
                  </pic:spPr>
                </pic:pic>
              </a:graphicData>
            </a:graphic>
          </wp:inline>
        </w:drawing>
      </w:r>
    </w:p>
    <w:p w:rsidR="00846A88" w:rsidRDefault="00846A88" w:rsidP="00846A88">
      <w:pPr>
        <w:jc w:val="center"/>
        <w:rPr>
          <w:rFonts w:ascii="Open Sans" w:hAnsi="Open Sans" w:cs="Open Sans"/>
          <w:szCs w:val="24"/>
        </w:rPr>
      </w:pPr>
      <w:bookmarkStart w:id="0" w:name="_GoBack"/>
      <w:bookmarkEnd w:id="0"/>
    </w:p>
    <w:p w:rsidR="00846A88" w:rsidRDefault="00846A88" w:rsidP="00846A88">
      <w:pPr>
        <w:rPr>
          <w:rFonts w:ascii="Open Sans" w:hAnsi="Open Sans"/>
        </w:rPr>
      </w:pPr>
      <w:r w:rsidRPr="00465A98">
        <w:rPr>
          <w:rFonts w:ascii="Open Sans" w:hAnsi="Open Sans"/>
        </w:rPr>
        <w:t>Map 1</w:t>
      </w:r>
    </w:p>
    <w:p w:rsidR="00846A88" w:rsidRDefault="00846A88" w:rsidP="00846A88">
      <w:pPr>
        <w:jc w:val="center"/>
        <w:rPr>
          <w:rFonts w:ascii="Open Sans" w:hAnsi="Open Sans"/>
        </w:rPr>
      </w:pPr>
    </w:p>
    <w:p w:rsidR="00846A88" w:rsidRPr="002133BD" w:rsidRDefault="00846A88" w:rsidP="00846A88">
      <w:pPr>
        <w:jc w:val="center"/>
        <w:rPr>
          <w:rFonts w:ascii="Open Sans" w:hAnsi="Open Sans" w:cs="Open Sans"/>
          <w:szCs w:val="24"/>
        </w:rPr>
      </w:pPr>
      <w:r w:rsidRPr="00465A98">
        <w:rPr>
          <w:rFonts w:ascii="Open Sans" w:hAnsi="Open Sans"/>
          <w:noProof/>
        </w:rPr>
        <w:drawing>
          <wp:inline distT="0" distB="0" distL="0" distR="0" wp14:anchorId="6B2EE92E" wp14:editId="01B475D6">
            <wp:extent cx="5927725" cy="4556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7725" cy="4556125"/>
                    </a:xfrm>
                    <a:prstGeom prst="rect">
                      <a:avLst/>
                    </a:prstGeom>
                    <a:noFill/>
                    <a:ln>
                      <a:noFill/>
                    </a:ln>
                  </pic:spPr>
                </pic:pic>
              </a:graphicData>
            </a:graphic>
          </wp:inline>
        </w:drawing>
      </w:r>
    </w:p>
    <w:sectPr w:rsidR="00846A88" w:rsidRPr="002133BD" w:rsidSect="00E7721B">
      <w:headerReference w:type="default" r:id="rId13"/>
      <w:footerReference w:type="default" r:id="rId14"/>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C9A" w:rsidRDefault="00252C9A" w:rsidP="00E7721B">
      <w:pPr>
        <w:spacing w:after="0" w:line="240" w:lineRule="auto"/>
      </w:pPr>
      <w:r>
        <w:separator/>
      </w:r>
    </w:p>
  </w:endnote>
  <w:endnote w:type="continuationSeparator" w:id="0">
    <w:p w:rsidR="00252C9A" w:rsidRDefault="00252C9A"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46A8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6A88">
              <w:rPr>
                <w:b/>
                <w:bCs/>
                <w:noProof/>
              </w:rPr>
              <w:t>7</w:t>
            </w:r>
            <w:r>
              <w:rPr>
                <w:b/>
                <w:bCs/>
                <w:sz w:val="24"/>
                <w:szCs w:val="24"/>
              </w:rPr>
              <w:fldChar w:fldCharType="end"/>
            </w:r>
          </w:p>
          <w:p w:rsidR="00E7721B" w:rsidRDefault="00252C9A"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C9A" w:rsidRDefault="00252C9A" w:rsidP="00E7721B">
      <w:pPr>
        <w:spacing w:after="0" w:line="240" w:lineRule="auto"/>
      </w:pPr>
      <w:r>
        <w:separator/>
      </w:r>
    </w:p>
  </w:footnote>
  <w:footnote w:type="continuationSeparator" w:id="0">
    <w:p w:rsidR="00252C9A" w:rsidRDefault="00252C9A"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2133BD"/>
    <w:rsid w:val="00252C9A"/>
    <w:rsid w:val="00332C0A"/>
    <w:rsid w:val="003D49FF"/>
    <w:rsid w:val="00444E90"/>
    <w:rsid w:val="00473D49"/>
    <w:rsid w:val="004C7226"/>
    <w:rsid w:val="00522998"/>
    <w:rsid w:val="007756CF"/>
    <w:rsid w:val="007E317F"/>
    <w:rsid w:val="00846A88"/>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5C01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2017-09-16T01:55:00Z</dcterms:created>
  <dcterms:modified xsi:type="dcterms:W3CDTF">2017-09-16T01:55:00Z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