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9D0" w:rsidRDefault="002219D0" w:rsidP="002219D0">
      <w:pPr>
        <w:rPr>
          <w:rFonts w:ascii="Open Sans" w:hAnsi="Open Sans" w:cs="Open Sans"/>
          <w:b/>
          <w:bCs/>
          <w:szCs w:val="24"/>
        </w:rPr>
      </w:pPr>
    </w:p>
    <w:p w:rsidR="004A449F" w:rsidRDefault="004A449F" w:rsidP="004A449F">
      <w:pPr>
        <w:jc w:val="center"/>
        <w:rPr>
          <w:rFonts w:ascii="Open Sans" w:hAnsi="Open Sans" w:cs="Open Sans"/>
          <w:b/>
          <w:bCs/>
          <w:szCs w:val="24"/>
        </w:rPr>
      </w:pPr>
      <w:r>
        <w:rPr>
          <w:rFonts w:ascii="Open Sans" w:hAnsi="Open Sans" w:cs="Open Sans"/>
          <w:b/>
          <w:bCs/>
          <w:szCs w:val="24"/>
        </w:rPr>
        <w:t>C-Clamp Parametric Modeling Skill Builder</w:t>
      </w:r>
    </w:p>
    <w:p w:rsidR="004A449F" w:rsidRDefault="004A449F" w:rsidP="004A449F">
      <w:pPr>
        <w:jc w:val="center"/>
        <w:rPr>
          <w:rFonts w:ascii="Open Sans" w:hAnsi="Open Sans" w:cs="Open Sans"/>
          <w:b/>
          <w:bCs/>
          <w:szCs w:val="24"/>
        </w:rPr>
      </w:pPr>
      <w:r>
        <w:rPr>
          <w:rFonts w:ascii="Open Sans" w:hAnsi="Open Sans" w:cs="Open Sans"/>
          <w:b/>
          <w:bCs/>
          <w:szCs w:val="24"/>
        </w:rPr>
        <w:t>Terms</w:t>
      </w:r>
    </w:p>
    <w:p w:rsidR="002219D0" w:rsidRDefault="002219D0" w:rsidP="002219D0">
      <w:pPr>
        <w:rPr>
          <w:rFonts w:ascii="Open Sans" w:hAnsi="Open Sans" w:cs="Open Sans"/>
          <w:b/>
          <w:bCs/>
          <w:szCs w:val="24"/>
        </w:rPr>
      </w:pPr>
    </w:p>
    <w:p w:rsidR="002219D0" w:rsidRPr="002219D0" w:rsidRDefault="002219D0" w:rsidP="002219D0">
      <w:pPr>
        <w:rPr>
          <w:rFonts w:ascii="Open Sans" w:hAnsi="Open Sans" w:cs="Open Sans"/>
          <w:b/>
          <w:bCs/>
          <w:szCs w:val="24"/>
        </w:rPr>
      </w:pPr>
      <w:r w:rsidRPr="002219D0">
        <w:rPr>
          <w:rFonts w:ascii="Open Sans" w:hAnsi="Open Sans" w:cs="Open Sans"/>
          <w:b/>
          <w:bCs/>
          <w:szCs w:val="24"/>
        </w:rPr>
        <w:t>Terms</w:t>
      </w:r>
    </w:p>
    <w:p w:rsidR="004A449F" w:rsidRDefault="002219D0" w:rsidP="002219D0">
      <w:pPr>
        <w:rPr>
          <w:rFonts w:ascii="Open Sans" w:hAnsi="Open Sans" w:cs="Open Sans"/>
          <w:szCs w:val="24"/>
        </w:rPr>
      </w:pPr>
      <w:r w:rsidRPr="002219D0">
        <w:rPr>
          <w:rFonts w:ascii="Open Sans" w:hAnsi="Open Sans" w:cs="Open Sans"/>
          <w:b/>
          <w:bCs/>
          <w:szCs w:val="24"/>
        </w:rPr>
        <w:t xml:space="preserve">Parts- </w:t>
      </w:r>
      <w:r w:rsidRPr="002219D0">
        <w:rPr>
          <w:rFonts w:ascii="Open Sans" w:hAnsi="Open Sans" w:cs="Open Sans"/>
          <w:szCs w:val="24"/>
        </w:rPr>
        <w:t xml:space="preserve">what makes up the object/project. </w:t>
      </w:r>
    </w:p>
    <w:p w:rsidR="002133BD" w:rsidRDefault="002219D0" w:rsidP="002219D0">
      <w:pPr>
        <w:rPr>
          <w:rFonts w:ascii="Open Sans" w:hAnsi="Open Sans" w:cs="Open Sans"/>
          <w:szCs w:val="24"/>
        </w:rPr>
      </w:pPr>
      <w:r w:rsidRPr="002219D0">
        <w:rPr>
          <w:rFonts w:ascii="Open Sans" w:hAnsi="Open Sans" w:cs="Open Sans"/>
          <w:b/>
          <w:bCs/>
          <w:szCs w:val="24"/>
        </w:rPr>
        <w:t xml:space="preserve">Planes- </w:t>
      </w:r>
      <w:r w:rsidRPr="002219D0">
        <w:rPr>
          <w:rFonts w:ascii="Open Sans" w:hAnsi="Open Sans" w:cs="Open Sans"/>
          <w:szCs w:val="24"/>
        </w:rPr>
        <w:t>X, Y, and Z that you can select to create a sketch on.</w:t>
      </w: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4A449F" w:rsidP="002219D0">
      <w:pPr>
        <w:rPr>
          <w:rFonts w:ascii="Open Sans" w:hAnsi="Open Sans" w:cs="Open Sans"/>
          <w:szCs w:val="24"/>
        </w:rPr>
      </w:pPr>
      <w:r w:rsidRPr="002219D0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1002877</wp:posOffset>
            </wp:positionH>
            <wp:positionV relativeFrom="paragraph">
              <wp:posOffset>162137</wp:posOffset>
            </wp:positionV>
            <wp:extent cx="4042410" cy="3750310"/>
            <wp:effectExtent l="0" t="0" r="0" b="2540"/>
            <wp:wrapTight wrapText="bothSides">
              <wp:wrapPolygon edited="0">
                <wp:start x="0" y="0"/>
                <wp:lineTo x="0" y="21505"/>
                <wp:lineTo x="21478" y="21505"/>
                <wp:lineTo x="214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br w:type="page"/>
      </w:r>
    </w:p>
    <w:p w:rsidR="002219D0" w:rsidRDefault="002219D0" w:rsidP="002219D0">
      <w:pPr>
        <w:rPr>
          <w:rFonts w:ascii="Calibri" w:hAnsi="Calibri" w:cs="Calibri"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lastRenderedPageBreak/>
        <w:t xml:space="preserve">Assembly- </w:t>
      </w:r>
      <w:r>
        <w:rPr>
          <w:rFonts w:ascii="Calibri" w:hAnsi="Calibri" w:cs="Calibri"/>
          <w:sz w:val="24"/>
          <w:szCs w:val="24"/>
        </w:rPr>
        <w:t>when all the parts are put together to create the object/problem.</w:t>
      </w:r>
    </w:p>
    <w:p w:rsidR="002219D0" w:rsidRDefault="002219D0" w:rsidP="002219D0">
      <w:pPr>
        <w:rPr>
          <w:rFonts w:ascii="Open Sans" w:hAnsi="Open Sans" w:cs="Open Sans"/>
          <w:szCs w:val="24"/>
        </w:rPr>
      </w:pPr>
      <w:r w:rsidRPr="002219D0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1548765" cy="3060700"/>
            <wp:effectExtent l="0" t="0" r="0" b="6350"/>
            <wp:wrapTight wrapText="bothSides">
              <wp:wrapPolygon edited="0">
                <wp:start x="0" y="0"/>
                <wp:lineTo x="0" y="21510"/>
                <wp:lineTo x="21255" y="21510"/>
                <wp:lineTo x="2125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 xml:space="preserve">Exploded view- </w:t>
      </w:r>
      <w:r>
        <w:rPr>
          <w:rFonts w:ascii="Calibri" w:hAnsi="Calibri" w:cs="Calibri"/>
          <w:sz w:val="24"/>
          <w:szCs w:val="24"/>
        </w:rPr>
        <w:t>when all of the parts have been assembled and then “tweaked” so that they are</w:t>
      </w:r>
    </w:p>
    <w:p w:rsidR="002219D0" w:rsidRDefault="002219D0" w:rsidP="002219D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separated for the annotation process.</w:t>
      </w:r>
    </w:p>
    <w:p w:rsidR="002219D0" w:rsidRDefault="002219D0" w:rsidP="002219D0">
      <w:pPr>
        <w:rPr>
          <w:rFonts w:ascii="Open Sans" w:hAnsi="Open Sans" w:cs="Open Sans"/>
          <w:szCs w:val="24"/>
        </w:rPr>
      </w:pPr>
      <w:r w:rsidRPr="002219D0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45720</wp:posOffset>
            </wp:positionV>
            <wp:extent cx="1212850" cy="3263900"/>
            <wp:effectExtent l="0" t="0" r="6350" b="0"/>
            <wp:wrapTight wrapText="bothSides">
              <wp:wrapPolygon edited="0">
                <wp:start x="0" y="0"/>
                <wp:lineTo x="0" y="21432"/>
                <wp:lineTo x="21374" y="21432"/>
                <wp:lineTo x="2137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>
      <w:pPr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br w:type="page"/>
      </w:r>
    </w:p>
    <w:p w:rsidR="002219D0" w:rsidRDefault="002219D0" w:rsidP="002219D0">
      <w:pPr>
        <w:rPr>
          <w:rFonts w:ascii="Calibri" w:hAnsi="Calibri" w:cs="Calibri"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 xml:space="preserve">Annotation- </w:t>
      </w:r>
      <w:r>
        <w:rPr>
          <w:rFonts w:ascii="Calibri" w:hAnsi="Calibri" w:cs="Calibri"/>
          <w:sz w:val="24"/>
          <w:szCs w:val="24"/>
        </w:rPr>
        <w:t>dimensions of the parts.</w:t>
      </w:r>
    </w:p>
    <w:p w:rsidR="002219D0" w:rsidRDefault="002219D0" w:rsidP="002219D0">
      <w:pPr>
        <w:rPr>
          <w:rFonts w:ascii="Open Sans" w:hAnsi="Open Sans" w:cs="Open Sans"/>
          <w:szCs w:val="24"/>
        </w:rPr>
      </w:pPr>
      <w:r w:rsidRPr="002219D0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71755</wp:posOffset>
            </wp:positionV>
            <wp:extent cx="3153410" cy="1278255"/>
            <wp:effectExtent l="0" t="0" r="8890" b="0"/>
            <wp:wrapTight wrapText="bothSides">
              <wp:wrapPolygon edited="0">
                <wp:start x="0" y="0"/>
                <wp:lineTo x="0" y="21246"/>
                <wp:lineTo x="21530" y="21246"/>
                <wp:lineTo x="215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Calibri" w:hAnsi="Calibri" w:cs="Calibri"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 xml:space="preserve">Parts list- </w:t>
      </w:r>
      <w:r>
        <w:rPr>
          <w:rFonts w:ascii="Calibri" w:hAnsi="Calibri" w:cs="Calibri"/>
          <w:sz w:val="24"/>
          <w:szCs w:val="24"/>
        </w:rPr>
        <w:t>a table that explains what all of the parts are and/or materials used.</w:t>
      </w:r>
    </w:p>
    <w:p w:rsidR="002219D0" w:rsidRDefault="002219D0" w:rsidP="002219D0">
      <w:pPr>
        <w:rPr>
          <w:rFonts w:ascii="Open Sans" w:hAnsi="Open Sans" w:cs="Open Sans"/>
          <w:szCs w:val="24"/>
        </w:rPr>
      </w:pPr>
      <w:r w:rsidRPr="002219D0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99695</wp:posOffset>
            </wp:positionV>
            <wp:extent cx="4210050" cy="1613535"/>
            <wp:effectExtent l="0" t="0" r="0" b="5715"/>
            <wp:wrapTight wrapText="bothSides">
              <wp:wrapPolygon edited="0">
                <wp:start x="0" y="0"/>
                <wp:lineTo x="0" y="21421"/>
                <wp:lineTo x="21502" y="21421"/>
                <wp:lineTo x="2150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4A449F" w:rsidRDefault="004A449F" w:rsidP="002219D0">
      <w:pPr>
        <w:rPr>
          <w:rFonts w:ascii="Calibri,Bold" w:hAnsi="Calibri,Bold" w:cs="Calibri,Bold"/>
          <w:b/>
          <w:bCs/>
          <w:sz w:val="24"/>
          <w:szCs w:val="24"/>
        </w:rPr>
      </w:pPr>
    </w:p>
    <w:p w:rsidR="002219D0" w:rsidRDefault="002219D0" w:rsidP="002219D0">
      <w:pPr>
        <w:rPr>
          <w:rFonts w:ascii="Calibri" w:hAnsi="Calibri" w:cs="Calibri"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 xml:space="preserve">Balloon- </w:t>
      </w:r>
      <w:r>
        <w:rPr>
          <w:rFonts w:ascii="Calibri" w:hAnsi="Calibri" w:cs="Calibri"/>
          <w:sz w:val="24"/>
          <w:szCs w:val="24"/>
        </w:rPr>
        <w:t>a type of annotation that identifies parts given in the parts list.</w:t>
      </w:r>
    </w:p>
    <w:p w:rsidR="002219D0" w:rsidRDefault="004A449F" w:rsidP="002219D0">
      <w:pPr>
        <w:rPr>
          <w:rFonts w:ascii="Open Sans" w:hAnsi="Open Sans" w:cs="Open Sans"/>
          <w:szCs w:val="24"/>
        </w:rPr>
      </w:pPr>
      <w:r w:rsidRPr="002219D0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103082</wp:posOffset>
            </wp:positionV>
            <wp:extent cx="3441700" cy="2971800"/>
            <wp:effectExtent l="0" t="0" r="6350" b="0"/>
            <wp:wrapTight wrapText="bothSides">
              <wp:wrapPolygon edited="0">
                <wp:start x="0" y="0"/>
                <wp:lineTo x="0" y="21462"/>
                <wp:lineTo x="21520" y="21462"/>
                <wp:lineTo x="2152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Pr="004A449F" w:rsidRDefault="002219D0" w:rsidP="004A449F">
      <w:pPr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br w:type="page"/>
      </w:r>
      <w:r>
        <w:rPr>
          <w:rFonts w:ascii="Calibri,Bold" w:hAnsi="Calibri,Bold" w:cs="Calibri,Bold"/>
          <w:b/>
          <w:bCs/>
          <w:sz w:val="24"/>
          <w:szCs w:val="24"/>
        </w:rPr>
        <w:t xml:space="preserve">Layout- </w:t>
      </w:r>
      <w:r>
        <w:rPr>
          <w:rFonts w:ascii="Calibri" w:hAnsi="Calibri" w:cs="Calibri"/>
          <w:sz w:val="24"/>
          <w:szCs w:val="24"/>
        </w:rPr>
        <w:t>the title block or paper that you place everything into, so that you can then print it for the</w:t>
      </w:r>
    </w:p>
    <w:p w:rsidR="002219D0" w:rsidRDefault="002219D0" w:rsidP="002219D0">
      <w:pPr>
        <w:rPr>
          <w:rFonts w:ascii="Calibri" w:hAnsi="Calibri" w:cs="Calibri"/>
          <w:sz w:val="24"/>
          <w:szCs w:val="24"/>
        </w:rPr>
      </w:pPr>
      <w:r w:rsidRPr="002219D0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332105</wp:posOffset>
            </wp:positionV>
            <wp:extent cx="6273800" cy="4286885"/>
            <wp:effectExtent l="0" t="0" r="0" b="0"/>
            <wp:wrapTight wrapText="bothSides">
              <wp:wrapPolygon edited="0">
                <wp:start x="0" y="0"/>
                <wp:lineTo x="0" y="21501"/>
                <wp:lineTo x="21513" y="21501"/>
                <wp:lineTo x="2151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4"/>
          <w:szCs w:val="24"/>
        </w:rPr>
        <w:t>customer.</w:t>
      </w:r>
    </w:p>
    <w:p w:rsidR="002219D0" w:rsidRDefault="002219D0" w:rsidP="004A44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 xml:space="preserve">Sketch- </w:t>
      </w:r>
      <w:r>
        <w:rPr>
          <w:rFonts w:ascii="Calibri" w:hAnsi="Calibri" w:cs="Calibri"/>
          <w:sz w:val="24"/>
          <w:szCs w:val="24"/>
        </w:rPr>
        <w:t xml:space="preserve">the surface or plane area that you can draw your part </w:t>
      </w:r>
    </w:p>
    <w:p w:rsidR="004A449F" w:rsidRDefault="004A449F" w:rsidP="004A44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 xml:space="preserve">Extrusion- </w:t>
      </w:r>
      <w:r>
        <w:rPr>
          <w:rFonts w:ascii="Calibri" w:hAnsi="Calibri" w:cs="Calibri"/>
          <w:sz w:val="24"/>
          <w:szCs w:val="24"/>
        </w:rPr>
        <w:t>when you make a sketch have mass or take away/cut a part of the mass.</w:t>
      </w:r>
    </w:p>
    <w:p w:rsidR="004A449F" w:rsidRPr="004A449F" w:rsidRDefault="004A449F" w:rsidP="004A449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2219D0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-38312</wp:posOffset>
            </wp:positionH>
            <wp:positionV relativeFrom="paragraph">
              <wp:posOffset>181610</wp:posOffset>
            </wp:positionV>
            <wp:extent cx="17589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288" y="21426"/>
                <wp:lineTo x="2128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4A449F" w:rsidRDefault="004A449F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4A449F" w:rsidRDefault="004A449F" w:rsidP="002219D0">
      <w:pPr>
        <w:rPr>
          <w:rFonts w:ascii="Open Sans" w:hAnsi="Open Sans" w:cs="Open Sans"/>
          <w:szCs w:val="24"/>
        </w:rPr>
      </w:pPr>
    </w:p>
    <w:p w:rsidR="004A449F" w:rsidRDefault="004A449F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4A449F" w:rsidRDefault="004A449F">
      <w:pPr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br w:type="page"/>
      </w: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4A449F" w:rsidP="002219D0">
      <w:pPr>
        <w:rPr>
          <w:rFonts w:ascii="Calibri" w:hAnsi="Calibri" w:cs="Calibri"/>
          <w:sz w:val="24"/>
          <w:szCs w:val="24"/>
        </w:rPr>
      </w:pPr>
      <w:r w:rsidRPr="002219D0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250825</wp:posOffset>
            </wp:positionV>
            <wp:extent cx="2014855" cy="2641600"/>
            <wp:effectExtent l="0" t="0" r="4445" b="6350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9D0">
        <w:rPr>
          <w:rFonts w:ascii="Calibri,Bold" w:hAnsi="Calibri,Bold" w:cs="Calibri,Bold"/>
          <w:b/>
          <w:bCs/>
          <w:sz w:val="24"/>
          <w:szCs w:val="24"/>
        </w:rPr>
        <w:t xml:space="preserve">Fillet- </w:t>
      </w:r>
      <w:r w:rsidR="002219D0">
        <w:rPr>
          <w:rFonts w:ascii="Calibri" w:hAnsi="Calibri" w:cs="Calibri"/>
          <w:sz w:val="24"/>
          <w:szCs w:val="24"/>
        </w:rPr>
        <w:t>a rounded edge.</w:t>
      </w: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>
      <w:pPr>
        <w:rPr>
          <w:rFonts w:ascii="Open Sans" w:hAnsi="Open Sans" w:cs="Open Sans"/>
          <w:szCs w:val="24"/>
        </w:rPr>
      </w:pPr>
    </w:p>
    <w:p w:rsidR="004A449F" w:rsidRDefault="004A449F" w:rsidP="002219D0">
      <w:pPr>
        <w:rPr>
          <w:rFonts w:ascii="Calibri,Bold" w:hAnsi="Calibri,Bold" w:cs="Calibri,Bold"/>
          <w:b/>
          <w:bCs/>
          <w:sz w:val="24"/>
          <w:szCs w:val="24"/>
        </w:rPr>
      </w:pPr>
    </w:p>
    <w:p w:rsidR="004A449F" w:rsidRDefault="004A449F" w:rsidP="002219D0">
      <w:pPr>
        <w:rPr>
          <w:rFonts w:ascii="Calibri,Bold" w:hAnsi="Calibri,Bold" w:cs="Calibri,Bold"/>
          <w:b/>
          <w:bCs/>
          <w:sz w:val="24"/>
          <w:szCs w:val="24"/>
        </w:rPr>
      </w:pPr>
    </w:p>
    <w:p w:rsidR="004A449F" w:rsidRDefault="004A449F" w:rsidP="002219D0">
      <w:pPr>
        <w:rPr>
          <w:rFonts w:ascii="Calibri,Bold" w:hAnsi="Calibri,Bold" w:cs="Calibri,Bold"/>
          <w:b/>
          <w:bCs/>
          <w:sz w:val="24"/>
          <w:szCs w:val="24"/>
        </w:rPr>
      </w:pPr>
    </w:p>
    <w:p w:rsidR="004A449F" w:rsidRDefault="004A449F" w:rsidP="002219D0">
      <w:pPr>
        <w:rPr>
          <w:rFonts w:ascii="Calibri,Bold" w:hAnsi="Calibri,Bold" w:cs="Calibri,Bold"/>
          <w:b/>
          <w:bCs/>
          <w:sz w:val="24"/>
          <w:szCs w:val="24"/>
        </w:rPr>
      </w:pPr>
    </w:p>
    <w:p w:rsidR="004A449F" w:rsidRDefault="004A449F" w:rsidP="002219D0">
      <w:pPr>
        <w:rPr>
          <w:rFonts w:ascii="Calibri,Bold" w:hAnsi="Calibri,Bold" w:cs="Calibri,Bold"/>
          <w:b/>
          <w:bCs/>
          <w:sz w:val="24"/>
          <w:szCs w:val="24"/>
        </w:rPr>
      </w:pPr>
    </w:p>
    <w:p w:rsidR="004A449F" w:rsidRDefault="004A449F" w:rsidP="002219D0">
      <w:pPr>
        <w:rPr>
          <w:rFonts w:ascii="Calibri,Bold" w:hAnsi="Calibri,Bold" w:cs="Calibri,Bold"/>
          <w:b/>
          <w:bCs/>
          <w:sz w:val="24"/>
          <w:szCs w:val="24"/>
        </w:rPr>
      </w:pPr>
    </w:p>
    <w:p w:rsidR="004A449F" w:rsidRDefault="004A449F" w:rsidP="002219D0">
      <w:pPr>
        <w:rPr>
          <w:rFonts w:ascii="Calibri,Bold" w:hAnsi="Calibri,Bold" w:cs="Calibri,Bold"/>
          <w:b/>
          <w:bCs/>
          <w:sz w:val="24"/>
          <w:szCs w:val="24"/>
        </w:rPr>
      </w:pPr>
    </w:p>
    <w:p w:rsidR="002219D0" w:rsidRDefault="002219D0" w:rsidP="002219D0">
      <w:pPr>
        <w:rPr>
          <w:rFonts w:ascii="Calibri" w:hAnsi="Calibri" w:cs="Calibri"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 xml:space="preserve">Chamfer- </w:t>
      </w:r>
      <w:r>
        <w:rPr>
          <w:rFonts w:ascii="Calibri" w:hAnsi="Calibri" w:cs="Calibri"/>
          <w:sz w:val="24"/>
          <w:szCs w:val="24"/>
        </w:rPr>
        <w:t>a straight edge.</w:t>
      </w:r>
    </w:p>
    <w:p w:rsidR="002219D0" w:rsidRDefault="004A449F" w:rsidP="002219D0">
      <w:pPr>
        <w:rPr>
          <w:rFonts w:ascii="Open Sans" w:hAnsi="Open Sans" w:cs="Open Sans"/>
          <w:szCs w:val="24"/>
        </w:rPr>
      </w:pPr>
      <w:r w:rsidRPr="0071108B">
        <w:rPr>
          <w:rFonts w:ascii="Open Sans" w:hAnsi="Open Sans" w:cs="Open Sans"/>
          <w:noProof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128693</wp:posOffset>
            </wp:positionV>
            <wp:extent cx="1956435" cy="3018155"/>
            <wp:effectExtent l="0" t="0" r="5715" b="0"/>
            <wp:wrapTight wrapText="bothSides">
              <wp:wrapPolygon edited="0">
                <wp:start x="0" y="0"/>
                <wp:lineTo x="0" y="21405"/>
                <wp:lineTo x="21453" y="21405"/>
                <wp:lineTo x="2145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Default="002219D0" w:rsidP="002219D0">
      <w:pPr>
        <w:rPr>
          <w:rFonts w:ascii="Open Sans" w:hAnsi="Open Sans" w:cs="Open Sans"/>
          <w:szCs w:val="24"/>
        </w:rPr>
      </w:pPr>
    </w:p>
    <w:p w:rsidR="002219D0" w:rsidRPr="002133BD" w:rsidRDefault="002219D0" w:rsidP="002219D0">
      <w:pPr>
        <w:rPr>
          <w:rFonts w:ascii="Open Sans" w:hAnsi="Open Sans" w:cs="Open Sans"/>
          <w:szCs w:val="24"/>
        </w:rPr>
      </w:pPr>
      <w:bookmarkStart w:id="0" w:name="_GoBack"/>
      <w:bookmarkEnd w:id="0"/>
    </w:p>
    <w:sectPr w:rsidR="002219D0" w:rsidRPr="002133BD" w:rsidSect="00212CE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/>
      <w:pgMar w:top="1224" w:right="1180" w:bottom="1440" w:left="1180" w:header="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2219" w:rsidRDefault="005E2219" w:rsidP="00E7721B">
      <w:pPr>
        <w:spacing w:after="0" w:line="240" w:lineRule="auto"/>
      </w:pPr>
      <w:r>
        <w:separator/>
      </w:r>
    </w:p>
  </w:endnote>
  <w:endnote w:type="continuationSeparator" w:id="0">
    <w:p w:rsidR="005E2219" w:rsidRDefault="005E2219" w:rsidP="00E77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Open Sans" w:hAnsi="Open Sans" w:cs="Open Sans"/>
        <w:sz w:val="20"/>
      </w:rPr>
      <w:id w:val="-539435249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</w:rPr>
    </w:sdtEndPr>
    <w:sdtContent>
      <w:sdt>
        <w:sdtPr>
          <w:rPr>
            <w:rFonts w:ascii="Open Sans" w:hAnsi="Open Sans" w:cs="Open Sans"/>
            <w:sz w:val="20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  <w:sz w:val="22"/>
          </w:rPr>
        </w:sdtEndPr>
        <w:sdtContent>
          <w:p w:rsidR="00212CEB" w:rsidRPr="00212CEB" w:rsidRDefault="00212CEB" w:rsidP="003D4F01">
            <w:pPr>
              <w:pStyle w:val="Footer"/>
              <w:tabs>
                <w:tab w:val="clear" w:pos="9360"/>
                <w:tab w:val="right" w:pos="9880"/>
              </w:tabs>
              <w:rPr>
                <w:rFonts w:ascii="Open Sans" w:hAnsi="Open Sans" w:cs="Open Sans"/>
                <w:b/>
                <w:bCs/>
                <w:szCs w:val="24"/>
              </w:rPr>
            </w:pPr>
            <w:r w:rsidRPr="00212CEB">
              <w:rPr>
                <w:rFonts w:ascii="Open Sans" w:hAnsi="Open Sans" w:cs="Open Sans"/>
                <w:sz w:val="16"/>
                <w:szCs w:val="20"/>
              </w:rPr>
              <w:t xml:space="preserve">Copyright © Texas Education Agency, 2017. All rights reserved. </w:t>
            </w:r>
            <w:r w:rsidR="00E7721B" w:rsidRPr="00212CEB">
              <w:rPr>
                <w:rFonts w:ascii="Open Sans" w:hAnsi="Open Sans" w:cs="Open Sans"/>
                <w:sz w:val="20"/>
              </w:rPr>
              <w:t xml:space="preserve"> 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begin"/>
            </w:r>
            <w:r w:rsidR="00E7721B" w:rsidRPr="00212CEB">
              <w:rPr>
                <w:rFonts w:ascii="Open Sans" w:hAnsi="Open Sans" w:cs="Open Sans"/>
                <w:b/>
                <w:bCs/>
                <w:sz w:val="20"/>
              </w:rPr>
              <w:instrText xml:space="preserve"> PAGE </w:instrTex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separate"/>
            </w:r>
            <w:r w:rsidR="005E2219">
              <w:rPr>
                <w:rFonts w:ascii="Open Sans" w:hAnsi="Open Sans" w:cs="Open Sans"/>
                <w:b/>
                <w:bCs/>
                <w:noProof/>
                <w:sz w:val="20"/>
              </w:rPr>
              <w:t>1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end"/>
            </w:r>
            <w:r w:rsidR="00E7721B" w:rsidRPr="00212CEB">
              <w:rPr>
                <w:rFonts w:ascii="Open Sans" w:hAnsi="Open Sans" w:cs="Open Sans"/>
                <w:b/>
                <w:sz w:val="20"/>
              </w:rPr>
              <w:t xml:space="preserve"> of 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begin"/>
            </w:r>
            <w:r w:rsidR="00E7721B" w:rsidRPr="00212CEB">
              <w:rPr>
                <w:rFonts w:ascii="Open Sans" w:hAnsi="Open Sans" w:cs="Open Sans"/>
                <w:b/>
                <w:bCs/>
                <w:sz w:val="20"/>
              </w:rPr>
              <w:instrText xml:space="preserve"> NUMPAGES  </w:instrTex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separate"/>
            </w:r>
            <w:r w:rsidR="005E2219">
              <w:rPr>
                <w:rFonts w:ascii="Open Sans" w:hAnsi="Open Sans" w:cs="Open Sans"/>
                <w:b/>
                <w:bCs/>
                <w:noProof/>
                <w:sz w:val="20"/>
              </w:rPr>
              <w:t>1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end"/>
            </w:r>
            <w:r w:rsidR="003D4F01">
              <w:rPr>
                <w:rFonts w:ascii="Open Sans" w:hAnsi="Open Sans" w:cs="Open Sans"/>
                <w:b/>
                <w:bCs/>
                <w:szCs w:val="24"/>
              </w:rPr>
              <w:tab/>
            </w:r>
            <w:r w:rsidR="003D4F01" w:rsidRPr="00754DDE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D6FA6D2" wp14:editId="1F5FAB25">
                  <wp:extent cx="869950" cy="456953"/>
                  <wp:effectExtent l="0" t="0" r="6350" b="635"/>
                  <wp:docPr id="2" name="Picture 2" descr="Texas Education Agenc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54" cy="46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721B" w:rsidRPr="00212CEB" w:rsidRDefault="00212CEB" w:rsidP="00212CEB">
            <w:pPr>
              <w:pStyle w:val="Footer"/>
              <w:jc w:val="right"/>
              <w:rPr>
                <w:sz w:val="16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12CEB">
              <w:rPr>
                <w:rFonts w:cstheme="minorHAnsi"/>
                <w:noProof/>
                <w:sz w:val="20"/>
                <w:szCs w:val="20"/>
              </w:rPr>
              <w:t xml:space="preserve"> 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2219" w:rsidRDefault="005E2219" w:rsidP="00E7721B">
      <w:pPr>
        <w:spacing w:after="0" w:line="240" w:lineRule="auto"/>
      </w:pPr>
      <w:r>
        <w:separator/>
      </w:r>
    </w:p>
  </w:footnote>
  <w:footnote w:type="continuationSeparator" w:id="0">
    <w:p w:rsidR="005E2219" w:rsidRDefault="005E2219" w:rsidP="00E77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CEB" w:rsidRDefault="00212CEB">
    <w:pPr>
      <w:pStyle w:val="Header"/>
    </w:pPr>
  </w:p>
  <w:p w:rsidR="00E7721B" w:rsidRDefault="00E7721B">
    <w:pPr>
      <w:pStyle w:val="Header"/>
    </w:pPr>
    <w:r>
      <w:rPr>
        <w:noProof/>
      </w:rPr>
      <w:drawing>
        <wp:inline distT="0" distB="0" distL="0" distR="0" wp14:anchorId="4D7F9053">
          <wp:extent cx="1310640" cy="600075"/>
          <wp:effectExtent l="0" t="0" r="0" b="0"/>
          <wp:docPr id="41" name="image1.png" descr="Texas CTE, Your Journey Starts He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96CF4"/>
    <w:multiLevelType w:val="hybridMultilevel"/>
    <w:tmpl w:val="00E83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963837"/>
    <w:multiLevelType w:val="hybridMultilevel"/>
    <w:tmpl w:val="C9567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21B"/>
    <w:rsid w:val="00075319"/>
    <w:rsid w:val="00212CEB"/>
    <w:rsid w:val="002133BD"/>
    <w:rsid w:val="00214178"/>
    <w:rsid w:val="002219D0"/>
    <w:rsid w:val="00332C0A"/>
    <w:rsid w:val="003836AD"/>
    <w:rsid w:val="003D49FF"/>
    <w:rsid w:val="003D4F01"/>
    <w:rsid w:val="003F4BE5"/>
    <w:rsid w:val="00444E90"/>
    <w:rsid w:val="004A449F"/>
    <w:rsid w:val="004C7226"/>
    <w:rsid w:val="00522998"/>
    <w:rsid w:val="005E2219"/>
    <w:rsid w:val="006344A1"/>
    <w:rsid w:val="0071108B"/>
    <w:rsid w:val="007756CF"/>
    <w:rsid w:val="007E317F"/>
    <w:rsid w:val="0080003B"/>
    <w:rsid w:val="00AA7C04"/>
    <w:rsid w:val="00AD2CEF"/>
    <w:rsid w:val="00B0214B"/>
    <w:rsid w:val="00B72090"/>
    <w:rsid w:val="00E7721B"/>
    <w:rsid w:val="00F6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E274FB"/>
  <w15:chartTrackingRefBased/>
  <w15:docId w15:val="{4965C706-9726-4F3D-9FED-71DDE342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21B"/>
  </w:style>
  <w:style w:type="paragraph" w:styleId="Footer">
    <w:name w:val="footer"/>
    <w:basedOn w:val="Normal"/>
    <w:link w:val="FooterChar"/>
    <w:uiPriority w:val="99"/>
    <w:unhideWhenUsed/>
    <w:rsid w:val="00E77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21B"/>
  </w:style>
  <w:style w:type="paragraph" w:styleId="ListParagraph">
    <w:name w:val="List Paragraph"/>
    <w:basedOn w:val="Normal"/>
    <w:uiPriority w:val="34"/>
    <w:qFormat/>
    <w:rsid w:val="00E772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82BBDCC32AD74AB640967B88EF271F" ma:contentTypeVersion="12" ma:contentTypeDescription="Create a new document." ma:contentTypeScope="" ma:versionID="04606bd753c2445e9070f0c6dd2da2ed">
  <xsd:schema xmlns:xsd="http://www.w3.org/2001/XMLSchema" xmlns:xs="http://www.w3.org/2001/XMLSchema" xmlns:p="http://schemas.microsoft.com/office/2006/metadata/properties" xmlns:ns1="http://schemas.microsoft.com/sharepoint/v3" xmlns:ns2="56ea17bb-c96d-4826-b465-01eec0dd23dd" xmlns:ns3="05d88611-e516-4d1a-b12e-39107e78b3d0" targetNamespace="http://schemas.microsoft.com/office/2006/metadata/properties" ma:root="true" ma:fieldsID="ad1efff391d1fe3edf90899dfd79df61" ns1:_="" ns2:_="" ns3:_="">
    <xsd:import namespace="http://schemas.microsoft.com/sharepoint/v3"/>
    <xsd:import namespace="56ea17bb-c96d-4826-b465-01eec0dd23dd"/>
    <xsd:import namespace="05d88611-e516-4d1a-b12e-39107e78b3d0"/>
    <xsd:element name="properties">
      <xsd:complexType>
        <xsd:sequence>
          <xsd:element name="documentManagement">
            <xsd:complexType>
              <xsd:all>
                <xsd:element ref="ns2:UniqueSourceRef" minOccurs="0"/>
                <xsd:element ref="ns2:FileHash" minOccurs="0"/>
                <xsd:element ref="ns3:SharedWithUsers" minOccurs="0"/>
                <xsd:element ref="ns3:SharedWithDetails" minOccurs="0"/>
                <xsd:element ref="ns3:SharingHintHash" minOccurs="0"/>
                <xsd:element ref="ns3:LastSharedByTime" minOccurs="0"/>
                <xsd:element ref="ns3:LastSharedByUser" minOccurs="0"/>
                <xsd:element ref="ns1:DetailLink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ailLink" ma:index="15" nillable="true" ma:displayName="Detail Link" ma:description="Link for page for clicking through for details " ma:internalName="Detail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a17bb-c96d-4826-b465-01eec0dd23dd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88611-e516-4d1a-b12e-39107e78b3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Hash xmlns="56ea17bb-c96d-4826-b465-01eec0dd23dd" xsi:nil="true"/>
    <DetailLink xmlns="http://schemas.microsoft.com/sharepoint/v3">
      <Url xsi:nil="true"/>
      <Description xsi:nil="true"/>
    </DetailLink>
    <UniqueSourceRef xmlns="56ea17bb-c96d-4826-b465-01eec0dd23dd" xsi:nil="true"/>
  </documentManagement>
</p:properties>
</file>

<file path=customXml/itemProps1.xml><?xml version="1.0" encoding="utf-8"?>
<ds:datastoreItem xmlns:ds="http://schemas.openxmlformats.org/officeDocument/2006/customXml" ds:itemID="{F5B9FDEC-DDAC-4194-84E7-75ED63C41C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29805A-8148-48D3-820A-46E265C51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ea17bb-c96d-4826-b465-01eec0dd23dd"/>
    <ds:schemaRef ds:uri="05d88611-e516-4d1a-b12e-39107e78b3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DC6BBA-FD42-466A-8AAC-E35920BC3734}">
  <ds:schemaRefs>
    <ds:schemaRef ds:uri="http://schemas.microsoft.com/office/2006/metadata/properties"/>
    <ds:schemaRef ds:uri="http://schemas.microsoft.com/office/infopath/2007/PartnerControls"/>
    <ds:schemaRef ds:uri="56ea17bb-c96d-4826-b465-01eec0dd23dd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Bentley</dc:creator>
  <cp:keywords/>
  <dc:description/>
  <cp:lastModifiedBy>Donna McGuire</cp:lastModifiedBy>
  <cp:revision>4</cp:revision>
  <dcterms:created xsi:type="dcterms:W3CDTF">2017-11-22T15:58:00Z</dcterms:created>
  <dcterms:modified xsi:type="dcterms:W3CDTF">2017-11-22T16:15:00Z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0x010100FC82BBDCC32AD74AB640967B88EF271F</vt:lpwstr>
  </property>
</Properties>
</file>