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2B4" w:rsidRPr="00C662B4" w:rsidRDefault="00C662B4" w:rsidP="00C662B4">
      <w:pPr>
        <w:jc w:val="center"/>
        <w:rPr>
          <w:rFonts w:ascii="Open Sans" w:hAnsi="Open Sans" w:cs="Open Sans"/>
          <w:b/>
          <w:bCs/>
          <w:sz w:val="24"/>
          <w:szCs w:val="26"/>
        </w:rPr>
      </w:pPr>
      <w:r w:rsidRPr="00C662B4">
        <w:rPr>
          <w:rFonts w:ascii="Open Sans" w:hAnsi="Open Sans" w:cs="Open Sans"/>
          <w:b/>
          <w:bCs/>
          <w:sz w:val="24"/>
          <w:szCs w:val="26"/>
        </w:rPr>
        <w:t>Bridge Model Making Data Sheet</w:t>
      </w:r>
    </w:p>
    <w:p w:rsidR="00C662B4" w:rsidRPr="00C662B4" w:rsidRDefault="00C662B4" w:rsidP="00C662B4">
      <w:pPr>
        <w:rPr>
          <w:rFonts w:ascii="Open Sans" w:hAnsi="Open Sans" w:cs="Open Sans"/>
          <w:szCs w:val="24"/>
        </w:rPr>
      </w:pPr>
    </w:p>
    <w:p w:rsidR="00C662B4" w:rsidRPr="00C662B4" w:rsidRDefault="00C662B4" w:rsidP="00C662B4">
      <w:pPr>
        <w:rPr>
          <w:rFonts w:ascii="Open Sans" w:hAnsi="Open Sans" w:cs="Open Sans"/>
          <w:szCs w:val="24"/>
        </w:rPr>
      </w:pPr>
      <w:r w:rsidRPr="00C662B4">
        <w:rPr>
          <w:rFonts w:ascii="Open Sans" w:hAnsi="Open Sans" w:cs="Open Sans"/>
          <w:szCs w:val="24"/>
        </w:rPr>
        <w:t>I.</w:t>
      </w:r>
      <w:r>
        <w:rPr>
          <w:rFonts w:ascii="Open Sans" w:hAnsi="Open Sans" w:cs="Open Sans"/>
          <w:szCs w:val="24"/>
        </w:rPr>
        <w:t xml:space="preserve"> </w:t>
      </w:r>
      <w:r w:rsidRPr="00C662B4">
        <w:rPr>
          <w:rFonts w:ascii="Open Sans" w:hAnsi="Open Sans" w:cs="Open Sans"/>
          <w:szCs w:val="24"/>
        </w:rPr>
        <w:t>Measuring Your Bridge</w:t>
      </w:r>
    </w:p>
    <w:p w:rsidR="00C662B4" w:rsidRPr="00C662B4" w:rsidRDefault="00C662B4" w:rsidP="00C662B4">
      <w:pPr>
        <w:pStyle w:val="ListParagraph"/>
        <w:rPr>
          <w:rFonts w:ascii="Open Sans" w:hAnsi="Open Sans" w:cs="Open Sans"/>
          <w:szCs w:val="24"/>
        </w:rPr>
      </w:pPr>
      <w:r w:rsidRPr="00C662B4">
        <w:rPr>
          <w:rFonts w:ascii="Open Sans" w:hAnsi="Open Sans" w:cs="Open Sans"/>
          <w:szCs w:val="24"/>
        </w:rPr>
        <w:t>Directions: Look at your bridge and determine the following.</w:t>
      </w:r>
    </w:p>
    <w:p w:rsidR="00C662B4" w:rsidRPr="00C662B4" w:rsidRDefault="00C662B4" w:rsidP="00C662B4">
      <w:pPr>
        <w:pStyle w:val="ListParagraph"/>
        <w:numPr>
          <w:ilvl w:val="0"/>
          <w:numId w:val="5"/>
        </w:numPr>
        <w:rPr>
          <w:rFonts w:ascii="Open Sans" w:hAnsi="Open Sans" w:cs="Open Sans"/>
          <w:szCs w:val="24"/>
        </w:rPr>
      </w:pPr>
      <w:r w:rsidRPr="00C662B4">
        <w:rPr>
          <w:rFonts w:ascii="Open Sans" w:hAnsi="Open Sans" w:cs="Open Sans"/>
          <w:szCs w:val="24"/>
        </w:rPr>
        <w:t>What is the approximate length of your bridge?</w:t>
      </w:r>
    </w:p>
    <w:p w:rsidR="00C662B4" w:rsidRPr="00C662B4" w:rsidRDefault="00C662B4" w:rsidP="00C662B4">
      <w:pPr>
        <w:pStyle w:val="ListParagraph"/>
        <w:numPr>
          <w:ilvl w:val="0"/>
          <w:numId w:val="5"/>
        </w:numPr>
        <w:rPr>
          <w:rFonts w:ascii="Open Sans" w:hAnsi="Open Sans" w:cs="Open Sans"/>
          <w:szCs w:val="24"/>
        </w:rPr>
      </w:pPr>
      <w:r w:rsidRPr="00C662B4">
        <w:rPr>
          <w:rFonts w:ascii="Open Sans" w:hAnsi="Open Sans" w:cs="Open Sans"/>
          <w:szCs w:val="24"/>
        </w:rPr>
        <w:t>What is the approximate width of your bridge?</w:t>
      </w:r>
    </w:p>
    <w:p w:rsidR="00C662B4" w:rsidRPr="00C662B4" w:rsidRDefault="00C662B4" w:rsidP="00C662B4">
      <w:pPr>
        <w:pStyle w:val="ListParagraph"/>
        <w:numPr>
          <w:ilvl w:val="0"/>
          <w:numId w:val="5"/>
        </w:numPr>
        <w:rPr>
          <w:rFonts w:ascii="Open Sans" w:hAnsi="Open Sans" w:cs="Open Sans"/>
          <w:szCs w:val="24"/>
        </w:rPr>
      </w:pPr>
      <w:r w:rsidRPr="00C662B4">
        <w:rPr>
          <w:rFonts w:ascii="Open Sans" w:hAnsi="Open Sans" w:cs="Open Sans"/>
          <w:szCs w:val="24"/>
        </w:rPr>
        <w:t>What is the approximate weight of your bridge?</w:t>
      </w:r>
    </w:p>
    <w:p w:rsidR="00C662B4" w:rsidRPr="00C662B4" w:rsidRDefault="00C662B4" w:rsidP="00C662B4">
      <w:pPr>
        <w:pStyle w:val="ListParagraph"/>
        <w:numPr>
          <w:ilvl w:val="0"/>
          <w:numId w:val="5"/>
        </w:numPr>
        <w:rPr>
          <w:rFonts w:ascii="Open Sans" w:hAnsi="Open Sans" w:cs="Open Sans"/>
          <w:szCs w:val="24"/>
        </w:rPr>
      </w:pPr>
      <w:r w:rsidRPr="00C662B4">
        <w:rPr>
          <w:rFonts w:ascii="Open Sans" w:hAnsi="Open Sans" w:cs="Open Sans"/>
          <w:szCs w:val="24"/>
        </w:rPr>
        <w:t>What is the height?</w:t>
      </w:r>
    </w:p>
    <w:p w:rsidR="00C662B4" w:rsidRPr="00C662B4" w:rsidRDefault="00C662B4" w:rsidP="00C662B4">
      <w:pPr>
        <w:pStyle w:val="ListParagraph"/>
        <w:rPr>
          <w:rFonts w:ascii="Open Sans" w:hAnsi="Open Sans" w:cs="Open Sans"/>
          <w:szCs w:val="24"/>
        </w:rPr>
      </w:pPr>
      <w:bookmarkStart w:id="0" w:name="_GoBack"/>
      <w:bookmarkEnd w:id="0"/>
      <w:r w:rsidRPr="00C662B4">
        <w:rPr>
          <w:rFonts w:ascii="Open Sans" w:hAnsi="Open Sans" w:cs="Open Sans"/>
          <w:szCs w:val="24"/>
        </w:rPr>
        <w:t>You may guess at the height of the bridge. Only an approximation.</w:t>
      </w:r>
    </w:p>
    <w:p w:rsidR="00C662B4" w:rsidRDefault="00C662B4" w:rsidP="00C662B4">
      <w:pPr>
        <w:rPr>
          <w:rFonts w:ascii="Open Sans" w:hAnsi="Open Sans" w:cs="Open Sans"/>
          <w:szCs w:val="24"/>
        </w:rPr>
      </w:pPr>
    </w:p>
    <w:p w:rsidR="00C662B4" w:rsidRPr="00C662B4" w:rsidRDefault="00C662B4" w:rsidP="00C662B4">
      <w:pPr>
        <w:rPr>
          <w:rFonts w:ascii="Open Sans" w:hAnsi="Open Sans" w:cs="Open Sans"/>
          <w:szCs w:val="24"/>
        </w:rPr>
      </w:pPr>
      <w:r w:rsidRPr="00C662B4">
        <w:rPr>
          <w:rFonts w:ascii="Open Sans" w:hAnsi="Open Sans" w:cs="Open Sans"/>
          <w:szCs w:val="24"/>
        </w:rPr>
        <w:t>II.</w:t>
      </w:r>
      <w:r>
        <w:rPr>
          <w:rFonts w:ascii="Open Sans" w:hAnsi="Open Sans" w:cs="Open Sans"/>
          <w:szCs w:val="24"/>
        </w:rPr>
        <w:t xml:space="preserve"> </w:t>
      </w:r>
      <w:r w:rsidRPr="00C662B4">
        <w:rPr>
          <w:rFonts w:ascii="Open Sans" w:hAnsi="Open Sans" w:cs="Open Sans"/>
          <w:szCs w:val="24"/>
        </w:rPr>
        <w:t>Scale Your Drawing</w:t>
      </w:r>
    </w:p>
    <w:p w:rsidR="00C662B4" w:rsidRPr="00C662B4" w:rsidRDefault="00C662B4" w:rsidP="00C662B4">
      <w:pPr>
        <w:pStyle w:val="ListParagraph"/>
        <w:numPr>
          <w:ilvl w:val="0"/>
          <w:numId w:val="4"/>
        </w:numPr>
        <w:rPr>
          <w:rFonts w:ascii="Open Sans" w:hAnsi="Open Sans" w:cs="Open Sans"/>
          <w:szCs w:val="24"/>
        </w:rPr>
      </w:pPr>
      <w:r w:rsidRPr="00C662B4">
        <w:rPr>
          <w:rFonts w:ascii="Open Sans" w:hAnsi="Open Sans" w:cs="Open Sans"/>
          <w:szCs w:val="24"/>
        </w:rPr>
        <w:t>When objects are too small or too large to be drawn or constructed at actual size, people use a scale drawing or a model.</w:t>
      </w:r>
    </w:p>
    <w:p w:rsidR="00C662B4" w:rsidRPr="00C662B4" w:rsidRDefault="00C662B4" w:rsidP="00C662B4">
      <w:pPr>
        <w:pStyle w:val="ListParagraph"/>
        <w:numPr>
          <w:ilvl w:val="0"/>
          <w:numId w:val="4"/>
        </w:numPr>
        <w:rPr>
          <w:rFonts w:ascii="Open Sans" w:hAnsi="Open Sans" w:cs="Open Sans"/>
          <w:szCs w:val="24"/>
        </w:rPr>
      </w:pPr>
      <w:r w:rsidRPr="00C662B4">
        <w:rPr>
          <w:rFonts w:ascii="Open Sans" w:hAnsi="Open Sans" w:cs="Open Sans"/>
          <w:szCs w:val="24"/>
        </w:rPr>
        <w:t>The scale is the relationship between the measurements of the drawing or model to the measurements of the object. Scale is a system of proportion.</w:t>
      </w:r>
    </w:p>
    <w:p w:rsidR="00C662B4" w:rsidRPr="00C662B4" w:rsidRDefault="00C662B4" w:rsidP="00C662B4">
      <w:pPr>
        <w:pStyle w:val="ListParagraph"/>
        <w:numPr>
          <w:ilvl w:val="0"/>
          <w:numId w:val="4"/>
        </w:numPr>
        <w:rPr>
          <w:rFonts w:ascii="Open Sans" w:hAnsi="Open Sans" w:cs="Open Sans"/>
          <w:szCs w:val="24"/>
        </w:rPr>
      </w:pPr>
      <w:r w:rsidRPr="00C662B4">
        <w:rPr>
          <w:rFonts w:ascii="Open Sans" w:hAnsi="Open Sans" w:cs="Open Sans"/>
          <w:szCs w:val="24"/>
        </w:rPr>
        <w:t>For example, the model you are creating may represent a small truss or suspension bridge or a large truss or suspension bridge. Without knowing the scale, no one could build a bridge from your model.</w:t>
      </w:r>
    </w:p>
    <w:p w:rsidR="00C662B4" w:rsidRPr="00C662B4" w:rsidRDefault="00C662B4" w:rsidP="00C662B4">
      <w:pPr>
        <w:pStyle w:val="ListParagraph"/>
        <w:numPr>
          <w:ilvl w:val="0"/>
          <w:numId w:val="4"/>
        </w:numPr>
        <w:rPr>
          <w:rFonts w:ascii="Open Sans" w:hAnsi="Open Sans" w:cs="Open Sans"/>
          <w:szCs w:val="24"/>
        </w:rPr>
      </w:pPr>
      <w:r w:rsidRPr="00C662B4">
        <w:rPr>
          <w:rFonts w:ascii="Open Sans" w:hAnsi="Open Sans" w:cs="Open Sans"/>
          <w:szCs w:val="24"/>
        </w:rPr>
        <w:t>Scale requires the use of geometry and may be written as a scale factor, which is a ratio of the length or size of the drawing or model to the length of the corresponding side or part of the actual object. For example, if you measured that your bridge was 48 feet long and your model is 12 inches long, you would say that 12” = 48’ scale (your model is 4 times smaller than your bridge).</w:t>
      </w:r>
    </w:p>
    <w:p w:rsidR="00C662B4" w:rsidRPr="00C662B4" w:rsidRDefault="00C662B4" w:rsidP="00C662B4">
      <w:pPr>
        <w:rPr>
          <w:rFonts w:ascii="Open Sans" w:hAnsi="Open Sans" w:cs="Open Sans"/>
          <w:szCs w:val="24"/>
        </w:rPr>
      </w:pPr>
    </w:p>
    <w:p w:rsidR="00C662B4" w:rsidRPr="00C662B4" w:rsidRDefault="00C662B4" w:rsidP="00C662B4">
      <w:pPr>
        <w:rPr>
          <w:rFonts w:ascii="Open Sans" w:hAnsi="Open Sans" w:cs="Open Sans"/>
          <w:szCs w:val="24"/>
        </w:rPr>
      </w:pPr>
      <w:r w:rsidRPr="00C662B4">
        <w:rPr>
          <w:rFonts w:ascii="Open Sans" w:hAnsi="Open Sans" w:cs="Open Sans"/>
          <w:szCs w:val="24"/>
        </w:rPr>
        <w:t>III. Reflection Questions</w:t>
      </w:r>
    </w:p>
    <w:p w:rsidR="00C662B4" w:rsidRPr="00C662B4" w:rsidRDefault="00C662B4" w:rsidP="00C662B4">
      <w:pPr>
        <w:pStyle w:val="ListParagraph"/>
        <w:numPr>
          <w:ilvl w:val="0"/>
          <w:numId w:val="3"/>
        </w:numPr>
        <w:rPr>
          <w:rFonts w:ascii="Open Sans" w:hAnsi="Open Sans" w:cs="Open Sans"/>
          <w:szCs w:val="24"/>
        </w:rPr>
      </w:pPr>
      <w:r w:rsidRPr="00C662B4">
        <w:rPr>
          <w:rFonts w:ascii="Open Sans" w:hAnsi="Open Sans" w:cs="Open Sans"/>
          <w:szCs w:val="24"/>
        </w:rPr>
        <w:t>Why is it important for designers to build models?</w:t>
      </w:r>
    </w:p>
    <w:p w:rsidR="00C662B4" w:rsidRPr="00C662B4" w:rsidRDefault="00C662B4" w:rsidP="00C662B4">
      <w:pPr>
        <w:pStyle w:val="ListParagraph"/>
        <w:numPr>
          <w:ilvl w:val="0"/>
          <w:numId w:val="3"/>
        </w:numPr>
        <w:rPr>
          <w:rFonts w:ascii="Open Sans" w:hAnsi="Open Sans" w:cs="Open Sans"/>
          <w:szCs w:val="24"/>
        </w:rPr>
      </w:pPr>
      <w:r w:rsidRPr="00C662B4">
        <w:rPr>
          <w:rFonts w:ascii="Open Sans" w:hAnsi="Open Sans" w:cs="Open Sans"/>
          <w:szCs w:val="24"/>
        </w:rPr>
        <w:t>Why is paper a good medium for designing models?</w:t>
      </w:r>
    </w:p>
    <w:p w:rsidR="00C662B4" w:rsidRPr="00C662B4" w:rsidRDefault="00C662B4" w:rsidP="00C662B4">
      <w:pPr>
        <w:pStyle w:val="ListParagraph"/>
        <w:numPr>
          <w:ilvl w:val="0"/>
          <w:numId w:val="3"/>
        </w:numPr>
        <w:rPr>
          <w:rFonts w:ascii="Open Sans" w:hAnsi="Open Sans" w:cs="Open Sans"/>
          <w:szCs w:val="24"/>
        </w:rPr>
      </w:pPr>
      <w:r w:rsidRPr="00C662B4">
        <w:rPr>
          <w:rFonts w:ascii="Open Sans" w:hAnsi="Open Sans" w:cs="Open Sans"/>
          <w:szCs w:val="24"/>
        </w:rPr>
        <w:t>Misc. sketches and/or ideas:</w:t>
      </w:r>
    </w:p>
    <w:p w:rsidR="00C662B4" w:rsidRPr="00C662B4" w:rsidRDefault="00C662B4" w:rsidP="00C662B4">
      <w:pPr>
        <w:ind w:left="720"/>
        <w:rPr>
          <w:rFonts w:ascii="Open Sans" w:hAnsi="Open Sans" w:cs="Open Sans"/>
          <w:szCs w:val="24"/>
        </w:rPr>
      </w:pPr>
      <w:r w:rsidRPr="00C662B4">
        <w:rPr>
          <w:rFonts w:ascii="Open Sans" w:hAnsi="Open Sans" w:cs="Open Sans"/>
          <w:szCs w:val="24"/>
        </w:rPr>
        <w:t>Team Member #1:</w:t>
      </w:r>
    </w:p>
    <w:p w:rsidR="00C662B4" w:rsidRPr="00C662B4" w:rsidRDefault="00C662B4" w:rsidP="00C662B4">
      <w:pPr>
        <w:ind w:left="720"/>
        <w:rPr>
          <w:rFonts w:ascii="Open Sans" w:hAnsi="Open Sans" w:cs="Open Sans"/>
          <w:szCs w:val="24"/>
        </w:rPr>
      </w:pPr>
      <w:r w:rsidRPr="00C662B4">
        <w:rPr>
          <w:rFonts w:ascii="Open Sans" w:hAnsi="Open Sans" w:cs="Open Sans"/>
          <w:szCs w:val="24"/>
        </w:rPr>
        <w:t>Team Member #2:</w:t>
      </w:r>
    </w:p>
    <w:p w:rsidR="002133BD" w:rsidRPr="002133BD" w:rsidRDefault="00C662B4" w:rsidP="00C662B4">
      <w:pPr>
        <w:ind w:left="720"/>
        <w:rPr>
          <w:rFonts w:ascii="Open Sans" w:hAnsi="Open Sans" w:cs="Open Sans"/>
          <w:szCs w:val="24"/>
        </w:rPr>
      </w:pPr>
      <w:r w:rsidRPr="00C662B4">
        <w:rPr>
          <w:rFonts w:ascii="Open Sans" w:hAnsi="Open Sans" w:cs="Open Sans"/>
          <w:szCs w:val="24"/>
        </w:rPr>
        <w:t>Team Member #3:</w:t>
      </w: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F86" w:rsidRDefault="00E06F86" w:rsidP="00E7721B">
      <w:pPr>
        <w:spacing w:after="0" w:line="240" w:lineRule="auto"/>
      </w:pPr>
      <w:r>
        <w:separator/>
      </w:r>
    </w:p>
  </w:endnote>
  <w:endnote w:type="continuationSeparator" w:id="0">
    <w:p w:rsidR="00E06F86" w:rsidRDefault="00E06F86"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C662B4">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C662B4">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F86" w:rsidRDefault="00E06F86" w:rsidP="00E7721B">
      <w:pPr>
        <w:spacing w:after="0" w:line="240" w:lineRule="auto"/>
      </w:pPr>
      <w:r>
        <w:separator/>
      </w:r>
    </w:p>
  </w:footnote>
  <w:footnote w:type="continuationSeparator" w:id="0">
    <w:p w:rsidR="00E06F86" w:rsidRDefault="00E06F86"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993547"/>
    <w:multiLevelType w:val="hybridMultilevel"/>
    <w:tmpl w:val="68841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2C358E"/>
    <w:multiLevelType w:val="hybridMultilevel"/>
    <w:tmpl w:val="6FE4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457E08"/>
    <w:multiLevelType w:val="hybridMultilevel"/>
    <w:tmpl w:val="BAC6B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212CEB"/>
    <w:rsid w:val="002133BD"/>
    <w:rsid w:val="00332C0A"/>
    <w:rsid w:val="003836AD"/>
    <w:rsid w:val="003D49FF"/>
    <w:rsid w:val="003D4F01"/>
    <w:rsid w:val="00444E90"/>
    <w:rsid w:val="004C7226"/>
    <w:rsid w:val="00522998"/>
    <w:rsid w:val="006344A1"/>
    <w:rsid w:val="007756CF"/>
    <w:rsid w:val="007E317F"/>
    <w:rsid w:val="00AA7C04"/>
    <w:rsid w:val="00AD2CEF"/>
    <w:rsid w:val="00B0214B"/>
    <w:rsid w:val="00B72090"/>
    <w:rsid w:val="00C662B4"/>
    <w:rsid w:val="00E06F86"/>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E27CB"/>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3" ma:contentTypeDescription="Create a new document." ma:contentTypeScope="" ma:versionID="a59a4b1add8fb67ed83bd0e1e466a165">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e12d4a5e43fa773292f322bdbe10771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49D627EC-F5B6-4C3D-873D-C5307D788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Madhuri Dhariwal</cp:lastModifiedBy>
  <cp:revision>3</cp:revision>
  <dcterms:created xsi:type="dcterms:W3CDTF">2017-09-18T19:50:00Z</dcterms:created>
  <dcterms:modified xsi:type="dcterms:W3CDTF">2017-12-14T22:35:00Z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