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0719F" w14:textId="77777777" w:rsidR="0019728F" w:rsidRPr="0019728F" w:rsidRDefault="0019728F" w:rsidP="0019728F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19728F">
        <w:rPr>
          <w:rFonts w:ascii="Open Sans" w:eastAsia="Calibri" w:hAnsi="Open Sans" w:cs="Open Sans"/>
          <w:b/>
          <w:bCs/>
          <w:sz w:val="24"/>
        </w:rPr>
        <w:t>Management: Another Piece of the Puzzle</w:t>
      </w:r>
    </w:p>
    <w:p w14:paraId="0DC3DE58" w14:textId="77777777" w:rsidR="0019728F" w:rsidRPr="0019728F" w:rsidRDefault="0019728F" w:rsidP="0019728F">
      <w:pPr>
        <w:spacing w:after="0" w:line="1" w:lineRule="exact"/>
        <w:rPr>
          <w:rFonts w:ascii="Open Sans" w:eastAsia="Times New Roman" w:hAnsi="Open Sans" w:cs="Open Sans"/>
          <w:sz w:val="24"/>
        </w:rPr>
      </w:pPr>
    </w:p>
    <w:p w14:paraId="2E3599EE" w14:textId="77777777" w:rsidR="0019728F" w:rsidRPr="0019728F" w:rsidRDefault="0019728F" w:rsidP="0019728F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19728F">
        <w:rPr>
          <w:rFonts w:ascii="Open Sans" w:eastAsia="Calibri" w:hAnsi="Open Sans" w:cs="Open Sans"/>
          <w:sz w:val="24"/>
        </w:rPr>
        <w:t>Student Notes</w:t>
      </w:r>
    </w:p>
    <w:p w14:paraId="595F0FA2" w14:textId="77777777" w:rsidR="0019728F" w:rsidRPr="0019728F" w:rsidRDefault="0019728F" w:rsidP="0019728F">
      <w:pPr>
        <w:spacing w:after="0" w:line="6" w:lineRule="exact"/>
        <w:rPr>
          <w:rFonts w:ascii="Open Sans" w:eastAsia="Times New Roman" w:hAnsi="Open Sans" w:cs="Open Sans"/>
          <w:sz w:val="24"/>
        </w:rPr>
      </w:pPr>
    </w:p>
    <w:p w14:paraId="2EE7A154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  <w:sz w:val="24"/>
        </w:rPr>
      </w:pPr>
      <w:r w:rsidRPr="0019728F">
        <w:rPr>
          <w:rFonts w:ascii="Open Sans" w:eastAsia="Calibri" w:hAnsi="Open Sans" w:cs="Open Sans"/>
          <w:b/>
          <w:bCs/>
          <w:sz w:val="24"/>
        </w:rPr>
        <w:t>TERMINOLOGY:</w:t>
      </w:r>
    </w:p>
    <w:p w14:paraId="0724E770" w14:textId="77777777" w:rsidR="0019728F" w:rsidRPr="0019728F" w:rsidRDefault="0019728F" w:rsidP="0019728F">
      <w:pPr>
        <w:spacing w:after="0" w:line="53" w:lineRule="exact"/>
        <w:rPr>
          <w:rFonts w:ascii="Open Sans" w:eastAsia="Times New Roman" w:hAnsi="Open Sans" w:cs="Open Sans"/>
        </w:rPr>
      </w:pPr>
    </w:p>
    <w:p w14:paraId="2DCF77F3" w14:textId="77777777" w:rsidR="0019728F" w:rsidRPr="0019728F" w:rsidRDefault="0019728F" w:rsidP="0019728F">
      <w:pPr>
        <w:spacing w:after="0" w:line="218" w:lineRule="auto"/>
        <w:ind w:right="26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VERTICAL INTEGRATION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Top</w:t>
      </w:r>
      <w:r w:rsidRPr="0019728F">
        <w:rPr>
          <w:rFonts w:ascii="Open Sans" w:eastAsia="Calibri" w:hAnsi="Open Sans" w:cs="Open Sans"/>
        </w:rPr>
        <w:t xml:space="preserve"> to </w:t>
      </w:r>
      <w:r w:rsidRPr="0019728F">
        <w:rPr>
          <w:rFonts w:ascii="Open Sans" w:eastAsia="Calibri" w:hAnsi="Open Sans" w:cs="Open Sans"/>
          <w:highlight w:val="yellow"/>
        </w:rPr>
        <w:t>bottom</w:t>
      </w:r>
      <w:r w:rsidRPr="0019728F">
        <w:rPr>
          <w:rFonts w:ascii="Open Sans" w:eastAsia="Calibri" w:hAnsi="Open Sans" w:cs="Open Sans"/>
        </w:rPr>
        <w:t xml:space="preserve"> management structure of an organization (consists of </w:t>
      </w:r>
      <w:r w:rsidRPr="0019728F">
        <w:rPr>
          <w:rFonts w:ascii="Open Sans" w:eastAsia="Calibri" w:hAnsi="Open Sans" w:cs="Open Sans"/>
          <w:highlight w:val="yellow"/>
        </w:rPr>
        <w:t>Top,</w:t>
      </w:r>
      <w:r w:rsidRPr="0019728F">
        <w:rPr>
          <w:rFonts w:ascii="Open Sans" w:eastAsia="Calibri" w:hAnsi="Open Sans" w:cs="Open Sans"/>
        </w:rPr>
        <w:t xml:space="preserve"> </w:t>
      </w:r>
      <w:r w:rsidRPr="0019728F">
        <w:rPr>
          <w:rFonts w:ascii="Open Sans" w:eastAsia="Calibri" w:hAnsi="Open Sans" w:cs="Open Sans"/>
          <w:highlight w:val="yellow"/>
        </w:rPr>
        <w:t xml:space="preserve">Middle, </w:t>
      </w:r>
      <w:r w:rsidRPr="0019728F">
        <w:rPr>
          <w:rFonts w:ascii="Open Sans" w:eastAsia="Calibri" w:hAnsi="Open Sans" w:cs="Open Sans"/>
        </w:rPr>
        <w:t>and</w:t>
      </w:r>
      <w:r w:rsidRPr="0019728F">
        <w:rPr>
          <w:rFonts w:ascii="Open Sans" w:eastAsia="Calibri" w:hAnsi="Open Sans" w:cs="Open Sans"/>
          <w:highlight w:val="yellow"/>
        </w:rPr>
        <w:t xml:space="preserve"> Supervisory </w:t>
      </w:r>
      <w:r w:rsidRPr="0019728F">
        <w:rPr>
          <w:rFonts w:ascii="Open Sans" w:eastAsia="Calibri" w:hAnsi="Open Sans" w:cs="Open Sans"/>
        </w:rPr>
        <w:t>levels).</w:t>
      </w:r>
    </w:p>
    <w:p w14:paraId="0B396AF7" w14:textId="77777777" w:rsidR="0019728F" w:rsidRPr="0019728F" w:rsidRDefault="0019728F" w:rsidP="0019728F">
      <w:pPr>
        <w:spacing w:after="0" w:line="53" w:lineRule="exact"/>
        <w:rPr>
          <w:rFonts w:ascii="Open Sans" w:eastAsia="Times New Roman" w:hAnsi="Open Sans" w:cs="Open Sans"/>
        </w:rPr>
      </w:pPr>
    </w:p>
    <w:p w14:paraId="34C9365C" w14:textId="77777777" w:rsidR="0019728F" w:rsidRPr="0019728F" w:rsidRDefault="0019728F" w:rsidP="0019728F">
      <w:pPr>
        <w:spacing w:after="0" w:line="218" w:lineRule="auto"/>
        <w:ind w:right="34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TOP MANAGEMENT</w:t>
      </w:r>
      <w:r w:rsidRPr="0019728F">
        <w:rPr>
          <w:rFonts w:ascii="Open Sans" w:eastAsia="Calibri" w:hAnsi="Open Sans" w:cs="Open Sans"/>
        </w:rPr>
        <w:t xml:space="preserve">: Makes </w:t>
      </w:r>
      <w:r w:rsidRPr="0019728F">
        <w:rPr>
          <w:rFonts w:ascii="Open Sans" w:eastAsia="Calibri" w:hAnsi="Open Sans" w:cs="Open Sans"/>
          <w:highlight w:val="yellow"/>
        </w:rPr>
        <w:t>decisions</w:t>
      </w:r>
      <w:r w:rsidRPr="0019728F">
        <w:rPr>
          <w:rFonts w:ascii="Open Sans" w:eastAsia="Calibri" w:hAnsi="Open Sans" w:cs="Open Sans"/>
        </w:rPr>
        <w:t xml:space="preserve"> affecting </w:t>
      </w:r>
      <w:r w:rsidRPr="0019728F">
        <w:rPr>
          <w:rFonts w:ascii="Open Sans" w:eastAsia="Calibri" w:hAnsi="Open Sans" w:cs="Open Sans"/>
          <w:highlight w:val="yellow"/>
        </w:rPr>
        <w:t>entire company;</w:t>
      </w:r>
      <w:r w:rsidRPr="0019728F">
        <w:rPr>
          <w:rFonts w:ascii="Open Sans" w:eastAsia="Calibri" w:hAnsi="Open Sans" w:cs="Open Sans"/>
        </w:rPr>
        <w:t xml:space="preserve"> decisions have </w:t>
      </w:r>
      <w:r w:rsidRPr="0019728F">
        <w:rPr>
          <w:rFonts w:ascii="Open Sans" w:eastAsia="Calibri" w:hAnsi="Open Sans" w:cs="Open Sans"/>
          <w:highlight w:val="yellow"/>
        </w:rPr>
        <w:t>broadest</w:t>
      </w:r>
      <w:r w:rsidRPr="0019728F">
        <w:rPr>
          <w:rFonts w:ascii="Open Sans" w:eastAsia="Calibri" w:hAnsi="Open Sans" w:cs="Open Sans"/>
        </w:rPr>
        <w:t xml:space="preserve"> effect on the company.</w:t>
      </w:r>
    </w:p>
    <w:p w14:paraId="26373CD8" w14:textId="77777777" w:rsidR="0019728F" w:rsidRPr="0019728F" w:rsidRDefault="0019728F" w:rsidP="0019728F">
      <w:pPr>
        <w:spacing w:after="0" w:line="53" w:lineRule="exact"/>
        <w:rPr>
          <w:rFonts w:ascii="Open Sans" w:eastAsia="Times New Roman" w:hAnsi="Open Sans" w:cs="Open Sans"/>
        </w:rPr>
      </w:pPr>
    </w:p>
    <w:p w14:paraId="3025E0A5" w14:textId="77777777" w:rsidR="0019728F" w:rsidRPr="0019728F" w:rsidRDefault="0019728F" w:rsidP="0019728F">
      <w:pPr>
        <w:spacing w:after="0" w:line="218" w:lineRule="auto"/>
        <w:ind w:right="46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MIDDLE MANAGEMENT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implements</w:t>
      </w:r>
      <w:r w:rsidRPr="0019728F">
        <w:rPr>
          <w:rFonts w:ascii="Open Sans" w:eastAsia="Calibri" w:hAnsi="Open Sans" w:cs="Open Sans"/>
        </w:rPr>
        <w:t xml:space="preserve"> the </w:t>
      </w:r>
      <w:r w:rsidRPr="0019728F">
        <w:rPr>
          <w:rFonts w:ascii="Open Sans" w:eastAsia="Calibri" w:hAnsi="Open Sans" w:cs="Open Sans"/>
          <w:highlight w:val="yellow"/>
        </w:rPr>
        <w:t>decisions</w:t>
      </w:r>
      <w:r w:rsidRPr="0019728F">
        <w:rPr>
          <w:rFonts w:ascii="Open Sans" w:eastAsia="Calibri" w:hAnsi="Open Sans" w:cs="Open Sans"/>
        </w:rPr>
        <w:t xml:space="preserve"> of </w:t>
      </w:r>
      <w:r w:rsidRPr="0019728F">
        <w:rPr>
          <w:rFonts w:ascii="Open Sans" w:eastAsia="Calibri" w:hAnsi="Open Sans" w:cs="Open Sans"/>
          <w:highlight w:val="yellow"/>
        </w:rPr>
        <w:t>Top</w:t>
      </w:r>
      <w:r w:rsidRPr="0019728F">
        <w:rPr>
          <w:rFonts w:ascii="Open Sans" w:eastAsia="Calibri" w:hAnsi="Open Sans" w:cs="Open Sans"/>
        </w:rPr>
        <w:t xml:space="preserve"> management; plan ways to implement </w:t>
      </w:r>
      <w:r w:rsidRPr="0019728F">
        <w:rPr>
          <w:rFonts w:ascii="Open Sans" w:eastAsia="Calibri" w:hAnsi="Open Sans" w:cs="Open Sans"/>
          <w:highlight w:val="yellow"/>
        </w:rPr>
        <w:t xml:space="preserve">goals; </w:t>
      </w:r>
      <w:r w:rsidRPr="0019728F">
        <w:rPr>
          <w:rFonts w:ascii="Open Sans" w:eastAsia="Calibri" w:hAnsi="Open Sans" w:cs="Open Sans"/>
        </w:rPr>
        <w:t>communicate with</w:t>
      </w:r>
      <w:r w:rsidRPr="0019728F">
        <w:rPr>
          <w:rFonts w:ascii="Open Sans" w:eastAsia="Calibri" w:hAnsi="Open Sans" w:cs="Open Sans"/>
          <w:highlight w:val="yellow"/>
        </w:rPr>
        <w:t xml:space="preserve"> Supervisory</w:t>
      </w:r>
      <w:r w:rsidRPr="0019728F">
        <w:rPr>
          <w:rFonts w:ascii="Open Sans" w:eastAsia="Calibri" w:hAnsi="Open Sans" w:cs="Open Sans"/>
        </w:rPr>
        <w:t>-level management.</w:t>
      </w:r>
    </w:p>
    <w:p w14:paraId="3827D9EE" w14:textId="77777777" w:rsidR="0019728F" w:rsidRPr="0019728F" w:rsidRDefault="0019728F" w:rsidP="0019728F">
      <w:pPr>
        <w:spacing w:after="0" w:line="53" w:lineRule="exact"/>
        <w:rPr>
          <w:rFonts w:ascii="Open Sans" w:eastAsia="Times New Roman" w:hAnsi="Open Sans" w:cs="Open Sans"/>
        </w:rPr>
      </w:pPr>
    </w:p>
    <w:p w14:paraId="6BE05DF1" w14:textId="77777777" w:rsidR="0019728F" w:rsidRPr="0019728F" w:rsidRDefault="0019728F" w:rsidP="0019728F">
      <w:pPr>
        <w:spacing w:after="0" w:line="229" w:lineRule="auto"/>
        <w:ind w:right="4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SUPERVISORY-LEVEL MANAGEMENT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Supervise</w:t>
      </w:r>
      <w:r w:rsidRPr="0019728F">
        <w:rPr>
          <w:rFonts w:ascii="Open Sans" w:eastAsia="Calibri" w:hAnsi="Open Sans" w:cs="Open Sans"/>
        </w:rPr>
        <w:t xml:space="preserve"> the activities of employees; </w:t>
      </w:r>
      <w:r w:rsidRPr="0019728F">
        <w:rPr>
          <w:rFonts w:ascii="Open Sans" w:eastAsia="Calibri" w:hAnsi="Open Sans" w:cs="Open Sans"/>
          <w:highlight w:val="yellow"/>
        </w:rPr>
        <w:t>carry out</w:t>
      </w:r>
      <w:r w:rsidRPr="0019728F">
        <w:rPr>
          <w:rFonts w:ascii="Open Sans" w:eastAsia="Calibri" w:hAnsi="Open Sans" w:cs="Open Sans"/>
        </w:rPr>
        <w:t xml:space="preserve"> the instructions of Middle and Top management; </w:t>
      </w:r>
      <w:r w:rsidRPr="0019728F">
        <w:rPr>
          <w:rFonts w:ascii="Open Sans" w:eastAsia="Calibri" w:hAnsi="Open Sans" w:cs="Open Sans"/>
          <w:highlight w:val="yellow"/>
        </w:rPr>
        <w:t>assign</w:t>
      </w:r>
      <w:r w:rsidRPr="0019728F">
        <w:rPr>
          <w:rFonts w:ascii="Open Sans" w:eastAsia="Calibri" w:hAnsi="Open Sans" w:cs="Open Sans"/>
        </w:rPr>
        <w:t xml:space="preserve"> tasks and </w:t>
      </w:r>
      <w:r w:rsidRPr="0019728F">
        <w:rPr>
          <w:rFonts w:ascii="Open Sans" w:eastAsia="Calibri" w:hAnsi="Open Sans" w:cs="Open Sans"/>
          <w:highlight w:val="yellow"/>
        </w:rPr>
        <w:t>evaluate</w:t>
      </w:r>
      <w:r w:rsidRPr="0019728F">
        <w:rPr>
          <w:rFonts w:ascii="Open Sans" w:eastAsia="Calibri" w:hAnsi="Open Sans" w:cs="Open Sans"/>
        </w:rPr>
        <w:t xml:space="preserve"> performance of employees. </w:t>
      </w:r>
      <w:r w:rsidRPr="0019728F">
        <w:rPr>
          <w:rFonts w:ascii="Open Sans" w:eastAsia="Calibri" w:hAnsi="Open Sans" w:cs="Open Sans"/>
          <w:u w:val="single"/>
        </w:rPr>
        <w:t>HORIZONTAL ORGANIZATION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Self-managing</w:t>
      </w:r>
      <w:r w:rsidRPr="0019728F">
        <w:rPr>
          <w:rFonts w:ascii="Open Sans" w:eastAsia="Calibri" w:hAnsi="Open Sans" w:cs="Open Sans"/>
        </w:rPr>
        <w:t xml:space="preserve"> teams set their own </w:t>
      </w:r>
      <w:r w:rsidRPr="0019728F">
        <w:rPr>
          <w:rFonts w:ascii="Open Sans" w:eastAsia="Calibri" w:hAnsi="Open Sans" w:cs="Open Sans"/>
          <w:highlight w:val="yellow"/>
        </w:rPr>
        <w:t>goals</w:t>
      </w:r>
      <w:r w:rsidRPr="0019728F">
        <w:rPr>
          <w:rFonts w:ascii="Open Sans" w:eastAsia="Calibri" w:hAnsi="Open Sans" w:cs="Open Sans"/>
        </w:rPr>
        <w:t xml:space="preserve"> and make their own </w:t>
      </w:r>
      <w:r w:rsidRPr="0019728F">
        <w:rPr>
          <w:rFonts w:ascii="Open Sans" w:eastAsia="Calibri" w:hAnsi="Open Sans" w:cs="Open Sans"/>
          <w:highlight w:val="yellow"/>
        </w:rPr>
        <w:t xml:space="preserve">decisions. </w:t>
      </w:r>
      <w:r w:rsidRPr="0019728F">
        <w:rPr>
          <w:rFonts w:ascii="Open Sans" w:eastAsia="Calibri" w:hAnsi="Open Sans" w:cs="Open Sans"/>
        </w:rPr>
        <w:t>Organized by</w:t>
      </w:r>
      <w:r w:rsidRPr="0019728F">
        <w:rPr>
          <w:rFonts w:ascii="Open Sans" w:eastAsia="Calibri" w:hAnsi="Open Sans" w:cs="Open Sans"/>
          <w:highlight w:val="yellow"/>
        </w:rPr>
        <w:t xml:space="preserve"> process </w:t>
      </w:r>
      <w:r w:rsidRPr="0019728F">
        <w:rPr>
          <w:rFonts w:ascii="Open Sans" w:eastAsia="Calibri" w:hAnsi="Open Sans" w:cs="Open Sans"/>
        </w:rPr>
        <w:t>instead of</w:t>
      </w:r>
      <w:r w:rsidRPr="0019728F">
        <w:rPr>
          <w:rFonts w:ascii="Open Sans" w:eastAsia="Calibri" w:hAnsi="Open Sans" w:cs="Open Sans"/>
          <w:highlight w:val="yellow"/>
        </w:rPr>
        <w:t xml:space="preserve"> function.</w:t>
      </w:r>
    </w:p>
    <w:p w14:paraId="1980E8A1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EMPOWERMENT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Encourages</w:t>
      </w:r>
      <w:r w:rsidRPr="0019728F">
        <w:rPr>
          <w:rFonts w:ascii="Open Sans" w:eastAsia="Calibri" w:hAnsi="Open Sans" w:cs="Open Sans"/>
        </w:rPr>
        <w:t xml:space="preserve"> team members’ </w:t>
      </w:r>
      <w:r w:rsidRPr="0019728F">
        <w:rPr>
          <w:rFonts w:ascii="Open Sans" w:eastAsia="Calibri" w:hAnsi="Open Sans" w:cs="Open Sans"/>
          <w:highlight w:val="yellow"/>
        </w:rPr>
        <w:t>contributions</w:t>
      </w:r>
      <w:r w:rsidRPr="0019728F">
        <w:rPr>
          <w:rFonts w:ascii="Open Sans" w:eastAsia="Calibri" w:hAnsi="Open Sans" w:cs="Open Sans"/>
        </w:rPr>
        <w:t xml:space="preserve"> and willingness to take </w:t>
      </w:r>
      <w:r w:rsidRPr="0019728F">
        <w:rPr>
          <w:rFonts w:ascii="Open Sans" w:eastAsia="Calibri" w:hAnsi="Open Sans" w:cs="Open Sans"/>
          <w:highlight w:val="yellow"/>
        </w:rPr>
        <w:t>responsibility.</w:t>
      </w:r>
    </w:p>
    <w:p w14:paraId="0169288E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MANAGING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Completing the work of an organization through its people and resources.</w:t>
      </w:r>
    </w:p>
    <w:p w14:paraId="3A458EAD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ORGANIZING:</w:t>
      </w:r>
      <w:r w:rsidRPr="0019728F">
        <w:rPr>
          <w:rFonts w:ascii="Open Sans" w:eastAsia="Calibri" w:hAnsi="Open Sans" w:cs="Open Sans"/>
        </w:rPr>
        <w:t xml:space="preserve"> Bringing people, activities, and resources together for the </w:t>
      </w:r>
      <w:r w:rsidRPr="0019728F">
        <w:rPr>
          <w:rFonts w:ascii="Open Sans" w:eastAsia="Calibri" w:hAnsi="Open Sans" w:cs="Open Sans"/>
          <w:highlight w:val="yellow"/>
        </w:rPr>
        <w:t>benefit</w:t>
      </w:r>
      <w:r w:rsidRPr="0019728F">
        <w:rPr>
          <w:rFonts w:ascii="Open Sans" w:eastAsia="Calibri" w:hAnsi="Open Sans" w:cs="Open Sans"/>
        </w:rPr>
        <w:t xml:space="preserve"> of the company.</w:t>
      </w:r>
    </w:p>
    <w:p w14:paraId="197F5A71" w14:textId="77777777" w:rsidR="0019728F" w:rsidRPr="0019728F" w:rsidRDefault="0019728F" w:rsidP="0019728F">
      <w:pPr>
        <w:spacing w:after="0" w:line="2" w:lineRule="exact"/>
        <w:rPr>
          <w:rFonts w:ascii="Open Sans" w:eastAsia="Times New Roman" w:hAnsi="Open Sans" w:cs="Open Sans"/>
        </w:rPr>
      </w:pPr>
    </w:p>
    <w:p w14:paraId="45BD6CF4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STAFFING:</w:t>
      </w:r>
      <w:r w:rsidRPr="0019728F">
        <w:rPr>
          <w:rFonts w:ascii="Open Sans" w:eastAsia="Calibri" w:hAnsi="Open Sans" w:cs="Open Sans"/>
        </w:rPr>
        <w:t xml:space="preserve"> </w:t>
      </w:r>
      <w:r w:rsidRPr="0019728F">
        <w:rPr>
          <w:rFonts w:ascii="Open Sans" w:eastAsia="Calibri" w:hAnsi="Open Sans" w:cs="Open Sans"/>
          <w:highlight w:val="yellow"/>
        </w:rPr>
        <w:t>Matching workers</w:t>
      </w:r>
      <w:r w:rsidRPr="0019728F">
        <w:rPr>
          <w:rFonts w:ascii="Open Sans" w:eastAsia="Calibri" w:hAnsi="Open Sans" w:cs="Open Sans"/>
        </w:rPr>
        <w:t xml:space="preserve"> with the </w:t>
      </w:r>
      <w:r w:rsidRPr="0019728F">
        <w:rPr>
          <w:rFonts w:ascii="Open Sans" w:eastAsia="Calibri" w:hAnsi="Open Sans" w:cs="Open Sans"/>
          <w:highlight w:val="yellow"/>
        </w:rPr>
        <w:t>tasks</w:t>
      </w:r>
      <w:r w:rsidRPr="0019728F">
        <w:rPr>
          <w:rFonts w:ascii="Open Sans" w:eastAsia="Calibri" w:hAnsi="Open Sans" w:cs="Open Sans"/>
        </w:rPr>
        <w:t xml:space="preserve"> to be done.</w:t>
      </w:r>
    </w:p>
    <w:p w14:paraId="0F09A68F" w14:textId="77777777" w:rsidR="0019728F" w:rsidRPr="0019728F" w:rsidRDefault="0019728F" w:rsidP="0019728F">
      <w:pPr>
        <w:spacing w:after="0" w:line="53" w:lineRule="exact"/>
        <w:rPr>
          <w:rFonts w:ascii="Open Sans" w:eastAsia="Times New Roman" w:hAnsi="Open Sans" w:cs="Open Sans"/>
        </w:rPr>
      </w:pPr>
    </w:p>
    <w:p w14:paraId="00476E3B" w14:textId="77777777" w:rsidR="0019728F" w:rsidRPr="0019728F" w:rsidRDefault="0019728F" w:rsidP="0019728F">
      <w:pPr>
        <w:spacing w:after="0" w:line="218" w:lineRule="auto"/>
        <w:ind w:right="6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CONTROLLING</w:t>
      </w:r>
      <w:r w:rsidRPr="0019728F">
        <w:rPr>
          <w:rFonts w:ascii="Open Sans" w:eastAsia="Calibri" w:hAnsi="Open Sans" w:cs="Open Sans"/>
        </w:rPr>
        <w:t xml:space="preserve">: </w:t>
      </w:r>
      <w:r w:rsidRPr="0019728F">
        <w:rPr>
          <w:rFonts w:ascii="Open Sans" w:eastAsia="Calibri" w:hAnsi="Open Sans" w:cs="Open Sans"/>
          <w:highlight w:val="yellow"/>
        </w:rPr>
        <w:t>Measuring</w:t>
      </w:r>
      <w:r w:rsidRPr="0019728F">
        <w:rPr>
          <w:rFonts w:ascii="Open Sans" w:eastAsia="Calibri" w:hAnsi="Open Sans" w:cs="Open Sans"/>
        </w:rPr>
        <w:t xml:space="preserve"> performance; </w:t>
      </w:r>
      <w:r w:rsidRPr="0019728F">
        <w:rPr>
          <w:rFonts w:ascii="Open Sans" w:eastAsia="Calibri" w:hAnsi="Open Sans" w:cs="Open Sans"/>
          <w:highlight w:val="yellow"/>
        </w:rPr>
        <w:t>comparing</w:t>
      </w:r>
      <w:r w:rsidRPr="0019728F">
        <w:rPr>
          <w:rFonts w:ascii="Open Sans" w:eastAsia="Calibri" w:hAnsi="Open Sans" w:cs="Open Sans"/>
        </w:rPr>
        <w:t xml:space="preserve"> performance with company </w:t>
      </w:r>
      <w:r w:rsidRPr="0019728F">
        <w:rPr>
          <w:rFonts w:ascii="Open Sans" w:eastAsia="Calibri" w:hAnsi="Open Sans" w:cs="Open Sans"/>
          <w:highlight w:val="yellow"/>
        </w:rPr>
        <w:t>objectives</w:t>
      </w:r>
      <w:r w:rsidRPr="0019728F">
        <w:rPr>
          <w:rFonts w:ascii="Open Sans" w:eastAsia="Calibri" w:hAnsi="Open Sans" w:cs="Open Sans"/>
        </w:rPr>
        <w:t xml:space="preserve"> and goals for effective outcome.</w:t>
      </w:r>
    </w:p>
    <w:p w14:paraId="4F5C7C57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LONG-RANGE PLANNING</w:t>
      </w:r>
      <w:r w:rsidRPr="0019728F">
        <w:rPr>
          <w:rFonts w:ascii="Open Sans" w:eastAsia="Calibri" w:hAnsi="Open Sans" w:cs="Open Sans"/>
        </w:rPr>
        <w:t xml:space="preserve">: Information is </w:t>
      </w:r>
      <w:r w:rsidRPr="0019728F">
        <w:rPr>
          <w:rFonts w:ascii="Open Sans" w:eastAsia="Calibri" w:hAnsi="Open Sans" w:cs="Open Sans"/>
          <w:highlight w:val="yellow"/>
        </w:rPr>
        <w:t>gathered</w:t>
      </w:r>
      <w:r w:rsidRPr="0019728F">
        <w:rPr>
          <w:rFonts w:ascii="Open Sans" w:eastAsia="Calibri" w:hAnsi="Open Sans" w:cs="Open Sans"/>
        </w:rPr>
        <w:t xml:space="preserve"> and </w:t>
      </w:r>
      <w:r w:rsidRPr="0019728F">
        <w:rPr>
          <w:rFonts w:ascii="Open Sans" w:eastAsia="Calibri" w:hAnsi="Open Sans" w:cs="Open Sans"/>
          <w:highlight w:val="yellow"/>
        </w:rPr>
        <w:t>analyzed,</w:t>
      </w:r>
      <w:r w:rsidRPr="0019728F">
        <w:rPr>
          <w:rFonts w:ascii="Open Sans" w:eastAsia="Calibri" w:hAnsi="Open Sans" w:cs="Open Sans"/>
        </w:rPr>
        <w:t xml:space="preserve"> serving goals ranging from one to</w:t>
      </w:r>
    </w:p>
    <w:p w14:paraId="2A1AE435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five years; or five to 10 years.</w:t>
      </w:r>
    </w:p>
    <w:p w14:paraId="64B19BDE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  <w:u w:val="single"/>
        </w:rPr>
        <w:t>SHORT-TERM PLANNING</w:t>
      </w:r>
      <w:r w:rsidRPr="0019728F">
        <w:rPr>
          <w:rFonts w:ascii="Open Sans" w:eastAsia="Calibri" w:hAnsi="Open Sans" w:cs="Open Sans"/>
        </w:rPr>
        <w:t xml:space="preserve">: Specific objectives are identified for implementation of </w:t>
      </w:r>
      <w:r w:rsidRPr="0019728F">
        <w:rPr>
          <w:rFonts w:ascii="Open Sans" w:eastAsia="Calibri" w:hAnsi="Open Sans" w:cs="Open Sans"/>
          <w:highlight w:val="yellow"/>
        </w:rPr>
        <w:t>one</w:t>
      </w:r>
      <w:r w:rsidRPr="0019728F">
        <w:rPr>
          <w:rFonts w:ascii="Open Sans" w:eastAsia="Calibri" w:hAnsi="Open Sans" w:cs="Open Sans"/>
        </w:rPr>
        <w:t xml:space="preserve"> year or </w:t>
      </w:r>
      <w:r w:rsidRPr="0019728F">
        <w:rPr>
          <w:rFonts w:ascii="Open Sans" w:eastAsia="Calibri" w:hAnsi="Open Sans" w:cs="Open Sans"/>
          <w:highlight w:val="yellow"/>
        </w:rPr>
        <w:t>less.</w:t>
      </w:r>
    </w:p>
    <w:p w14:paraId="0CB592F4" w14:textId="77777777" w:rsidR="0019728F" w:rsidRPr="0019728F" w:rsidRDefault="0019728F" w:rsidP="0019728F">
      <w:pPr>
        <w:spacing w:after="0" w:line="240" w:lineRule="auto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 xml:space="preserve">Usually evaluated on </w:t>
      </w:r>
      <w:r w:rsidRPr="0019728F">
        <w:rPr>
          <w:rFonts w:ascii="Open Sans" w:eastAsia="Calibri" w:hAnsi="Open Sans" w:cs="Open Sans"/>
          <w:highlight w:val="yellow"/>
        </w:rPr>
        <w:t>quarterly</w:t>
      </w:r>
      <w:r w:rsidRPr="0019728F">
        <w:rPr>
          <w:rFonts w:ascii="Open Sans" w:eastAsia="Calibri" w:hAnsi="Open Sans" w:cs="Open Sans"/>
        </w:rPr>
        <w:t xml:space="preserve"> or </w:t>
      </w:r>
      <w:r w:rsidRPr="0019728F">
        <w:rPr>
          <w:rFonts w:ascii="Open Sans" w:eastAsia="Calibri" w:hAnsi="Open Sans" w:cs="Open Sans"/>
          <w:highlight w:val="yellow"/>
        </w:rPr>
        <w:t>semi-annual</w:t>
      </w:r>
      <w:r w:rsidRPr="0019728F">
        <w:rPr>
          <w:rFonts w:ascii="Open Sans" w:eastAsia="Calibri" w:hAnsi="Open Sans" w:cs="Open Sans"/>
        </w:rPr>
        <w:t xml:space="preserve"> basis.</w:t>
      </w:r>
    </w:p>
    <w:p w14:paraId="780ABCB0" w14:textId="7E89E083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F638187" w14:textId="77777777" w:rsidR="0019728F" w:rsidRPr="0019728F" w:rsidRDefault="0019728F" w:rsidP="0019728F">
      <w:pPr>
        <w:rPr>
          <w:rFonts w:ascii="Open Sans" w:hAnsi="Open Sans" w:cs="Open Sans"/>
        </w:rPr>
      </w:pPr>
      <w:r w:rsidRPr="0019728F">
        <w:rPr>
          <w:rFonts w:ascii="Open Sans" w:eastAsia="Calibri" w:hAnsi="Open Sans" w:cs="Open Sans"/>
          <w:b/>
          <w:bCs/>
        </w:rPr>
        <w:t>MANAGEMENT STRUCTURES:</w:t>
      </w:r>
    </w:p>
    <w:p w14:paraId="076D0A8A" w14:textId="77777777" w:rsidR="0019728F" w:rsidRPr="0019728F" w:rsidRDefault="0019728F" w:rsidP="0019728F">
      <w:pPr>
        <w:numPr>
          <w:ilvl w:val="0"/>
          <w:numId w:val="2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Vertical Organization</w:t>
      </w:r>
    </w:p>
    <w:p w14:paraId="7D39F239" w14:textId="77777777" w:rsidR="0019728F" w:rsidRPr="0019728F" w:rsidRDefault="0019728F" w:rsidP="0019728F">
      <w:pPr>
        <w:spacing w:line="25" w:lineRule="exact"/>
        <w:rPr>
          <w:rFonts w:ascii="Open Sans" w:eastAsia="Calibri" w:hAnsi="Open Sans" w:cs="Open Sans"/>
        </w:rPr>
      </w:pPr>
    </w:p>
    <w:p w14:paraId="330E6759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Manager </w:t>
      </w:r>
      <w:r w:rsidRPr="0019728F">
        <w:rPr>
          <w:rFonts w:ascii="Open Sans" w:eastAsia="Calibri" w:hAnsi="Open Sans" w:cs="Open Sans"/>
        </w:rPr>
        <w:t>performs</w:t>
      </w:r>
      <w:r w:rsidRPr="0019728F">
        <w:rPr>
          <w:rFonts w:ascii="Open Sans" w:eastAsia="Calibri" w:hAnsi="Open Sans" w:cs="Open Sans"/>
          <w:highlight w:val="yellow"/>
        </w:rPr>
        <w:t xml:space="preserve"> particular </w:t>
      </w:r>
      <w:r w:rsidRPr="0019728F">
        <w:rPr>
          <w:rFonts w:ascii="Open Sans" w:eastAsia="Calibri" w:hAnsi="Open Sans" w:cs="Open Sans"/>
        </w:rPr>
        <w:t>department function well.</w:t>
      </w:r>
    </w:p>
    <w:p w14:paraId="4A9F97E0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67923E58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Top </w:t>
      </w:r>
      <w:r w:rsidRPr="0019728F">
        <w:rPr>
          <w:rFonts w:ascii="Open Sans" w:eastAsia="Calibri" w:hAnsi="Open Sans" w:cs="Open Sans"/>
        </w:rPr>
        <w:t>management</w:t>
      </w:r>
    </w:p>
    <w:p w14:paraId="706EAB3B" w14:textId="77777777" w:rsidR="0019728F" w:rsidRPr="0019728F" w:rsidRDefault="0019728F" w:rsidP="0019728F">
      <w:pPr>
        <w:spacing w:line="21" w:lineRule="exact"/>
        <w:rPr>
          <w:rFonts w:ascii="Open Sans" w:eastAsia="Calibri" w:hAnsi="Open Sans" w:cs="Open Sans"/>
        </w:rPr>
      </w:pPr>
    </w:p>
    <w:p w14:paraId="60ABDA89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Middle </w:t>
      </w:r>
      <w:r w:rsidRPr="0019728F">
        <w:rPr>
          <w:rFonts w:ascii="Open Sans" w:eastAsia="Calibri" w:hAnsi="Open Sans" w:cs="Open Sans"/>
        </w:rPr>
        <w:t>management</w:t>
      </w:r>
    </w:p>
    <w:p w14:paraId="3BEBAD62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5B676CDB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Supervisory</w:t>
      </w:r>
      <w:r w:rsidRPr="0019728F">
        <w:rPr>
          <w:rFonts w:ascii="Open Sans" w:eastAsia="Calibri" w:hAnsi="Open Sans" w:cs="Open Sans"/>
        </w:rPr>
        <w:t>-level</w:t>
      </w:r>
    </w:p>
    <w:p w14:paraId="29C7E8BF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7538C365" w14:textId="77777777" w:rsidR="0019728F" w:rsidRPr="0019728F" w:rsidRDefault="0019728F" w:rsidP="0019728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Horizontal Organization</w:t>
      </w:r>
    </w:p>
    <w:p w14:paraId="1DACFBFE" w14:textId="77777777" w:rsidR="0019728F" w:rsidRPr="0019728F" w:rsidRDefault="0019728F" w:rsidP="0019728F">
      <w:pPr>
        <w:spacing w:line="76" w:lineRule="exact"/>
        <w:rPr>
          <w:rFonts w:ascii="Open Sans" w:eastAsia="Calibri" w:hAnsi="Open Sans" w:cs="Open Sans"/>
        </w:rPr>
      </w:pPr>
    </w:p>
    <w:p w14:paraId="104C1452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37" w:lineRule="auto"/>
        <w:ind w:left="1080" w:right="290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 xml:space="preserve">Became </w:t>
      </w:r>
      <w:r w:rsidRPr="0019728F">
        <w:rPr>
          <w:rFonts w:ascii="Open Sans" w:eastAsia="Calibri" w:hAnsi="Open Sans" w:cs="Open Sans"/>
          <w:highlight w:val="yellow"/>
        </w:rPr>
        <w:t>popular</w:t>
      </w:r>
      <w:r w:rsidRPr="0019728F">
        <w:rPr>
          <w:rFonts w:ascii="Open Sans" w:eastAsia="Calibri" w:hAnsi="Open Sans" w:cs="Open Sans"/>
        </w:rPr>
        <w:t xml:space="preserve"> due to </w:t>
      </w:r>
      <w:r w:rsidRPr="0019728F">
        <w:rPr>
          <w:rFonts w:ascii="Open Sans" w:eastAsia="Calibri" w:hAnsi="Open Sans" w:cs="Open Sans"/>
          <w:highlight w:val="yellow"/>
        </w:rPr>
        <w:t>downsizing</w:t>
      </w:r>
      <w:r w:rsidRPr="0019728F">
        <w:rPr>
          <w:rFonts w:ascii="Open Sans" w:eastAsia="Calibri" w:hAnsi="Open Sans" w:cs="Open Sans"/>
        </w:rPr>
        <w:t xml:space="preserve"> in the 1980s and </w:t>
      </w:r>
      <w:r w:rsidRPr="0019728F">
        <w:rPr>
          <w:rFonts w:ascii="Open Sans" w:eastAsia="Calibri" w:hAnsi="Open Sans" w:cs="Open Sans"/>
          <w:highlight w:val="yellow"/>
        </w:rPr>
        <w:t>1990s.</w:t>
      </w:r>
      <w:r w:rsidRPr="0019728F">
        <w:rPr>
          <w:rFonts w:ascii="Open Sans" w:eastAsia="Calibri" w:hAnsi="Open Sans" w:cs="Open Sans"/>
        </w:rPr>
        <w:t xml:space="preserve"> </w:t>
      </w:r>
      <w:r w:rsidRPr="0019728F">
        <w:rPr>
          <w:rFonts w:ascii="Open Sans" w:eastAsia="Calibri" w:hAnsi="Open Sans" w:cs="Open Sans"/>
          <w:highlight w:val="yellow"/>
        </w:rPr>
        <w:t xml:space="preserve">Self-managing teams </w:t>
      </w:r>
      <w:r w:rsidRPr="0019728F">
        <w:rPr>
          <w:rFonts w:ascii="Open Sans" w:eastAsia="Calibri" w:hAnsi="Open Sans" w:cs="Open Sans"/>
        </w:rPr>
        <w:t>set own</w:t>
      </w:r>
      <w:r w:rsidRPr="0019728F">
        <w:rPr>
          <w:rFonts w:ascii="Open Sans" w:eastAsia="Calibri" w:hAnsi="Open Sans" w:cs="Open Sans"/>
          <w:highlight w:val="yellow"/>
        </w:rPr>
        <w:t xml:space="preserve"> goals </w:t>
      </w:r>
      <w:r w:rsidRPr="0019728F">
        <w:rPr>
          <w:rFonts w:ascii="Open Sans" w:eastAsia="Calibri" w:hAnsi="Open Sans" w:cs="Open Sans"/>
        </w:rPr>
        <w:t>and make own</w:t>
      </w:r>
      <w:r w:rsidRPr="0019728F">
        <w:rPr>
          <w:rFonts w:ascii="Open Sans" w:eastAsia="Calibri" w:hAnsi="Open Sans" w:cs="Open Sans"/>
          <w:highlight w:val="yellow"/>
        </w:rPr>
        <w:t xml:space="preserve"> decisions.</w:t>
      </w:r>
    </w:p>
    <w:p w14:paraId="51B4477C" w14:textId="77777777" w:rsidR="0019728F" w:rsidRPr="0019728F" w:rsidRDefault="0019728F" w:rsidP="0019728F">
      <w:pPr>
        <w:spacing w:line="2" w:lineRule="exact"/>
        <w:rPr>
          <w:rFonts w:ascii="Open Sans" w:eastAsia="Calibri" w:hAnsi="Open Sans" w:cs="Open Sans"/>
        </w:rPr>
      </w:pPr>
    </w:p>
    <w:p w14:paraId="0C2734A5" w14:textId="77777777" w:rsidR="0019728F" w:rsidRPr="0019728F" w:rsidRDefault="0019728F" w:rsidP="0019728F">
      <w:pPr>
        <w:numPr>
          <w:ilvl w:val="1"/>
          <w:numId w:val="2"/>
        </w:numPr>
        <w:tabs>
          <w:tab w:val="left" w:pos="1080"/>
        </w:tabs>
        <w:spacing w:after="0" w:line="237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lastRenderedPageBreak/>
        <w:t>Customer oriented</w:t>
      </w:r>
    </w:p>
    <w:p w14:paraId="571B5430" w14:textId="77777777" w:rsidR="0019728F" w:rsidRDefault="0019728F" w:rsidP="0019728F">
      <w:pPr>
        <w:spacing w:line="24" w:lineRule="exact"/>
        <w:rPr>
          <w:rFonts w:ascii="Calibri" w:eastAsia="Calibri" w:hAnsi="Calibri" w:cs="Calibri"/>
          <w:sz w:val="24"/>
          <w:szCs w:val="24"/>
        </w:rPr>
      </w:pPr>
    </w:p>
    <w:p w14:paraId="2B83F3D1" w14:textId="17EB45C6" w:rsidR="0019728F" w:rsidRDefault="0019728F" w:rsidP="002B3B45">
      <w:pPr>
        <w:numPr>
          <w:ilvl w:val="1"/>
          <w:numId w:val="2"/>
        </w:numPr>
        <w:tabs>
          <w:tab w:val="left" w:pos="1080"/>
        </w:tabs>
        <w:spacing w:after="0" w:line="240" w:lineRule="auto"/>
        <w:ind w:left="108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Adopted by most </w:t>
      </w:r>
      <w:r>
        <w:rPr>
          <w:rFonts w:ascii="Calibri" w:eastAsia="Calibri" w:hAnsi="Calibri" w:cs="Calibri"/>
          <w:sz w:val="24"/>
          <w:szCs w:val="24"/>
          <w:highlight w:val="yellow"/>
        </w:rPr>
        <w:t>car</w:t>
      </w:r>
      <w:r>
        <w:rPr>
          <w:rFonts w:ascii="Calibri" w:eastAsia="Calibri" w:hAnsi="Calibri" w:cs="Calibri"/>
          <w:sz w:val="24"/>
          <w:szCs w:val="24"/>
        </w:rPr>
        <w:t xml:space="preserve"> manufacturers</w:t>
      </w:r>
    </w:p>
    <w:p w14:paraId="37E06CBC" w14:textId="77777777" w:rsidR="002B3B45" w:rsidRPr="002B3B45" w:rsidRDefault="002B3B45" w:rsidP="002B3B45">
      <w:pPr>
        <w:tabs>
          <w:tab w:val="left" w:pos="1080"/>
        </w:tabs>
        <w:spacing w:after="0" w:line="240" w:lineRule="auto"/>
        <w:ind w:left="1080"/>
        <w:rPr>
          <w:rFonts w:ascii="Calibri" w:eastAsia="Calibri" w:hAnsi="Calibri" w:cs="Calibri"/>
          <w:sz w:val="24"/>
          <w:szCs w:val="24"/>
        </w:rPr>
      </w:pPr>
    </w:p>
    <w:p w14:paraId="1BD22C4B" w14:textId="77777777" w:rsidR="0019728F" w:rsidRPr="0019728F" w:rsidRDefault="0019728F" w:rsidP="0019728F">
      <w:pPr>
        <w:rPr>
          <w:rFonts w:ascii="Open Sans" w:hAnsi="Open Sans" w:cs="Open Sans"/>
        </w:rPr>
      </w:pPr>
      <w:r w:rsidRPr="0019728F">
        <w:rPr>
          <w:rFonts w:ascii="Open Sans" w:eastAsia="Calibri" w:hAnsi="Open Sans" w:cs="Open Sans"/>
          <w:b/>
          <w:bCs/>
        </w:rPr>
        <w:t>MANAGEMENT FUNCTIONS:</w:t>
      </w:r>
    </w:p>
    <w:p w14:paraId="68F9FCD4" w14:textId="77777777" w:rsidR="0019728F" w:rsidRPr="0019728F" w:rsidRDefault="0019728F" w:rsidP="0019728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36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Planning</w:t>
      </w:r>
    </w:p>
    <w:p w14:paraId="59654B13" w14:textId="77777777" w:rsidR="0019728F" w:rsidRPr="0019728F" w:rsidRDefault="0019728F" w:rsidP="0019728F">
      <w:pPr>
        <w:spacing w:line="21" w:lineRule="exact"/>
        <w:rPr>
          <w:rFonts w:ascii="Open Sans" w:eastAsia="Calibri" w:hAnsi="Open Sans" w:cs="Open Sans"/>
        </w:rPr>
      </w:pPr>
    </w:p>
    <w:p w14:paraId="1DFDED9F" w14:textId="77777777" w:rsidR="0019728F" w:rsidRPr="0019728F" w:rsidRDefault="0019728F" w:rsidP="0019728F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Long range</w:t>
      </w:r>
    </w:p>
    <w:p w14:paraId="3191BECF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3F51E111" w14:textId="77777777" w:rsidR="0019728F" w:rsidRPr="0019728F" w:rsidRDefault="0019728F" w:rsidP="0019728F">
      <w:pPr>
        <w:numPr>
          <w:ilvl w:val="1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Short range</w:t>
      </w:r>
    </w:p>
    <w:p w14:paraId="43342929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431BD785" w14:textId="77777777" w:rsidR="0019728F" w:rsidRPr="0019728F" w:rsidRDefault="0019728F" w:rsidP="0019728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36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Organizing</w:t>
      </w:r>
    </w:p>
    <w:p w14:paraId="1E27EA0D" w14:textId="77777777" w:rsidR="0019728F" w:rsidRPr="0019728F" w:rsidRDefault="0019728F" w:rsidP="0019728F">
      <w:pPr>
        <w:spacing w:line="21" w:lineRule="exact"/>
        <w:rPr>
          <w:rFonts w:ascii="Open Sans" w:eastAsia="Calibri" w:hAnsi="Open Sans" w:cs="Open Sans"/>
        </w:rPr>
      </w:pPr>
    </w:p>
    <w:p w14:paraId="7C4ABB4D" w14:textId="77777777" w:rsidR="0019728F" w:rsidRPr="0019728F" w:rsidRDefault="0019728F" w:rsidP="0019728F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42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Arrange staff to accomplish goals</w:t>
      </w:r>
    </w:p>
    <w:p w14:paraId="5A007D38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5FD0BE1C" w14:textId="77777777" w:rsidR="0019728F" w:rsidRPr="0019728F" w:rsidRDefault="0019728F" w:rsidP="0019728F">
      <w:pPr>
        <w:numPr>
          <w:ilvl w:val="1"/>
          <w:numId w:val="3"/>
        </w:numPr>
        <w:tabs>
          <w:tab w:val="left" w:pos="1140"/>
        </w:tabs>
        <w:spacing w:after="0" w:line="240" w:lineRule="auto"/>
        <w:ind w:left="1140" w:hanging="42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Organizational chart</w:t>
      </w:r>
    </w:p>
    <w:p w14:paraId="661A202C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13511652" w14:textId="77777777" w:rsidR="0019728F" w:rsidRPr="0019728F" w:rsidRDefault="0019728F" w:rsidP="0019728F">
      <w:pPr>
        <w:numPr>
          <w:ilvl w:val="0"/>
          <w:numId w:val="3"/>
        </w:numPr>
        <w:tabs>
          <w:tab w:val="left" w:pos="820"/>
        </w:tabs>
        <w:spacing w:after="0" w:line="240" w:lineRule="auto"/>
        <w:ind w:left="820" w:hanging="36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Controlling</w:t>
      </w:r>
    </w:p>
    <w:p w14:paraId="08A15030" w14:textId="77777777" w:rsidR="0019728F" w:rsidRPr="0019728F" w:rsidRDefault="0019728F" w:rsidP="0019728F">
      <w:pPr>
        <w:numPr>
          <w:ilvl w:val="2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 xml:space="preserve">Performance is </w:t>
      </w:r>
      <w:r w:rsidRPr="0019728F">
        <w:rPr>
          <w:rFonts w:ascii="Open Sans" w:eastAsia="Calibri" w:hAnsi="Open Sans" w:cs="Open Sans"/>
          <w:highlight w:val="yellow"/>
        </w:rPr>
        <w:t>measured</w:t>
      </w:r>
      <w:r w:rsidRPr="0019728F">
        <w:rPr>
          <w:rFonts w:ascii="Open Sans" w:eastAsia="Calibri" w:hAnsi="Open Sans" w:cs="Open Sans"/>
        </w:rPr>
        <w:t xml:space="preserve"> and </w:t>
      </w:r>
      <w:r w:rsidRPr="0019728F">
        <w:rPr>
          <w:rFonts w:ascii="Open Sans" w:eastAsia="Calibri" w:hAnsi="Open Sans" w:cs="Open Sans"/>
          <w:highlight w:val="yellow"/>
        </w:rPr>
        <w:t>compared</w:t>
      </w:r>
      <w:r w:rsidRPr="0019728F">
        <w:rPr>
          <w:rFonts w:ascii="Open Sans" w:eastAsia="Calibri" w:hAnsi="Open Sans" w:cs="Open Sans"/>
        </w:rPr>
        <w:t xml:space="preserve"> with goals</w:t>
      </w:r>
    </w:p>
    <w:p w14:paraId="2F8E04B9" w14:textId="77777777" w:rsidR="0019728F" w:rsidRPr="0019728F" w:rsidRDefault="0019728F" w:rsidP="0019728F">
      <w:pPr>
        <w:spacing w:line="23" w:lineRule="exact"/>
        <w:rPr>
          <w:rFonts w:ascii="Open Sans" w:eastAsia="Calibri" w:hAnsi="Open Sans" w:cs="Open Sans"/>
        </w:rPr>
      </w:pPr>
    </w:p>
    <w:p w14:paraId="76580B64" w14:textId="77777777" w:rsidR="0019728F" w:rsidRPr="0019728F" w:rsidRDefault="0019728F" w:rsidP="0019728F">
      <w:pPr>
        <w:numPr>
          <w:ilvl w:val="2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Setting </w:t>
      </w:r>
      <w:r w:rsidRPr="0019728F">
        <w:rPr>
          <w:rFonts w:ascii="Open Sans" w:eastAsia="Calibri" w:hAnsi="Open Sans" w:cs="Open Sans"/>
        </w:rPr>
        <w:t>standards, areas of improvement</w:t>
      </w:r>
    </w:p>
    <w:p w14:paraId="2AB9E188" w14:textId="77777777" w:rsidR="0019728F" w:rsidRPr="0019728F" w:rsidRDefault="0019728F" w:rsidP="0019728F">
      <w:pPr>
        <w:spacing w:line="21" w:lineRule="exact"/>
        <w:rPr>
          <w:rFonts w:ascii="Open Sans" w:eastAsia="Calibri" w:hAnsi="Open Sans" w:cs="Open Sans"/>
        </w:rPr>
      </w:pPr>
    </w:p>
    <w:p w14:paraId="380DEEF4" w14:textId="77777777" w:rsidR="0019728F" w:rsidRPr="0019728F" w:rsidRDefault="0019728F" w:rsidP="0019728F">
      <w:pPr>
        <w:numPr>
          <w:ilvl w:val="1"/>
          <w:numId w:val="5"/>
        </w:numPr>
        <w:tabs>
          <w:tab w:val="left" w:pos="820"/>
        </w:tabs>
        <w:spacing w:after="0" w:line="240" w:lineRule="auto"/>
        <w:ind w:left="820" w:hanging="36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Staffing</w:t>
      </w:r>
    </w:p>
    <w:p w14:paraId="0994EA99" w14:textId="77777777" w:rsidR="0019728F" w:rsidRPr="0019728F" w:rsidRDefault="0019728F" w:rsidP="0019728F">
      <w:pPr>
        <w:spacing w:line="26" w:lineRule="exact"/>
        <w:rPr>
          <w:rFonts w:ascii="Open Sans" w:eastAsia="Calibri" w:hAnsi="Open Sans" w:cs="Open Sans"/>
        </w:rPr>
      </w:pPr>
    </w:p>
    <w:p w14:paraId="30F8AEE6" w14:textId="77777777" w:rsidR="0019728F" w:rsidRPr="0019728F" w:rsidRDefault="0019728F" w:rsidP="0019728F">
      <w:pPr>
        <w:numPr>
          <w:ilvl w:val="2"/>
          <w:numId w:val="5"/>
        </w:numPr>
        <w:tabs>
          <w:tab w:val="left" w:pos="1060"/>
        </w:tabs>
        <w:spacing w:after="0" w:line="240" w:lineRule="auto"/>
        <w:ind w:left="1060" w:hanging="340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Recruit </w:t>
      </w:r>
      <w:r w:rsidRPr="0019728F">
        <w:rPr>
          <w:rFonts w:ascii="Open Sans" w:eastAsia="Calibri" w:hAnsi="Open Sans" w:cs="Open Sans"/>
        </w:rPr>
        <w:t>and</w:t>
      </w:r>
      <w:r w:rsidRPr="0019728F">
        <w:rPr>
          <w:rFonts w:ascii="Open Sans" w:eastAsia="Calibri" w:hAnsi="Open Sans" w:cs="Open Sans"/>
          <w:highlight w:val="yellow"/>
        </w:rPr>
        <w:t xml:space="preserve"> hire; evaluate </w:t>
      </w:r>
      <w:r w:rsidRPr="0019728F">
        <w:rPr>
          <w:rFonts w:ascii="Open Sans" w:eastAsia="Calibri" w:hAnsi="Open Sans" w:cs="Open Sans"/>
        </w:rPr>
        <w:t>performance</w:t>
      </w:r>
    </w:p>
    <w:p w14:paraId="4F5A73B0" w14:textId="77777777" w:rsidR="0019728F" w:rsidRPr="0019728F" w:rsidRDefault="0019728F" w:rsidP="0019728F">
      <w:pPr>
        <w:numPr>
          <w:ilvl w:val="1"/>
          <w:numId w:val="5"/>
        </w:numPr>
        <w:tabs>
          <w:tab w:val="left" w:pos="820"/>
        </w:tabs>
        <w:spacing w:after="0" w:line="237" w:lineRule="auto"/>
        <w:ind w:left="820" w:hanging="36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>Leading</w:t>
      </w:r>
    </w:p>
    <w:p w14:paraId="5C150160" w14:textId="77777777" w:rsidR="0019728F" w:rsidRPr="0019728F" w:rsidRDefault="0019728F" w:rsidP="0019728F">
      <w:pPr>
        <w:spacing w:line="27" w:lineRule="exact"/>
        <w:rPr>
          <w:rFonts w:ascii="Open Sans" w:eastAsia="Calibri" w:hAnsi="Open Sans" w:cs="Open Sans"/>
        </w:rPr>
      </w:pPr>
    </w:p>
    <w:p w14:paraId="346133CE" w14:textId="239101DC" w:rsidR="0019728F" w:rsidRPr="0019728F" w:rsidRDefault="0019728F" w:rsidP="0019728F">
      <w:pPr>
        <w:numPr>
          <w:ilvl w:val="3"/>
          <w:numId w:val="5"/>
        </w:numPr>
        <w:tabs>
          <w:tab w:val="left" w:pos="1100"/>
        </w:tabs>
        <w:spacing w:after="0" w:line="240" w:lineRule="auto"/>
        <w:ind w:left="1100" w:hanging="28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 xml:space="preserve">Communicate </w:t>
      </w:r>
      <w:r w:rsidRPr="0019728F">
        <w:rPr>
          <w:rFonts w:ascii="Open Sans" w:eastAsia="Calibri" w:hAnsi="Open Sans" w:cs="Open Sans"/>
        </w:rPr>
        <w:t>direction of business;</w:t>
      </w:r>
      <w:r w:rsidRPr="0019728F">
        <w:rPr>
          <w:rFonts w:ascii="Open Sans" w:eastAsia="Calibri" w:hAnsi="Open Sans" w:cs="Open Sans"/>
          <w:highlight w:val="yellow"/>
        </w:rPr>
        <w:t xml:space="preserve"> commitment; motivation; </w:t>
      </w:r>
      <w:r w:rsidRPr="0019728F">
        <w:rPr>
          <w:rFonts w:ascii="Open Sans" w:eastAsia="Calibri" w:hAnsi="Open Sans" w:cs="Open Sans"/>
        </w:rPr>
        <w:t>drive</w:t>
      </w:r>
    </w:p>
    <w:p w14:paraId="511760BD" w14:textId="00083FEA" w:rsidR="0019728F" w:rsidRDefault="0019728F" w:rsidP="0019728F">
      <w:pPr>
        <w:tabs>
          <w:tab w:val="left" w:pos="1100"/>
        </w:tabs>
        <w:spacing w:after="0" w:line="240" w:lineRule="auto"/>
        <w:ind w:left="1100"/>
        <w:rPr>
          <w:rFonts w:ascii="Open Sans" w:eastAsia="Calibri" w:hAnsi="Open Sans" w:cs="Open Sans"/>
        </w:rPr>
      </w:pPr>
    </w:p>
    <w:p w14:paraId="3D71DD00" w14:textId="526559F3" w:rsidR="0019728F" w:rsidRPr="0019728F" w:rsidRDefault="0019728F" w:rsidP="0019728F">
      <w:pPr>
        <w:rPr>
          <w:rFonts w:ascii="Open Sans" w:hAnsi="Open Sans" w:cs="Open Sans"/>
          <w:b/>
        </w:rPr>
      </w:pPr>
      <w:r w:rsidRPr="0019728F">
        <w:rPr>
          <w:rFonts w:ascii="Open Sans" w:hAnsi="Open Sans" w:cs="Open Sans"/>
          <w:b/>
        </w:rPr>
        <w:t xml:space="preserve">MANAGEMENT STYLES  </w:t>
      </w:r>
    </w:p>
    <w:p w14:paraId="6C8C4FAE" w14:textId="61B37A90" w:rsidR="0019728F" w:rsidRPr="0019728F" w:rsidRDefault="0019728F" w:rsidP="0019728F">
      <w:pPr>
        <w:rPr>
          <w:rFonts w:ascii="Open Sans" w:hAnsi="Open Sans" w:cs="Open Sans"/>
        </w:rPr>
      </w:pPr>
      <w:r w:rsidRPr="0019728F">
        <w:rPr>
          <w:rFonts w:ascii="Open Sans" w:hAnsi="Open Sans" w:cs="Open Sans"/>
        </w:rPr>
        <w:t xml:space="preserve">A. </w:t>
      </w:r>
      <w:r w:rsidRPr="0019728F">
        <w:rPr>
          <w:rFonts w:ascii="Open Sans" w:hAnsi="Open Sans" w:cs="Open Sans"/>
          <w:highlight w:val="yellow"/>
        </w:rPr>
        <w:t>Autocratic:</w:t>
      </w:r>
    </w:p>
    <w:p w14:paraId="5DD9AA77" w14:textId="77777777" w:rsidR="0019728F" w:rsidRPr="0019728F" w:rsidRDefault="0019728F" w:rsidP="0019728F">
      <w:pPr>
        <w:spacing w:after="0" w:line="2" w:lineRule="exact"/>
        <w:rPr>
          <w:rFonts w:ascii="Open Sans" w:eastAsia="Times New Roman" w:hAnsi="Open Sans" w:cs="Open Sans"/>
        </w:rPr>
      </w:pPr>
    </w:p>
    <w:p w14:paraId="026D7292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Makes decisions with virtually no input</w:t>
      </w:r>
    </w:p>
    <w:p w14:paraId="3BD10EA0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“</w:t>
      </w:r>
      <w:r w:rsidRPr="0019728F">
        <w:rPr>
          <w:rFonts w:ascii="Open Sans" w:eastAsia="Calibri" w:hAnsi="Open Sans" w:cs="Open Sans"/>
          <w:highlight w:val="yellow"/>
        </w:rPr>
        <w:t>My way or the highway</w:t>
      </w:r>
      <w:r w:rsidRPr="0019728F">
        <w:rPr>
          <w:rFonts w:ascii="Open Sans" w:eastAsia="Calibri" w:hAnsi="Open Sans" w:cs="Open Sans"/>
        </w:rPr>
        <w:t>”</w:t>
      </w:r>
    </w:p>
    <w:p w14:paraId="5E2AE3D2" w14:textId="77777777" w:rsidR="0019728F" w:rsidRPr="0019728F" w:rsidRDefault="0019728F" w:rsidP="0019728F">
      <w:pPr>
        <w:spacing w:after="0" w:line="292" w:lineRule="exact"/>
        <w:rPr>
          <w:rFonts w:ascii="Open Sans" w:eastAsia="Times New Roman" w:hAnsi="Open Sans" w:cs="Open Sans"/>
        </w:rPr>
      </w:pPr>
    </w:p>
    <w:p w14:paraId="2E72DC03" w14:textId="77777777" w:rsidR="0019728F" w:rsidRPr="0019728F" w:rsidRDefault="0019728F" w:rsidP="0019728F">
      <w:pPr>
        <w:numPr>
          <w:ilvl w:val="0"/>
          <w:numId w:val="6"/>
        </w:numPr>
        <w:tabs>
          <w:tab w:val="left" w:pos="740"/>
        </w:tabs>
        <w:spacing w:after="0" w:line="240" w:lineRule="auto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Chaotic:</w:t>
      </w:r>
    </w:p>
    <w:p w14:paraId="076F2813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Allows employees to make all decisions</w:t>
      </w:r>
    </w:p>
    <w:p w14:paraId="4E61113B" w14:textId="77777777" w:rsidR="0019728F" w:rsidRPr="0019728F" w:rsidRDefault="0019728F" w:rsidP="0019728F">
      <w:pPr>
        <w:spacing w:after="0" w:line="2" w:lineRule="exact"/>
        <w:rPr>
          <w:rFonts w:ascii="Open Sans" w:eastAsia="Times New Roman" w:hAnsi="Open Sans" w:cs="Open Sans"/>
        </w:rPr>
      </w:pPr>
    </w:p>
    <w:p w14:paraId="7CDEE457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Can be a “circus”</w:t>
      </w:r>
    </w:p>
    <w:p w14:paraId="0DEACAA1" w14:textId="77777777" w:rsidR="0019728F" w:rsidRPr="0019728F" w:rsidRDefault="0019728F" w:rsidP="0019728F">
      <w:pPr>
        <w:spacing w:after="0" w:line="293" w:lineRule="exact"/>
        <w:rPr>
          <w:rFonts w:ascii="Open Sans" w:eastAsia="Times New Roman" w:hAnsi="Open Sans" w:cs="Open Sans"/>
        </w:rPr>
      </w:pPr>
    </w:p>
    <w:p w14:paraId="036C410F" w14:textId="77777777" w:rsidR="0019728F" w:rsidRPr="0019728F" w:rsidRDefault="0019728F" w:rsidP="0019728F">
      <w:pPr>
        <w:numPr>
          <w:ilvl w:val="0"/>
          <w:numId w:val="7"/>
        </w:numPr>
        <w:tabs>
          <w:tab w:val="left" w:pos="680"/>
        </w:tabs>
        <w:spacing w:after="0" w:line="240" w:lineRule="auto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Consultative:</w:t>
      </w:r>
    </w:p>
    <w:p w14:paraId="6B088343" w14:textId="77777777" w:rsidR="0019728F" w:rsidRPr="0019728F" w:rsidRDefault="0019728F" w:rsidP="0019728F">
      <w:pPr>
        <w:spacing w:after="0" w:line="52" w:lineRule="exact"/>
        <w:rPr>
          <w:rFonts w:ascii="Open Sans" w:eastAsia="Calibri" w:hAnsi="Open Sans" w:cs="Open Sans"/>
        </w:rPr>
      </w:pPr>
    </w:p>
    <w:p w14:paraId="40A07EA0" w14:textId="77777777" w:rsidR="0019728F" w:rsidRPr="0019728F" w:rsidRDefault="0019728F" w:rsidP="0019728F">
      <w:pPr>
        <w:spacing w:after="0" w:line="218" w:lineRule="auto"/>
        <w:ind w:left="720" w:right="4980" w:hanging="34"/>
        <w:jc w:val="both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</w:rPr>
        <w:t xml:space="preserve">Gets </w:t>
      </w:r>
      <w:r w:rsidRPr="0019728F">
        <w:rPr>
          <w:rFonts w:ascii="Open Sans" w:eastAsia="Calibri" w:hAnsi="Open Sans" w:cs="Open Sans"/>
          <w:highlight w:val="yellow"/>
        </w:rPr>
        <w:t>feedback</w:t>
      </w:r>
      <w:r w:rsidRPr="0019728F">
        <w:rPr>
          <w:rFonts w:ascii="Open Sans" w:eastAsia="Calibri" w:hAnsi="Open Sans" w:cs="Open Sans"/>
        </w:rPr>
        <w:t xml:space="preserve"> and adjusts when necessary Can be slow; </w:t>
      </w:r>
      <w:r w:rsidRPr="0019728F">
        <w:rPr>
          <w:rFonts w:ascii="Open Sans" w:eastAsia="Calibri" w:hAnsi="Open Sans" w:cs="Open Sans"/>
          <w:highlight w:val="yellow"/>
        </w:rPr>
        <w:t>Advisory Board</w:t>
      </w:r>
      <w:r w:rsidRPr="0019728F">
        <w:rPr>
          <w:rFonts w:ascii="Open Sans" w:eastAsia="Calibri" w:hAnsi="Open Sans" w:cs="Open Sans"/>
        </w:rPr>
        <w:t xml:space="preserve"> can be helpful</w:t>
      </w:r>
    </w:p>
    <w:p w14:paraId="68269F82" w14:textId="77777777" w:rsidR="0019728F" w:rsidRPr="0019728F" w:rsidRDefault="0019728F" w:rsidP="0019728F">
      <w:pPr>
        <w:spacing w:after="0" w:line="293" w:lineRule="exact"/>
        <w:rPr>
          <w:rFonts w:ascii="Open Sans" w:eastAsia="Calibri" w:hAnsi="Open Sans" w:cs="Open Sans"/>
        </w:rPr>
      </w:pPr>
    </w:p>
    <w:p w14:paraId="2CC220D5" w14:textId="77777777" w:rsidR="0019728F" w:rsidRPr="0019728F" w:rsidRDefault="0019728F" w:rsidP="0019728F">
      <w:pPr>
        <w:numPr>
          <w:ilvl w:val="0"/>
          <w:numId w:val="7"/>
        </w:numPr>
        <w:tabs>
          <w:tab w:val="left" w:pos="640"/>
        </w:tabs>
        <w:spacing w:after="0" w:line="240" w:lineRule="auto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Democratic:</w:t>
      </w:r>
    </w:p>
    <w:p w14:paraId="2E7266B8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Allows majority rule; sometimes slow process,</w:t>
      </w:r>
    </w:p>
    <w:p w14:paraId="75DB646D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but it’s easier to get employee’s approval</w:t>
      </w:r>
    </w:p>
    <w:p w14:paraId="7CA8A3A7" w14:textId="77777777" w:rsidR="0019728F" w:rsidRPr="0019728F" w:rsidRDefault="0019728F" w:rsidP="0019728F">
      <w:pPr>
        <w:spacing w:after="0" w:line="292" w:lineRule="exact"/>
        <w:rPr>
          <w:rFonts w:ascii="Open Sans" w:eastAsia="Times New Roman" w:hAnsi="Open Sans" w:cs="Open Sans"/>
        </w:rPr>
      </w:pPr>
    </w:p>
    <w:p w14:paraId="6C9B39D2" w14:textId="77777777" w:rsidR="0019728F" w:rsidRPr="0019728F" w:rsidRDefault="0019728F" w:rsidP="0019728F">
      <w:pPr>
        <w:tabs>
          <w:tab w:val="left" w:pos="660"/>
        </w:tabs>
        <w:spacing w:after="0" w:line="240" w:lineRule="auto"/>
        <w:ind w:left="28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>E.</w:t>
      </w:r>
      <w:r w:rsidRPr="0019728F">
        <w:rPr>
          <w:rFonts w:ascii="Open Sans" w:eastAsia="Calibri" w:hAnsi="Open Sans" w:cs="Open Sans"/>
          <w:highlight w:val="yellow"/>
        </w:rPr>
        <w:tab/>
        <w:t>Laissez-faire</w:t>
      </w:r>
      <w:r w:rsidRPr="0019728F">
        <w:rPr>
          <w:rFonts w:ascii="Open Sans" w:eastAsia="Calibri" w:hAnsi="Open Sans" w:cs="Open Sans"/>
        </w:rPr>
        <w:t>:</w:t>
      </w:r>
    </w:p>
    <w:p w14:paraId="1A062CBF" w14:textId="77777777" w:rsidR="0019728F" w:rsidRPr="0019728F" w:rsidRDefault="0019728F" w:rsidP="0019728F">
      <w:pPr>
        <w:spacing w:after="0" w:line="240" w:lineRule="auto"/>
        <w:ind w:left="720"/>
        <w:rPr>
          <w:rFonts w:ascii="Open Sans" w:eastAsia="Times New Roman" w:hAnsi="Open Sans" w:cs="Open Sans"/>
        </w:rPr>
      </w:pPr>
      <w:r w:rsidRPr="0019728F">
        <w:rPr>
          <w:rFonts w:ascii="Open Sans" w:eastAsia="Calibri" w:hAnsi="Open Sans" w:cs="Open Sans"/>
        </w:rPr>
        <w:t xml:space="preserve">Manager acts as a mentor; allows employees </w:t>
      </w:r>
      <w:r w:rsidRPr="0019728F">
        <w:rPr>
          <w:rFonts w:ascii="Open Sans" w:eastAsia="Calibri" w:hAnsi="Open Sans" w:cs="Open Sans"/>
          <w:highlight w:val="yellow"/>
        </w:rPr>
        <w:t>some control;</w:t>
      </w:r>
    </w:p>
    <w:p w14:paraId="48D0928F" w14:textId="23B7A0AC" w:rsidR="0019728F" w:rsidRDefault="0019728F" w:rsidP="002B3B45">
      <w:pPr>
        <w:rPr>
          <w:rFonts w:ascii="Open Sans" w:hAnsi="Open Sans" w:cs="Open Sans"/>
          <w:b/>
          <w:sz w:val="24"/>
          <w:szCs w:val="24"/>
        </w:rPr>
      </w:pPr>
    </w:p>
    <w:p w14:paraId="443CDF1F" w14:textId="77777777" w:rsidR="0019728F" w:rsidRPr="0019728F" w:rsidRDefault="0019728F" w:rsidP="0019728F">
      <w:pPr>
        <w:numPr>
          <w:ilvl w:val="0"/>
          <w:numId w:val="8"/>
        </w:numPr>
        <w:tabs>
          <w:tab w:val="left" w:pos="680"/>
        </w:tabs>
        <w:spacing w:after="0" w:line="240" w:lineRule="auto"/>
        <w:ind w:left="680" w:hanging="408"/>
        <w:rPr>
          <w:rFonts w:ascii="Open Sans" w:eastAsia="Calibri" w:hAnsi="Open Sans" w:cs="Open Sans"/>
        </w:rPr>
      </w:pPr>
      <w:r w:rsidRPr="0019728F">
        <w:rPr>
          <w:rFonts w:ascii="Open Sans" w:eastAsia="Calibri" w:hAnsi="Open Sans" w:cs="Open Sans"/>
          <w:highlight w:val="yellow"/>
        </w:rPr>
        <w:t>Persuasive:</w:t>
      </w:r>
    </w:p>
    <w:p w14:paraId="743813F1" w14:textId="37B83DCA" w:rsidR="0019728F" w:rsidRPr="0019728F" w:rsidRDefault="0019728F" w:rsidP="002B3B45">
      <w:pPr>
        <w:ind w:left="720"/>
        <w:rPr>
          <w:rFonts w:ascii="Open Sans" w:hAnsi="Open Sans" w:cs="Open Sans"/>
        </w:rPr>
      </w:pPr>
      <w:r w:rsidRPr="0019728F">
        <w:rPr>
          <w:rFonts w:ascii="Open Sans" w:eastAsia="Calibri" w:hAnsi="Open Sans" w:cs="Open Sans"/>
        </w:rPr>
        <w:t>Makes decision, then takes time to convince employees it was good</w:t>
      </w:r>
      <w:bookmarkStart w:id="0" w:name="_GoBack"/>
      <w:bookmarkEnd w:id="0"/>
    </w:p>
    <w:p w14:paraId="2661F65E" w14:textId="77777777" w:rsidR="0019728F" w:rsidRPr="0019728F" w:rsidRDefault="0019728F" w:rsidP="0019728F">
      <w:pPr>
        <w:rPr>
          <w:rFonts w:ascii="Open Sans" w:hAnsi="Open Sans" w:cs="Open Sans"/>
        </w:rPr>
      </w:pPr>
      <w:r w:rsidRPr="0019728F">
        <w:rPr>
          <w:rFonts w:ascii="Open Sans" w:eastAsia="Calibri" w:hAnsi="Open Sans" w:cs="Open Sans"/>
          <w:b/>
          <w:bCs/>
        </w:rPr>
        <w:t>AN EFFECTIVE MANAGER…</w:t>
      </w:r>
    </w:p>
    <w:p w14:paraId="17354AB2" w14:textId="77777777" w:rsidR="0019728F" w:rsidRPr="004412E9" w:rsidRDefault="0019728F" w:rsidP="004412E9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4412E9">
        <w:rPr>
          <w:rFonts w:ascii="Open Sans" w:eastAsia="Calibri" w:hAnsi="Open Sans" w:cs="Open Sans"/>
        </w:rPr>
        <w:t xml:space="preserve">Shows a </w:t>
      </w:r>
      <w:r w:rsidRPr="004412E9">
        <w:rPr>
          <w:rFonts w:ascii="Open Sans" w:eastAsia="Calibri" w:hAnsi="Open Sans" w:cs="Open Sans"/>
          <w:highlight w:val="yellow"/>
        </w:rPr>
        <w:t>happy face</w:t>
      </w:r>
    </w:p>
    <w:p w14:paraId="727F3A45" w14:textId="77777777" w:rsidR="0019728F" w:rsidRPr="004412E9" w:rsidRDefault="0019728F" w:rsidP="004412E9">
      <w:pPr>
        <w:pStyle w:val="ListParagraph"/>
        <w:numPr>
          <w:ilvl w:val="0"/>
          <w:numId w:val="20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>It’s ok to smile! It’s contagious!</w:t>
      </w:r>
    </w:p>
    <w:p w14:paraId="2BE016FA" w14:textId="77777777" w:rsidR="0019728F" w:rsidRPr="004412E9" w:rsidRDefault="0019728F" w:rsidP="004412E9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4412E9">
        <w:rPr>
          <w:rFonts w:ascii="Open Sans" w:eastAsia="Calibri" w:hAnsi="Open Sans" w:cs="Open Sans"/>
        </w:rPr>
        <w:t xml:space="preserve">Cares about </w:t>
      </w:r>
      <w:r w:rsidRPr="004412E9">
        <w:rPr>
          <w:rFonts w:ascii="Open Sans" w:eastAsia="Calibri" w:hAnsi="Open Sans" w:cs="Open Sans"/>
          <w:highlight w:val="yellow"/>
        </w:rPr>
        <w:t>others</w:t>
      </w:r>
    </w:p>
    <w:p w14:paraId="018EA0B3" w14:textId="217BF7D9" w:rsidR="0019728F" w:rsidRPr="004412E9" w:rsidRDefault="0019728F" w:rsidP="004412E9">
      <w:pPr>
        <w:pStyle w:val="ListParagraph"/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4412E9">
        <w:rPr>
          <w:rFonts w:ascii="Open Sans" w:eastAsia="Calibri" w:hAnsi="Open Sans" w:cs="Open Sans"/>
        </w:rPr>
        <w:t xml:space="preserve">Encourages and looks for the </w:t>
      </w:r>
      <w:r w:rsidRPr="004412E9">
        <w:rPr>
          <w:rFonts w:ascii="Open Sans" w:eastAsia="Calibri" w:hAnsi="Open Sans" w:cs="Open Sans"/>
          <w:highlight w:val="yellow"/>
        </w:rPr>
        <w:t>good</w:t>
      </w:r>
      <w:r w:rsidRPr="004412E9">
        <w:rPr>
          <w:rFonts w:ascii="Open Sans" w:eastAsia="Calibri" w:hAnsi="Open Sans" w:cs="Open Sans"/>
        </w:rPr>
        <w:t xml:space="preserve"> in others</w:t>
      </w:r>
    </w:p>
    <w:p w14:paraId="57B7A0E2" w14:textId="77777777" w:rsidR="0019728F" w:rsidRPr="004412E9" w:rsidRDefault="0019728F" w:rsidP="004412E9">
      <w:pPr>
        <w:pStyle w:val="ListParagraph"/>
        <w:numPr>
          <w:ilvl w:val="0"/>
          <w:numId w:val="24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>Says “</w:t>
      </w:r>
      <w:r w:rsidRPr="004412E9">
        <w:rPr>
          <w:rFonts w:ascii="Open Sans" w:eastAsia="Calibri" w:hAnsi="Open Sans" w:cs="Open Sans"/>
          <w:highlight w:val="yellow"/>
        </w:rPr>
        <w:t>thank you</w:t>
      </w:r>
      <w:r w:rsidRPr="004412E9">
        <w:rPr>
          <w:rFonts w:ascii="Open Sans" w:eastAsia="Calibri" w:hAnsi="Open Sans" w:cs="Open Sans"/>
        </w:rPr>
        <w:t>”</w:t>
      </w:r>
    </w:p>
    <w:p w14:paraId="3AA3DE3D" w14:textId="4B0E61B7" w:rsidR="0019728F" w:rsidRPr="004412E9" w:rsidRDefault="0019728F" w:rsidP="004412E9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4412E9">
        <w:rPr>
          <w:rFonts w:ascii="Open Sans" w:eastAsia="Calibri" w:hAnsi="Open Sans" w:cs="Open Sans"/>
        </w:rPr>
        <w:t>Is considerate</w:t>
      </w:r>
    </w:p>
    <w:p w14:paraId="3B918AD3" w14:textId="77777777" w:rsidR="0019728F" w:rsidRPr="004412E9" w:rsidRDefault="0019728F" w:rsidP="004412E9">
      <w:pPr>
        <w:pStyle w:val="ListParagraph"/>
        <w:numPr>
          <w:ilvl w:val="0"/>
          <w:numId w:val="25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 xml:space="preserve">Takes </w:t>
      </w:r>
      <w:r w:rsidRPr="004412E9">
        <w:rPr>
          <w:rFonts w:ascii="Open Sans" w:eastAsia="Calibri" w:hAnsi="Open Sans" w:cs="Open Sans"/>
          <w:highlight w:val="yellow"/>
        </w:rPr>
        <w:t>interest</w:t>
      </w:r>
    </w:p>
    <w:p w14:paraId="59879120" w14:textId="77777777" w:rsidR="0019728F" w:rsidRPr="004412E9" w:rsidRDefault="0019728F" w:rsidP="004412E9">
      <w:pPr>
        <w:pStyle w:val="ListParagraph"/>
        <w:numPr>
          <w:ilvl w:val="0"/>
          <w:numId w:val="25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 xml:space="preserve">Calls people by their </w:t>
      </w:r>
      <w:r w:rsidRPr="004412E9">
        <w:rPr>
          <w:rFonts w:ascii="Open Sans" w:eastAsia="Calibri" w:hAnsi="Open Sans" w:cs="Open Sans"/>
          <w:highlight w:val="yellow"/>
        </w:rPr>
        <w:t>names</w:t>
      </w:r>
    </w:p>
    <w:p w14:paraId="40D7559C" w14:textId="77777777" w:rsidR="0019728F" w:rsidRPr="004412E9" w:rsidRDefault="0019728F" w:rsidP="004412E9">
      <w:pPr>
        <w:pStyle w:val="ListParagraph"/>
        <w:numPr>
          <w:ilvl w:val="0"/>
          <w:numId w:val="25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  <w:highlight w:val="yellow"/>
        </w:rPr>
        <w:t xml:space="preserve">Recognizes </w:t>
      </w:r>
      <w:r w:rsidRPr="004412E9">
        <w:rPr>
          <w:rFonts w:ascii="Open Sans" w:eastAsia="Calibri" w:hAnsi="Open Sans" w:cs="Open Sans"/>
        </w:rPr>
        <w:t>birthdays, anniversaries, etc.</w:t>
      </w:r>
    </w:p>
    <w:p w14:paraId="1CC843F8" w14:textId="77777777" w:rsidR="004412E9" w:rsidRPr="004412E9" w:rsidRDefault="0019728F" w:rsidP="004412E9">
      <w:pPr>
        <w:pStyle w:val="ListParagraph"/>
        <w:numPr>
          <w:ilvl w:val="0"/>
          <w:numId w:val="17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 w:rsidRPr="004412E9">
        <w:rPr>
          <w:rFonts w:ascii="Open Sans" w:eastAsia="Calibri" w:hAnsi="Open Sans" w:cs="Open Sans"/>
        </w:rPr>
        <w:t xml:space="preserve">Listens </w:t>
      </w:r>
    </w:p>
    <w:p w14:paraId="6968F870" w14:textId="4339D5B4" w:rsidR="0019728F" w:rsidRPr="004412E9" w:rsidRDefault="0019728F" w:rsidP="004412E9">
      <w:pPr>
        <w:pStyle w:val="ListParagraph"/>
        <w:numPr>
          <w:ilvl w:val="0"/>
          <w:numId w:val="26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4412E9">
        <w:rPr>
          <w:rFonts w:ascii="Open Sans" w:eastAsia="Calibri" w:hAnsi="Open Sans" w:cs="Open Sans"/>
          <w:highlight w:val="yellow"/>
        </w:rPr>
        <w:t xml:space="preserve">Asks </w:t>
      </w:r>
      <w:r w:rsidRPr="004412E9">
        <w:rPr>
          <w:rFonts w:ascii="Open Sans" w:eastAsia="Calibri" w:hAnsi="Open Sans" w:cs="Open Sans"/>
        </w:rPr>
        <w:t>questions</w:t>
      </w:r>
    </w:p>
    <w:p w14:paraId="7B0FD858" w14:textId="77777777" w:rsidR="0019728F" w:rsidRPr="004412E9" w:rsidRDefault="0019728F" w:rsidP="004412E9">
      <w:pPr>
        <w:pStyle w:val="ListParagraph"/>
        <w:numPr>
          <w:ilvl w:val="0"/>
          <w:numId w:val="26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  <w:highlight w:val="yellow"/>
        </w:rPr>
        <w:t xml:space="preserve">Recalls </w:t>
      </w:r>
      <w:r w:rsidRPr="004412E9">
        <w:rPr>
          <w:rFonts w:ascii="Open Sans" w:eastAsia="Calibri" w:hAnsi="Open Sans" w:cs="Open Sans"/>
        </w:rPr>
        <w:t>information</w:t>
      </w:r>
    </w:p>
    <w:p w14:paraId="29EBAB3F" w14:textId="544C0245" w:rsidR="0019728F" w:rsidRPr="004412E9" w:rsidRDefault="0019728F" w:rsidP="004412E9">
      <w:pPr>
        <w:pStyle w:val="ListParagraph"/>
        <w:numPr>
          <w:ilvl w:val="0"/>
          <w:numId w:val="17"/>
        </w:numPr>
        <w:tabs>
          <w:tab w:val="left" w:pos="720"/>
        </w:tabs>
        <w:spacing w:after="0" w:line="239" w:lineRule="auto"/>
        <w:rPr>
          <w:rFonts w:ascii="Open Sans" w:eastAsia="Calibri" w:hAnsi="Open Sans" w:cs="Open Sans"/>
        </w:rPr>
      </w:pPr>
      <w:r w:rsidRPr="004412E9">
        <w:rPr>
          <w:rFonts w:ascii="Open Sans" w:eastAsia="Calibri" w:hAnsi="Open Sans" w:cs="Open Sans"/>
        </w:rPr>
        <w:t xml:space="preserve">Encourages </w:t>
      </w:r>
      <w:r w:rsidRPr="004412E9">
        <w:rPr>
          <w:rFonts w:ascii="Open Sans" w:eastAsia="Calibri" w:hAnsi="Open Sans" w:cs="Open Sans"/>
          <w:highlight w:val="yellow"/>
        </w:rPr>
        <w:t>interaction</w:t>
      </w:r>
    </w:p>
    <w:p w14:paraId="3D5EBAD7" w14:textId="77777777" w:rsidR="004412E9" w:rsidRPr="004412E9" w:rsidRDefault="004412E9" w:rsidP="004412E9">
      <w:pPr>
        <w:pStyle w:val="ListParagraph"/>
        <w:numPr>
          <w:ilvl w:val="0"/>
          <w:numId w:val="27"/>
        </w:numPr>
        <w:tabs>
          <w:tab w:val="left" w:pos="1440"/>
        </w:tabs>
        <w:spacing w:after="0" w:line="240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 xml:space="preserve">Does not </w:t>
      </w:r>
      <w:r w:rsidRPr="004412E9">
        <w:rPr>
          <w:rFonts w:ascii="Open Sans" w:eastAsia="Calibri" w:hAnsi="Open Sans" w:cs="Open Sans"/>
          <w:highlight w:val="yellow"/>
        </w:rPr>
        <w:t>gossip</w:t>
      </w:r>
    </w:p>
    <w:p w14:paraId="279A0FD0" w14:textId="69D0143C" w:rsidR="004412E9" w:rsidRPr="004412E9" w:rsidRDefault="004412E9" w:rsidP="004412E9">
      <w:pPr>
        <w:pStyle w:val="ListParagraph"/>
        <w:numPr>
          <w:ilvl w:val="0"/>
          <w:numId w:val="27"/>
        </w:numPr>
        <w:tabs>
          <w:tab w:val="left" w:pos="1440"/>
        </w:tabs>
        <w:spacing w:after="0" w:line="221" w:lineRule="auto"/>
        <w:ind w:right="6140"/>
        <w:rPr>
          <w:rFonts w:ascii="Open Sans" w:eastAsia="Calibri" w:hAnsi="Open Sans" w:cs="Open Sans"/>
        </w:rPr>
      </w:pPr>
      <w:r w:rsidRPr="004412E9">
        <w:rPr>
          <w:rFonts w:ascii="Open Sans" w:eastAsia="Calibri" w:hAnsi="Open Sans" w:cs="Open Sans"/>
        </w:rPr>
        <w:t xml:space="preserve">Treats everyone </w:t>
      </w:r>
      <w:r w:rsidRPr="004412E9">
        <w:rPr>
          <w:rFonts w:ascii="Open Sans" w:eastAsia="Calibri" w:hAnsi="Open Sans" w:cs="Open Sans"/>
          <w:highlight w:val="yellow"/>
        </w:rPr>
        <w:t>equally</w:t>
      </w:r>
      <w:r w:rsidRPr="004412E9">
        <w:rPr>
          <w:rFonts w:ascii="Open Sans" w:eastAsia="Calibri" w:hAnsi="Open Sans" w:cs="Open Sans"/>
        </w:rPr>
        <w:t xml:space="preserve"> </w:t>
      </w:r>
    </w:p>
    <w:p w14:paraId="0E0DA081" w14:textId="2391082D" w:rsidR="004412E9" w:rsidRPr="004412E9" w:rsidRDefault="004412E9" w:rsidP="004412E9">
      <w:pPr>
        <w:pStyle w:val="ListParagraph"/>
        <w:numPr>
          <w:ilvl w:val="0"/>
          <w:numId w:val="27"/>
        </w:numPr>
        <w:tabs>
          <w:tab w:val="left" w:pos="1440"/>
        </w:tabs>
        <w:spacing w:after="0" w:line="221" w:lineRule="auto"/>
        <w:ind w:right="6140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>Is a</w:t>
      </w:r>
      <w:r w:rsidRPr="004412E9">
        <w:rPr>
          <w:rFonts w:ascii="Open Sans" w:eastAsia="Courier New" w:hAnsi="Open Sans" w:cs="Open Sans"/>
        </w:rPr>
        <w:t xml:space="preserve"> </w:t>
      </w:r>
      <w:r w:rsidRPr="004412E9">
        <w:rPr>
          <w:rFonts w:ascii="Open Sans" w:eastAsia="Calibri" w:hAnsi="Open Sans" w:cs="Open Sans"/>
          <w:highlight w:val="yellow"/>
        </w:rPr>
        <w:t>team</w:t>
      </w:r>
      <w:r w:rsidRPr="004412E9">
        <w:rPr>
          <w:rFonts w:ascii="Open Sans" w:eastAsia="Courier New" w:hAnsi="Open Sans" w:cs="Open Sans"/>
        </w:rPr>
        <w:t xml:space="preserve"> </w:t>
      </w:r>
      <w:r w:rsidRPr="004412E9">
        <w:rPr>
          <w:rFonts w:ascii="Open Sans" w:eastAsia="Calibri" w:hAnsi="Open Sans" w:cs="Open Sans"/>
        </w:rPr>
        <w:t>player</w:t>
      </w:r>
    </w:p>
    <w:p w14:paraId="31CD401A" w14:textId="5E55B53A" w:rsidR="004412E9" w:rsidRPr="004412E9" w:rsidRDefault="004412E9" w:rsidP="004412E9">
      <w:pPr>
        <w:pStyle w:val="ListParagraph"/>
        <w:numPr>
          <w:ilvl w:val="0"/>
          <w:numId w:val="27"/>
        </w:numPr>
        <w:spacing w:line="232" w:lineRule="auto"/>
        <w:rPr>
          <w:rFonts w:ascii="Open Sans" w:eastAsia="Courier New" w:hAnsi="Open Sans" w:cs="Open Sans"/>
        </w:rPr>
      </w:pPr>
      <w:r w:rsidRPr="004412E9">
        <w:rPr>
          <w:rFonts w:ascii="Open Sans" w:eastAsia="Calibri" w:hAnsi="Open Sans" w:cs="Open Sans"/>
        </w:rPr>
        <w:t>Is</w:t>
      </w:r>
      <w:r w:rsidRPr="004412E9">
        <w:rPr>
          <w:rFonts w:ascii="Open Sans" w:eastAsia="Courier New" w:hAnsi="Open Sans" w:cs="Open Sans"/>
        </w:rPr>
        <w:t xml:space="preserve"> </w:t>
      </w:r>
      <w:r w:rsidRPr="004412E9">
        <w:rPr>
          <w:rFonts w:ascii="Open Sans" w:eastAsia="Calibri" w:hAnsi="Open Sans" w:cs="Open Sans"/>
          <w:highlight w:val="yellow"/>
        </w:rPr>
        <w:t>trustworthy</w:t>
      </w:r>
    </w:p>
    <w:p w14:paraId="19164851" w14:textId="273676EC" w:rsidR="004412E9" w:rsidRDefault="004412E9" w:rsidP="004412E9">
      <w:pPr>
        <w:spacing w:line="232" w:lineRule="auto"/>
        <w:rPr>
          <w:rFonts w:ascii="Open Sans" w:eastAsia="Courier New" w:hAnsi="Open Sans" w:cs="Open Sans"/>
        </w:rPr>
      </w:pPr>
    </w:p>
    <w:p w14:paraId="68AA11CD" w14:textId="77777777" w:rsidR="004412E9" w:rsidRDefault="004412E9" w:rsidP="004412E9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AN EFFECTIVE MANAGER also:</w:t>
      </w:r>
    </w:p>
    <w:p w14:paraId="5F79E36D" w14:textId="62F97C61" w:rsidR="004412E9" w:rsidRDefault="004412E9" w:rsidP="004412E9">
      <w:pPr>
        <w:numPr>
          <w:ilvl w:val="0"/>
          <w:numId w:val="28"/>
        </w:numPr>
        <w:tabs>
          <w:tab w:val="left" w:pos="640"/>
        </w:tabs>
        <w:spacing w:after="0" w:line="240" w:lineRule="auto"/>
        <w:ind w:left="640" w:hanging="3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Can give </w:t>
      </w:r>
      <w:r>
        <w:rPr>
          <w:rFonts w:ascii="Calibri" w:eastAsia="Calibri" w:hAnsi="Calibri" w:cs="Calibri"/>
          <w:sz w:val="24"/>
          <w:szCs w:val="24"/>
          <w:highlight w:val="yellow"/>
        </w:rPr>
        <w:t>clear</w:t>
      </w:r>
      <w:r>
        <w:rPr>
          <w:rFonts w:ascii="Calibri" w:eastAsia="Calibri" w:hAnsi="Calibri" w:cs="Calibri"/>
          <w:sz w:val="24"/>
          <w:szCs w:val="24"/>
        </w:rPr>
        <w:t xml:space="preserve"> directions</w:t>
      </w:r>
    </w:p>
    <w:p w14:paraId="6216B366" w14:textId="77777777" w:rsidR="004412E9" w:rsidRDefault="004412E9" w:rsidP="004412E9">
      <w:pPr>
        <w:numPr>
          <w:ilvl w:val="0"/>
          <w:numId w:val="28"/>
        </w:numPr>
        <w:tabs>
          <w:tab w:val="left" w:pos="620"/>
        </w:tabs>
        <w:spacing w:after="0" w:line="240" w:lineRule="auto"/>
        <w:ind w:left="620" w:hanging="2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Has skills to </w:t>
      </w:r>
      <w:r>
        <w:rPr>
          <w:rFonts w:ascii="Calibri" w:eastAsia="Calibri" w:hAnsi="Calibri" w:cs="Calibri"/>
          <w:sz w:val="24"/>
          <w:szCs w:val="24"/>
          <w:highlight w:val="yellow"/>
        </w:rPr>
        <w:t>train</w:t>
      </w:r>
      <w:r>
        <w:rPr>
          <w:rFonts w:ascii="Calibri" w:eastAsia="Calibri" w:hAnsi="Calibri" w:cs="Calibri"/>
          <w:sz w:val="24"/>
          <w:szCs w:val="24"/>
        </w:rPr>
        <w:t xml:space="preserve"> employees adequately</w:t>
      </w:r>
    </w:p>
    <w:p w14:paraId="1BED31FD" w14:textId="77777777" w:rsidR="004412E9" w:rsidRDefault="004412E9" w:rsidP="004412E9">
      <w:pPr>
        <w:numPr>
          <w:ilvl w:val="0"/>
          <w:numId w:val="28"/>
        </w:numPr>
        <w:tabs>
          <w:tab w:val="left" w:pos="620"/>
        </w:tabs>
        <w:spacing w:after="0" w:line="240" w:lineRule="auto"/>
        <w:ind w:left="620" w:hanging="2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Has </w:t>
      </w:r>
      <w:r>
        <w:rPr>
          <w:rFonts w:ascii="Calibri" w:eastAsia="Calibri" w:hAnsi="Calibri" w:cs="Calibri"/>
          <w:sz w:val="24"/>
          <w:szCs w:val="24"/>
          <w:highlight w:val="yellow"/>
        </w:rPr>
        <w:t>vision</w:t>
      </w:r>
    </w:p>
    <w:p w14:paraId="75A379E5" w14:textId="77777777" w:rsidR="004412E9" w:rsidRDefault="004412E9" w:rsidP="004412E9">
      <w:pPr>
        <w:numPr>
          <w:ilvl w:val="0"/>
          <w:numId w:val="28"/>
        </w:numPr>
        <w:tabs>
          <w:tab w:val="left" w:pos="640"/>
        </w:tabs>
        <w:spacing w:after="0" w:line="240" w:lineRule="auto"/>
        <w:ind w:left="640" w:hanging="3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consistent and </w:t>
      </w:r>
      <w:r>
        <w:rPr>
          <w:rFonts w:ascii="Calibri" w:eastAsia="Calibri" w:hAnsi="Calibri" w:cs="Calibri"/>
          <w:sz w:val="24"/>
          <w:szCs w:val="24"/>
          <w:highlight w:val="yellow"/>
        </w:rPr>
        <w:t>fair</w:t>
      </w:r>
      <w:r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sz w:val="24"/>
          <w:szCs w:val="24"/>
          <w:highlight w:val="yellow"/>
        </w:rPr>
        <w:t>firm</w:t>
      </w:r>
    </w:p>
    <w:p w14:paraId="1B882EDE" w14:textId="77777777" w:rsidR="004412E9" w:rsidRDefault="004412E9" w:rsidP="004412E9">
      <w:pPr>
        <w:numPr>
          <w:ilvl w:val="0"/>
          <w:numId w:val="28"/>
        </w:numPr>
        <w:tabs>
          <w:tab w:val="left" w:pos="620"/>
        </w:tabs>
        <w:spacing w:after="0" w:line="240" w:lineRule="auto"/>
        <w:ind w:left="620" w:hanging="29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Acts as a good </w:t>
      </w:r>
      <w:r>
        <w:rPr>
          <w:rFonts w:ascii="Calibri" w:eastAsia="Calibri" w:hAnsi="Calibri" w:cs="Calibri"/>
          <w:sz w:val="24"/>
          <w:szCs w:val="24"/>
          <w:highlight w:val="yellow"/>
        </w:rPr>
        <w:t>example</w:t>
      </w:r>
    </w:p>
    <w:p w14:paraId="527ACB0C" w14:textId="77777777" w:rsidR="004412E9" w:rsidRDefault="004412E9" w:rsidP="004412E9">
      <w:pPr>
        <w:numPr>
          <w:ilvl w:val="0"/>
          <w:numId w:val="28"/>
        </w:numPr>
        <w:tabs>
          <w:tab w:val="left" w:pos="600"/>
        </w:tabs>
        <w:spacing w:after="0" w:line="240" w:lineRule="auto"/>
        <w:ind w:left="600" w:hanging="2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Delegates </w:t>
      </w:r>
      <w:r>
        <w:rPr>
          <w:rFonts w:ascii="Calibri" w:eastAsia="Calibri" w:hAnsi="Calibri" w:cs="Calibri"/>
          <w:sz w:val="24"/>
          <w:szCs w:val="24"/>
          <w:highlight w:val="yellow"/>
        </w:rPr>
        <w:t>responsibilities</w:t>
      </w:r>
    </w:p>
    <w:p w14:paraId="4BCC6160" w14:textId="77777777" w:rsidR="004412E9" w:rsidRDefault="004412E9" w:rsidP="004412E9">
      <w:pPr>
        <w:numPr>
          <w:ilvl w:val="0"/>
          <w:numId w:val="28"/>
        </w:numPr>
        <w:tabs>
          <w:tab w:val="left" w:pos="640"/>
        </w:tabs>
        <w:spacing w:after="0" w:line="240" w:lineRule="auto"/>
        <w:ind w:left="640" w:hanging="3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Fosters </w:t>
      </w:r>
      <w:r>
        <w:rPr>
          <w:rFonts w:ascii="Calibri" w:eastAsia="Calibri" w:hAnsi="Calibri" w:cs="Calibri"/>
          <w:sz w:val="24"/>
          <w:szCs w:val="24"/>
          <w:highlight w:val="yellow"/>
        </w:rPr>
        <w:t>initiative</w:t>
      </w:r>
    </w:p>
    <w:p w14:paraId="7AC08DCB" w14:textId="77777777" w:rsidR="004412E9" w:rsidRDefault="004412E9" w:rsidP="004412E9">
      <w:pPr>
        <w:spacing w:line="200" w:lineRule="exact"/>
        <w:rPr>
          <w:sz w:val="20"/>
          <w:szCs w:val="20"/>
        </w:rPr>
      </w:pPr>
    </w:p>
    <w:p w14:paraId="6F7D01A4" w14:textId="77777777" w:rsidR="004412E9" w:rsidRPr="004412E9" w:rsidRDefault="004412E9" w:rsidP="004412E9">
      <w:pPr>
        <w:spacing w:line="232" w:lineRule="auto"/>
        <w:rPr>
          <w:rFonts w:ascii="Open Sans" w:eastAsia="Courier New" w:hAnsi="Open Sans" w:cs="Open Sans"/>
        </w:rPr>
      </w:pPr>
    </w:p>
    <w:p w14:paraId="02FFE3DE" w14:textId="77777777" w:rsidR="004412E9" w:rsidRPr="0019728F" w:rsidRDefault="004412E9" w:rsidP="0019728F">
      <w:pPr>
        <w:tabs>
          <w:tab w:val="left" w:pos="720"/>
        </w:tabs>
        <w:spacing w:after="0" w:line="239" w:lineRule="auto"/>
        <w:rPr>
          <w:rFonts w:ascii="Open Sans" w:eastAsia="Symbol" w:hAnsi="Open Sans" w:cs="Open Sans"/>
        </w:rPr>
      </w:pPr>
    </w:p>
    <w:p w14:paraId="51154C5A" w14:textId="77777777" w:rsidR="0019728F" w:rsidRDefault="0019728F" w:rsidP="0019728F">
      <w:pPr>
        <w:spacing w:line="182" w:lineRule="exact"/>
        <w:rPr>
          <w:sz w:val="20"/>
          <w:szCs w:val="20"/>
        </w:rPr>
      </w:pPr>
    </w:p>
    <w:p w14:paraId="569B9AC9" w14:textId="77777777" w:rsidR="0019728F" w:rsidRDefault="0019728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9728F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C48E7" w14:textId="77777777" w:rsidR="00213009" w:rsidRDefault="00213009" w:rsidP="00E7721B">
      <w:pPr>
        <w:spacing w:after="0" w:line="240" w:lineRule="auto"/>
      </w:pPr>
      <w:r>
        <w:separator/>
      </w:r>
    </w:p>
  </w:endnote>
  <w:endnote w:type="continuationSeparator" w:id="0">
    <w:p w14:paraId="0E450A88" w14:textId="77777777" w:rsidR="00213009" w:rsidRDefault="0021300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FE30" w14:textId="77777777" w:rsidR="00EB2AF5" w:rsidRDefault="00EB2A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7C530D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19728F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B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B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213009" w:rsidP="00E7721B">
            <w:pPr>
              <w:pStyle w:val="Footer"/>
              <w:jc w:val="center"/>
            </w:pPr>
          </w:p>
        </w:sdtContent>
      </w:sdt>
    </w:sdtContent>
  </w:sdt>
  <w:p w14:paraId="34C967B0" w14:textId="5BBA2709" w:rsidR="00E7721B" w:rsidRDefault="00E7721B" w:rsidP="00E7721B">
    <w:pPr>
      <w:pStyle w:val="Footer"/>
    </w:pPr>
    <w:r w:rsidRPr="0019728F">
      <w:rPr>
        <w:rFonts w:cs="Calibri"/>
        <w:sz w:val="20"/>
        <w:szCs w:val="20"/>
      </w:rPr>
      <w:t>Copyright © Texas Education Agency</w:t>
    </w:r>
    <w:r w:rsidR="00EB2AF5">
      <w:rPr>
        <w:rFonts w:cs="Calibri"/>
        <w:sz w:val="20"/>
        <w:szCs w:val="20"/>
      </w:rPr>
      <w:t>,</w:t>
    </w:r>
    <w:r w:rsidRPr="0019728F">
      <w:rPr>
        <w:rFonts w:cs="Calibri"/>
        <w:sz w:val="20"/>
        <w:szCs w:val="20"/>
      </w:rPr>
      <w:t xml:space="preserve"> 2017. All rights reserved</w:t>
    </w:r>
    <w:r w:rsidR="00EB2AF5">
      <w:rPr>
        <w:rFonts w:cs="Calibri"/>
        <w:sz w:val="20"/>
        <w:szCs w:val="20"/>
      </w:rPr>
      <w:t>.</w:t>
    </w:r>
    <w:r w:rsidRPr="0019728F">
      <w:rPr>
        <w:rFonts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897C6" w14:textId="77777777" w:rsidR="00EB2AF5" w:rsidRDefault="00EB2A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939BC" w14:textId="77777777" w:rsidR="00213009" w:rsidRDefault="00213009" w:rsidP="00E7721B">
      <w:pPr>
        <w:spacing w:after="0" w:line="240" w:lineRule="auto"/>
      </w:pPr>
      <w:r>
        <w:separator/>
      </w:r>
    </w:p>
  </w:footnote>
  <w:footnote w:type="continuationSeparator" w:id="0">
    <w:p w14:paraId="67501444" w14:textId="77777777" w:rsidR="00213009" w:rsidRDefault="0021300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B88CE" w14:textId="77777777" w:rsidR="00EB2AF5" w:rsidRDefault="00EB2A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E59AB" w14:textId="77777777" w:rsidR="00EB2AF5" w:rsidRDefault="00EB2A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1160113E"/>
    <w:lvl w:ilvl="0" w:tplc="CF5ED4C6">
      <w:start w:val="1"/>
      <w:numFmt w:val="bullet"/>
      <w:lvlText w:val=""/>
      <w:lvlJc w:val="left"/>
    </w:lvl>
    <w:lvl w:ilvl="1" w:tplc="452AF266">
      <w:start w:val="15"/>
      <w:numFmt w:val="lowerLetter"/>
      <w:lvlText w:val="%2"/>
      <w:lvlJc w:val="left"/>
    </w:lvl>
    <w:lvl w:ilvl="2" w:tplc="F98E756A">
      <w:numFmt w:val="decimal"/>
      <w:lvlText w:val=""/>
      <w:lvlJc w:val="left"/>
    </w:lvl>
    <w:lvl w:ilvl="3" w:tplc="D150A8BE">
      <w:numFmt w:val="decimal"/>
      <w:lvlText w:val=""/>
      <w:lvlJc w:val="left"/>
    </w:lvl>
    <w:lvl w:ilvl="4" w:tplc="12B61F56">
      <w:numFmt w:val="decimal"/>
      <w:lvlText w:val=""/>
      <w:lvlJc w:val="left"/>
    </w:lvl>
    <w:lvl w:ilvl="5" w:tplc="A594B5F0">
      <w:numFmt w:val="decimal"/>
      <w:lvlText w:val=""/>
      <w:lvlJc w:val="left"/>
    </w:lvl>
    <w:lvl w:ilvl="6" w:tplc="5D749A6A">
      <w:numFmt w:val="decimal"/>
      <w:lvlText w:val=""/>
      <w:lvlJc w:val="left"/>
    </w:lvl>
    <w:lvl w:ilvl="7" w:tplc="753048F0">
      <w:numFmt w:val="decimal"/>
      <w:lvlText w:val=""/>
      <w:lvlJc w:val="left"/>
    </w:lvl>
    <w:lvl w:ilvl="8" w:tplc="75383EFE">
      <w:numFmt w:val="decimal"/>
      <w:lvlText w:val=""/>
      <w:lvlJc w:val="left"/>
    </w:lvl>
  </w:abstractNum>
  <w:abstractNum w:abstractNumId="1">
    <w:nsid w:val="00000D66"/>
    <w:multiLevelType w:val="hybridMultilevel"/>
    <w:tmpl w:val="0226D0C0"/>
    <w:lvl w:ilvl="0" w:tplc="03FE881C">
      <w:start w:val="1"/>
      <w:numFmt w:val="bullet"/>
      <w:lvlText w:val=""/>
      <w:lvlJc w:val="left"/>
    </w:lvl>
    <w:lvl w:ilvl="1" w:tplc="3F34FADA">
      <w:start w:val="15"/>
      <w:numFmt w:val="lowerLetter"/>
      <w:lvlText w:val="%2"/>
      <w:lvlJc w:val="left"/>
    </w:lvl>
    <w:lvl w:ilvl="2" w:tplc="1590AFB0">
      <w:numFmt w:val="decimal"/>
      <w:lvlText w:val=""/>
      <w:lvlJc w:val="left"/>
    </w:lvl>
    <w:lvl w:ilvl="3" w:tplc="6CC426F0">
      <w:numFmt w:val="decimal"/>
      <w:lvlText w:val=""/>
      <w:lvlJc w:val="left"/>
    </w:lvl>
    <w:lvl w:ilvl="4" w:tplc="076AECE6">
      <w:numFmt w:val="decimal"/>
      <w:lvlText w:val=""/>
      <w:lvlJc w:val="left"/>
    </w:lvl>
    <w:lvl w:ilvl="5" w:tplc="BD9C98EE">
      <w:numFmt w:val="decimal"/>
      <w:lvlText w:val=""/>
      <w:lvlJc w:val="left"/>
    </w:lvl>
    <w:lvl w:ilvl="6" w:tplc="4D46EF28">
      <w:numFmt w:val="decimal"/>
      <w:lvlText w:val=""/>
      <w:lvlJc w:val="left"/>
    </w:lvl>
    <w:lvl w:ilvl="7" w:tplc="506823D2">
      <w:numFmt w:val="decimal"/>
      <w:lvlText w:val=""/>
      <w:lvlJc w:val="left"/>
    </w:lvl>
    <w:lvl w:ilvl="8" w:tplc="7682F034">
      <w:numFmt w:val="decimal"/>
      <w:lvlText w:val=""/>
      <w:lvlJc w:val="left"/>
    </w:lvl>
  </w:abstractNum>
  <w:abstractNum w:abstractNumId="2">
    <w:nsid w:val="00000FBF"/>
    <w:multiLevelType w:val="hybridMultilevel"/>
    <w:tmpl w:val="D30C2604"/>
    <w:lvl w:ilvl="0" w:tplc="D69EF0F6">
      <w:start w:val="3"/>
      <w:numFmt w:val="upperLetter"/>
      <w:lvlText w:val="%1."/>
      <w:lvlJc w:val="left"/>
    </w:lvl>
    <w:lvl w:ilvl="1" w:tplc="92868D44">
      <w:numFmt w:val="decimal"/>
      <w:lvlText w:val=""/>
      <w:lvlJc w:val="left"/>
    </w:lvl>
    <w:lvl w:ilvl="2" w:tplc="12905AF2">
      <w:numFmt w:val="decimal"/>
      <w:lvlText w:val=""/>
      <w:lvlJc w:val="left"/>
    </w:lvl>
    <w:lvl w:ilvl="3" w:tplc="74902BB0">
      <w:numFmt w:val="decimal"/>
      <w:lvlText w:val=""/>
      <w:lvlJc w:val="left"/>
    </w:lvl>
    <w:lvl w:ilvl="4" w:tplc="830C0314">
      <w:numFmt w:val="decimal"/>
      <w:lvlText w:val=""/>
      <w:lvlJc w:val="left"/>
    </w:lvl>
    <w:lvl w:ilvl="5" w:tplc="63482690">
      <w:numFmt w:val="decimal"/>
      <w:lvlText w:val=""/>
      <w:lvlJc w:val="left"/>
    </w:lvl>
    <w:lvl w:ilvl="6" w:tplc="EB363DFA">
      <w:numFmt w:val="decimal"/>
      <w:lvlText w:val=""/>
      <w:lvlJc w:val="left"/>
    </w:lvl>
    <w:lvl w:ilvl="7" w:tplc="30C69AFE">
      <w:numFmt w:val="decimal"/>
      <w:lvlText w:val=""/>
      <w:lvlJc w:val="left"/>
    </w:lvl>
    <w:lvl w:ilvl="8" w:tplc="7B446F02">
      <w:numFmt w:val="decimal"/>
      <w:lvlText w:val=""/>
      <w:lvlJc w:val="left"/>
    </w:lvl>
  </w:abstractNum>
  <w:abstractNum w:abstractNumId="3">
    <w:nsid w:val="00002F14"/>
    <w:multiLevelType w:val="hybridMultilevel"/>
    <w:tmpl w:val="19AAEED6"/>
    <w:lvl w:ilvl="0" w:tplc="4BDA81C2">
      <w:start w:val="6"/>
      <w:numFmt w:val="upperLetter"/>
      <w:lvlText w:val="%1."/>
      <w:lvlJc w:val="left"/>
    </w:lvl>
    <w:lvl w:ilvl="1" w:tplc="5F6889FA">
      <w:numFmt w:val="decimal"/>
      <w:lvlText w:val=""/>
      <w:lvlJc w:val="left"/>
    </w:lvl>
    <w:lvl w:ilvl="2" w:tplc="D8CECFAA">
      <w:numFmt w:val="decimal"/>
      <w:lvlText w:val=""/>
      <w:lvlJc w:val="left"/>
    </w:lvl>
    <w:lvl w:ilvl="3" w:tplc="3796E3AE">
      <w:numFmt w:val="decimal"/>
      <w:lvlText w:val=""/>
      <w:lvlJc w:val="left"/>
    </w:lvl>
    <w:lvl w:ilvl="4" w:tplc="1AFC9422">
      <w:numFmt w:val="decimal"/>
      <w:lvlText w:val=""/>
      <w:lvlJc w:val="left"/>
    </w:lvl>
    <w:lvl w:ilvl="5" w:tplc="4FE2F702">
      <w:numFmt w:val="decimal"/>
      <w:lvlText w:val=""/>
      <w:lvlJc w:val="left"/>
    </w:lvl>
    <w:lvl w:ilvl="6" w:tplc="96E8EAF6">
      <w:numFmt w:val="decimal"/>
      <w:lvlText w:val=""/>
      <w:lvlJc w:val="left"/>
    </w:lvl>
    <w:lvl w:ilvl="7" w:tplc="6AC0DD84">
      <w:numFmt w:val="decimal"/>
      <w:lvlText w:val=""/>
      <w:lvlJc w:val="left"/>
    </w:lvl>
    <w:lvl w:ilvl="8" w:tplc="9D16F3CA">
      <w:numFmt w:val="decimal"/>
      <w:lvlText w:val=""/>
      <w:lvlJc w:val="left"/>
    </w:lvl>
  </w:abstractNum>
  <w:abstractNum w:abstractNumId="4">
    <w:nsid w:val="0000368E"/>
    <w:multiLevelType w:val="hybridMultilevel"/>
    <w:tmpl w:val="A7B0A500"/>
    <w:lvl w:ilvl="0" w:tplc="6C44F506">
      <w:start w:val="1"/>
      <w:numFmt w:val="bullet"/>
      <w:lvlText w:val=""/>
      <w:lvlJc w:val="left"/>
    </w:lvl>
    <w:lvl w:ilvl="1" w:tplc="A594A530">
      <w:start w:val="15"/>
      <w:numFmt w:val="lowerLetter"/>
      <w:lvlText w:val="%2"/>
      <w:lvlJc w:val="left"/>
    </w:lvl>
    <w:lvl w:ilvl="2" w:tplc="AC4EC3E8">
      <w:numFmt w:val="decimal"/>
      <w:lvlText w:val=""/>
      <w:lvlJc w:val="left"/>
    </w:lvl>
    <w:lvl w:ilvl="3" w:tplc="3E942E0E">
      <w:numFmt w:val="decimal"/>
      <w:lvlText w:val=""/>
      <w:lvlJc w:val="left"/>
    </w:lvl>
    <w:lvl w:ilvl="4" w:tplc="3C38AA8C">
      <w:numFmt w:val="decimal"/>
      <w:lvlText w:val=""/>
      <w:lvlJc w:val="left"/>
    </w:lvl>
    <w:lvl w:ilvl="5" w:tplc="2FF065E0">
      <w:numFmt w:val="decimal"/>
      <w:lvlText w:val=""/>
      <w:lvlJc w:val="left"/>
    </w:lvl>
    <w:lvl w:ilvl="6" w:tplc="B1EC31EE">
      <w:numFmt w:val="decimal"/>
      <w:lvlText w:val=""/>
      <w:lvlJc w:val="left"/>
    </w:lvl>
    <w:lvl w:ilvl="7" w:tplc="E0F4B69A">
      <w:numFmt w:val="decimal"/>
      <w:lvlText w:val=""/>
      <w:lvlJc w:val="left"/>
    </w:lvl>
    <w:lvl w:ilvl="8" w:tplc="E6F603B2">
      <w:numFmt w:val="decimal"/>
      <w:lvlText w:val=""/>
      <w:lvlJc w:val="left"/>
    </w:lvl>
  </w:abstractNum>
  <w:abstractNum w:abstractNumId="5">
    <w:nsid w:val="00003CD6"/>
    <w:multiLevelType w:val="hybridMultilevel"/>
    <w:tmpl w:val="075E22D6"/>
    <w:lvl w:ilvl="0" w:tplc="B4C69724">
      <w:start w:val="2"/>
      <w:numFmt w:val="upperLetter"/>
      <w:lvlText w:val="%1."/>
      <w:lvlJc w:val="left"/>
    </w:lvl>
    <w:lvl w:ilvl="1" w:tplc="AC00EB26">
      <w:numFmt w:val="decimal"/>
      <w:lvlText w:val=""/>
      <w:lvlJc w:val="left"/>
    </w:lvl>
    <w:lvl w:ilvl="2" w:tplc="C9262D5C">
      <w:numFmt w:val="decimal"/>
      <w:lvlText w:val=""/>
      <w:lvlJc w:val="left"/>
    </w:lvl>
    <w:lvl w:ilvl="3" w:tplc="86306BC8">
      <w:numFmt w:val="decimal"/>
      <w:lvlText w:val=""/>
      <w:lvlJc w:val="left"/>
    </w:lvl>
    <w:lvl w:ilvl="4" w:tplc="4F5CE272">
      <w:numFmt w:val="decimal"/>
      <w:lvlText w:val=""/>
      <w:lvlJc w:val="left"/>
    </w:lvl>
    <w:lvl w:ilvl="5" w:tplc="EA00C81C">
      <w:numFmt w:val="decimal"/>
      <w:lvlText w:val=""/>
      <w:lvlJc w:val="left"/>
    </w:lvl>
    <w:lvl w:ilvl="6" w:tplc="6262A5A0">
      <w:numFmt w:val="decimal"/>
      <w:lvlText w:val=""/>
      <w:lvlJc w:val="left"/>
    </w:lvl>
    <w:lvl w:ilvl="7" w:tplc="71B2385E">
      <w:numFmt w:val="decimal"/>
      <w:lvlText w:val=""/>
      <w:lvlJc w:val="left"/>
    </w:lvl>
    <w:lvl w:ilvl="8" w:tplc="C8E8EE3A">
      <w:numFmt w:val="decimal"/>
      <w:lvlText w:val=""/>
      <w:lvlJc w:val="left"/>
    </w:lvl>
  </w:abstractNum>
  <w:abstractNum w:abstractNumId="6">
    <w:nsid w:val="0000422D"/>
    <w:multiLevelType w:val="hybridMultilevel"/>
    <w:tmpl w:val="EC9EEAF8"/>
    <w:lvl w:ilvl="0" w:tplc="C0BC953C">
      <w:start w:val="1"/>
      <w:numFmt w:val="bullet"/>
      <w:lvlText w:val=""/>
      <w:lvlJc w:val="left"/>
    </w:lvl>
    <w:lvl w:ilvl="1" w:tplc="8F3C91F0">
      <w:start w:val="15"/>
      <w:numFmt w:val="lowerLetter"/>
      <w:lvlText w:val="%2"/>
      <w:lvlJc w:val="left"/>
    </w:lvl>
    <w:lvl w:ilvl="2" w:tplc="3FC6FC1C">
      <w:numFmt w:val="decimal"/>
      <w:lvlText w:val=""/>
      <w:lvlJc w:val="left"/>
    </w:lvl>
    <w:lvl w:ilvl="3" w:tplc="6CB002EA">
      <w:numFmt w:val="decimal"/>
      <w:lvlText w:val=""/>
      <w:lvlJc w:val="left"/>
    </w:lvl>
    <w:lvl w:ilvl="4" w:tplc="1DBC1CAA">
      <w:numFmt w:val="decimal"/>
      <w:lvlText w:val=""/>
      <w:lvlJc w:val="left"/>
    </w:lvl>
    <w:lvl w:ilvl="5" w:tplc="0890EDEA">
      <w:numFmt w:val="decimal"/>
      <w:lvlText w:val=""/>
      <w:lvlJc w:val="left"/>
    </w:lvl>
    <w:lvl w:ilvl="6" w:tplc="C51C5716">
      <w:numFmt w:val="decimal"/>
      <w:lvlText w:val=""/>
      <w:lvlJc w:val="left"/>
    </w:lvl>
    <w:lvl w:ilvl="7" w:tplc="7EB8FB7C">
      <w:numFmt w:val="decimal"/>
      <w:lvlText w:val=""/>
      <w:lvlJc w:val="left"/>
    </w:lvl>
    <w:lvl w:ilvl="8" w:tplc="6DE20D96">
      <w:numFmt w:val="decimal"/>
      <w:lvlText w:val=""/>
      <w:lvlJc w:val="left"/>
    </w:lvl>
  </w:abstractNum>
  <w:abstractNum w:abstractNumId="7">
    <w:nsid w:val="00004657"/>
    <w:multiLevelType w:val="hybridMultilevel"/>
    <w:tmpl w:val="0FA6C42E"/>
    <w:lvl w:ilvl="0" w:tplc="C1E0601C">
      <w:start w:val="1"/>
      <w:numFmt w:val="upperLetter"/>
      <w:lvlText w:val="%1."/>
      <w:lvlJc w:val="left"/>
    </w:lvl>
    <w:lvl w:ilvl="1" w:tplc="A7FAD170">
      <w:numFmt w:val="decimal"/>
      <w:lvlText w:val=""/>
      <w:lvlJc w:val="left"/>
    </w:lvl>
    <w:lvl w:ilvl="2" w:tplc="3D3C7B8C">
      <w:numFmt w:val="decimal"/>
      <w:lvlText w:val=""/>
      <w:lvlJc w:val="left"/>
    </w:lvl>
    <w:lvl w:ilvl="3" w:tplc="1D1E7070">
      <w:numFmt w:val="decimal"/>
      <w:lvlText w:val=""/>
      <w:lvlJc w:val="left"/>
    </w:lvl>
    <w:lvl w:ilvl="4" w:tplc="D60E565A">
      <w:numFmt w:val="decimal"/>
      <w:lvlText w:val=""/>
      <w:lvlJc w:val="left"/>
    </w:lvl>
    <w:lvl w:ilvl="5" w:tplc="3CB44518">
      <w:numFmt w:val="decimal"/>
      <w:lvlText w:val=""/>
      <w:lvlJc w:val="left"/>
    </w:lvl>
    <w:lvl w:ilvl="6" w:tplc="147EA4D4">
      <w:numFmt w:val="decimal"/>
      <w:lvlText w:val=""/>
      <w:lvlJc w:val="left"/>
    </w:lvl>
    <w:lvl w:ilvl="7" w:tplc="06E4B162">
      <w:numFmt w:val="decimal"/>
      <w:lvlText w:val=""/>
      <w:lvlJc w:val="left"/>
    </w:lvl>
    <w:lvl w:ilvl="8" w:tplc="ADB8E1B4">
      <w:numFmt w:val="decimal"/>
      <w:lvlText w:val=""/>
      <w:lvlJc w:val="left"/>
    </w:lvl>
  </w:abstractNum>
  <w:abstractNum w:abstractNumId="8">
    <w:nsid w:val="000048CC"/>
    <w:multiLevelType w:val="hybridMultilevel"/>
    <w:tmpl w:val="24B4618E"/>
    <w:lvl w:ilvl="0" w:tplc="EF08D016">
      <w:start w:val="1"/>
      <w:numFmt w:val="upperLetter"/>
      <w:lvlText w:val="%1."/>
      <w:lvlJc w:val="left"/>
    </w:lvl>
    <w:lvl w:ilvl="1" w:tplc="7AAA3170">
      <w:start w:val="1"/>
      <w:numFmt w:val="decimal"/>
      <w:lvlText w:val="%2."/>
      <w:lvlJc w:val="left"/>
    </w:lvl>
    <w:lvl w:ilvl="2" w:tplc="1FCEA770">
      <w:numFmt w:val="decimal"/>
      <w:lvlText w:val=""/>
      <w:lvlJc w:val="left"/>
    </w:lvl>
    <w:lvl w:ilvl="3" w:tplc="0772E238">
      <w:numFmt w:val="decimal"/>
      <w:lvlText w:val=""/>
      <w:lvlJc w:val="left"/>
    </w:lvl>
    <w:lvl w:ilvl="4" w:tplc="308CC008">
      <w:numFmt w:val="decimal"/>
      <w:lvlText w:val=""/>
      <w:lvlJc w:val="left"/>
    </w:lvl>
    <w:lvl w:ilvl="5" w:tplc="AD9CC3E4">
      <w:numFmt w:val="decimal"/>
      <w:lvlText w:val=""/>
      <w:lvlJc w:val="left"/>
    </w:lvl>
    <w:lvl w:ilvl="6" w:tplc="738AF66E">
      <w:numFmt w:val="decimal"/>
      <w:lvlText w:val=""/>
      <w:lvlJc w:val="left"/>
    </w:lvl>
    <w:lvl w:ilvl="7" w:tplc="92A097E0">
      <w:numFmt w:val="decimal"/>
      <w:lvlText w:val=""/>
      <w:lvlJc w:val="left"/>
    </w:lvl>
    <w:lvl w:ilvl="8" w:tplc="19309E06">
      <w:numFmt w:val="decimal"/>
      <w:lvlText w:val=""/>
      <w:lvlJc w:val="left"/>
    </w:lvl>
  </w:abstractNum>
  <w:abstractNum w:abstractNumId="9">
    <w:nsid w:val="000054DC"/>
    <w:multiLevelType w:val="hybridMultilevel"/>
    <w:tmpl w:val="9D6CAEFA"/>
    <w:lvl w:ilvl="0" w:tplc="585AEAEC">
      <w:start w:val="15"/>
      <w:numFmt w:val="lowerLetter"/>
      <w:lvlText w:val="%1"/>
      <w:lvlJc w:val="left"/>
    </w:lvl>
    <w:lvl w:ilvl="1" w:tplc="EAF673B2">
      <w:numFmt w:val="decimal"/>
      <w:lvlText w:val=""/>
      <w:lvlJc w:val="left"/>
    </w:lvl>
    <w:lvl w:ilvl="2" w:tplc="03D09420">
      <w:numFmt w:val="decimal"/>
      <w:lvlText w:val=""/>
      <w:lvlJc w:val="left"/>
    </w:lvl>
    <w:lvl w:ilvl="3" w:tplc="F95AAA6E">
      <w:numFmt w:val="decimal"/>
      <w:lvlText w:val=""/>
      <w:lvlJc w:val="left"/>
    </w:lvl>
    <w:lvl w:ilvl="4" w:tplc="F1A29D4A">
      <w:numFmt w:val="decimal"/>
      <w:lvlText w:val=""/>
      <w:lvlJc w:val="left"/>
    </w:lvl>
    <w:lvl w:ilvl="5" w:tplc="BF84C638">
      <w:numFmt w:val="decimal"/>
      <w:lvlText w:val=""/>
      <w:lvlJc w:val="left"/>
    </w:lvl>
    <w:lvl w:ilvl="6" w:tplc="DC3EB4B0">
      <w:numFmt w:val="decimal"/>
      <w:lvlText w:val=""/>
      <w:lvlJc w:val="left"/>
    </w:lvl>
    <w:lvl w:ilvl="7" w:tplc="575258EC">
      <w:numFmt w:val="decimal"/>
      <w:lvlText w:val=""/>
      <w:lvlJc w:val="left"/>
    </w:lvl>
    <w:lvl w:ilvl="8" w:tplc="CBC272C0">
      <w:numFmt w:val="decimal"/>
      <w:lvlText w:val=""/>
      <w:lvlJc w:val="left"/>
    </w:lvl>
  </w:abstractNum>
  <w:abstractNum w:abstractNumId="10">
    <w:nsid w:val="00005753"/>
    <w:multiLevelType w:val="hybridMultilevel"/>
    <w:tmpl w:val="CDE676E2"/>
    <w:lvl w:ilvl="0" w:tplc="53F8BA68">
      <w:start w:val="1"/>
      <w:numFmt w:val="upperLetter"/>
      <w:lvlText w:val="%1."/>
      <w:lvlJc w:val="left"/>
    </w:lvl>
    <w:lvl w:ilvl="1" w:tplc="CF72EA98">
      <w:start w:val="1"/>
      <w:numFmt w:val="decimal"/>
      <w:lvlText w:val="%2."/>
      <w:lvlJc w:val="left"/>
    </w:lvl>
    <w:lvl w:ilvl="2" w:tplc="4B2AE5C0">
      <w:numFmt w:val="decimal"/>
      <w:lvlText w:val=""/>
      <w:lvlJc w:val="left"/>
    </w:lvl>
    <w:lvl w:ilvl="3" w:tplc="9AEA879C">
      <w:numFmt w:val="decimal"/>
      <w:lvlText w:val=""/>
      <w:lvlJc w:val="left"/>
    </w:lvl>
    <w:lvl w:ilvl="4" w:tplc="FA067A68">
      <w:numFmt w:val="decimal"/>
      <w:lvlText w:val=""/>
      <w:lvlJc w:val="left"/>
    </w:lvl>
    <w:lvl w:ilvl="5" w:tplc="7D34A4D2">
      <w:numFmt w:val="decimal"/>
      <w:lvlText w:val=""/>
      <w:lvlJc w:val="left"/>
    </w:lvl>
    <w:lvl w:ilvl="6" w:tplc="75D6F5C6">
      <w:numFmt w:val="decimal"/>
      <w:lvlText w:val=""/>
      <w:lvlJc w:val="left"/>
    </w:lvl>
    <w:lvl w:ilvl="7" w:tplc="768C4638">
      <w:numFmt w:val="decimal"/>
      <w:lvlText w:val=""/>
      <w:lvlJc w:val="left"/>
    </w:lvl>
    <w:lvl w:ilvl="8" w:tplc="4BB0F298">
      <w:numFmt w:val="decimal"/>
      <w:lvlText w:val=""/>
      <w:lvlJc w:val="left"/>
    </w:lvl>
  </w:abstractNum>
  <w:abstractNum w:abstractNumId="11">
    <w:nsid w:val="00005C67"/>
    <w:multiLevelType w:val="hybridMultilevel"/>
    <w:tmpl w:val="3342D6F0"/>
    <w:lvl w:ilvl="0" w:tplc="40486B8A">
      <w:start w:val="1"/>
      <w:numFmt w:val="upperLetter"/>
      <w:lvlText w:val="%1"/>
      <w:lvlJc w:val="left"/>
    </w:lvl>
    <w:lvl w:ilvl="1" w:tplc="EC62FBB0">
      <w:start w:val="4"/>
      <w:numFmt w:val="upperLetter"/>
      <w:lvlText w:val="%2."/>
      <w:lvlJc w:val="left"/>
    </w:lvl>
    <w:lvl w:ilvl="2" w:tplc="56821B92">
      <w:start w:val="1"/>
      <w:numFmt w:val="decimal"/>
      <w:lvlText w:val="%3."/>
      <w:lvlJc w:val="left"/>
    </w:lvl>
    <w:lvl w:ilvl="3" w:tplc="FFD68238">
      <w:start w:val="1"/>
      <w:numFmt w:val="decimal"/>
      <w:lvlText w:val="%4."/>
      <w:lvlJc w:val="left"/>
    </w:lvl>
    <w:lvl w:ilvl="4" w:tplc="36F23F4C">
      <w:numFmt w:val="decimal"/>
      <w:lvlText w:val=""/>
      <w:lvlJc w:val="left"/>
    </w:lvl>
    <w:lvl w:ilvl="5" w:tplc="C03C3A0C">
      <w:numFmt w:val="decimal"/>
      <w:lvlText w:val=""/>
      <w:lvlJc w:val="left"/>
    </w:lvl>
    <w:lvl w:ilvl="6" w:tplc="3B604D0E">
      <w:numFmt w:val="decimal"/>
      <w:lvlText w:val=""/>
      <w:lvlJc w:val="left"/>
    </w:lvl>
    <w:lvl w:ilvl="7" w:tplc="8B666F54">
      <w:numFmt w:val="decimal"/>
      <w:lvlText w:val=""/>
      <w:lvlJc w:val="left"/>
    </w:lvl>
    <w:lvl w:ilvl="8" w:tplc="72689E00">
      <w:numFmt w:val="decimal"/>
      <w:lvlText w:val=""/>
      <w:lvlJc w:val="left"/>
    </w:lvl>
  </w:abstractNum>
  <w:abstractNum w:abstractNumId="12">
    <w:nsid w:val="000060BF"/>
    <w:multiLevelType w:val="hybridMultilevel"/>
    <w:tmpl w:val="41F0214A"/>
    <w:lvl w:ilvl="0" w:tplc="6D6648AA">
      <w:start w:val="1"/>
      <w:numFmt w:val="upperLetter"/>
      <w:lvlText w:val="%1"/>
      <w:lvlJc w:val="left"/>
    </w:lvl>
    <w:lvl w:ilvl="1" w:tplc="0E5090BC">
      <w:start w:val="1"/>
      <w:numFmt w:val="upperLetter"/>
      <w:lvlText w:val="%2"/>
      <w:lvlJc w:val="left"/>
    </w:lvl>
    <w:lvl w:ilvl="2" w:tplc="E75C639A">
      <w:start w:val="1"/>
      <w:numFmt w:val="decimal"/>
      <w:lvlText w:val="%3."/>
      <w:lvlJc w:val="left"/>
    </w:lvl>
    <w:lvl w:ilvl="3" w:tplc="8D22E1AC">
      <w:start w:val="1"/>
      <w:numFmt w:val="decimal"/>
      <w:lvlText w:val="%4"/>
      <w:lvlJc w:val="left"/>
    </w:lvl>
    <w:lvl w:ilvl="4" w:tplc="224C0DAC">
      <w:numFmt w:val="decimal"/>
      <w:lvlText w:val=""/>
      <w:lvlJc w:val="left"/>
    </w:lvl>
    <w:lvl w:ilvl="5" w:tplc="DD0004E0">
      <w:numFmt w:val="decimal"/>
      <w:lvlText w:val=""/>
      <w:lvlJc w:val="left"/>
    </w:lvl>
    <w:lvl w:ilvl="6" w:tplc="41C8F260">
      <w:numFmt w:val="decimal"/>
      <w:lvlText w:val=""/>
      <w:lvlJc w:val="left"/>
    </w:lvl>
    <w:lvl w:ilvl="7" w:tplc="FEEEA88C">
      <w:numFmt w:val="decimal"/>
      <w:lvlText w:val=""/>
      <w:lvlJc w:val="left"/>
    </w:lvl>
    <w:lvl w:ilvl="8" w:tplc="92EAC29A">
      <w:numFmt w:val="decimal"/>
      <w:lvlText w:val=""/>
      <w:lvlJc w:val="left"/>
    </w:lvl>
  </w:abstractNum>
  <w:abstractNum w:abstractNumId="13">
    <w:nsid w:val="00006AD6"/>
    <w:multiLevelType w:val="hybridMultilevel"/>
    <w:tmpl w:val="46A6B0A0"/>
    <w:lvl w:ilvl="0" w:tplc="99805996">
      <w:start w:val="1"/>
      <w:numFmt w:val="bullet"/>
      <w:lvlText w:val=""/>
      <w:lvlJc w:val="left"/>
    </w:lvl>
    <w:lvl w:ilvl="1" w:tplc="4EBA9CB4">
      <w:numFmt w:val="decimal"/>
      <w:lvlText w:val=""/>
      <w:lvlJc w:val="left"/>
    </w:lvl>
    <w:lvl w:ilvl="2" w:tplc="427E5AB0">
      <w:numFmt w:val="decimal"/>
      <w:lvlText w:val=""/>
      <w:lvlJc w:val="left"/>
    </w:lvl>
    <w:lvl w:ilvl="3" w:tplc="9AB47F9C">
      <w:numFmt w:val="decimal"/>
      <w:lvlText w:val=""/>
      <w:lvlJc w:val="left"/>
    </w:lvl>
    <w:lvl w:ilvl="4" w:tplc="0F4049E6">
      <w:numFmt w:val="decimal"/>
      <w:lvlText w:val=""/>
      <w:lvlJc w:val="left"/>
    </w:lvl>
    <w:lvl w:ilvl="5" w:tplc="51FA6604">
      <w:numFmt w:val="decimal"/>
      <w:lvlText w:val=""/>
      <w:lvlJc w:val="left"/>
    </w:lvl>
    <w:lvl w:ilvl="6" w:tplc="3E4698DC">
      <w:numFmt w:val="decimal"/>
      <w:lvlText w:val=""/>
      <w:lvlJc w:val="left"/>
    </w:lvl>
    <w:lvl w:ilvl="7" w:tplc="C78CF4B6">
      <w:numFmt w:val="decimal"/>
      <w:lvlText w:val=""/>
      <w:lvlJc w:val="left"/>
    </w:lvl>
    <w:lvl w:ilvl="8" w:tplc="A07AFDD8">
      <w:numFmt w:val="decimal"/>
      <w:lvlText w:val=""/>
      <w:lvlJc w:val="left"/>
    </w:lvl>
  </w:abstractNum>
  <w:abstractNum w:abstractNumId="14">
    <w:nsid w:val="000075EF"/>
    <w:multiLevelType w:val="hybridMultilevel"/>
    <w:tmpl w:val="D55CEB90"/>
    <w:lvl w:ilvl="0" w:tplc="B832CE68">
      <w:start w:val="15"/>
      <w:numFmt w:val="lowerLetter"/>
      <w:lvlText w:val="%1"/>
      <w:lvlJc w:val="left"/>
    </w:lvl>
    <w:lvl w:ilvl="1" w:tplc="11E6F2F0">
      <w:numFmt w:val="decimal"/>
      <w:lvlText w:val=""/>
      <w:lvlJc w:val="left"/>
    </w:lvl>
    <w:lvl w:ilvl="2" w:tplc="A6CC756C">
      <w:numFmt w:val="decimal"/>
      <w:lvlText w:val=""/>
      <w:lvlJc w:val="left"/>
    </w:lvl>
    <w:lvl w:ilvl="3" w:tplc="0F9C54E8">
      <w:numFmt w:val="decimal"/>
      <w:lvlText w:val=""/>
      <w:lvlJc w:val="left"/>
    </w:lvl>
    <w:lvl w:ilvl="4" w:tplc="D3DE981A">
      <w:numFmt w:val="decimal"/>
      <w:lvlText w:val=""/>
      <w:lvlJc w:val="left"/>
    </w:lvl>
    <w:lvl w:ilvl="5" w:tplc="C570FED8">
      <w:numFmt w:val="decimal"/>
      <w:lvlText w:val=""/>
      <w:lvlJc w:val="left"/>
    </w:lvl>
    <w:lvl w:ilvl="6" w:tplc="5B7055F0">
      <w:numFmt w:val="decimal"/>
      <w:lvlText w:val=""/>
      <w:lvlJc w:val="left"/>
    </w:lvl>
    <w:lvl w:ilvl="7" w:tplc="3A2C3152">
      <w:numFmt w:val="decimal"/>
      <w:lvlText w:val=""/>
      <w:lvlJc w:val="left"/>
    </w:lvl>
    <w:lvl w:ilvl="8" w:tplc="72D82D58">
      <w:numFmt w:val="decimal"/>
      <w:lvlText w:val=""/>
      <w:lvlJc w:val="left"/>
    </w:lvl>
  </w:abstractNum>
  <w:abstractNum w:abstractNumId="15">
    <w:nsid w:val="00007983"/>
    <w:multiLevelType w:val="hybridMultilevel"/>
    <w:tmpl w:val="9C9A70CC"/>
    <w:lvl w:ilvl="0" w:tplc="E1143896">
      <w:start w:val="15"/>
      <w:numFmt w:val="lowerLetter"/>
      <w:lvlText w:val="%1"/>
      <w:lvlJc w:val="left"/>
    </w:lvl>
    <w:lvl w:ilvl="1" w:tplc="5EC055F2">
      <w:numFmt w:val="decimal"/>
      <w:lvlText w:val=""/>
      <w:lvlJc w:val="left"/>
    </w:lvl>
    <w:lvl w:ilvl="2" w:tplc="A12CBC12">
      <w:numFmt w:val="decimal"/>
      <w:lvlText w:val=""/>
      <w:lvlJc w:val="left"/>
    </w:lvl>
    <w:lvl w:ilvl="3" w:tplc="8B920476">
      <w:numFmt w:val="decimal"/>
      <w:lvlText w:val=""/>
      <w:lvlJc w:val="left"/>
    </w:lvl>
    <w:lvl w:ilvl="4" w:tplc="6AB415EA">
      <w:numFmt w:val="decimal"/>
      <w:lvlText w:val=""/>
      <w:lvlJc w:val="left"/>
    </w:lvl>
    <w:lvl w:ilvl="5" w:tplc="02888E12">
      <w:numFmt w:val="decimal"/>
      <w:lvlText w:val=""/>
      <w:lvlJc w:val="left"/>
    </w:lvl>
    <w:lvl w:ilvl="6" w:tplc="E314F44C">
      <w:numFmt w:val="decimal"/>
      <w:lvlText w:val=""/>
      <w:lvlJc w:val="left"/>
    </w:lvl>
    <w:lvl w:ilvl="7" w:tplc="C5643276">
      <w:numFmt w:val="decimal"/>
      <w:lvlText w:val=""/>
      <w:lvlJc w:val="left"/>
    </w:lvl>
    <w:lvl w:ilvl="8" w:tplc="48DEECC4">
      <w:numFmt w:val="decimal"/>
      <w:lvlText w:val=""/>
      <w:lvlJc w:val="left"/>
    </w:lvl>
  </w:abstractNum>
  <w:abstractNum w:abstractNumId="16">
    <w:nsid w:val="0858437F"/>
    <w:multiLevelType w:val="hybridMultilevel"/>
    <w:tmpl w:val="6368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7466DB"/>
    <w:multiLevelType w:val="hybridMultilevel"/>
    <w:tmpl w:val="6250F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2674EC"/>
    <w:multiLevelType w:val="hybridMultilevel"/>
    <w:tmpl w:val="ACF6C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57406"/>
    <w:multiLevelType w:val="hybridMultilevel"/>
    <w:tmpl w:val="CB82B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6565B"/>
    <w:multiLevelType w:val="hybridMultilevel"/>
    <w:tmpl w:val="2F7035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55611"/>
    <w:multiLevelType w:val="hybridMultilevel"/>
    <w:tmpl w:val="15EC59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219B1"/>
    <w:multiLevelType w:val="hybridMultilevel"/>
    <w:tmpl w:val="11EE3D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F16651"/>
    <w:multiLevelType w:val="hybridMultilevel"/>
    <w:tmpl w:val="0D26E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429C"/>
    <w:multiLevelType w:val="hybridMultilevel"/>
    <w:tmpl w:val="2A9E48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591FE8"/>
    <w:multiLevelType w:val="hybridMultilevel"/>
    <w:tmpl w:val="662AB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57E1B"/>
    <w:multiLevelType w:val="hybridMultilevel"/>
    <w:tmpl w:val="40FE9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  <w:num w:numId="15">
    <w:abstractNumId w:val="15"/>
  </w:num>
  <w:num w:numId="16">
    <w:abstractNumId w:val="14"/>
  </w:num>
  <w:num w:numId="17">
    <w:abstractNumId w:val="18"/>
  </w:num>
  <w:num w:numId="18">
    <w:abstractNumId w:val="20"/>
  </w:num>
  <w:num w:numId="19">
    <w:abstractNumId w:val="25"/>
  </w:num>
  <w:num w:numId="20">
    <w:abstractNumId w:val="22"/>
  </w:num>
  <w:num w:numId="21">
    <w:abstractNumId w:val="19"/>
  </w:num>
  <w:num w:numId="22">
    <w:abstractNumId w:val="16"/>
  </w:num>
  <w:num w:numId="23">
    <w:abstractNumId w:val="23"/>
  </w:num>
  <w:num w:numId="24">
    <w:abstractNumId w:val="24"/>
  </w:num>
  <w:num w:numId="25">
    <w:abstractNumId w:val="26"/>
  </w:num>
  <w:num w:numId="26">
    <w:abstractNumId w:val="21"/>
  </w:num>
  <w:num w:numId="27">
    <w:abstractNumId w:val="1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728F"/>
    <w:rsid w:val="00213009"/>
    <w:rsid w:val="002B3B45"/>
    <w:rsid w:val="003D49FF"/>
    <w:rsid w:val="004412E9"/>
    <w:rsid w:val="004C7226"/>
    <w:rsid w:val="00567217"/>
    <w:rsid w:val="00714764"/>
    <w:rsid w:val="00AD2CEF"/>
    <w:rsid w:val="00B0214B"/>
    <w:rsid w:val="00C21E39"/>
    <w:rsid w:val="00DC756A"/>
    <w:rsid w:val="00E43C13"/>
    <w:rsid w:val="00E76CAC"/>
    <w:rsid w:val="00E7721B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494</Words>
  <Characters>2819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2017-09-08T14:11:00Z</dcterms:created>
  <dcterms:modified xsi:type="dcterms:W3CDTF">2017-10-06T20:12:00Z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