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A7D8C"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9A7D8C" w:rsidRDefault="1C622109" w:rsidP="1C622109">
            <w:pPr>
              <w:jc w:val="center"/>
              <w:rPr>
                <w:rFonts w:ascii="Open Sans" w:hAnsi="Open Sans" w:cs="Open Sans"/>
                <w:b/>
                <w:bCs/>
                <w:sz w:val="22"/>
                <w:szCs w:val="22"/>
              </w:rPr>
            </w:pPr>
            <w:r w:rsidRPr="009A7D8C">
              <w:rPr>
                <w:rFonts w:ascii="Open Sans" w:hAnsi="Open Sans" w:cs="Open Sans"/>
                <w:b/>
                <w:bCs/>
                <w:sz w:val="22"/>
                <w:szCs w:val="22"/>
              </w:rPr>
              <w:t>TEXAS CTE LESSON PLAN</w:t>
            </w:r>
          </w:p>
          <w:p w14:paraId="21B5545C" w14:textId="77777777" w:rsidR="00B3350C" w:rsidRPr="009A7D8C" w:rsidRDefault="00662DFA" w:rsidP="003D5621">
            <w:pPr>
              <w:jc w:val="center"/>
              <w:rPr>
                <w:rFonts w:ascii="Open Sans" w:hAnsi="Open Sans" w:cs="Open Sans"/>
                <w:b/>
                <w:sz w:val="22"/>
                <w:szCs w:val="22"/>
              </w:rPr>
            </w:pPr>
            <w:hyperlink r:id="rId11" w:history="1">
              <w:r w:rsidR="002D294D" w:rsidRPr="009A7D8C">
                <w:rPr>
                  <w:rStyle w:val="Hyperlink"/>
                  <w:rFonts w:ascii="Open Sans" w:hAnsi="Open Sans" w:cs="Open Sans"/>
                  <w:sz w:val="22"/>
                  <w:szCs w:val="22"/>
                </w:rPr>
                <w:t>www.txcte.org</w:t>
              </w:r>
            </w:hyperlink>
            <w:r w:rsidR="002D294D" w:rsidRPr="009A7D8C">
              <w:rPr>
                <w:rFonts w:ascii="Open Sans" w:hAnsi="Open Sans" w:cs="Open Sans"/>
                <w:b/>
                <w:sz w:val="22"/>
                <w:szCs w:val="22"/>
              </w:rPr>
              <w:t xml:space="preserve"> </w:t>
            </w:r>
          </w:p>
          <w:p w14:paraId="27CA2FBA" w14:textId="6865BA9F" w:rsidR="003D5621" w:rsidRPr="009A7D8C" w:rsidRDefault="003D5621" w:rsidP="003D5621">
            <w:pPr>
              <w:jc w:val="center"/>
              <w:rPr>
                <w:rFonts w:ascii="Open Sans" w:hAnsi="Open Sans" w:cs="Open Sans"/>
                <w:b/>
                <w:sz w:val="22"/>
                <w:szCs w:val="22"/>
              </w:rPr>
            </w:pPr>
          </w:p>
        </w:tc>
      </w:tr>
      <w:tr w:rsidR="00B3350C" w:rsidRPr="009A7D8C"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A7D8C" w:rsidRDefault="1C622109" w:rsidP="1C622109">
            <w:pPr>
              <w:spacing w:before="120" w:after="120"/>
              <w:jc w:val="center"/>
              <w:rPr>
                <w:rFonts w:ascii="Open Sans" w:hAnsi="Open Sans" w:cs="Open Sans"/>
                <w:b/>
                <w:bCs/>
                <w:sz w:val="22"/>
                <w:szCs w:val="22"/>
              </w:rPr>
            </w:pPr>
            <w:r w:rsidRPr="009A7D8C">
              <w:rPr>
                <w:rFonts w:ascii="Open Sans" w:hAnsi="Open Sans" w:cs="Open Sans"/>
                <w:b/>
                <w:bCs/>
                <w:sz w:val="22"/>
                <w:szCs w:val="22"/>
              </w:rPr>
              <w:t>Lesson Identification and TEKS Addressed</w:t>
            </w:r>
          </w:p>
        </w:tc>
      </w:tr>
      <w:tr w:rsidR="00B3350C" w:rsidRPr="009A7D8C"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9A7D8C" w:rsidRDefault="1C622109" w:rsidP="1C622109">
            <w:pPr>
              <w:spacing w:before="120" w:after="120"/>
              <w:jc w:val="center"/>
              <w:rPr>
                <w:rFonts w:ascii="Open Sans" w:hAnsi="Open Sans" w:cs="Open Sans"/>
                <w:b/>
                <w:bCs/>
                <w:sz w:val="22"/>
                <w:szCs w:val="22"/>
              </w:rPr>
            </w:pPr>
            <w:r w:rsidRPr="009A7D8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FF6DBD9" w:rsidR="00B3350C" w:rsidRPr="009A7D8C" w:rsidRDefault="001A239E" w:rsidP="00DC4B23">
            <w:pPr>
              <w:spacing w:before="120" w:after="120"/>
              <w:rPr>
                <w:rFonts w:ascii="Open Sans" w:hAnsi="Open Sans" w:cs="Open Sans"/>
                <w:sz w:val="22"/>
                <w:szCs w:val="22"/>
              </w:rPr>
            </w:pPr>
            <w:r w:rsidRPr="009A7D8C">
              <w:rPr>
                <w:rFonts w:ascii="Open Sans" w:hAnsi="Open Sans" w:cs="Open Sans"/>
                <w:sz w:val="22"/>
                <w:szCs w:val="22"/>
              </w:rPr>
              <w:t>Hospitality and Tourism</w:t>
            </w:r>
          </w:p>
        </w:tc>
      </w:tr>
      <w:tr w:rsidR="00B3350C" w:rsidRPr="009A7D8C" w14:paraId="6E5988F1" w14:textId="77777777" w:rsidTr="1C622109">
        <w:tc>
          <w:tcPr>
            <w:tcW w:w="2952" w:type="dxa"/>
            <w:shd w:val="clear" w:color="auto" w:fill="auto"/>
          </w:tcPr>
          <w:p w14:paraId="108F9A4B" w14:textId="22F7B5E3" w:rsidR="00B3350C" w:rsidRPr="009A7D8C" w:rsidRDefault="1C622109" w:rsidP="1C622109">
            <w:pPr>
              <w:spacing w:before="120" w:after="120"/>
              <w:jc w:val="center"/>
              <w:rPr>
                <w:rFonts w:ascii="Open Sans" w:hAnsi="Open Sans" w:cs="Open Sans"/>
                <w:b/>
                <w:bCs/>
                <w:sz w:val="22"/>
                <w:szCs w:val="22"/>
              </w:rPr>
            </w:pPr>
            <w:r w:rsidRPr="009A7D8C">
              <w:rPr>
                <w:rFonts w:ascii="Open Sans" w:hAnsi="Open Sans" w:cs="Open Sans"/>
                <w:b/>
                <w:bCs/>
                <w:sz w:val="22"/>
                <w:szCs w:val="22"/>
              </w:rPr>
              <w:t>Course Name</w:t>
            </w:r>
          </w:p>
        </w:tc>
        <w:tc>
          <w:tcPr>
            <w:tcW w:w="7848" w:type="dxa"/>
            <w:shd w:val="clear" w:color="auto" w:fill="auto"/>
          </w:tcPr>
          <w:p w14:paraId="701EF2E7" w14:textId="32A75A4A" w:rsidR="00B3350C" w:rsidRPr="009A7D8C" w:rsidRDefault="003349D8" w:rsidP="00DC4B23">
            <w:pPr>
              <w:spacing w:before="120" w:after="120"/>
              <w:rPr>
                <w:rFonts w:ascii="Open Sans" w:hAnsi="Open Sans" w:cs="Open Sans"/>
                <w:sz w:val="22"/>
                <w:szCs w:val="22"/>
              </w:rPr>
            </w:pPr>
            <w:r w:rsidRPr="009A7D8C">
              <w:rPr>
                <w:rFonts w:ascii="Open Sans" w:hAnsi="Open Sans" w:cs="Open Sans"/>
                <w:sz w:val="22"/>
                <w:szCs w:val="22"/>
              </w:rPr>
              <w:t>Hotel Management</w:t>
            </w:r>
          </w:p>
        </w:tc>
      </w:tr>
      <w:tr w:rsidR="00B3350C" w:rsidRPr="009A7D8C" w14:paraId="16A9422A" w14:textId="77777777" w:rsidTr="1C622109">
        <w:tc>
          <w:tcPr>
            <w:tcW w:w="2952" w:type="dxa"/>
            <w:shd w:val="clear" w:color="auto" w:fill="auto"/>
          </w:tcPr>
          <w:p w14:paraId="7BE77DA8" w14:textId="08842B2B" w:rsidR="00B3350C" w:rsidRPr="009A7D8C" w:rsidRDefault="173F7DB3" w:rsidP="173F7DB3">
            <w:pPr>
              <w:spacing w:before="120" w:after="120"/>
              <w:jc w:val="center"/>
              <w:rPr>
                <w:rFonts w:ascii="Open Sans" w:hAnsi="Open Sans" w:cs="Open Sans"/>
                <w:b/>
                <w:bCs/>
                <w:sz w:val="22"/>
                <w:szCs w:val="22"/>
              </w:rPr>
            </w:pPr>
            <w:r w:rsidRPr="009A7D8C">
              <w:rPr>
                <w:rFonts w:ascii="Open Sans" w:hAnsi="Open Sans" w:cs="Open Sans"/>
                <w:b/>
                <w:bCs/>
                <w:sz w:val="22"/>
                <w:szCs w:val="22"/>
              </w:rPr>
              <w:t>Lesson/Unit Title</w:t>
            </w:r>
          </w:p>
        </w:tc>
        <w:tc>
          <w:tcPr>
            <w:tcW w:w="7848" w:type="dxa"/>
            <w:shd w:val="clear" w:color="auto" w:fill="auto"/>
          </w:tcPr>
          <w:p w14:paraId="7ACC9CD3" w14:textId="61B96C32" w:rsidR="00B3350C" w:rsidRPr="009A7D8C" w:rsidRDefault="003349D8" w:rsidP="00DC4B23">
            <w:pPr>
              <w:spacing w:before="120" w:after="120"/>
              <w:rPr>
                <w:rFonts w:ascii="Open Sans" w:hAnsi="Open Sans" w:cs="Open Sans"/>
                <w:sz w:val="22"/>
                <w:szCs w:val="22"/>
              </w:rPr>
            </w:pPr>
            <w:r w:rsidRPr="009A7D8C">
              <w:rPr>
                <w:rFonts w:ascii="Open Sans" w:hAnsi="Open Sans" w:cs="Open Sans"/>
                <w:sz w:val="22"/>
                <w:szCs w:val="22"/>
              </w:rPr>
              <w:t>Types of Lodging Properties</w:t>
            </w:r>
          </w:p>
        </w:tc>
      </w:tr>
      <w:tr w:rsidR="00B3350C" w:rsidRPr="009A7D8C" w14:paraId="7029DC65" w14:textId="77777777" w:rsidTr="1C622109">
        <w:trPr>
          <w:trHeight w:val="135"/>
        </w:trPr>
        <w:tc>
          <w:tcPr>
            <w:tcW w:w="2952" w:type="dxa"/>
            <w:shd w:val="clear" w:color="auto" w:fill="auto"/>
          </w:tcPr>
          <w:p w14:paraId="765C144E" w14:textId="4CCD2C10" w:rsidR="00B3350C" w:rsidRPr="009A7D8C" w:rsidRDefault="1C622109" w:rsidP="1C622109">
            <w:pPr>
              <w:spacing w:before="120" w:after="120"/>
              <w:jc w:val="center"/>
              <w:rPr>
                <w:rFonts w:ascii="Open Sans" w:hAnsi="Open Sans" w:cs="Open Sans"/>
                <w:b/>
                <w:bCs/>
                <w:sz w:val="22"/>
                <w:szCs w:val="22"/>
              </w:rPr>
            </w:pPr>
            <w:r w:rsidRPr="009A7D8C">
              <w:rPr>
                <w:rFonts w:ascii="Open Sans" w:hAnsi="Open Sans" w:cs="Open Sans"/>
                <w:b/>
                <w:bCs/>
                <w:sz w:val="22"/>
                <w:szCs w:val="22"/>
              </w:rPr>
              <w:t>TEKS Student Expectations</w:t>
            </w:r>
          </w:p>
        </w:tc>
        <w:tc>
          <w:tcPr>
            <w:tcW w:w="7848" w:type="dxa"/>
            <w:shd w:val="clear" w:color="auto" w:fill="auto"/>
          </w:tcPr>
          <w:p w14:paraId="179D8237" w14:textId="25FB7E5C" w:rsidR="003349D8" w:rsidRPr="009A7D8C" w:rsidRDefault="003349D8" w:rsidP="003349D8">
            <w:pPr>
              <w:spacing w:before="120" w:after="120"/>
              <w:rPr>
                <w:rFonts w:ascii="Open Sans" w:hAnsi="Open Sans" w:cs="Open Sans"/>
                <w:b/>
                <w:sz w:val="22"/>
                <w:szCs w:val="22"/>
              </w:rPr>
            </w:pPr>
            <w:r w:rsidRPr="009A7D8C">
              <w:rPr>
                <w:rFonts w:ascii="Open Sans" w:hAnsi="Open Sans" w:cs="Open Sans"/>
                <w:b/>
                <w:sz w:val="22"/>
                <w:szCs w:val="22"/>
              </w:rPr>
              <w:t>130.259. (c) Knowledge and Skills</w:t>
            </w:r>
          </w:p>
          <w:p w14:paraId="10993B32" w14:textId="77777777" w:rsidR="003349D8" w:rsidRPr="009A7D8C" w:rsidRDefault="003349D8" w:rsidP="003349D8">
            <w:pPr>
              <w:spacing w:before="120" w:after="120"/>
              <w:ind w:left="720"/>
              <w:rPr>
                <w:rFonts w:ascii="Open Sans" w:hAnsi="Open Sans" w:cs="Open Sans"/>
                <w:sz w:val="22"/>
                <w:szCs w:val="22"/>
              </w:rPr>
            </w:pPr>
            <w:r w:rsidRPr="009A7D8C">
              <w:rPr>
                <w:rFonts w:ascii="Open Sans" w:hAnsi="Open Sans" w:cs="Open Sans"/>
                <w:sz w:val="22"/>
                <w:szCs w:val="22"/>
              </w:rPr>
              <w:t>(7) The student understands roles within teams, work units, departments, organizations, and the larger environment of the lodging industry. The student is expected to:</w:t>
            </w:r>
          </w:p>
          <w:p w14:paraId="61809E04" w14:textId="77777777" w:rsidR="003349D8" w:rsidRPr="009A7D8C" w:rsidRDefault="003349D8" w:rsidP="003349D8">
            <w:pPr>
              <w:spacing w:before="120" w:after="120"/>
              <w:ind w:left="1440"/>
              <w:rPr>
                <w:rFonts w:ascii="Open Sans" w:hAnsi="Open Sans" w:cs="Open Sans"/>
                <w:sz w:val="22"/>
                <w:szCs w:val="22"/>
              </w:rPr>
            </w:pPr>
            <w:r w:rsidRPr="009A7D8C">
              <w:rPr>
                <w:rFonts w:ascii="Open Sans" w:hAnsi="Open Sans" w:cs="Open Sans"/>
                <w:sz w:val="22"/>
                <w:szCs w:val="22"/>
              </w:rPr>
              <w:t>(A) identify lodging departments and distinguish among the duties and responsibilities within each department;</w:t>
            </w:r>
          </w:p>
          <w:p w14:paraId="1E3AE9C7" w14:textId="77777777" w:rsidR="003349D8" w:rsidRPr="009A7D8C" w:rsidRDefault="003349D8" w:rsidP="003349D8">
            <w:pPr>
              <w:spacing w:before="120" w:after="120"/>
              <w:ind w:left="1440"/>
              <w:rPr>
                <w:rFonts w:ascii="Open Sans" w:hAnsi="Open Sans" w:cs="Open Sans"/>
                <w:sz w:val="22"/>
                <w:szCs w:val="22"/>
              </w:rPr>
            </w:pPr>
            <w:r w:rsidRPr="009A7D8C">
              <w:rPr>
                <w:rFonts w:ascii="Open Sans" w:hAnsi="Open Sans" w:cs="Open Sans"/>
                <w:sz w:val="22"/>
                <w:szCs w:val="22"/>
              </w:rPr>
              <w:t>(D) identify, compare, and contrast all types of lodging properties;</w:t>
            </w:r>
          </w:p>
          <w:p w14:paraId="55274777" w14:textId="77777777" w:rsidR="003349D8" w:rsidRPr="009A7D8C" w:rsidRDefault="003349D8" w:rsidP="003349D8">
            <w:pPr>
              <w:spacing w:before="120" w:after="120"/>
              <w:ind w:left="1440"/>
              <w:rPr>
                <w:rFonts w:ascii="Open Sans" w:hAnsi="Open Sans" w:cs="Open Sans"/>
                <w:sz w:val="22"/>
                <w:szCs w:val="22"/>
              </w:rPr>
            </w:pPr>
            <w:r w:rsidRPr="009A7D8C">
              <w:rPr>
                <w:rFonts w:ascii="Open Sans" w:hAnsi="Open Sans" w:cs="Open Sans"/>
                <w:sz w:val="22"/>
                <w:szCs w:val="22"/>
              </w:rPr>
              <w:t>(E) compare and contrast lodging revenue and support centers;</w:t>
            </w:r>
          </w:p>
          <w:p w14:paraId="5EED87B4" w14:textId="77777777" w:rsidR="003349D8" w:rsidRPr="009A7D8C" w:rsidRDefault="003349D8" w:rsidP="003349D8">
            <w:pPr>
              <w:spacing w:before="120" w:after="120"/>
              <w:ind w:left="1440"/>
              <w:rPr>
                <w:rFonts w:ascii="Open Sans" w:hAnsi="Open Sans" w:cs="Open Sans"/>
                <w:sz w:val="22"/>
                <w:szCs w:val="22"/>
              </w:rPr>
            </w:pPr>
            <w:r w:rsidRPr="009A7D8C">
              <w:rPr>
                <w:rFonts w:ascii="Open Sans" w:hAnsi="Open Sans" w:cs="Open Sans"/>
                <w:sz w:val="22"/>
                <w:szCs w:val="22"/>
              </w:rPr>
              <w:t>(F) compare and contrast chain and franchise lodging properties;</w:t>
            </w:r>
          </w:p>
          <w:p w14:paraId="4583E660" w14:textId="695C096F" w:rsidR="00B3350C" w:rsidRPr="009A7D8C" w:rsidRDefault="00B3350C" w:rsidP="00B52D75">
            <w:pPr>
              <w:spacing w:before="120" w:after="120"/>
              <w:ind w:left="1440"/>
              <w:rPr>
                <w:rFonts w:ascii="Open Sans" w:hAnsi="Open Sans" w:cs="Open Sans"/>
                <w:sz w:val="22"/>
                <w:szCs w:val="22"/>
              </w:rPr>
            </w:pPr>
          </w:p>
        </w:tc>
      </w:tr>
      <w:tr w:rsidR="00B3350C" w:rsidRPr="009A7D8C"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9A7D8C" w:rsidRDefault="1C622109" w:rsidP="1C622109">
            <w:pPr>
              <w:spacing w:before="120" w:after="120"/>
              <w:jc w:val="center"/>
              <w:rPr>
                <w:rFonts w:ascii="Open Sans" w:hAnsi="Open Sans" w:cs="Open Sans"/>
                <w:b/>
                <w:bCs/>
                <w:sz w:val="22"/>
                <w:szCs w:val="22"/>
              </w:rPr>
            </w:pPr>
            <w:r w:rsidRPr="009A7D8C">
              <w:rPr>
                <w:rFonts w:ascii="Open Sans" w:hAnsi="Open Sans" w:cs="Open Sans"/>
                <w:b/>
                <w:bCs/>
                <w:sz w:val="22"/>
                <w:szCs w:val="22"/>
              </w:rPr>
              <w:t>Basic Direct Teach Lesson</w:t>
            </w:r>
          </w:p>
          <w:p w14:paraId="3BC06FE8" w14:textId="28B382E3" w:rsidR="00B3350C" w:rsidRPr="009A7D8C" w:rsidRDefault="1C622109" w:rsidP="1C622109">
            <w:pPr>
              <w:jc w:val="center"/>
              <w:rPr>
                <w:rFonts w:ascii="Open Sans" w:hAnsi="Open Sans" w:cs="Open Sans"/>
                <w:sz w:val="22"/>
                <w:szCs w:val="22"/>
              </w:rPr>
            </w:pPr>
            <w:r w:rsidRPr="009A7D8C">
              <w:rPr>
                <w:rFonts w:ascii="Open Sans" w:hAnsi="Open Sans" w:cs="Open Sans"/>
                <w:sz w:val="22"/>
                <w:szCs w:val="22"/>
              </w:rPr>
              <w:t xml:space="preserve">(Includes Special Education Modifications/Accommodations and </w:t>
            </w:r>
          </w:p>
          <w:p w14:paraId="3042A4DA" w14:textId="6E415551" w:rsidR="00B3350C" w:rsidRPr="009A7D8C" w:rsidRDefault="1C622109" w:rsidP="1C622109">
            <w:pPr>
              <w:jc w:val="center"/>
              <w:rPr>
                <w:rFonts w:ascii="Open Sans" w:hAnsi="Open Sans" w:cs="Open Sans"/>
                <w:sz w:val="22"/>
                <w:szCs w:val="22"/>
              </w:rPr>
            </w:pPr>
            <w:r w:rsidRPr="009A7D8C">
              <w:rPr>
                <w:rFonts w:ascii="Open Sans" w:hAnsi="Open Sans" w:cs="Open Sans"/>
                <w:sz w:val="22"/>
                <w:szCs w:val="22"/>
              </w:rPr>
              <w:t>one English Language Proficiency Standards (ELPS) Strategy)</w:t>
            </w:r>
          </w:p>
          <w:p w14:paraId="5635CDF7" w14:textId="3179FF44" w:rsidR="00D0097D" w:rsidRPr="009A7D8C" w:rsidRDefault="00D0097D" w:rsidP="00D0097D">
            <w:pPr>
              <w:jc w:val="center"/>
              <w:rPr>
                <w:rFonts w:ascii="Open Sans" w:hAnsi="Open Sans" w:cs="Open Sans"/>
                <w:b/>
                <w:sz w:val="22"/>
                <w:szCs w:val="22"/>
              </w:rPr>
            </w:pPr>
          </w:p>
        </w:tc>
      </w:tr>
      <w:tr w:rsidR="00B3350C" w:rsidRPr="009A7D8C" w14:paraId="49CA021C" w14:textId="77777777" w:rsidTr="1C622109">
        <w:trPr>
          <w:trHeight w:val="27"/>
        </w:trPr>
        <w:tc>
          <w:tcPr>
            <w:tcW w:w="2952" w:type="dxa"/>
            <w:shd w:val="clear" w:color="auto" w:fill="auto"/>
          </w:tcPr>
          <w:p w14:paraId="3E12574F" w14:textId="76204C22" w:rsidR="00B3350C" w:rsidRPr="009A7D8C" w:rsidRDefault="1C622109" w:rsidP="1C622109">
            <w:pPr>
              <w:spacing w:before="120" w:after="120"/>
              <w:jc w:val="center"/>
              <w:rPr>
                <w:rFonts w:ascii="Open Sans" w:hAnsi="Open Sans" w:cs="Open Sans"/>
                <w:b/>
                <w:bCs/>
                <w:sz w:val="22"/>
                <w:szCs w:val="22"/>
              </w:rPr>
            </w:pPr>
            <w:r w:rsidRPr="009A7D8C">
              <w:rPr>
                <w:rFonts w:ascii="Open Sans" w:hAnsi="Open Sans" w:cs="Open Sans"/>
                <w:b/>
                <w:bCs/>
                <w:sz w:val="22"/>
                <w:szCs w:val="22"/>
              </w:rPr>
              <w:t>Instructional Objectives</w:t>
            </w:r>
          </w:p>
        </w:tc>
        <w:tc>
          <w:tcPr>
            <w:tcW w:w="7848" w:type="dxa"/>
            <w:shd w:val="clear" w:color="auto" w:fill="auto"/>
          </w:tcPr>
          <w:p w14:paraId="2DA54032" w14:textId="77777777" w:rsidR="003349D8" w:rsidRPr="009A7D8C" w:rsidRDefault="003349D8" w:rsidP="003349D8">
            <w:pPr>
              <w:rPr>
                <w:rFonts w:ascii="Open Sans" w:hAnsi="Open Sans" w:cs="Open Sans"/>
                <w:color w:val="333333"/>
                <w:sz w:val="22"/>
                <w:szCs w:val="22"/>
              </w:rPr>
            </w:pPr>
            <w:r w:rsidRPr="009A7D8C">
              <w:rPr>
                <w:rFonts w:ascii="Open Sans" w:hAnsi="Open Sans" w:cs="Open Sans"/>
                <w:b/>
                <w:bCs/>
                <w:color w:val="333333"/>
                <w:sz w:val="22"/>
                <w:szCs w:val="22"/>
              </w:rPr>
              <w:t>Students will:</w:t>
            </w:r>
          </w:p>
          <w:p w14:paraId="379C7A55" w14:textId="3FB1E6C7" w:rsidR="003349D8" w:rsidRPr="009A7D8C" w:rsidRDefault="00F839F6" w:rsidP="003349D8">
            <w:pPr>
              <w:numPr>
                <w:ilvl w:val="0"/>
                <w:numId w:val="6"/>
              </w:numPr>
              <w:rPr>
                <w:rFonts w:ascii="Open Sans" w:hAnsi="Open Sans" w:cs="Open Sans"/>
                <w:color w:val="333333"/>
                <w:sz w:val="22"/>
                <w:szCs w:val="22"/>
              </w:rPr>
            </w:pPr>
            <w:r>
              <w:rPr>
                <w:rFonts w:ascii="Open Sans" w:hAnsi="Open Sans" w:cs="Open Sans"/>
                <w:color w:val="333333"/>
                <w:sz w:val="22"/>
                <w:szCs w:val="22"/>
              </w:rPr>
              <w:t>C</w:t>
            </w:r>
            <w:r w:rsidR="003349D8" w:rsidRPr="009A7D8C">
              <w:rPr>
                <w:rFonts w:ascii="Open Sans" w:hAnsi="Open Sans" w:cs="Open Sans"/>
                <w:color w:val="333333"/>
                <w:sz w:val="22"/>
                <w:szCs w:val="22"/>
              </w:rPr>
              <w:t>ompare and contrast full service hotels and limited service properties</w:t>
            </w:r>
          </w:p>
          <w:p w14:paraId="090DE340" w14:textId="299C714B" w:rsidR="003349D8" w:rsidRPr="009A7D8C" w:rsidRDefault="00F839F6" w:rsidP="003349D8">
            <w:pPr>
              <w:numPr>
                <w:ilvl w:val="0"/>
                <w:numId w:val="6"/>
              </w:numPr>
              <w:rPr>
                <w:rFonts w:ascii="Open Sans" w:hAnsi="Open Sans" w:cs="Open Sans"/>
                <w:color w:val="333333"/>
                <w:sz w:val="22"/>
                <w:szCs w:val="22"/>
              </w:rPr>
            </w:pPr>
            <w:r>
              <w:rPr>
                <w:rFonts w:ascii="Open Sans" w:hAnsi="Open Sans" w:cs="Open Sans"/>
                <w:color w:val="333333"/>
                <w:sz w:val="22"/>
                <w:szCs w:val="22"/>
              </w:rPr>
              <w:t>D</w:t>
            </w:r>
            <w:r w:rsidR="003349D8" w:rsidRPr="009A7D8C">
              <w:rPr>
                <w:rFonts w:ascii="Open Sans" w:hAnsi="Open Sans" w:cs="Open Sans"/>
                <w:color w:val="333333"/>
                <w:sz w:val="22"/>
                <w:szCs w:val="22"/>
              </w:rPr>
              <w:t>evelop job-specific technical vocabulary</w:t>
            </w:r>
          </w:p>
          <w:p w14:paraId="60AC3715" w14:textId="5E9902F9" w:rsidR="00B3350C" w:rsidRPr="009A7D8C" w:rsidRDefault="00F839F6" w:rsidP="003349D8">
            <w:pPr>
              <w:pStyle w:val="ListParagraph"/>
              <w:numPr>
                <w:ilvl w:val="0"/>
                <w:numId w:val="6"/>
              </w:numPr>
              <w:rPr>
                <w:rFonts w:ascii="Open Sans" w:hAnsi="Open Sans" w:cs="Open Sans"/>
                <w:color w:val="333333"/>
                <w:sz w:val="22"/>
                <w:szCs w:val="22"/>
              </w:rPr>
            </w:pPr>
            <w:r>
              <w:rPr>
                <w:rFonts w:ascii="Open Sans" w:hAnsi="Open Sans" w:cs="Open Sans"/>
                <w:color w:val="333333"/>
                <w:sz w:val="22"/>
                <w:szCs w:val="22"/>
              </w:rPr>
              <w:t>D</w:t>
            </w:r>
            <w:r w:rsidR="003349D8" w:rsidRPr="009A7D8C">
              <w:rPr>
                <w:rFonts w:ascii="Open Sans" w:hAnsi="Open Sans" w:cs="Open Sans"/>
                <w:color w:val="333333"/>
                <w:sz w:val="22"/>
                <w:szCs w:val="22"/>
              </w:rPr>
              <w:t xml:space="preserve">evelop, </w:t>
            </w:r>
            <w:r w:rsidR="00B43D16" w:rsidRPr="009A7D8C">
              <w:rPr>
                <w:rFonts w:ascii="Open Sans" w:hAnsi="Open Sans" w:cs="Open Sans"/>
                <w:color w:val="333333"/>
                <w:sz w:val="22"/>
                <w:szCs w:val="22"/>
              </w:rPr>
              <w:t>deliver,</w:t>
            </w:r>
            <w:r w:rsidR="003349D8" w:rsidRPr="009A7D8C">
              <w:rPr>
                <w:rFonts w:ascii="Open Sans" w:hAnsi="Open Sans" w:cs="Open Sans"/>
                <w:color w:val="333333"/>
                <w:sz w:val="22"/>
                <w:szCs w:val="22"/>
              </w:rPr>
              <w:t xml:space="preserve"> and critique presentations</w:t>
            </w:r>
          </w:p>
        </w:tc>
      </w:tr>
      <w:tr w:rsidR="003349D8" w:rsidRPr="009A7D8C" w14:paraId="741CD4A0" w14:textId="77777777" w:rsidTr="001D2AB0">
        <w:trPr>
          <w:trHeight w:val="27"/>
        </w:trPr>
        <w:tc>
          <w:tcPr>
            <w:tcW w:w="2952" w:type="dxa"/>
            <w:shd w:val="clear" w:color="auto" w:fill="auto"/>
          </w:tcPr>
          <w:p w14:paraId="65BFD213" w14:textId="6A49AE17"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Rationale</w:t>
            </w:r>
          </w:p>
        </w:tc>
        <w:tc>
          <w:tcPr>
            <w:tcW w:w="7848" w:type="dxa"/>
            <w:shd w:val="clear" w:color="auto" w:fill="auto"/>
            <w:vAlign w:val="center"/>
          </w:tcPr>
          <w:p w14:paraId="0AEAFDF2" w14:textId="6D9774FF" w:rsidR="003349D8" w:rsidRPr="009A7D8C" w:rsidRDefault="00327D38" w:rsidP="009A7D8C">
            <w:pPr>
              <w:rPr>
                <w:rFonts w:ascii="Open Sans" w:hAnsi="Open Sans" w:cs="Open Sans"/>
                <w:sz w:val="22"/>
                <w:szCs w:val="22"/>
              </w:rPr>
            </w:pPr>
            <w:r>
              <w:rPr>
                <w:rFonts w:ascii="Open Sans" w:hAnsi="Open Sans" w:cs="Open Sans"/>
                <w:color w:val="000000"/>
                <w:position w:val="-3"/>
                <w:sz w:val="22"/>
                <w:szCs w:val="22"/>
              </w:rPr>
              <w:t>Students will learn the differences among</w:t>
            </w:r>
            <w:r w:rsidR="003349D8" w:rsidRPr="009A7D8C">
              <w:rPr>
                <w:rFonts w:ascii="Open Sans" w:hAnsi="Open Sans" w:cs="Open Sans"/>
                <w:color w:val="000000"/>
                <w:position w:val="-3"/>
                <w:sz w:val="22"/>
                <w:szCs w:val="22"/>
              </w:rPr>
              <w:t xml:space="preserve"> the types of lodging properties </w:t>
            </w:r>
            <w:r w:rsidR="008A51B1">
              <w:rPr>
                <w:rFonts w:ascii="Open Sans" w:hAnsi="Open Sans" w:cs="Open Sans"/>
                <w:color w:val="000000"/>
                <w:position w:val="-3"/>
                <w:sz w:val="22"/>
                <w:szCs w:val="22"/>
              </w:rPr>
              <w:t>in order</w:t>
            </w:r>
            <w:r w:rsidR="003349D8" w:rsidRPr="009A7D8C">
              <w:rPr>
                <w:rFonts w:ascii="Open Sans" w:hAnsi="Open Sans" w:cs="Open Sans"/>
                <w:color w:val="000000"/>
                <w:position w:val="-3"/>
                <w:sz w:val="22"/>
                <w:szCs w:val="22"/>
              </w:rPr>
              <w:t xml:space="preserve"> to identify </w:t>
            </w:r>
            <w:r w:rsidR="008A51B1">
              <w:rPr>
                <w:rFonts w:ascii="Open Sans" w:hAnsi="Open Sans" w:cs="Open Sans"/>
                <w:color w:val="000000"/>
                <w:position w:val="-3"/>
                <w:sz w:val="22"/>
                <w:szCs w:val="22"/>
              </w:rPr>
              <w:t>their interests and skill levels for a career in the Hotel Industry.  Comparing and contrasting the different types of lodging will further enhance their ability to determine how each property achieves success.</w:t>
            </w:r>
            <w:r w:rsidR="003349D8" w:rsidRPr="009A7D8C">
              <w:rPr>
                <w:rFonts w:ascii="Open Sans" w:hAnsi="Open Sans" w:cs="Open Sans"/>
                <w:color w:val="000000"/>
                <w:position w:val="-3"/>
                <w:sz w:val="22"/>
                <w:szCs w:val="22"/>
              </w:rPr>
              <w:t xml:space="preserve"> </w:t>
            </w:r>
            <w:r w:rsidR="003349D8" w:rsidRPr="009A7D8C">
              <w:rPr>
                <w:rFonts w:ascii="Open Sans" w:hAnsi="Open Sans" w:cs="Open Sans"/>
                <w:color w:val="000000"/>
                <w:position w:val="-3"/>
                <w:sz w:val="22"/>
                <w:szCs w:val="22"/>
              </w:rPr>
              <w:br/>
            </w:r>
            <w:r w:rsidR="008A51B1">
              <w:rPr>
                <w:rFonts w:ascii="Open Sans" w:hAnsi="Open Sans" w:cs="Open Sans"/>
                <w:color w:val="000000"/>
                <w:position w:val="-3"/>
                <w:sz w:val="22"/>
                <w:szCs w:val="22"/>
              </w:rPr>
              <w:t xml:space="preserve">The </w:t>
            </w:r>
            <w:r w:rsidR="00B43D16">
              <w:rPr>
                <w:rFonts w:ascii="Open Sans" w:hAnsi="Open Sans" w:cs="Open Sans"/>
                <w:color w:val="000000"/>
                <w:position w:val="-3"/>
                <w:sz w:val="22"/>
                <w:szCs w:val="22"/>
              </w:rPr>
              <w:t>goal</w:t>
            </w:r>
            <w:r w:rsidR="008A51B1">
              <w:rPr>
                <w:rFonts w:ascii="Open Sans" w:hAnsi="Open Sans" w:cs="Open Sans"/>
                <w:color w:val="000000"/>
                <w:position w:val="-3"/>
                <w:sz w:val="22"/>
                <w:szCs w:val="22"/>
              </w:rPr>
              <w:t xml:space="preserve"> is for students to interact with hospitality industry professionals with informed conversation.</w:t>
            </w:r>
          </w:p>
        </w:tc>
      </w:tr>
      <w:tr w:rsidR="003349D8" w:rsidRPr="009A7D8C" w14:paraId="46AD6D97" w14:textId="77777777" w:rsidTr="001D2AB0">
        <w:trPr>
          <w:trHeight w:val="27"/>
        </w:trPr>
        <w:tc>
          <w:tcPr>
            <w:tcW w:w="2952" w:type="dxa"/>
            <w:shd w:val="clear" w:color="auto" w:fill="auto"/>
          </w:tcPr>
          <w:p w14:paraId="1115E24F" w14:textId="27A88A37"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Duration of Lesson</w:t>
            </w:r>
          </w:p>
        </w:tc>
        <w:tc>
          <w:tcPr>
            <w:tcW w:w="7848" w:type="dxa"/>
            <w:shd w:val="clear" w:color="auto" w:fill="auto"/>
            <w:vAlign w:val="center"/>
          </w:tcPr>
          <w:p w14:paraId="0F979EA2" w14:textId="22922412" w:rsidR="003349D8" w:rsidRPr="009A7D8C" w:rsidRDefault="003349D8" w:rsidP="003349D8">
            <w:pPr>
              <w:spacing w:before="120" w:after="120"/>
              <w:rPr>
                <w:rFonts w:ascii="Open Sans" w:hAnsi="Open Sans" w:cs="Open Sans"/>
                <w:sz w:val="22"/>
                <w:szCs w:val="22"/>
              </w:rPr>
            </w:pPr>
            <w:r w:rsidRPr="009A7D8C">
              <w:rPr>
                <w:rFonts w:ascii="Open Sans" w:hAnsi="Open Sans" w:cs="Open Sans"/>
                <w:color w:val="000000"/>
                <w:position w:val="-3"/>
                <w:sz w:val="22"/>
                <w:szCs w:val="22"/>
              </w:rPr>
              <w:t xml:space="preserve">Five </w:t>
            </w:r>
            <w:r w:rsidR="00B43D16" w:rsidRPr="009A7D8C">
              <w:rPr>
                <w:rFonts w:ascii="Open Sans" w:hAnsi="Open Sans" w:cs="Open Sans"/>
                <w:color w:val="000000"/>
                <w:position w:val="-3"/>
                <w:sz w:val="22"/>
                <w:szCs w:val="22"/>
              </w:rPr>
              <w:t>45-minute</w:t>
            </w:r>
            <w:r w:rsidRPr="009A7D8C">
              <w:rPr>
                <w:rFonts w:ascii="Open Sans" w:hAnsi="Open Sans" w:cs="Open Sans"/>
                <w:color w:val="000000"/>
                <w:position w:val="-3"/>
                <w:sz w:val="22"/>
                <w:szCs w:val="22"/>
              </w:rPr>
              <w:t xml:space="preserve"> class periods</w:t>
            </w:r>
          </w:p>
        </w:tc>
      </w:tr>
      <w:tr w:rsidR="003349D8" w:rsidRPr="009A7D8C" w14:paraId="3F56A797" w14:textId="77777777" w:rsidTr="001D2AB0">
        <w:trPr>
          <w:trHeight w:val="27"/>
        </w:trPr>
        <w:tc>
          <w:tcPr>
            <w:tcW w:w="2952" w:type="dxa"/>
            <w:shd w:val="clear" w:color="auto" w:fill="auto"/>
          </w:tcPr>
          <w:p w14:paraId="0652114D" w14:textId="4D8C22F5" w:rsidR="003349D8" w:rsidRPr="009A7D8C" w:rsidRDefault="003349D8" w:rsidP="003349D8">
            <w:pPr>
              <w:jc w:val="center"/>
              <w:rPr>
                <w:rFonts w:ascii="Open Sans" w:hAnsi="Open Sans" w:cs="Open Sans"/>
                <w:b/>
                <w:bCs/>
                <w:sz w:val="22"/>
                <w:szCs w:val="22"/>
              </w:rPr>
            </w:pPr>
            <w:r w:rsidRPr="009A7D8C">
              <w:rPr>
                <w:rFonts w:ascii="Open Sans" w:hAnsi="Open Sans" w:cs="Open Sans"/>
                <w:b/>
                <w:bCs/>
                <w:sz w:val="22"/>
                <w:szCs w:val="22"/>
              </w:rPr>
              <w:lastRenderedPageBreak/>
              <w:t>Word Wall/Key Vocabulary</w:t>
            </w:r>
          </w:p>
          <w:p w14:paraId="156E697A" w14:textId="319E44A3" w:rsidR="003349D8" w:rsidRPr="009A7D8C" w:rsidRDefault="003349D8" w:rsidP="003349D8">
            <w:pPr>
              <w:jc w:val="center"/>
              <w:rPr>
                <w:rFonts w:ascii="Open Sans" w:hAnsi="Open Sans" w:cs="Open Sans"/>
                <w:sz w:val="22"/>
                <w:szCs w:val="22"/>
              </w:rPr>
            </w:pPr>
            <w:r w:rsidRPr="009A7D8C">
              <w:rPr>
                <w:rFonts w:ascii="Open Sans" w:hAnsi="Open Sans" w:cs="Open Sans"/>
                <w:i/>
                <w:iCs/>
                <w:sz w:val="22"/>
                <w:szCs w:val="22"/>
              </w:rPr>
              <w:t>(ELPS c1a,c,f; c2b; c3a,b,d; c4c; c5b) PDAS II(5)</w:t>
            </w:r>
          </w:p>
        </w:tc>
        <w:tc>
          <w:tcPr>
            <w:tcW w:w="7848" w:type="dxa"/>
            <w:shd w:val="clear" w:color="auto" w:fill="auto"/>
            <w:vAlign w:val="center"/>
          </w:tcPr>
          <w:p w14:paraId="7ABCBB4A" w14:textId="568A6148" w:rsidR="003349D8" w:rsidRPr="009A7D8C" w:rsidRDefault="003349D8" w:rsidP="00F839F6">
            <w:pPr>
              <w:spacing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Amenity:</w:t>
            </w:r>
            <w:r w:rsidRPr="009A7D8C">
              <w:rPr>
                <w:rFonts w:ascii="Open Sans" w:hAnsi="Open Sans" w:cs="Open Sans"/>
                <w:color w:val="000000"/>
                <w:position w:val="-3"/>
                <w:sz w:val="22"/>
                <w:szCs w:val="22"/>
              </w:rPr>
              <w:t xml:space="preserve"> An extra item or service that adds to a </w:t>
            </w:r>
            <w:r w:rsidR="00B43D16" w:rsidRPr="009A7D8C">
              <w:rPr>
                <w:rFonts w:ascii="Open Sans" w:hAnsi="Open Sans" w:cs="Open Sans"/>
                <w:color w:val="000000"/>
                <w:position w:val="-3"/>
                <w:sz w:val="22"/>
                <w:szCs w:val="22"/>
              </w:rPr>
              <w:t>traveler’s</w:t>
            </w:r>
            <w:r w:rsidRPr="009A7D8C">
              <w:rPr>
                <w:rFonts w:ascii="Open Sans" w:hAnsi="Open Sans" w:cs="Open Sans"/>
                <w:color w:val="000000"/>
                <w:position w:val="-3"/>
                <w:sz w:val="22"/>
                <w:szCs w:val="22"/>
              </w:rPr>
              <w:t xml:space="preserve"> comfort or convenience</w:t>
            </w:r>
          </w:p>
          <w:p w14:paraId="356A0D81"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Budget Hotels:</w:t>
            </w:r>
            <w:r w:rsidRPr="009A7D8C">
              <w:rPr>
                <w:rFonts w:ascii="Open Sans" w:hAnsi="Open Sans" w:cs="Open Sans"/>
                <w:color w:val="000000"/>
                <w:position w:val="-3"/>
                <w:sz w:val="22"/>
                <w:szCs w:val="22"/>
              </w:rPr>
              <w:t xml:space="preserve"> Lowest rates and least service properties</w:t>
            </w:r>
          </w:p>
          <w:p w14:paraId="4094DF03" w14:textId="4EA72C60"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Concierge:</w:t>
            </w:r>
            <w:r w:rsidRPr="009A7D8C">
              <w:rPr>
                <w:rFonts w:ascii="Open Sans" w:hAnsi="Open Sans" w:cs="Open Sans"/>
                <w:color w:val="000000"/>
                <w:position w:val="-3"/>
                <w:sz w:val="22"/>
                <w:szCs w:val="22"/>
              </w:rPr>
              <w:t xml:space="preserve"> Hotel staff member who helps guests </w:t>
            </w:r>
            <w:r w:rsidR="00B43D16" w:rsidRPr="009A7D8C">
              <w:rPr>
                <w:rFonts w:ascii="Open Sans" w:hAnsi="Open Sans" w:cs="Open Sans"/>
                <w:color w:val="000000"/>
                <w:position w:val="-3"/>
                <w:sz w:val="22"/>
                <w:szCs w:val="22"/>
              </w:rPr>
              <w:t>decide</w:t>
            </w:r>
            <w:r w:rsidRPr="009A7D8C">
              <w:rPr>
                <w:rFonts w:ascii="Open Sans" w:hAnsi="Open Sans" w:cs="Open Sans"/>
                <w:color w:val="000000"/>
                <w:position w:val="-3"/>
                <w:sz w:val="22"/>
                <w:szCs w:val="22"/>
              </w:rPr>
              <w:t xml:space="preserve"> such as dinner reservations; also advises guests on what to do and see in the area</w:t>
            </w:r>
          </w:p>
          <w:p w14:paraId="2A3C4511"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Conference Center:</w:t>
            </w:r>
            <w:r w:rsidRPr="009A7D8C">
              <w:rPr>
                <w:rFonts w:ascii="Open Sans" w:hAnsi="Open Sans" w:cs="Open Sans"/>
                <w:color w:val="000000"/>
                <w:position w:val="-3"/>
                <w:sz w:val="22"/>
                <w:szCs w:val="22"/>
              </w:rPr>
              <w:t xml:space="preserve"> A property where 60% or more of the occupancy is generated by conferences</w:t>
            </w:r>
          </w:p>
          <w:p w14:paraId="653261E2"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Continental Breakfast:</w:t>
            </w:r>
            <w:r w:rsidRPr="009A7D8C">
              <w:rPr>
                <w:rFonts w:ascii="Open Sans" w:hAnsi="Open Sans" w:cs="Open Sans"/>
                <w:color w:val="000000"/>
                <w:position w:val="-3"/>
                <w:sz w:val="22"/>
                <w:szCs w:val="22"/>
              </w:rPr>
              <w:t xml:space="preserve"> Consists of breakfast foods that do not need to be cooked and can be served in a building that does not have a kitchen</w:t>
            </w:r>
          </w:p>
          <w:p w14:paraId="58E20A98"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Convention:</w:t>
            </w:r>
            <w:r w:rsidRPr="009A7D8C">
              <w:rPr>
                <w:rFonts w:ascii="Open Sans" w:hAnsi="Open Sans" w:cs="Open Sans"/>
                <w:color w:val="000000"/>
                <w:position w:val="-3"/>
                <w:sz w:val="22"/>
                <w:szCs w:val="22"/>
              </w:rPr>
              <w:t xml:space="preserve"> A large meeting usually sponsored by a group for its members</w:t>
            </w:r>
          </w:p>
          <w:p w14:paraId="72BD4DD8" w14:textId="10BBF8CF"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Convention Center:</w:t>
            </w:r>
            <w:r w:rsidRPr="009A7D8C">
              <w:rPr>
                <w:rFonts w:ascii="Open Sans" w:hAnsi="Open Sans" w:cs="Open Sans"/>
                <w:color w:val="000000"/>
                <w:position w:val="-3"/>
                <w:sz w:val="22"/>
                <w:szCs w:val="22"/>
              </w:rPr>
              <w:t xml:space="preserve"> A large building designed to hold large meetings, </w:t>
            </w:r>
            <w:r w:rsidR="00B43D16" w:rsidRPr="009A7D8C">
              <w:rPr>
                <w:rFonts w:ascii="Open Sans" w:hAnsi="Open Sans" w:cs="Open Sans"/>
                <w:color w:val="000000"/>
                <w:position w:val="-3"/>
                <w:sz w:val="22"/>
                <w:szCs w:val="22"/>
              </w:rPr>
              <w:t>conventions,</w:t>
            </w:r>
            <w:r w:rsidRPr="009A7D8C">
              <w:rPr>
                <w:rFonts w:ascii="Open Sans" w:hAnsi="Open Sans" w:cs="Open Sans"/>
                <w:color w:val="000000"/>
                <w:position w:val="-3"/>
                <w:sz w:val="22"/>
                <w:szCs w:val="22"/>
              </w:rPr>
              <w:t xml:space="preserve"> and trade shows; usually no sleeping rooms. Developed by the city in which it is located</w:t>
            </w:r>
          </w:p>
          <w:p w14:paraId="6360557F"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Dormitory:</w:t>
            </w:r>
            <w:r w:rsidRPr="009A7D8C">
              <w:rPr>
                <w:rFonts w:ascii="Open Sans" w:hAnsi="Open Sans" w:cs="Open Sans"/>
                <w:color w:val="000000"/>
                <w:position w:val="-3"/>
                <w:sz w:val="22"/>
                <w:szCs w:val="22"/>
              </w:rPr>
              <w:t xml:space="preserve"> A large sleeping room filled with beds for many guests</w:t>
            </w:r>
          </w:p>
          <w:p w14:paraId="01BCD710"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Double-Occupancy:</w:t>
            </w:r>
            <w:r w:rsidRPr="009A7D8C">
              <w:rPr>
                <w:rFonts w:ascii="Open Sans" w:hAnsi="Open Sans" w:cs="Open Sans"/>
                <w:color w:val="000000"/>
                <w:position w:val="-3"/>
                <w:sz w:val="22"/>
                <w:szCs w:val="22"/>
              </w:rPr>
              <w:t xml:space="preserve"> A guest room for two or more people</w:t>
            </w:r>
          </w:p>
          <w:p w14:paraId="44931FD5"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Exhibit Hall:</w:t>
            </w:r>
            <w:r w:rsidRPr="009A7D8C">
              <w:rPr>
                <w:rFonts w:ascii="Open Sans" w:hAnsi="Open Sans" w:cs="Open Sans"/>
                <w:color w:val="000000"/>
                <w:position w:val="-3"/>
                <w:sz w:val="22"/>
                <w:szCs w:val="22"/>
              </w:rPr>
              <w:t xml:space="preserve"> The space where a trade show is held</w:t>
            </w:r>
          </w:p>
          <w:p w14:paraId="5B390FDD"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Extended Stay guest:</w:t>
            </w:r>
            <w:r w:rsidRPr="009A7D8C">
              <w:rPr>
                <w:rFonts w:ascii="Open Sans" w:hAnsi="Open Sans" w:cs="Open Sans"/>
                <w:color w:val="000000"/>
                <w:position w:val="-3"/>
                <w:sz w:val="22"/>
                <w:szCs w:val="22"/>
              </w:rPr>
              <w:t xml:space="preserve"> Guests that stay 5-29 days in the property</w:t>
            </w:r>
          </w:p>
          <w:p w14:paraId="372267D4"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Hostel:</w:t>
            </w:r>
            <w:r w:rsidRPr="009A7D8C">
              <w:rPr>
                <w:rFonts w:ascii="Open Sans" w:hAnsi="Open Sans" w:cs="Open Sans"/>
                <w:color w:val="000000"/>
                <w:position w:val="-3"/>
                <w:sz w:val="22"/>
                <w:szCs w:val="22"/>
              </w:rPr>
              <w:t xml:space="preserve"> An inexpensive place to stay where sleeping rooms, bathrooms and kitchen facilities are shared</w:t>
            </w:r>
          </w:p>
          <w:p w14:paraId="3DF601FD"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Leisure Travel:</w:t>
            </w:r>
            <w:r w:rsidRPr="009A7D8C">
              <w:rPr>
                <w:rFonts w:ascii="Open Sans" w:hAnsi="Open Sans" w:cs="Open Sans"/>
                <w:color w:val="000000"/>
                <w:position w:val="-3"/>
                <w:sz w:val="22"/>
                <w:szCs w:val="22"/>
              </w:rPr>
              <w:t xml:space="preserve"> Travel done for rest and relaxation; also called pleasure travel</w:t>
            </w:r>
          </w:p>
          <w:p w14:paraId="21B715D0"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Limited Service Property:</w:t>
            </w:r>
            <w:r w:rsidRPr="009A7D8C">
              <w:rPr>
                <w:rFonts w:ascii="Open Sans" w:hAnsi="Open Sans" w:cs="Open Sans"/>
                <w:color w:val="000000"/>
                <w:position w:val="-3"/>
                <w:sz w:val="22"/>
                <w:szCs w:val="22"/>
              </w:rPr>
              <w:t xml:space="preserve"> A smaller property that provides fewer services and is less expensive than a full-service hotel</w:t>
            </w:r>
          </w:p>
          <w:p w14:paraId="07CC8A4F"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Long Stay guest:</w:t>
            </w:r>
            <w:r w:rsidRPr="009A7D8C">
              <w:rPr>
                <w:rFonts w:ascii="Open Sans" w:hAnsi="Open Sans" w:cs="Open Sans"/>
                <w:color w:val="000000"/>
                <w:position w:val="-3"/>
                <w:sz w:val="22"/>
                <w:szCs w:val="22"/>
              </w:rPr>
              <w:t xml:space="preserve"> Guests that stay 30 or more days on the property</w:t>
            </w:r>
          </w:p>
          <w:p w14:paraId="4CE29F96" w14:textId="6696E0C4"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Luxury Hotel:</w:t>
            </w:r>
            <w:r w:rsidRPr="009A7D8C">
              <w:rPr>
                <w:rFonts w:ascii="Open Sans" w:hAnsi="Open Sans" w:cs="Open Sans"/>
                <w:color w:val="000000"/>
                <w:position w:val="-3"/>
                <w:sz w:val="22"/>
                <w:szCs w:val="22"/>
              </w:rPr>
              <w:t xml:space="preserve"> Provides the highest level of amenities, service, room furnishings, public </w:t>
            </w:r>
            <w:r w:rsidR="00B43D16" w:rsidRPr="009A7D8C">
              <w:rPr>
                <w:rFonts w:ascii="Open Sans" w:hAnsi="Open Sans" w:cs="Open Sans"/>
                <w:color w:val="000000"/>
                <w:position w:val="-3"/>
                <w:sz w:val="22"/>
                <w:szCs w:val="22"/>
              </w:rPr>
              <w:t>spaces,</w:t>
            </w:r>
            <w:r w:rsidRPr="009A7D8C">
              <w:rPr>
                <w:rFonts w:ascii="Open Sans" w:hAnsi="Open Sans" w:cs="Open Sans"/>
                <w:color w:val="000000"/>
                <w:position w:val="-3"/>
                <w:sz w:val="22"/>
                <w:szCs w:val="22"/>
              </w:rPr>
              <w:t xml:space="preserve"> and technology</w:t>
            </w:r>
          </w:p>
          <w:p w14:paraId="2D1121BF"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Motels:</w:t>
            </w:r>
            <w:r w:rsidRPr="009A7D8C">
              <w:rPr>
                <w:rFonts w:ascii="Open Sans" w:hAnsi="Open Sans" w:cs="Open Sans"/>
                <w:color w:val="000000"/>
                <w:position w:val="-3"/>
                <w:sz w:val="22"/>
                <w:szCs w:val="22"/>
              </w:rPr>
              <w:t xml:space="preserve"> The first limited-service hotels</w:t>
            </w:r>
          </w:p>
          <w:p w14:paraId="05487794"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Resort Hotel:</w:t>
            </w:r>
            <w:r w:rsidRPr="009A7D8C">
              <w:rPr>
                <w:rFonts w:ascii="Open Sans" w:hAnsi="Open Sans" w:cs="Open Sans"/>
                <w:color w:val="000000"/>
                <w:position w:val="-3"/>
                <w:sz w:val="22"/>
                <w:szCs w:val="22"/>
              </w:rPr>
              <w:t xml:space="preserve"> A place that caters to a leisure traveler and provides entertainment, recreation, and relaxation</w:t>
            </w:r>
          </w:p>
          <w:p w14:paraId="48201E6A"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Senior Housing:</w:t>
            </w:r>
            <w:r w:rsidRPr="009A7D8C">
              <w:rPr>
                <w:rFonts w:ascii="Open Sans" w:hAnsi="Open Sans" w:cs="Open Sans"/>
                <w:color w:val="000000"/>
                <w:position w:val="-3"/>
                <w:sz w:val="22"/>
                <w:szCs w:val="22"/>
              </w:rPr>
              <w:t xml:space="preserve"> Provides places to live for people over 55</w:t>
            </w:r>
          </w:p>
          <w:p w14:paraId="133BA473"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Suite:</w:t>
            </w:r>
            <w:r w:rsidRPr="009A7D8C">
              <w:rPr>
                <w:rFonts w:ascii="Open Sans" w:hAnsi="Open Sans" w:cs="Open Sans"/>
                <w:color w:val="000000"/>
                <w:position w:val="-3"/>
                <w:sz w:val="22"/>
                <w:szCs w:val="22"/>
              </w:rPr>
              <w:t xml:space="preserve"> Hotel accommodation that consists of more than one room</w:t>
            </w:r>
          </w:p>
          <w:p w14:paraId="72207E61"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Time-Share:</w:t>
            </w:r>
            <w:r w:rsidRPr="009A7D8C">
              <w:rPr>
                <w:rFonts w:ascii="Open Sans" w:hAnsi="Open Sans" w:cs="Open Sans"/>
                <w:color w:val="000000"/>
                <w:position w:val="-3"/>
                <w:sz w:val="22"/>
                <w:szCs w:val="22"/>
              </w:rPr>
              <w:t xml:space="preserve"> The owner owns the right to use the unit for a specific length of time per year</w:t>
            </w:r>
          </w:p>
          <w:p w14:paraId="47D13121" w14:textId="639D4EB1" w:rsidR="003349D8" w:rsidRPr="009A7D8C" w:rsidRDefault="003349D8" w:rsidP="003349D8">
            <w:pPr>
              <w:spacing w:before="120" w:after="120"/>
              <w:rPr>
                <w:rFonts w:ascii="Open Sans" w:hAnsi="Open Sans" w:cs="Open Sans"/>
                <w:sz w:val="22"/>
                <w:szCs w:val="22"/>
              </w:rPr>
            </w:pPr>
            <w:r w:rsidRPr="009A7D8C">
              <w:rPr>
                <w:rFonts w:ascii="Open Sans" w:hAnsi="Open Sans" w:cs="Open Sans"/>
                <w:b/>
                <w:bCs/>
                <w:color w:val="000000"/>
                <w:position w:val="-3"/>
                <w:sz w:val="22"/>
                <w:szCs w:val="22"/>
              </w:rPr>
              <w:t>Trade Show:</w:t>
            </w:r>
            <w:r w:rsidRPr="009A7D8C">
              <w:rPr>
                <w:rFonts w:ascii="Open Sans" w:hAnsi="Open Sans" w:cs="Open Sans"/>
                <w:color w:val="000000"/>
                <w:position w:val="-3"/>
                <w:sz w:val="22"/>
                <w:szCs w:val="22"/>
              </w:rPr>
              <w:t xml:space="preserve"> An exhibit where people sell goods and services</w:t>
            </w:r>
          </w:p>
        </w:tc>
      </w:tr>
      <w:tr w:rsidR="003349D8" w:rsidRPr="009A7D8C" w14:paraId="2AB98FD6" w14:textId="77777777" w:rsidTr="001D2AB0">
        <w:trPr>
          <w:trHeight w:val="27"/>
        </w:trPr>
        <w:tc>
          <w:tcPr>
            <w:tcW w:w="2952" w:type="dxa"/>
            <w:shd w:val="clear" w:color="auto" w:fill="auto"/>
          </w:tcPr>
          <w:p w14:paraId="7A681535" w14:textId="1FBBFA88"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Materials/Specialized Equipment Needed</w:t>
            </w:r>
          </w:p>
        </w:tc>
        <w:tc>
          <w:tcPr>
            <w:tcW w:w="7848" w:type="dxa"/>
            <w:shd w:val="clear" w:color="auto" w:fill="auto"/>
            <w:vAlign w:val="center"/>
          </w:tcPr>
          <w:p w14:paraId="2F10A753" w14:textId="77777777" w:rsidR="00F839F6" w:rsidRDefault="00F839F6" w:rsidP="009A7D8C">
            <w:pPr>
              <w:textAlignment w:val="center"/>
              <w:outlineLvl w:val="3"/>
              <w:rPr>
                <w:rFonts w:ascii="Open Sans" w:hAnsi="Open Sans" w:cs="Open Sans"/>
                <w:b/>
                <w:bCs/>
                <w:color w:val="000000"/>
                <w:position w:val="-3"/>
                <w:sz w:val="22"/>
                <w:szCs w:val="22"/>
              </w:rPr>
            </w:pPr>
          </w:p>
          <w:p w14:paraId="24E0B518" w14:textId="2A4EE0BE" w:rsidR="003349D8" w:rsidRPr="009A7D8C" w:rsidRDefault="003349D8" w:rsidP="00F839F6">
            <w:pPr>
              <w:spacing w:after="240"/>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Equipment:</w:t>
            </w:r>
          </w:p>
          <w:p w14:paraId="5B90168F" w14:textId="0F37F011" w:rsidR="003349D8" w:rsidRPr="009A7D8C" w:rsidRDefault="003349D8" w:rsidP="009A7D8C">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Computer with projector for PowerPoint presentation</w:t>
            </w:r>
          </w:p>
          <w:p w14:paraId="3D0C4429" w14:textId="77777777" w:rsidR="00F839F6" w:rsidRDefault="00F839F6" w:rsidP="009A7D8C">
            <w:pPr>
              <w:textAlignment w:val="center"/>
              <w:outlineLvl w:val="3"/>
              <w:rPr>
                <w:rFonts w:ascii="Open Sans" w:hAnsi="Open Sans" w:cs="Open Sans"/>
                <w:b/>
                <w:bCs/>
                <w:color w:val="000000"/>
                <w:position w:val="-3"/>
                <w:sz w:val="22"/>
                <w:szCs w:val="22"/>
              </w:rPr>
            </w:pPr>
          </w:p>
          <w:p w14:paraId="41BE58AC" w14:textId="037510A5" w:rsidR="003349D8" w:rsidRPr="009A7D8C" w:rsidRDefault="003349D8" w:rsidP="00F839F6">
            <w:pPr>
              <w:spacing w:after="240"/>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Materials:</w:t>
            </w:r>
          </w:p>
          <w:p w14:paraId="3E5C8777" w14:textId="351EB845" w:rsidR="003349D8" w:rsidRPr="009A7D8C" w:rsidRDefault="00F839F6" w:rsidP="009A7D8C">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Flip chart paper or poster boards</w:t>
            </w:r>
          </w:p>
          <w:p w14:paraId="7EC5B6EB" w14:textId="0B798313" w:rsidR="003349D8" w:rsidRPr="009A7D8C" w:rsidRDefault="00F839F6" w:rsidP="009A7D8C">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Markers /dry erase markers</w:t>
            </w:r>
          </w:p>
          <w:p w14:paraId="44183FDA" w14:textId="77777777" w:rsidR="003349D8" w:rsidRPr="00F839F6" w:rsidRDefault="00F839F6" w:rsidP="008A51B1">
            <w:pPr>
              <w:pStyle w:val="ListParagraph"/>
              <w:numPr>
                <w:ilvl w:val="0"/>
                <w:numId w:val="6"/>
              </w:numPr>
              <w:rPr>
                <w:rFonts w:ascii="Open Sans" w:hAnsi="Open Sans" w:cs="Open Sans"/>
                <w:sz w:val="22"/>
                <w:szCs w:val="22"/>
              </w:rPr>
            </w:pPr>
            <w:r w:rsidRPr="008A51B1">
              <w:rPr>
                <w:rFonts w:ascii="Open Sans" w:hAnsi="Open Sans" w:cs="Open Sans"/>
                <w:color w:val="000000"/>
                <w:position w:val="-3"/>
                <w:sz w:val="22"/>
                <w:szCs w:val="22"/>
              </w:rPr>
              <w:t>Copies of hand</w:t>
            </w:r>
            <w:r w:rsidR="008A51B1">
              <w:rPr>
                <w:rFonts w:ascii="Open Sans" w:hAnsi="Open Sans" w:cs="Open Sans"/>
                <w:color w:val="000000"/>
                <w:position w:val="-3"/>
                <w:sz w:val="22"/>
                <w:szCs w:val="22"/>
              </w:rPr>
              <w:t xml:space="preserve">outs </w:t>
            </w:r>
          </w:p>
          <w:p w14:paraId="7061D3EE" w14:textId="77777777" w:rsidR="00F839F6" w:rsidRPr="009A7D8C" w:rsidRDefault="00F839F6" w:rsidP="00F839F6">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PowerPoint</w:t>
            </w:r>
            <w:r>
              <w:rPr>
                <w:rFonts w:ascii="Open Sans" w:hAnsi="Open Sans" w:cs="Open Sans"/>
                <w:b/>
                <w:bCs/>
                <w:color w:val="000000"/>
                <w:position w:val="-3"/>
                <w:sz w:val="22"/>
                <w:szCs w:val="22"/>
              </w:rPr>
              <w:t>:</w:t>
            </w:r>
          </w:p>
          <w:p w14:paraId="740C5721" w14:textId="77777777" w:rsidR="00F839F6" w:rsidRPr="009A7D8C"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Types of Lodging Properties I</w:t>
            </w:r>
          </w:p>
          <w:p w14:paraId="18778EFE" w14:textId="77777777" w:rsidR="00F839F6" w:rsidRPr="009A7D8C"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Types of Lodging Properties II</w:t>
            </w:r>
          </w:p>
          <w:p w14:paraId="3DB55F72" w14:textId="77777777" w:rsidR="00F839F6" w:rsidRPr="009A7D8C" w:rsidRDefault="00F839F6" w:rsidP="00F839F6">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Websites:</w:t>
            </w:r>
          </w:p>
          <w:p w14:paraId="721B6297" w14:textId="77777777" w:rsidR="00F839F6" w:rsidRPr="009A7D8C" w:rsidRDefault="00F839F6" w:rsidP="00F839F6">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Students may include a video link from a hotel website into the slide presentation project.</w:t>
            </w:r>
          </w:p>
          <w:p w14:paraId="1FA23451" w14:textId="77777777" w:rsidR="00F839F6" w:rsidRPr="009A7D8C"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Hospitality Net</w:t>
            </w:r>
            <w:r w:rsidRPr="009A7D8C">
              <w:rPr>
                <w:rFonts w:ascii="Open Sans" w:hAnsi="Open Sans" w:cs="Open Sans"/>
                <w:color w:val="000000"/>
                <w:position w:val="-3"/>
                <w:sz w:val="22"/>
                <w:szCs w:val="22"/>
              </w:rPr>
              <w:br/>
              <w:t xml:space="preserve"> Visit this site for photos that may be used as examples of the different kinds of properties. Click on the photos tab on the left of the homepage. Sign up for the weekly newsletter for up to date industry information. Great site for students to use for current event assignments. </w:t>
            </w:r>
            <w:hyperlink r:id="rId12" w:history="1">
              <w:r w:rsidRPr="009A7D8C">
                <w:rPr>
                  <w:rFonts w:ascii="Open Sans" w:hAnsi="Open Sans" w:cs="Open Sans"/>
                  <w:color w:val="0000CC"/>
                  <w:position w:val="-3"/>
                  <w:sz w:val="22"/>
                  <w:szCs w:val="22"/>
                  <w:u w:val="single"/>
                </w:rPr>
                <w:br/>
                <w:t>http://www.hospitalitynet.org</w:t>
              </w:r>
            </w:hyperlink>
          </w:p>
          <w:p w14:paraId="2CBDCBD6" w14:textId="4A768D76" w:rsidR="00F839F6" w:rsidRPr="00F839F6"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Trip Advisor</w:t>
            </w:r>
            <w:r w:rsidRPr="009A7D8C">
              <w:rPr>
                <w:rFonts w:ascii="Open Sans" w:hAnsi="Open Sans" w:cs="Open Sans"/>
                <w:color w:val="000000"/>
                <w:position w:val="-3"/>
                <w:sz w:val="22"/>
                <w:szCs w:val="22"/>
              </w:rPr>
              <w:br/>
              <w:t>Lists worldwide hotel sites. Students can view the site for information and link to the actual hotel site. Due to copyright rules, students cannot cut and paste information, but can link for information purposes.</w:t>
            </w:r>
            <w:hyperlink r:id="rId13" w:history="1">
              <w:r w:rsidRPr="009A7D8C">
                <w:rPr>
                  <w:rFonts w:ascii="Open Sans" w:hAnsi="Open Sans" w:cs="Open Sans"/>
                  <w:color w:val="0000CC"/>
                  <w:position w:val="-3"/>
                  <w:sz w:val="22"/>
                  <w:szCs w:val="22"/>
                  <w:u w:val="single"/>
                </w:rPr>
                <w:br/>
                <w:t>http://www.tripadvisor.com</w:t>
              </w:r>
            </w:hyperlink>
          </w:p>
          <w:p w14:paraId="0841A45E" w14:textId="77777777" w:rsidR="00F839F6" w:rsidRDefault="00F839F6" w:rsidP="00F839F6">
            <w:pPr>
              <w:rPr>
                <w:rFonts w:ascii="Open Sans" w:hAnsi="Open Sans" w:cs="Open Sans"/>
                <w:color w:val="000000"/>
                <w:sz w:val="22"/>
                <w:szCs w:val="22"/>
              </w:rPr>
            </w:pPr>
          </w:p>
          <w:p w14:paraId="594B5289" w14:textId="77777777" w:rsidR="00F839F6" w:rsidRPr="009A7D8C" w:rsidRDefault="00F839F6" w:rsidP="00F839F6">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Graphic Organizer:</w:t>
            </w:r>
            <w:r>
              <w:rPr>
                <w:rFonts w:ascii="Open Sans" w:hAnsi="Open Sans" w:cs="Open Sans"/>
                <w:color w:val="000000"/>
                <w:position w:val="-3"/>
                <w:sz w:val="22"/>
                <w:szCs w:val="22"/>
              </w:rPr>
              <w:t xml:space="preserve"> </w:t>
            </w:r>
          </w:p>
          <w:p w14:paraId="39AA27F0" w14:textId="77777777" w:rsidR="00F839F6" w:rsidRPr="009A7D8C"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Amenities and Properties T Chart</w:t>
            </w:r>
          </w:p>
          <w:p w14:paraId="4FCAF7AE" w14:textId="77777777" w:rsidR="00F839F6" w:rsidRPr="009A7D8C" w:rsidRDefault="00F839F6" w:rsidP="00F839F6">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Handouts:</w:t>
            </w:r>
            <w:r>
              <w:rPr>
                <w:rFonts w:ascii="Open Sans" w:hAnsi="Open Sans" w:cs="Open Sans"/>
                <w:color w:val="000000"/>
                <w:position w:val="-3"/>
                <w:sz w:val="22"/>
                <w:szCs w:val="22"/>
              </w:rPr>
              <w:t xml:space="preserve"> </w:t>
            </w:r>
          </w:p>
          <w:p w14:paraId="388CB1B7" w14:textId="77777777" w:rsidR="00F839F6" w:rsidRPr="009A7D8C"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Hotel Tour Worksheet</w:t>
            </w:r>
          </w:p>
          <w:p w14:paraId="088A9BB7" w14:textId="77777777" w:rsidR="00F839F6" w:rsidRPr="009A7D8C"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Rubric for PowerPoint Presentation</w:t>
            </w:r>
          </w:p>
          <w:p w14:paraId="488473FA" w14:textId="77777777" w:rsidR="00F839F6" w:rsidRPr="009A7D8C"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Types of Lodging Properties Guided Notes Worksheet</w:t>
            </w:r>
          </w:p>
          <w:p w14:paraId="4F3A2BCE" w14:textId="489C4D44" w:rsidR="00F839F6" w:rsidRPr="00F839F6" w:rsidRDefault="00F839F6"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Types of Lodging Properties PowerPoint Project</w:t>
            </w:r>
            <w:r>
              <w:rPr>
                <w:rFonts w:ascii="Open Sans" w:hAnsi="Open Sans" w:cs="Open Sans"/>
                <w:color w:val="000000"/>
                <w:position w:val="-3"/>
                <w:sz w:val="22"/>
                <w:szCs w:val="22"/>
              </w:rPr>
              <w:t xml:space="preserve"> </w:t>
            </w:r>
            <w:r w:rsidRPr="00F839F6">
              <w:rPr>
                <w:rFonts w:ascii="Open Sans" w:hAnsi="Open Sans" w:cs="Open Sans"/>
                <w:color w:val="000000"/>
                <w:position w:val="-3"/>
                <w:sz w:val="22"/>
                <w:szCs w:val="22"/>
              </w:rPr>
              <w:t>Types of Lodging Properties Quiz</w:t>
            </w:r>
          </w:p>
          <w:p w14:paraId="06028BCB" w14:textId="0401AC43" w:rsidR="00F839F6" w:rsidRPr="00F839F6" w:rsidRDefault="00F839F6" w:rsidP="00F839F6">
            <w:pPr>
              <w:rPr>
                <w:rFonts w:ascii="Open Sans" w:hAnsi="Open Sans" w:cs="Open Sans"/>
                <w:sz w:val="22"/>
                <w:szCs w:val="22"/>
              </w:rPr>
            </w:pPr>
          </w:p>
        </w:tc>
      </w:tr>
      <w:tr w:rsidR="003349D8" w:rsidRPr="009A7D8C" w14:paraId="4B28B3C8" w14:textId="77777777" w:rsidTr="001D2AB0">
        <w:trPr>
          <w:trHeight w:val="27"/>
        </w:trPr>
        <w:tc>
          <w:tcPr>
            <w:tcW w:w="2952" w:type="dxa"/>
            <w:shd w:val="clear" w:color="auto" w:fill="auto"/>
          </w:tcPr>
          <w:p w14:paraId="6A576075" w14:textId="77777777" w:rsidR="003349D8" w:rsidRPr="009A7D8C" w:rsidRDefault="003349D8" w:rsidP="003349D8">
            <w:pPr>
              <w:jc w:val="center"/>
              <w:rPr>
                <w:rFonts w:ascii="Open Sans" w:hAnsi="Open Sans" w:cs="Open Sans"/>
                <w:b/>
                <w:bCs/>
                <w:sz w:val="22"/>
                <w:szCs w:val="22"/>
              </w:rPr>
            </w:pPr>
            <w:r w:rsidRPr="009A7D8C">
              <w:rPr>
                <w:rFonts w:ascii="Open Sans" w:hAnsi="Open Sans" w:cs="Open Sans"/>
                <w:b/>
                <w:bCs/>
                <w:sz w:val="22"/>
                <w:szCs w:val="22"/>
              </w:rPr>
              <w:t>Anticipatory Set</w:t>
            </w:r>
          </w:p>
          <w:p w14:paraId="2BCFDB36" w14:textId="734AFA54" w:rsidR="003349D8" w:rsidRPr="009A7D8C" w:rsidRDefault="003349D8" w:rsidP="003349D8">
            <w:pPr>
              <w:jc w:val="center"/>
              <w:rPr>
                <w:rFonts w:ascii="Open Sans" w:hAnsi="Open Sans" w:cs="Open Sans"/>
                <w:sz w:val="22"/>
                <w:szCs w:val="22"/>
              </w:rPr>
            </w:pPr>
            <w:r w:rsidRPr="009A7D8C">
              <w:rPr>
                <w:rFonts w:ascii="Open Sans" w:hAnsi="Open Sans" w:cs="Open Sans"/>
                <w:sz w:val="22"/>
                <w:szCs w:val="22"/>
              </w:rPr>
              <w:t>(May include pre-assessment for prior knowledge)</w:t>
            </w:r>
          </w:p>
        </w:tc>
        <w:tc>
          <w:tcPr>
            <w:tcW w:w="7848" w:type="dxa"/>
            <w:shd w:val="clear" w:color="auto" w:fill="auto"/>
            <w:vAlign w:val="center"/>
          </w:tcPr>
          <w:p w14:paraId="6F538F99" w14:textId="77777777" w:rsidR="003349D8" w:rsidRPr="009A7D8C" w:rsidRDefault="003349D8" w:rsidP="003349D8">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Before class begins:</w:t>
            </w:r>
          </w:p>
          <w:p w14:paraId="73B8C56F"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Arrange several sets of different size suitcases at the front of the room so that students may see them when they enter.</w:t>
            </w:r>
          </w:p>
          <w:p w14:paraId="127B36FA" w14:textId="14BC33CC"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 xml:space="preserve">Divide the class into subgroups of three. Provide each group with a poster board and markers. Instruct each group to create a list of traits that come to mind when they think of a </w:t>
            </w:r>
            <w:r w:rsidR="00B43D16" w:rsidRPr="009A7D8C">
              <w:rPr>
                <w:rFonts w:ascii="Open Sans" w:hAnsi="Open Sans" w:cs="Open Sans"/>
                <w:color w:val="000000"/>
                <w:position w:val="-3"/>
                <w:sz w:val="22"/>
                <w:szCs w:val="22"/>
              </w:rPr>
              <w:t>full-service</w:t>
            </w:r>
            <w:r w:rsidRPr="009A7D8C">
              <w:rPr>
                <w:rFonts w:ascii="Open Sans" w:hAnsi="Open Sans" w:cs="Open Sans"/>
                <w:color w:val="000000"/>
                <w:position w:val="-3"/>
                <w:sz w:val="22"/>
                <w:szCs w:val="22"/>
              </w:rPr>
              <w:t xml:space="preserve"> hotel and a list of traits of a limited service hotel. The posters will be hung in a selected area of the classroom.</w:t>
            </w:r>
          </w:p>
          <w:p w14:paraId="6019719E" w14:textId="1BF8CDD8" w:rsidR="003349D8" w:rsidRPr="009A7D8C" w:rsidRDefault="003349D8" w:rsidP="003349D8">
            <w:pPr>
              <w:spacing w:before="120" w:after="120"/>
              <w:rPr>
                <w:rFonts w:ascii="Open Sans" w:hAnsi="Open Sans" w:cs="Open Sans"/>
                <w:color w:val="333333"/>
                <w:sz w:val="22"/>
                <w:szCs w:val="22"/>
              </w:rPr>
            </w:pPr>
            <w:r w:rsidRPr="009A7D8C">
              <w:rPr>
                <w:rFonts w:ascii="Open Sans" w:hAnsi="Open Sans" w:cs="Open Sans"/>
                <w:color w:val="000000"/>
                <w:position w:val="-3"/>
                <w:sz w:val="22"/>
                <w:szCs w:val="22"/>
              </w:rPr>
              <w:t>Revisit the posters at the end of lesson to see how well students predicted full service hotel amenities.</w:t>
            </w:r>
          </w:p>
        </w:tc>
      </w:tr>
      <w:tr w:rsidR="003349D8" w:rsidRPr="009A7D8C" w14:paraId="14C1CDAA" w14:textId="77777777" w:rsidTr="001D2AB0">
        <w:trPr>
          <w:trHeight w:val="440"/>
        </w:trPr>
        <w:tc>
          <w:tcPr>
            <w:tcW w:w="2952" w:type="dxa"/>
            <w:shd w:val="clear" w:color="auto" w:fill="auto"/>
          </w:tcPr>
          <w:p w14:paraId="72711DBC" w14:textId="622EE681"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Direct Instruction *</w:t>
            </w:r>
          </w:p>
        </w:tc>
        <w:tc>
          <w:tcPr>
            <w:tcW w:w="7848" w:type="dxa"/>
            <w:shd w:val="clear" w:color="auto" w:fill="auto"/>
            <w:vAlign w:val="center"/>
          </w:tcPr>
          <w:p w14:paraId="32FD93B6" w14:textId="77777777" w:rsidR="003349D8" w:rsidRPr="00F839F6" w:rsidRDefault="003349D8" w:rsidP="003349D8">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 xml:space="preserve">Review </w:t>
            </w:r>
            <w:r w:rsidRPr="00F839F6">
              <w:rPr>
                <w:rFonts w:ascii="Open Sans" w:hAnsi="Open Sans" w:cs="Open Sans"/>
                <w:color w:val="000000"/>
                <w:position w:val="-3"/>
                <w:sz w:val="22"/>
                <w:szCs w:val="22"/>
              </w:rPr>
              <w:t>terms, definitions, and objectives.</w:t>
            </w:r>
          </w:p>
          <w:p w14:paraId="45188874" w14:textId="04C54F76" w:rsidR="003349D8" w:rsidRPr="00F839F6" w:rsidRDefault="003349D8" w:rsidP="003349D8">
            <w:pPr>
              <w:spacing w:before="240" w:after="240"/>
              <w:textAlignment w:val="center"/>
              <w:rPr>
                <w:rFonts w:ascii="Open Sans" w:hAnsi="Open Sans" w:cs="Open Sans"/>
                <w:sz w:val="22"/>
                <w:szCs w:val="22"/>
              </w:rPr>
            </w:pPr>
            <w:r w:rsidRPr="00F839F6">
              <w:rPr>
                <w:rFonts w:ascii="Open Sans" w:hAnsi="Open Sans" w:cs="Open Sans"/>
                <w:color w:val="000000"/>
                <w:position w:val="-3"/>
                <w:sz w:val="22"/>
                <w:szCs w:val="22"/>
              </w:rPr>
              <w:t>Distribute Types of Lodging Properties Student Notes handout</w:t>
            </w:r>
            <w:r w:rsidR="008A51B1" w:rsidRPr="00F839F6">
              <w:rPr>
                <w:rFonts w:ascii="Open Sans" w:hAnsi="Open Sans" w:cs="Open Sans"/>
                <w:color w:val="000000"/>
                <w:position w:val="-3"/>
                <w:sz w:val="22"/>
                <w:szCs w:val="22"/>
              </w:rPr>
              <w:t xml:space="preserve"> </w:t>
            </w:r>
            <w:r w:rsidRPr="00F839F6">
              <w:rPr>
                <w:rFonts w:ascii="Open Sans" w:hAnsi="Open Sans" w:cs="Open Sans"/>
                <w:color w:val="000000"/>
                <w:position w:val="-3"/>
                <w:sz w:val="22"/>
                <w:szCs w:val="22"/>
              </w:rPr>
              <w:t>so that students may take notes during slide presentation.</w:t>
            </w:r>
          </w:p>
          <w:p w14:paraId="5937B417" w14:textId="15537994" w:rsidR="003349D8" w:rsidRPr="009A7D8C" w:rsidRDefault="003349D8" w:rsidP="003349D8">
            <w:pPr>
              <w:spacing w:before="240" w:after="240"/>
              <w:textAlignment w:val="center"/>
              <w:rPr>
                <w:rFonts w:ascii="Open Sans" w:hAnsi="Open Sans" w:cs="Open Sans"/>
                <w:sz w:val="22"/>
                <w:szCs w:val="22"/>
              </w:rPr>
            </w:pPr>
            <w:r w:rsidRPr="00F839F6">
              <w:rPr>
                <w:rFonts w:ascii="Open Sans" w:hAnsi="Open Sans" w:cs="Open Sans"/>
                <w:color w:val="000000"/>
                <w:position w:val="-3"/>
                <w:sz w:val="22"/>
                <w:szCs w:val="22"/>
              </w:rPr>
              <w:t>Begin with Types of Lodging Properties I and later Types of Lodging Properties II PowerPoints</w:t>
            </w:r>
            <w:r w:rsidR="00F839F6">
              <w:rPr>
                <w:rFonts w:ascii="Open Sans" w:hAnsi="Open Sans" w:cs="Open Sans"/>
                <w:color w:val="000000"/>
                <w:position w:val="-3"/>
                <w:sz w:val="22"/>
                <w:szCs w:val="22"/>
              </w:rPr>
              <w:t xml:space="preserve"> </w:t>
            </w:r>
            <w:r w:rsidRPr="009A7D8C">
              <w:rPr>
                <w:rFonts w:ascii="Open Sans" w:hAnsi="Open Sans" w:cs="Open Sans"/>
                <w:color w:val="000000"/>
                <w:position w:val="-3"/>
                <w:sz w:val="22"/>
                <w:szCs w:val="22"/>
              </w:rPr>
              <w:t>and begin discussion with students. Allow for questions and answers to check for understanding.</w:t>
            </w:r>
          </w:p>
          <w:p w14:paraId="4904AA0D" w14:textId="77777777" w:rsidR="003349D8" w:rsidRPr="00701EC0" w:rsidRDefault="003349D8" w:rsidP="003349D8">
            <w:pPr>
              <w:spacing w:before="240" w:after="240"/>
              <w:textAlignment w:val="center"/>
              <w:rPr>
                <w:rFonts w:ascii="Open Sans" w:hAnsi="Open Sans" w:cs="Open Sans"/>
                <w:i/>
                <w:iCs/>
                <w:sz w:val="22"/>
                <w:szCs w:val="22"/>
              </w:rPr>
            </w:pPr>
            <w:r w:rsidRPr="00701EC0">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52FC8A71"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highlighting materials for emphasis</w:t>
            </w:r>
          </w:p>
          <w:p w14:paraId="3D57E319" w14:textId="77777777" w:rsidR="003349D8" w:rsidRPr="00F839F6"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 xml:space="preserve">providing </w:t>
            </w:r>
            <w:r w:rsidRPr="00F839F6">
              <w:rPr>
                <w:rFonts w:ascii="Open Sans" w:hAnsi="Open Sans" w:cs="Open Sans"/>
                <w:color w:val="000000"/>
                <w:position w:val="-3"/>
                <w:sz w:val="22"/>
                <w:szCs w:val="22"/>
              </w:rPr>
              <w:t>students with vocabulary list with definitions prior to lesson</w:t>
            </w:r>
          </w:p>
          <w:p w14:paraId="6FB00BF3" w14:textId="77777777" w:rsidR="003349D8" w:rsidRPr="00F839F6" w:rsidRDefault="003349D8" w:rsidP="003349D8">
            <w:pPr>
              <w:numPr>
                <w:ilvl w:val="0"/>
                <w:numId w:val="6"/>
              </w:numPr>
              <w:rPr>
                <w:rFonts w:ascii="Open Sans" w:hAnsi="Open Sans" w:cs="Open Sans"/>
                <w:color w:val="000000"/>
                <w:sz w:val="22"/>
                <w:szCs w:val="22"/>
              </w:rPr>
            </w:pPr>
            <w:r w:rsidRPr="00F839F6">
              <w:rPr>
                <w:rFonts w:ascii="Open Sans" w:hAnsi="Open Sans" w:cs="Open Sans"/>
                <w:color w:val="000000"/>
                <w:position w:val="-3"/>
                <w:sz w:val="22"/>
                <w:szCs w:val="22"/>
              </w:rPr>
              <w:t>working with a peer tutor (assign a peer tutor to assist the student with completing the Types of Lodging Properties Guided Notes handout)</w:t>
            </w:r>
          </w:p>
          <w:p w14:paraId="1538E7B8" w14:textId="77777777" w:rsidR="00F839F6" w:rsidRDefault="003349D8" w:rsidP="00F839F6">
            <w:pPr>
              <w:numPr>
                <w:ilvl w:val="0"/>
                <w:numId w:val="6"/>
              </w:numPr>
              <w:rPr>
                <w:rFonts w:ascii="Open Sans" w:hAnsi="Open Sans" w:cs="Open Sans"/>
                <w:color w:val="000000"/>
                <w:sz w:val="22"/>
                <w:szCs w:val="22"/>
              </w:rPr>
            </w:pPr>
            <w:r w:rsidRPr="00F839F6">
              <w:rPr>
                <w:rFonts w:ascii="Open Sans" w:hAnsi="Open Sans" w:cs="Open Sans"/>
                <w:color w:val="000000"/>
                <w:position w:val="-3"/>
                <w:sz w:val="22"/>
                <w:szCs w:val="22"/>
              </w:rPr>
              <w:t>using study guides</w:t>
            </w:r>
          </w:p>
          <w:p w14:paraId="788EAE4E" w14:textId="5C6E7986" w:rsidR="003349D8" w:rsidRPr="00F839F6" w:rsidRDefault="00F839F6" w:rsidP="00F839F6">
            <w:pPr>
              <w:numPr>
                <w:ilvl w:val="0"/>
                <w:numId w:val="6"/>
              </w:numPr>
              <w:rPr>
                <w:rFonts w:ascii="Open Sans" w:hAnsi="Open Sans" w:cs="Open Sans"/>
                <w:color w:val="000000"/>
                <w:sz w:val="22"/>
                <w:szCs w:val="22"/>
              </w:rPr>
            </w:pPr>
            <w:r w:rsidRPr="00F839F6">
              <w:rPr>
                <w:rFonts w:ascii="Open Sans" w:hAnsi="Open Sans" w:cs="Open Sans"/>
                <w:color w:val="000000"/>
                <w:position w:val="-3"/>
                <w:sz w:val="22"/>
                <w:szCs w:val="22"/>
              </w:rPr>
              <w:t>p</w:t>
            </w:r>
            <w:r w:rsidR="003349D8" w:rsidRPr="00F839F6">
              <w:rPr>
                <w:rFonts w:ascii="Open Sans" w:hAnsi="Open Sans" w:cs="Open Sans"/>
                <w:color w:val="000000"/>
                <w:position w:val="-3"/>
                <w:sz w:val="22"/>
                <w:szCs w:val="22"/>
              </w:rPr>
              <w:t>rovide printed PowerPoint</w:t>
            </w:r>
            <w:r w:rsidR="00B52D75" w:rsidRPr="00F839F6">
              <w:rPr>
                <w:rFonts w:ascii="Open Sans" w:hAnsi="Open Sans" w:cs="Open Sans"/>
                <w:color w:val="000000"/>
                <w:position w:val="-3"/>
                <w:sz w:val="22"/>
                <w:szCs w:val="22"/>
              </w:rPr>
              <w:t xml:space="preserve"> </w:t>
            </w:r>
            <w:r w:rsidR="003349D8" w:rsidRPr="00F839F6">
              <w:rPr>
                <w:rFonts w:ascii="Open Sans" w:hAnsi="Open Sans" w:cs="Open Sans"/>
                <w:color w:val="000000"/>
                <w:position w:val="-3"/>
                <w:sz w:val="22"/>
                <w:szCs w:val="22"/>
              </w:rPr>
              <w:t>Types of Lodging Properties Presentation Notes to assist with completion of Types of Lodging Properties Guided Notes Worksheet.</w:t>
            </w:r>
          </w:p>
        </w:tc>
      </w:tr>
      <w:tr w:rsidR="003349D8" w:rsidRPr="009A7D8C" w14:paraId="07580D23" w14:textId="77777777" w:rsidTr="001D2AB0">
        <w:trPr>
          <w:trHeight w:val="27"/>
        </w:trPr>
        <w:tc>
          <w:tcPr>
            <w:tcW w:w="2952" w:type="dxa"/>
            <w:shd w:val="clear" w:color="auto" w:fill="auto"/>
          </w:tcPr>
          <w:p w14:paraId="78EDFD65" w14:textId="249361E5" w:rsidR="003349D8" w:rsidRPr="009A7D8C" w:rsidRDefault="003349D8" w:rsidP="003349D8">
            <w:pPr>
              <w:jc w:val="center"/>
              <w:rPr>
                <w:rFonts w:ascii="Open Sans" w:hAnsi="Open Sans" w:cs="Open Sans"/>
                <w:b/>
                <w:bCs/>
                <w:sz w:val="22"/>
                <w:szCs w:val="22"/>
              </w:rPr>
            </w:pPr>
            <w:r w:rsidRPr="009A7D8C">
              <w:rPr>
                <w:rFonts w:ascii="Open Sans" w:hAnsi="Open Sans" w:cs="Open Sans"/>
                <w:b/>
                <w:bCs/>
                <w:sz w:val="22"/>
                <w:szCs w:val="22"/>
              </w:rPr>
              <w:t>Guided Practice *</w:t>
            </w:r>
          </w:p>
        </w:tc>
        <w:tc>
          <w:tcPr>
            <w:tcW w:w="7848" w:type="dxa"/>
            <w:shd w:val="clear" w:color="auto" w:fill="auto"/>
            <w:vAlign w:val="center"/>
          </w:tcPr>
          <w:p w14:paraId="11C83056" w14:textId="3A33D2BF" w:rsidR="003349D8" w:rsidRPr="00F839F6" w:rsidRDefault="003349D8" w:rsidP="003349D8">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 xml:space="preserve">Assign research project: </w:t>
            </w:r>
            <w:r w:rsidRPr="00F839F6">
              <w:rPr>
                <w:rFonts w:ascii="Open Sans" w:hAnsi="Open Sans" w:cs="Open Sans"/>
                <w:color w:val="000000"/>
                <w:position w:val="-3"/>
                <w:sz w:val="22"/>
                <w:szCs w:val="22"/>
              </w:rPr>
              <w:t>Types of Lodging Properties Project</w:t>
            </w:r>
            <w:r w:rsidR="00F839F6">
              <w:rPr>
                <w:rFonts w:ascii="Open Sans" w:hAnsi="Open Sans" w:cs="Open Sans"/>
                <w:color w:val="000000"/>
                <w:position w:val="-3"/>
                <w:sz w:val="22"/>
                <w:szCs w:val="22"/>
              </w:rPr>
              <w:t xml:space="preserve">. </w:t>
            </w:r>
            <w:r w:rsidRPr="00F839F6">
              <w:rPr>
                <w:rFonts w:ascii="Open Sans" w:hAnsi="Open Sans" w:cs="Open Sans"/>
                <w:color w:val="000000"/>
                <w:position w:val="-3"/>
                <w:sz w:val="22"/>
                <w:szCs w:val="22"/>
              </w:rPr>
              <w:t>Students may work in sub groups of 2 or 3 to gather information needed. Explain assignment in detail.</w:t>
            </w:r>
          </w:p>
          <w:p w14:paraId="47F315B4" w14:textId="7A5FFB62" w:rsidR="003349D8" w:rsidRPr="00F839F6" w:rsidRDefault="008A51B1" w:rsidP="003349D8">
            <w:pPr>
              <w:spacing w:before="240" w:after="240"/>
              <w:textAlignment w:val="center"/>
              <w:rPr>
                <w:rFonts w:ascii="Open Sans" w:hAnsi="Open Sans" w:cs="Open Sans"/>
                <w:sz w:val="22"/>
                <w:szCs w:val="22"/>
              </w:rPr>
            </w:pPr>
            <w:r w:rsidRPr="00F839F6">
              <w:rPr>
                <w:rFonts w:ascii="Open Sans" w:hAnsi="Open Sans" w:cs="Open Sans"/>
                <w:color w:val="000000"/>
                <w:position w:val="-3"/>
                <w:sz w:val="22"/>
                <w:szCs w:val="22"/>
              </w:rPr>
              <w:t xml:space="preserve">Introduce and </w:t>
            </w:r>
            <w:r w:rsidR="003349D8" w:rsidRPr="00F839F6">
              <w:rPr>
                <w:rFonts w:ascii="Open Sans" w:hAnsi="Open Sans" w:cs="Open Sans"/>
                <w:color w:val="000000"/>
                <w:position w:val="-3"/>
                <w:sz w:val="22"/>
                <w:szCs w:val="22"/>
              </w:rPr>
              <w:t>view Rubric for PowerPoint Presentation</w:t>
            </w:r>
            <w:r w:rsidRPr="00F839F6">
              <w:rPr>
                <w:rFonts w:ascii="Open Sans" w:hAnsi="Open Sans" w:cs="Open Sans"/>
                <w:color w:val="000000"/>
                <w:position w:val="-3"/>
                <w:sz w:val="22"/>
                <w:szCs w:val="22"/>
              </w:rPr>
              <w:t xml:space="preserve"> </w:t>
            </w:r>
            <w:r w:rsidR="003349D8" w:rsidRPr="00F839F6">
              <w:rPr>
                <w:rFonts w:ascii="Open Sans" w:hAnsi="Open Sans" w:cs="Open Sans"/>
                <w:color w:val="000000"/>
                <w:position w:val="-3"/>
                <w:sz w:val="22"/>
                <w:szCs w:val="22"/>
              </w:rPr>
              <w:t>so that students understand how each project component will be assessed.</w:t>
            </w:r>
          </w:p>
          <w:p w14:paraId="539478A6"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Model and guide students through an example of a search for a hotel web page. Focus on aspects you are looking at to determine the type of lodging property such as amenities and services.</w:t>
            </w:r>
          </w:p>
          <w:p w14:paraId="01E5657B"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Review general expectations for presentations:</w:t>
            </w:r>
          </w:p>
          <w:p w14:paraId="5872C5BF"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Student must stand at front of class</w:t>
            </w:r>
          </w:p>
          <w:p w14:paraId="461914B8"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Student must face the audience</w:t>
            </w:r>
          </w:p>
          <w:p w14:paraId="4B3CA9A4"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Do not read the slides verbatim</w:t>
            </w:r>
          </w:p>
          <w:p w14:paraId="7144C766"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No gum chewing</w:t>
            </w:r>
          </w:p>
          <w:p w14:paraId="76A2978D"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Business posture</w:t>
            </w:r>
          </w:p>
          <w:p w14:paraId="569CF408" w14:textId="77777777" w:rsidR="003349D8" w:rsidRPr="008A51B1" w:rsidRDefault="003349D8" w:rsidP="003349D8">
            <w:pPr>
              <w:spacing w:before="240" w:after="240"/>
              <w:textAlignment w:val="center"/>
              <w:rPr>
                <w:rFonts w:ascii="Open Sans" w:hAnsi="Open Sans" w:cs="Open Sans"/>
                <w:i/>
                <w:sz w:val="22"/>
                <w:szCs w:val="22"/>
              </w:rPr>
            </w:pPr>
            <w:r w:rsidRPr="008A51B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E4AC1D4"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working with a peer tutor</w:t>
            </w:r>
          </w:p>
          <w:p w14:paraId="4D70D10F" w14:textId="77777777" w:rsidR="00F839F6" w:rsidRDefault="003349D8"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using of a study guide</w:t>
            </w:r>
          </w:p>
          <w:p w14:paraId="5D1EF2DE" w14:textId="08A8C3EB" w:rsidR="003349D8" w:rsidRPr="00F839F6" w:rsidRDefault="003349D8" w:rsidP="00F839F6">
            <w:pPr>
              <w:numPr>
                <w:ilvl w:val="0"/>
                <w:numId w:val="6"/>
              </w:numPr>
              <w:rPr>
                <w:rFonts w:ascii="Open Sans" w:hAnsi="Open Sans" w:cs="Open Sans"/>
                <w:color w:val="000000"/>
                <w:sz w:val="22"/>
                <w:szCs w:val="22"/>
              </w:rPr>
            </w:pPr>
            <w:r w:rsidRPr="00F839F6">
              <w:rPr>
                <w:rFonts w:ascii="Open Sans" w:hAnsi="Open Sans" w:cs="Open Sans"/>
                <w:color w:val="000000"/>
                <w:position w:val="-3"/>
                <w:sz w:val="22"/>
                <w:szCs w:val="22"/>
              </w:rPr>
              <w:t>providing printed slide presentation notes</w:t>
            </w:r>
          </w:p>
        </w:tc>
      </w:tr>
      <w:tr w:rsidR="003349D8" w:rsidRPr="009A7D8C" w14:paraId="2BB1B0A1" w14:textId="77777777" w:rsidTr="001D2AB0">
        <w:trPr>
          <w:trHeight w:val="395"/>
        </w:trPr>
        <w:tc>
          <w:tcPr>
            <w:tcW w:w="2952" w:type="dxa"/>
            <w:shd w:val="clear" w:color="auto" w:fill="auto"/>
          </w:tcPr>
          <w:p w14:paraId="1388253E" w14:textId="6EA2F42B" w:rsidR="003349D8" w:rsidRPr="009A7D8C" w:rsidRDefault="003349D8" w:rsidP="003349D8">
            <w:pPr>
              <w:jc w:val="center"/>
              <w:rPr>
                <w:rFonts w:ascii="Open Sans" w:hAnsi="Open Sans" w:cs="Open Sans"/>
                <w:b/>
                <w:bCs/>
                <w:sz w:val="22"/>
                <w:szCs w:val="22"/>
              </w:rPr>
            </w:pPr>
            <w:r w:rsidRPr="009A7D8C">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F675B14" w14:textId="77777777" w:rsidR="00F839F6" w:rsidRDefault="003349D8" w:rsidP="009A7D8C">
            <w:pPr>
              <w:spacing w:after="240"/>
              <w:textAlignment w:val="center"/>
              <w:rPr>
                <w:rFonts w:ascii="Open Sans" w:hAnsi="Open Sans" w:cs="Open Sans"/>
                <w:color w:val="000000"/>
                <w:position w:val="-3"/>
                <w:sz w:val="22"/>
                <w:szCs w:val="22"/>
              </w:rPr>
            </w:pPr>
            <w:r w:rsidRPr="009A7D8C">
              <w:rPr>
                <w:rFonts w:ascii="Open Sans" w:hAnsi="Open Sans" w:cs="Open Sans"/>
                <w:color w:val="000000"/>
                <w:position w:val="-3"/>
                <w:sz w:val="22"/>
                <w:szCs w:val="22"/>
              </w:rPr>
              <w:t xml:space="preserve">Students will independently gather information for </w:t>
            </w:r>
            <w:r w:rsidRPr="00F839F6">
              <w:rPr>
                <w:rFonts w:ascii="Open Sans" w:hAnsi="Open Sans" w:cs="Open Sans"/>
                <w:color w:val="000000"/>
                <w:position w:val="-3"/>
                <w:sz w:val="22"/>
                <w:szCs w:val="22"/>
              </w:rPr>
              <w:t>the Types of Lodging PowerPoint Properties Project</w:t>
            </w:r>
            <w:r w:rsidRPr="009A7D8C">
              <w:rPr>
                <w:rFonts w:ascii="Open Sans" w:hAnsi="Open Sans" w:cs="Open Sans"/>
                <w:color w:val="000000"/>
                <w:position w:val="-3"/>
                <w:sz w:val="22"/>
                <w:szCs w:val="22"/>
              </w:rPr>
              <w:t xml:space="preserve">. Offer assistance as needed. Students may visit reliable hotel websites to create a slide presentation, providing an example of each of the types of properties. </w:t>
            </w:r>
          </w:p>
          <w:p w14:paraId="191C55A4" w14:textId="1773816D" w:rsidR="003349D8" w:rsidRPr="009A7D8C" w:rsidRDefault="003349D8" w:rsidP="009A7D8C">
            <w:pPr>
              <w:spacing w:after="240"/>
              <w:textAlignment w:val="center"/>
              <w:rPr>
                <w:rFonts w:ascii="Open Sans" w:hAnsi="Open Sans" w:cs="Open Sans"/>
                <w:sz w:val="22"/>
                <w:szCs w:val="22"/>
              </w:rPr>
            </w:pPr>
            <w:r w:rsidRPr="009A7D8C">
              <w:rPr>
                <w:rFonts w:ascii="Open Sans" w:hAnsi="Open Sans" w:cs="Open Sans"/>
                <w:color w:val="000000"/>
                <w:position w:val="-3"/>
                <w:sz w:val="22"/>
                <w:szCs w:val="22"/>
              </w:rPr>
              <w:t>Each example should include the following:</w:t>
            </w:r>
          </w:p>
          <w:p w14:paraId="6F0E23A1"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A picture of the property</w:t>
            </w:r>
          </w:p>
          <w:p w14:paraId="0C79DA64"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The name of the property</w:t>
            </w:r>
          </w:p>
          <w:p w14:paraId="39BBEE64"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The physical address of the property; city and state (we want to know where the property is located)</w:t>
            </w:r>
          </w:p>
          <w:p w14:paraId="79B557C7" w14:textId="4672FAE5"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The type of property and the definition or justification for your selection (you may have to discuss some of the amenities of the property</w:t>
            </w:r>
            <w:r w:rsidR="00F839F6">
              <w:rPr>
                <w:rFonts w:ascii="Open Sans" w:hAnsi="Open Sans" w:cs="Open Sans"/>
                <w:color w:val="000000"/>
                <w:position w:val="-3"/>
                <w:sz w:val="22"/>
                <w:szCs w:val="22"/>
              </w:rPr>
              <w:t>)</w:t>
            </w:r>
          </w:p>
          <w:p w14:paraId="3CF56B3F" w14:textId="77777777" w:rsidR="003349D8" w:rsidRPr="008A51B1" w:rsidRDefault="003349D8" w:rsidP="003349D8">
            <w:pPr>
              <w:spacing w:before="240" w:after="240"/>
              <w:textAlignment w:val="center"/>
              <w:rPr>
                <w:rFonts w:ascii="Open Sans" w:hAnsi="Open Sans" w:cs="Open Sans"/>
                <w:i/>
                <w:sz w:val="22"/>
                <w:szCs w:val="22"/>
              </w:rPr>
            </w:pPr>
            <w:r w:rsidRPr="008A51B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BF52EA8" w14:textId="77777777" w:rsidR="00F839F6" w:rsidRDefault="003349D8"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reducing length of assignments</w:t>
            </w:r>
          </w:p>
          <w:p w14:paraId="134B8170" w14:textId="77777777" w:rsidR="003349D8" w:rsidRPr="00F839F6" w:rsidRDefault="003349D8" w:rsidP="00F839F6">
            <w:pPr>
              <w:numPr>
                <w:ilvl w:val="0"/>
                <w:numId w:val="6"/>
              </w:numPr>
              <w:rPr>
                <w:rFonts w:ascii="Open Sans" w:hAnsi="Open Sans" w:cs="Open Sans"/>
                <w:color w:val="000000"/>
                <w:sz w:val="22"/>
                <w:szCs w:val="22"/>
              </w:rPr>
            </w:pPr>
            <w:r w:rsidRPr="00F839F6">
              <w:rPr>
                <w:rFonts w:ascii="Open Sans" w:hAnsi="Open Sans" w:cs="Open Sans"/>
                <w:color w:val="000000"/>
                <w:position w:val="-3"/>
                <w:sz w:val="22"/>
                <w:szCs w:val="22"/>
              </w:rPr>
              <w:t>providing extra time for assignments</w:t>
            </w:r>
          </w:p>
          <w:p w14:paraId="69097A9C" w14:textId="788B4E65" w:rsidR="00F839F6" w:rsidRPr="00F839F6" w:rsidRDefault="00F839F6" w:rsidP="00F839F6">
            <w:pPr>
              <w:ind w:left="720"/>
              <w:rPr>
                <w:rFonts w:ascii="Open Sans" w:hAnsi="Open Sans" w:cs="Open Sans"/>
                <w:color w:val="000000"/>
                <w:sz w:val="22"/>
                <w:szCs w:val="22"/>
              </w:rPr>
            </w:pPr>
          </w:p>
        </w:tc>
      </w:tr>
      <w:tr w:rsidR="003349D8" w:rsidRPr="009A7D8C" w14:paraId="50863A81" w14:textId="77777777" w:rsidTr="001D2AB0">
        <w:tc>
          <w:tcPr>
            <w:tcW w:w="2952" w:type="dxa"/>
            <w:shd w:val="clear" w:color="auto" w:fill="auto"/>
          </w:tcPr>
          <w:p w14:paraId="3E48F608" w14:textId="5EE824C9"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Lesson Closure</w:t>
            </w:r>
          </w:p>
        </w:tc>
        <w:tc>
          <w:tcPr>
            <w:tcW w:w="7848" w:type="dxa"/>
            <w:shd w:val="clear" w:color="auto" w:fill="auto"/>
            <w:vAlign w:val="center"/>
          </w:tcPr>
          <w:p w14:paraId="03859AE4" w14:textId="45F1D2A9" w:rsidR="003349D8" w:rsidRPr="009A7D8C" w:rsidRDefault="003349D8" w:rsidP="009A7D8C">
            <w:pPr>
              <w:spacing w:after="240"/>
              <w:textAlignment w:val="center"/>
              <w:rPr>
                <w:rFonts w:ascii="Open Sans" w:hAnsi="Open Sans" w:cs="Open Sans"/>
                <w:sz w:val="22"/>
                <w:szCs w:val="22"/>
              </w:rPr>
            </w:pPr>
            <w:r w:rsidRPr="00F839F6">
              <w:rPr>
                <w:rFonts w:ascii="Open Sans" w:hAnsi="Open Sans" w:cs="Open Sans"/>
                <w:color w:val="000000"/>
                <w:position w:val="-3"/>
                <w:sz w:val="22"/>
                <w:szCs w:val="22"/>
              </w:rPr>
              <w:t>Distribute Amenities and Properties T Chart. Ask students to record information</w:t>
            </w:r>
            <w:r w:rsidRPr="009A7D8C">
              <w:rPr>
                <w:rFonts w:ascii="Open Sans" w:hAnsi="Open Sans" w:cs="Open Sans"/>
                <w:color w:val="000000"/>
                <w:position w:val="-3"/>
                <w:sz w:val="22"/>
                <w:szCs w:val="22"/>
              </w:rPr>
              <w:t xml:space="preserve"> they can recall. Students may work in sub groups of 2-3 and use their notes. Review chart results, lesson objectives, </w:t>
            </w:r>
            <w:r w:rsidR="00B43D16" w:rsidRPr="009A7D8C">
              <w:rPr>
                <w:rFonts w:ascii="Open Sans" w:hAnsi="Open Sans" w:cs="Open Sans"/>
                <w:color w:val="000000"/>
                <w:position w:val="-3"/>
                <w:sz w:val="22"/>
                <w:szCs w:val="22"/>
              </w:rPr>
              <w:t>terms,</w:t>
            </w:r>
            <w:r w:rsidRPr="009A7D8C">
              <w:rPr>
                <w:rFonts w:ascii="Open Sans" w:hAnsi="Open Sans" w:cs="Open Sans"/>
                <w:color w:val="000000"/>
                <w:position w:val="-3"/>
                <w:sz w:val="22"/>
                <w:szCs w:val="22"/>
              </w:rPr>
              <w:t xml:space="preserve"> and definitions.</w:t>
            </w:r>
          </w:p>
          <w:p w14:paraId="3793DF84" w14:textId="77777777" w:rsidR="003349D8" w:rsidRPr="009A7D8C" w:rsidRDefault="003349D8" w:rsidP="003349D8">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Revisit the posters created at the beginning of the lesson (list of traits of full service hotels and list of traits of limited service hotels) to see how well students predicted full service hotel amenities and limited service hotel amenities.</w:t>
            </w:r>
          </w:p>
          <w:p w14:paraId="101353E5" w14:textId="6091DDD7" w:rsidR="003349D8" w:rsidRPr="009A7D8C" w:rsidRDefault="003349D8" w:rsidP="003349D8">
            <w:pPr>
              <w:spacing w:before="120" w:after="120"/>
              <w:rPr>
                <w:rFonts w:ascii="Open Sans" w:hAnsi="Open Sans" w:cs="Open Sans"/>
                <w:sz w:val="22"/>
                <w:szCs w:val="22"/>
              </w:rPr>
            </w:pPr>
            <w:r w:rsidRPr="009A7D8C">
              <w:rPr>
                <w:rFonts w:ascii="Open Sans" w:hAnsi="Open Sans" w:cs="Open Sans"/>
                <w:color w:val="000000"/>
                <w:position w:val="-3"/>
                <w:sz w:val="22"/>
                <w:szCs w:val="22"/>
              </w:rPr>
              <w:t xml:space="preserve">Review for lesson objectives, </w:t>
            </w:r>
            <w:r w:rsidR="00B43D16" w:rsidRPr="009A7D8C">
              <w:rPr>
                <w:rFonts w:ascii="Open Sans" w:hAnsi="Open Sans" w:cs="Open Sans"/>
                <w:color w:val="000000"/>
                <w:position w:val="-3"/>
                <w:sz w:val="22"/>
                <w:szCs w:val="22"/>
              </w:rPr>
              <w:t>terms,</w:t>
            </w:r>
            <w:r w:rsidRPr="009A7D8C">
              <w:rPr>
                <w:rFonts w:ascii="Open Sans" w:hAnsi="Open Sans" w:cs="Open Sans"/>
                <w:color w:val="000000"/>
                <w:position w:val="-3"/>
                <w:sz w:val="22"/>
                <w:szCs w:val="22"/>
              </w:rPr>
              <w:t xml:space="preserve"> and definitions.</w:t>
            </w:r>
          </w:p>
        </w:tc>
      </w:tr>
      <w:tr w:rsidR="003349D8" w:rsidRPr="009A7D8C" w14:paraId="09F5B5CB" w14:textId="77777777" w:rsidTr="001D2AB0">
        <w:trPr>
          <w:trHeight w:val="135"/>
        </w:trPr>
        <w:tc>
          <w:tcPr>
            <w:tcW w:w="2952" w:type="dxa"/>
            <w:shd w:val="clear" w:color="auto" w:fill="auto"/>
          </w:tcPr>
          <w:p w14:paraId="5374FB7C" w14:textId="151D0837"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Summative/End of Lesson Assessment *</w:t>
            </w:r>
          </w:p>
          <w:p w14:paraId="6CEEAD70" w14:textId="12A5B6A4" w:rsidR="003349D8" w:rsidRPr="009A7D8C" w:rsidRDefault="003349D8" w:rsidP="003349D8">
            <w:pPr>
              <w:tabs>
                <w:tab w:val="left" w:pos="2820"/>
              </w:tabs>
              <w:rPr>
                <w:rFonts w:ascii="Open Sans" w:hAnsi="Open Sans" w:cs="Open Sans"/>
                <w:sz w:val="22"/>
                <w:szCs w:val="22"/>
              </w:rPr>
            </w:pPr>
            <w:r w:rsidRPr="009A7D8C">
              <w:rPr>
                <w:rFonts w:ascii="Open Sans" w:hAnsi="Open Sans" w:cs="Open Sans"/>
                <w:sz w:val="22"/>
                <w:szCs w:val="22"/>
              </w:rPr>
              <w:tab/>
            </w:r>
          </w:p>
        </w:tc>
        <w:tc>
          <w:tcPr>
            <w:tcW w:w="7848" w:type="dxa"/>
            <w:shd w:val="clear" w:color="auto" w:fill="auto"/>
            <w:vAlign w:val="center"/>
          </w:tcPr>
          <w:p w14:paraId="7BB4A7EB" w14:textId="3B2F1E03" w:rsidR="003349D8" w:rsidRPr="00F839F6" w:rsidRDefault="003349D8" w:rsidP="003349D8">
            <w:pPr>
              <w:spacing w:before="240" w:after="240"/>
              <w:textAlignment w:val="center"/>
              <w:rPr>
                <w:rFonts w:ascii="Open Sans" w:hAnsi="Open Sans" w:cs="Open Sans"/>
                <w:sz w:val="22"/>
                <w:szCs w:val="22"/>
              </w:rPr>
            </w:pPr>
            <w:r w:rsidRPr="00F839F6">
              <w:rPr>
                <w:rFonts w:ascii="Open Sans" w:hAnsi="Open Sans" w:cs="Open Sans"/>
                <w:color w:val="000000"/>
                <w:position w:val="-3"/>
                <w:sz w:val="22"/>
                <w:szCs w:val="22"/>
              </w:rPr>
              <w:t>Assess Types of Lodging Properties PowerPoint Project with rubric.</w:t>
            </w:r>
          </w:p>
          <w:p w14:paraId="5C9AD649" w14:textId="72061374" w:rsidR="003349D8" w:rsidRPr="00F839F6" w:rsidRDefault="003349D8" w:rsidP="003349D8">
            <w:pPr>
              <w:spacing w:before="240" w:after="240"/>
              <w:textAlignment w:val="center"/>
              <w:rPr>
                <w:rFonts w:ascii="Open Sans" w:hAnsi="Open Sans" w:cs="Open Sans"/>
                <w:sz w:val="22"/>
                <w:szCs w:val="22"/>
              </w:rPr>
            </w:pPr>
            <w:r w:rsidRPr="00F839F6">
              <w:rPr>
                <w:rFonts w:ascii="Open Sans" w:hAnsi="Open Sans" w:cs="Open Sans"/>
                <w:color w:val="000000"/>
                <w:position w:val="-3"/>
                <w:sz w:val="22"/>
                <w:szCs w:val="22"/>
              </w:rPr>
              <w:t>Option: Administer and assess Types of Lodging Properties Quiz</w:t>
            </w:r>
            <w:r w:rsidR="00F839F6">
              <w:rPr>
                <w:rFonts w:ascii="Open Sans" w:hAnsi="Open Sans" w:cs="Open Sans"/>
                <w:color w:val="000000"/>
                <w:position w:val="-3"/>
                <w:sz w:val="22"/>
                <w:szCs w:val="22"/>
              </w:rPr>
              <w:t>.</w:t>
            </w:r>
          </w:p>
          <w:p w14:paraId="3B1B885C" w14:textId="77777777" w:rsidR="003349D8" w:rsidRPr="008A51B1" w:rsidRDefault="003349D8" w:rsidP="003349D8">
            <w:pPr>
              <w:spacing w:before="240" w:after="240"/>
              <w:textAlignment w:val="center"/>
              <w:rPr>
                <w:rFonts w:ascii="Open Sans" w:hAnsi="Open Sans" w:cs="Open Sans"/>
                <w:i/>
                <w:sz w:val="22"/>
                <w:szCs w:val="22"/>
              </w:rPr>
            </w:pPr>
            <w:r w:rsidRPr="008A51B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439959D" w14:textId="77777777" w:rsidR="00F839F6" w:rsidRDefault="003349D8" w:rsidP="00F839F6">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allowing extended time for testing</w:t>
            </w:r>
          </w:p>
          <w:p w14:paraId="4CB6555D" w14:textId="7FC6A9BC" w:rsidR="00F839F6" w:rsidRPr="00F839F6" w:rsidRDefault="003349D8" w:rsidP="00F839F6">
            <w:pPr>
              <w:numPr>
                <w:ilvl w:val="0"/>
                <w:numId w:val="6"/>
              </w:numPr>
              <w:rPr>
                <w:rFonts w:ascii="Open Sans" w:hAnsi="Open Sans" w:cs="Open Sans"/>
                <w:color w:val="000000"/>
                <w:sz w:val="22"/>
                <w:szCs w:val="22"/>
              </w:rPr>
            </w:pPr>
            <w:r w:rsidRPr="00F839F6">
              <w:rPr>
                <w:rFonts w:ascii="Open Sans" w:hAnsi="Open Sans" w:cs="Open Sans"/>
                <w:color w:val="000000"/>
                <w:position w:val="-3"/>
                <w:sz w:val="22"/>
                <w:szCs w:val="22"/>
              </w:rPr>
              <w:t>allowing students to use notes and printed vocabulary for quiz</w:t>
            </w:r>
          </w:p>
        </w:tc>
      </w:tr>
      <w:tr w:rsidR="003349D8" w:rsidRPr="009A7D8C" w14:paraId="02913EF1" w14:textId="77777777" w:rsidTr="001D2AB0">
        <w:trPr>
          <w:trHeight w:val="135"/>
        </w:trPr>
        <w:tc>
          <w:tcPr>
            <w:tcW w:w="2952" w:type="dxa"/>
            <w:shd w:val="clear" w:color="auto" w:fill="auto"/>
          </w:tcPr>
          <w:p w14:paraId="3E1A7758" w14:textId="1E255835"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References/Resources/</w:t>
            </w:r>
          </w:p>
          <w:p w14:paraId="324BDA87" w14:textId="66691DD3"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Teacher Preparation</w:t>
            </w:r>
          </w:p>
        </w:tc>
        <w:tc>
          <w:tcPr>
            <w:tcW w:w="7848" w:type="dxa"/>
            <w:shd w:val="clear" w:color="auto" w:fill="auto"/>
            <w:vAlign w:val="center"/>
          </w:tcPr>
          <w:p w14:paraId="3412C566" w14:textId="77777777" w:rsidR="003349D8" w:rsidRPr="009A7D8C" w:rsidRDefault="003349D8" w:rsidP="00F839F6">
            <w:pPr>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Textbooks:</w:t>
            </w:r>
          </w:p>
          <w:p w14:paraId="4F2BA5CE" w14:textId="77777777" w:rsidR="003349D8" w:rsidRPr="009A7D8C" w:rsidRDefault="003349D8" w:rsidP="003349D8">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 xml:space="preserve">Reynolds, Johnny Sue. </w:t>
            </w:r>
            <w:r w:rsidRPr="009A7D8C">
              <w:rPr>
                <w:rFonts w:ascii="Open Sans" w:hAnsi="Open Sans" w:cs="Open Sans"/>
                <w:i/>
                <w:iCs/>
                <w:color w:val="000000"/>
                <w:position w:val="-3"/>
                <w:sz w:val="22"/>
                <w:szCs w:val="22"/>
              </w:rPr>
              <w:t>Hospitality Services Food &amp; Lodging.</w:t>
            </w:r>
            <w:r w:rsidRPr="009A7D8C">
              <w:rPr>
                <w:rFonts w:ascii="Open Sans" w:hAnsi="Open Sans" w:cs="Open Sans"/>
                <w:color w:val="000000"/>
                <w:position w:val="-3"/>
                <w:sz w:val="22"/>
                <w:szCs w:val="22"/>
              </w:rPr>
              <w:t xml:space="preserve"> Second. Tinley Park, Illinois: The Goodheart-Willcox Company, Inc., 2010. Print.</w:t>
            </w:r>
          </w:p>
          <w:p w14:paraId="230B4636" w14:textId="5884C22D" w:rsidR="003349D8" w:rsidRPr="009A7D8C" w:rsidRDefault="003349D8" w:rsidP="003349D8">
            <w:pPr>
              <w:spacing w:before="120" w:after="120"/>
              <w:rPr>
                <w:rFonts w:ascii="Open Sans" w:hAnsi="Open Sans" w:cs="Open Sans"/>
                <w:color w:val="FF0000"/>
                <w:sz w:val="22"/>
                <w:szCs w:val="22"/>
              </w:rPr>
            </w:pPr>
            <w:r w:rsidRPr="009A7D8C">
              <w:rPr>
                <w:rFonts w:ascii="Open Sans" w:hAnsi="Open Sans" w:cs="Open Sans"/>
                <w:i/>
                <w:iCs/>
                <w:color w:val="000000"/>
                <w:position w:val="-3"/>
                <w:sz w:val="22"/>
                <w:szCs w:val="22"/>
              </w:rPr>
              <w:t>Lodging Management Program Year One</w:t>
            </w:r>
            <w:r w:rsidRPr="009A7D8C">
              <w:rPr>
                <w:rFonts w:ascii="Open Sans" w:hAnsi="Open Sans" w:cs="Open Sans"/>
                <w:color w:val="000000"/>
                <w:position w:val="-3"/>
                <w:sz w:val="22"/>
                <w:szCs w:val="22"/>
              </w:rPr>
              <w:br/>
              <w:t>AHLA Educational Institute</w:t>
            </w:r>
            <w:r w:rsidRPr="009A7D8C">
              <w:rPr>
                <w:rFonts w:ascii="Open Sans" w:hAnsi="Open Sans" w:cs="Open Sans"/>
                <w:color w:val="000000"/>
                <w:position w:val="-3"/>
                <w:sz w:val="22"/>
                <w:szCs w:val="22"/>
              </w:rPr>
              <w:br/>
              <w:t>ISBN 0-86612-214-1</w:t>
            </w:r>
          </w:p>
        </w:tc>
      </w:tr>
      <w:tr w:rsidR="003349D8" w:rsidRPr="009A7D8C" w14:paraId="3B5D5C31" w14:textId="77777777" w:rsidTr="1C622109">
        <w:trPr>
          <w:trHeight w:val="135"/>
        </w:trPr>
        <w:tc>
          <w:tcPr>
            <w:tcW w:w="10800" w:type="dxa"/>
            <w:gridSpan w:val="2"/>
            <w:shd w:val="clear" w:color="auto" w:fill="D9D9D9" w:themeFill="background1" w:themeFillShade="D9"/>
          </w:tcPr>
          <w:p w14:paraId="1928554E" w14:textId="77777777"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Additional Required Components</w:t>
            </w:r>
          </w:p>
        </w:tc>
      </w:tr>
      <w:tr w:rsidR="003349D8" w:rsidRPr="009A7D8C" w14:paraId="17A4CF5D" w14:textId="77777777" w:rsidTr="1C622109">
        <w:trPr>
          <w:trHeight w:val="485"/>
        </w:trPr>
        <w:tc>
          <w:tcPr>
            <w:tcW w:w="2952" w:type="dxa"/>
            <w:shd w:val="clear" w:color="auto" w:fill="auto"/>
          </w:tcPr>
          <w:p w14:paraId="07A69FE4" w14:textId="4678019B"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English Language Proficiency Standards (ELPS) Strategies</w:t>
            </w:r>
          </w:p>
        </w:tc>
        <w:tc>
          <w:tcPr>
            <w:tcW w:w="7848" w:type="dxa"/>
            <w:shd w:val="clear" w:color="auto" w:fill="auto"/>
          </w:tcPr>
          <w:p w14:paraId="2049BB20" w14:textId="75A51E5A" w:rsidR="003349D8" w:rsidRPr="009A7D8C" w:rsidRDefault="00F839F6" w:rsidP="003349D8">
            <w:pPr>
              <w:numPr>
                <w:ilvl w:val="0"/>
                <w:numId w:val="6"/>
              </w:numPr>
              <w:spacing w:before="120" w:after="120"/>
              <w:rPr>
                <w:rFonts w:ascii="Open Sans" w:hAnsi="Open Sans" w:cs="Open Sans"/>
                <w:sz w:val="22"/>
                <w:szCs w:val="22"/>
              </w:rPr>
            </w:pPr>
            <w:r w:rsidRPr="009A7D8C">
              <w:rPr>
                <w:rFonts w:ascii="Open Sans" w:hAnsi="Open Sans" w:cs="Open Sans"/>
                <w:sz w:val="22"/>
                <w:szCs w:val="22"/>
              </w:rPr>
              <w:t>Use “word wall” for vocabulary words</w:t>
            </w:r>
          </w:p>
          <w:p w14:paraId="479C7EA9" w14:textId="07632183" w:rsidR="003349D8" w:rsidRPr="009A7D8C" w:rsidRDefault="00F839F6" w:rsidP="003349D8">
            <w:pPr>
              <w:numPr>
                <w:ilvl w:val="0"/>
                <w:numId w:val="6"/>
              </w:numPr>
              <w:spacing w:before="120" w:after="120"/>
              <w:rPr>
                <w:rFonts w:ascii="Open Sans" w:hAnsi="Open Sans" w:cs="Open Sans"/>
                <w:sz w:val="22"/>
                <w:szCs w:val="22"/>
              </w:rPr>
            </w:pPr>
            <w:r w:rsidRPr="009A7D8C">
              <w:rPr>
                <w:rFonts w:ascii="Open Sans" w:hAnsi="Open Sans" w:cs="Open Sans"/>
                <w:sz w:val="22"/>
                <w:szCs w:val="22"/>
              </w:rPr>
              <w:t>Work with a peer tutor</w:t>
            </w:r>
          </w:p>
          <w:p w14:paraId="59B3F089" w14:textId="5FCEAEA1" w:rsidR="003349D8" w:rsidRPr="009A7D8C" w:rsidRDefault="00F839F6" w:rsidP="003349D8">
            <w:pPr>
              <w:numPr>
                <w:ilvl w:val="0"/>
                <w:numId w:val="6"/>
              </w:numPr>
              <w:spacing w:before="120" w:after="120"/>
              <w:rPr>
                <w:rFonts w:ascii="Open Sans" w:hAnsi="Open Sans" w:cs="Open Sans"/>
                <w:sz w:val="22"/>
                <w:szCs w:val="22"/>
              </w:rPr>
            </w:pPr>
            <w:r w:rsidRPr="009A7D8C">
              <w:rPr>
                <w:rFonts w:ascii="Open Sans" w:hAnsi="Open Sans" w:cs="Open Sans"/>
                <w:sz w:val="22"/>
                <w:szCs w:val="22"/>
              </w:rPr>
              <w:t>Peer to read materials</w:t>
            </w:r>
          </w:p>
          <w:p w14:paraId="671F9B1F" w14:textId="169D40F0" w:rsidR="003349D8" w:rsidRPr="009A7D8C" w:rsidRDefault="00F839F6" w:rsidP="003349D8">
            <w:pPr>
              <w:numPr>
                <w:ilvl w:val="0"/>
                <w:numId w:val="6"/>
              </w:numPr>
              <w:spacing w:before="120" w:after="120"/>
              <w:rPr>
                <w:rFonts w:ascii="Open Sans" w:hAnsi="Open Sans" w:cs="Open Sans"/>
                <w:sz w:val="22"/>
                <w:szCs w:val="22"/>
              </w:rPr>
            </w:pPr>
            <w:r w:rsidRPr="009A7D8C">
              <w:rPr>
                <w:rFonts w:ascii="Open Sans" w:hAnsi="Open Sans" w:cs="Open Sans"/>
                <w:sz w:val="22"/>
                <w:szCs w:val="22"/>
              </w:rPr>
              <w:t>Highlighted materials for emphasis</w:t>
            </w:r>
          </w:p>
          <w:p w14:paraId="1E50AA5F" w14:textId="51C9AAC5" w:rsidR="003349D8" w:rsidRPr="009A7D8C" w:rsidRDefault="00F839F6" w:rsidP="009A7D8C">
            <w:pPr>
              <w:pStyle w:val="ListParagraph"/>
              <w:numPr>
                <w:ilvl w:val="0"/>
                <w:numId w:val="6"/>
              </w:numPr>
              <w:spacing w:before="120" w:after="120"/>
              <w:rPr>
                <w:rFonts w:ascii="Open Sans" w:hAnsi="Open Sans" w:cs="Open Sans"/>
                <w:sz w:val="22"/>
                <w:szCs w:val="22"/>
              </w:rPr>
            </w:pPr>
            <w:r w:rsidRPr="009A7D8C">
              <w:rPr>
                <w:rFonts w:ascii="Open Sans" w:hAnsi="Open Sans" w:cs="Open Sans"/>
                <w:sz w:val="22"/>
                <w:szCs w:val="22"/>
              </w:rPr>
              <w:t>Shortened simplified instructions</w:t>
            </w:r>
          </w:p>
        </w:tc>
      </w:tr>
      <w:tr w:rsidR="003349D8" w:rsidRPr="009A7D8C" w14:paraId="13D42D07" w14:textId="77777777" w:rsidTr="1C622109">
        <w:trPr>
          <w:trHeight w:val="737"/>
        </w:trPr>
        <w:tc>
          <w:tcPr>
            <w:tcW w:w="2952" w:type="dxa"/>
            <w:shd w:val="clear" w:color="auto" w:fill="auto"/>
          </w:tcPr>
          <w:p w14:paraId="28B3D5E3" w14:textId="0171714D"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College and Career Readiness Connection</w:t>
            </w:r>
            <w:r w:rsidRPr="009A7D8C">
              <w:rPr>
                <w:rStyle w:val="FootnoteReference"/>
                <w:rFonts w:ascii="Open Sans" w:hAnsi="Open Sans" w:cs="Open Sans"/>
                <w:b/>
                <w:bCs/>
                <w:sz w:val="22"/>
                <w:szCs w:val="22"/>
              </w:rPr>
              <w:footnoteReference w:id="1"/>
            </w:r>
          </w:p>
        </w:tc>
        <w:tc>
          <w:tcPr>
            <w:tcW w:w="7848" w:type="dxa"/>
            <w:shd w:val="clear" w:color="auto" w:fill="auto"/>
          </w:tcPr>
          <w:p w14:paraId="16213AA9" w14:textId="18C9BF54" w:rsidR="003349D8" w:rsidRPr="009A7D8C" w:rsidRDefault="003349D8" w:rsidP="007F08F1">
            <w:pPr>
              <w:spacing w:before="120" w:after="120"/>
              <w:rPr>
                <w:rFonts w:ascii="Open Sans" w:hAnsi="Open Sans" w:cs="Open Sans"/>
                <w:sz w:val="22"/>
                <w:szCs w:val="22"/>
              </w:rPr>
            </w:pPr>
          </w:p>
        </w:tc>
      </w:tr>
      <w:tr w:rsidR="003349D8" w:rsidRPr="009A7D8C" w14:paraId="4716FB8D" w14:textId="77777777" w:rsidTr="1C622109">
        <w:trPr>
          <w:trHeight w:val="135"/>
        </w:trPr>
        <w:tc>
          <w:tcPr>
            <w:tcW w:w="10800" w:type="dxa"/>
            <w:gridSpan w:val="2"/>
            <w:shd w:val="clear" w:color="auto" w:fill="D9D9D9" w:themeFill="background1" w:themeFillShade="D9"/>
          </w:tcPr>
          <w:p w14:paraId="4DD031E5" w14:textId="77777777" w:rsidR="003349D8" w:rsidRPr="009A7D8C" w:rsidRDefault="003349D8" w:rsidP="003349D8">
            <w:pPr>
              <w:spacing w:before="120" w:after="120"/>
              <w:jc w:val="center"/>
              <w:rPr>
                <w:rFonts w:ascii="Open Sans" w:hAnsi="Open Sans" w:cs="Open Sans"/>
                <w:b/>
                <w:bCs/>
                <w:sz w:val="22"/>
                <w:szCs w:val="22"/>
              </w:rPr>
            </w:pPr>
            <w:r w:rsidRPr="009A7D8C">
              <w:rPr>
                <w:rFonts w:ascii="Open Sans" w:hAnsi="Open Sans" w:cs="Open Sans"/>
                <w:b/>
                <w:bCs/>
                <w:sz w:val="22"/>
                <w:szCs w:val="22"/>
              </w:rPr>
              <w:t>Recommended Strategies</w:t>
            </w:r>
          </w:p>
        </w:tc>
      </w:tr>
      <w:tr w:rsidR="007F08F1" w:rsidRPr="009A7D8C" w14:paraId="15010D4A" w14:textId="77777777" w:rsidTr="000D6FF0">
        <w:trPr>
          <w:trHeight w:val="512"/>
        </w:trPr>
        <w:tc>
          <w:tcPr>
            <w:tcW w:w="2952" w:type="dxa"/>
            <w:shd w:val="clear" w:color="auto" w:fill="auto"/>
          </w:tcPr>
          <w:p w14:paraId="57BD3680" w14:textId="519E0340" w:rsidR="007F08F1" w:rsidRPr="009A7D8C" w:rsidRDefault="007F08F1" w:rsidP="007F08F1">
            <w:pPr>
              <w:spacing w:before="120" w:after="120"/>
              <w:jc w:val="center"/>
              <w:rPr>
                <w:rFonts w:ascii="Open Sans" w:hAnsi="Open Sans" w:cs="Open Sans"/>
                <w:b/>
                <w:bCs/>
                <w:sz w:val="22"/>
                <w:szCs w:val="22"/>
              </w:rPr>
            </w:pPr>
            <w:r w:rsidRPr="009A7D8C">
              <w:rPr>
                <w:rFonts w:ascii="Open Sans" w:hAnsi="Open Sans" w:cs="Open Sans"/>
                <w:b/>
                <w:bCs/>
                <w:sz w:val="22"/>
                <w:szCs w:val="22"/>
              </w:rPr>
              <w:t>Reading Strategies</w:t>
            </w:r>
          </w:p>
        </w:tc>
        <w:tc>
          <w:tcPr>
            <w:tcW w:w="7848" w:type="dxa"/>
            <w:shd w:val="clear" w:color="auto" w:fill="auto"/>
            <w:vAlign w:val="center"/>
          </w:tcPr>
          <w:p w14:paraId="11C9C7A3" w14:textId="77777777" w:rsidR="007F08F1" w:rsidRPr="009A7D8C" w:rsidRDefault="007F08F1" w:rsidP="007F08F1">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Magazine:</w:t>
            </w:r>
          </w:p>
          <w:p w14:paraId="10E0A405" w14:textId="01E1EA0E" w:rsidR="007F08F1" w:rsidRPr="009A7D8C" w:rsidRDefault="007F08F1" w:rsidP="007F08F1">
            <w:pPr>
              <w:spacing w:before="120" w:after="120"/>
              <w:rPr>
                <w:rFonts w:ascii="Open Sans" w:hAnsi="Open Sans" w:cs="Open Sans"/>
                <w:sz w:val="22"/>
                <w:szCs w:val="22"/>
              </w:rPr>
            </w:pPr>
            <w:r w:rsidRPr="009A7D8C">
              <w:rPr>
                <w:rFonts w:ascii="Open Sans" w:hAnsi="Open Sans" w:cs="Open Sans"/>
                <w:color w:val="000000"/>
                <w:position w:val="-3"/>
                <w:sz w:val="22"/>
                <w:szCs w:val="22"/>
              </w:rPr>
              <w:t xml:space="preserve">Hotel Business Trade Magazine </w:t>
            </w:r>
            <w:r w:rsidRPr="009A7D8C">
              <w:rPr>
                <w:rFonts w:ascii="Open Sans" w:hAnsi="Open Sans" w:cs="Open Sans"/>
                <w:color w:val="000000"/>
                <w:position w:val="-3"/>
                <w:sz w:val="22"/>
                <w:szCs w:val="22"/>
              </w:rPr>
              <w:br/>
              <w:t xml:space="preserve"> Allow students to research and identify examples of the different types of lodging properties. Use the pre-reading strategy prediction.</w:t>
            </w:r>
          </w:p>
        </w:tc>
      </w:tr>
      <w:tr w:rsidR="007F08F1" w:rsidRPr="009A7D8C" w14:paraId="1B8F084A" w14:textId="77777777" w:rsidTr="000D6FF0">
        <w:trPr>
          <w:trHeight w:val="530"/>
        </w:trPr>
        <w:tc>
          <w:tcPr>
            <w:tcW w:w="2952" w:type="dxa"/>
            <w:shd w:val="clear" w:color="auto" w:fill="auto"/>
          </w:tcPr>
          <w:p w14:paraId="64678F92" w14:textId="35EF84B8" w:rsidR="007F08F1" w:rsidRPr="009A7D8C" w:rsidRDefault="007F08F1" w:rsidP="007F08F1">
            <w:pPr>
              <w:spacing w:before="120" w:after="120"/>
              <w:jc w:val="center"/>
              <w:rPr>
                <w:rFonts w:ascii="Open Sans" w:hAnsi="Open Sans" w:cs="Open Sans"/>
                <w:b/>
                <w:bCs/>
                <w:sz w:val="22"/>
                <w:szCs w:val="22"/>
              </w:rPr>
            </w:pPr>
            <w:r w:rsidRPr="009A7D8C">
              <w:rPr>
                <w:rFonts w:ascii="Open Sans" w:hAnsi="Open Sans" w:cs="Open Sans"/>
                <w:b/>
                <w:bCs/>
                <w:sz w:val="22"/>
                <w:szCs w:val="22"/>
              </w:rPr>
              <w:t>Quotes</w:t>
            </w:r>
          </w:p>
        </w:tc>
        <w:tc>
          <w:tcPr>
            <w:tcW w:w="7848" w:type="dxa"/>
            <w:shd w:val="clear" w:color="auto" w:fill="auto"/>
            <w:vAlign w:val="center"/>
          </w:tcPr>
          <w:p w14:paraId="666B0C8D" w14:textId="77777777"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 xml:space="preserve">Aim for service and success will follow. </w:t>
            </w:r>
            <w:r w:rsidRPr="009A7D8C">
              <w:rPr>
                <w:rFonts w:ascii="Open Sans" w:hAnsi="Open Sans" w:cs="Open Sans"/>
                <w:b/>
                <w:bCs/>
                <w:color w:val="000000"/>
                <w:position w:val="-3"/>
                <w:sz w:val="22"/>
                <w:szCs w:val="22"/>
              </w:rPr>
              <w:br/>
              <w:t>-Albert Schweitzer</w:t>
            </w:r>
          </w:p>
          <w:p w14:paraId="33CD73FC" w14:textId="77777777"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 xml:space="preserve">Do something wonderful, people may imitate it. </w:t>
            </w:r>
            <w:r w:rsidRPr="009A7D8C">
              <w:rPr>
                <w:rFonts w:ascii="Open Sans" w:hAnsi="Open Sans" w:cs="Open Sans"/>
                <w:b/>
                <w:bCs/>
                <w:color w:val="000000"/>
                <w:position w:val="-3"/>
                <w:sz w:val="22"/>
                <w:szCs w:val="22"/>
              </w:rPr>
              <w:br/>
              <w:t>-Albert Schweitzer</w:t>
            </w:r>
          </w:p>
          <w:p w14:paraId="73FBBD03" w14:textId="6BE76090" w:rsidR="007F08F1" w:rsidRPr="009A7D8C" w:rsidRDefault="007F08F1" w:rsidP="007F08F1">
            <w:pPr>
              <w:spacing w:before="120" w:after="120"/>
              <w:rPr>
                <w:rFonts w:ascii="Open Sans" w:hAnsi="Open Sans" w:cs="Open Sans"/>
                <w:sz w:val="22"/>
                <w:szCs w:val="22"/>
              </w:rPr>
            </w:pPr>
            <w:r w:rsidRPr="009A7D8C">
              <w:rPr>
                <w:rFonts w:ascii="Open Sans" w:hAnsi="Open Sans" w:cs="Open Sans"/>
                <w:color w:val="000000"/>
                <w:position w:val="-3"/>
                <w:sz w:val="22"/>
                <w:szCs w:val="22"/>
              </w:rPr>
              <w:t>Do something. If it works, do more of it. If it doesn’t, do something else.</w:t>
            </w:r>
            <w:r w:rsidRPr="009A7D8C">
              <w:rPr>
                <w:rFonts w:ascii="Open Sans" w:hAnsi="Open Sans" w:cs="Open Sans"/>
                <w:b/>
                <w:bCs/>
                <w:color w:val="000000"/>
                <w:position w:val="-3"/>
                <w:sz w:val="22"/>
                <w:szCs w:val="22"/>
              </w:rPr>
              <w:br/>
              <w:t>-Franklin D. Roosevelt</w:t>
            </w:r>
          </w:p>
        </w:tc>
      </w:tr>
      <w:tr w:rsidR="007F08F1" w:rsidRPr="009A7D8C" w14:paraId="4E7081C3" w14:textId="77777777" w:rsidTr="000D6FF0">
        <w:trPr>
          <w:trHeight w:val="135"/>
        </w:trPr>
        <w:tc>
          <w:tcPr>
            <w:tcW w:w="2952" w:type="dxa"/>
            <w:shd w:val="clear" w:color="auto" w:fill="auto"/>
          </w:tcPr>
          <w:p w14:paraId="088CA3DF" w14:textId="30B7C2ED" w:rsidR="007F08F1" w:rsidRPr="009A7D8C" w:rsidRDefault="007F08F1" w:rsidP="007F08F1">
            <w:pPr>
              <w:spacing w:before="120"/>
              <w:jc w:val="center"/>
              <w:rPr>
                <w:rFonts w:ascii="Open Sans" w:hAnsi="Open Sans" w:cs="Open Sans"/>
                <w:b/>
                <w:bCs/>
                <w:sz w:val="22"/>
                <w:szCs w:val="22"/>
              </w:rPr>
            </w:pPr>
            <w:r w:rsidRPr="009A7D8C">
              <w:rPr>
                <w:rFonts w:ascii="Open Sans" w:hAnsi="Open Sans" w:cs="Open Sans"/>
                <w:b/>
                <w:bCs/>
                <w:sz w:val="22"/>
                <w:szCs w:val="22"/>
              </w:rPr>
              <w:t>Writing Strategies</w:t>
            </w:r>
          </w:p>
          <w:p w14:paraId="167766CC" w14:textId="77777777" w:rsidR="007F08F1" w:rsidRPr="009A7D8C" w:rsidRDefault="007F08F1" w:rsidP="007F08F1">
            <w:pPr>
              <w:spacing w:after="120"/>
              <w:jc w:val="center"/>
              <w:rPr>
                <w:rFonts w:ascii="Open Sans" w:hAnsi="Open Sans" w:cs="Open Sans"/>
                <w:b/>
                <w:bCs/>
                <w:sz w:val="22"/>
                <w:szCs w:val="22"/>
              </w:rPr>
            </w:pPr>
            <w:r w:rsidRPr="009A7D8C">
              <w:rPr>
                <w:rFonts w:ascii="Open Sans" w:hAnsi="Open Sans" w:cs="Open Sans"/>
                <w:b/>
                <w:bCs/>
                <w:sz w:val="22"/>
                <w:szCs w:val="22"/>
              </w:rPr>
              <w:t>Journal Entries + 1 Additional Writing Strategy</w:t>
            </w:r>
          </w:p>
        </w:tc>
        <w:tc>
          <w:tcPr>
            <w:tcW w:w="7848" w:type="dxa"/>
            <w:shd w:val="clear" w:color="auto" w:fill="auto"/>
            <w:vAlign w:val="center"/>
          </w:tcPr>
          <w:p w14:paraId="7C6F62F3" w14:textId="77777777" w:rsidR="007F08F1" w:rsidRPr="009A7D8C" w:rsidRDefault="007F08F1" w:rsidP="007F08F1">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Journal Entries:</w:t>
            </w:r>
          </w:p>
          <w:p w14:paraId="5833FAE3" w14:textId="77777777" w:rsidR="007F08F1" w:rsidRPr="009A7D8C" w:rsidRDefault="007F08F1" w:rsidP="007F08F1">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My family and I most often stay in _______________ (type of hotel, not the brand) hotels because……….</w:t>
            </w:r>
          </w:p>
          <w:p w14:paraId="5D2CC4FC" w14:textId="77777777" w:rsidR="007F08F1" w:rsidRPr="009A7D8C" w:rsidRDefault="007F08F1" w:rsidP="007F08F1">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When I am paying for my own travel, I would most likely stay in _______________ (type of hotel, not the brand) hotels because…</w:t>
            </w:r>
          </w:p>
          <w:p w14:paraId="198DCE51" w14:textId="77777777" w:rsidR="007F08F1" w:rsidRPr="009A7D8C" w:rsidRDefault="007F08F1" w:rsidP="007F08F1">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I think that celebrities should stay in ________________ (type of hotel, not the brand) hotels because</w:t>
            </w:r>
          </w:p>
          <w:p w14:paraId="7030B9F0" w14:textId="77777777" w:rsidR="007F08F1" w:rsidRPr="009A7D8C" w:rsidRDefault="007F08F1" w:rsidP="007F08F1">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Writing Strategies:</w:t>
            </w:r>
          </w:p>
          <w:p w14:paraId="6920044E" w14:textId="4A32B964" w:rsidR="007F08F1" w:rsidRPr="00F839F6" w:rsidRDefault="007F08F1" w:rsidP="00F839F6">
            <w:pPr>
              <w:pStyle w:val="ListParagraph"/>
              <w:numPr>
                <w:ilvl w:val="0"/>
                <w:numId w:val="9"/>
              </w:numPr>
              <w:rPr>
                <w:rFonts w:ascii="Open Sans" w:hAnsi="Open Sans" w:cs="Open Sans"/>
                <w:sz w:val="22"/>
                <w:szCs w:val="22"/>
              </w:rPr>
            </w:pPr>
            <w:r w:rsidRPr="00F839F6">
              <w:rPr>
                <w:rFonts w:ascii="Open Sans" w:hAnsi="Open Sans" w:cs="Open Sans"/>
                <w:color w:val="000000"/>
                <w:position w:val="-3"/>
                <w:sz w:val="22"/>
                <w:szCs w:val="22"/>
              </w:rPr>
              <w:t>RAFT writing strategy –</w:t>
            </w:r>
            <w:r w:rsidR="009A7D8C" w:rsidRPr="00F839F6">
              <w:rPr>
                <w:rFonts w:ascii="Open Sans" w:hAnsi="Open Sans" w:cs="Open Sans"/>
                <w:color w:val="000000"/>
                <w:position w:val="-3"/>
                <w:sz w:val="22"/>
                <w:szCs w:val="22"/>
              </w:rPr>
              <w:t xml:space="preserve"> Role, audience, format, topic</w:t>
            </w:r>
            <w:r w:rsidR="009A7D8C" w:rsidRPr="00F839F6">
              <w:rPr>
                <w:rFonts w:ascii="Open Sans" w:hAnsi="Open Sans" w:cs="Open Sans"/>
                <w:color w:val="000000"/>
                <w:position w:val="-3"/>
                <w:sz w:val="22"/>
                <w:szCs w:val="22"/>
              </w:rPr>
              <w:br/>
            </w:r>
            <w:r w:rsidRPr="00F839F6">
              <w:rPr>
                <w:rFonts w:ascii="Open Sans" w:hAnsi="Open Sans" w:cs="Open Sans"/>
                <w:color w:val="000000"/>
                <w:position w:val="-3"/>
                <w:sz w:val="22"/>
                <w:szCs w:val="22"/>
              </w:rPr>
              <w:t>Write a letter to your parents asking to stay in one of the properties that you have included in your PowerPoint Project. Be sure to include your reasons for wanting to stay at that hotel.</w:t>
            </w:r>
          </w:p>
        </w:tc>
      </w:tr>
      <w:tr w:rsidR="007F08F1" w:rsidRPr="009A7D8C" w14:paraId="689A5521" w14:textId="77777777" w:rsidTr="000D6FF0">
        <w:trPr>
          <w:trHeight w:val="135"/>
        </w:trPr>
        <w:tc>
          <w:tcPr>
            <w:tcW w:w="2952" w:type="dxa"/>
            <w:tcBorders>
              <w:bottom w:val="single" w:sz="4" w:space="0" w:color="000000" w:themeColor="text1"/>
            </w:tcBorders>
            <w:shd w:val="clear" w:color="auto" w:fill="auto"/>
          </w:tcPr>
          <w:p w14:paraId="4D2EEDE1" w14:textId="14BDCEE0" w:rsidR="007F08F1" w:rsidRPr="009A7D8C" w:rsidRDefault="007F08F1" w:rsidP="007F08F1">
            <w:pPr>
              <w:spacing w:before="120"/>
              <w:jc w:val="center"/>
              <w:rPr>
                <w:rFonts w:ascii="Open Sans" w:hAnsi="Open Sans" w:cs="Open Sans"/>
                <w:b/>
                <w:bCs/>
                <w:sz w:val="22"/>
                <w:szCs w:val="22"/>
              </w:rPr>
            </w:pPr>
            <w:r w:rsidRPr="009A7D8C">
              <w:rPr>
                <w:rFonts w:ascii="Open Sans" w:hAnsi="Open Sans" w:cs="Open Sans"/>
                <w:b/>
                <w:bCs/>
                <w:sz w:val="22"/>
                <w:szCs w:val="22"/>
              </w:rPr>
              <w:t>Communication</w:t>
            </w:r>
          </w:p>
          <w:p w14:paraId="1C68BAFD" w14:textId="77777777" w:rsidR="007F08F1" w:rsidRPr="009A7D8C" w:rsidRDefault="007F08F1" w:rsidP="007F08F1">
            <w:pPr>
              <w:spacing w:after="120"/>
              <w:jc w:val="center"/>
              <w:rPr>
                <w:rFonts w:ascii="Open Sans" w:hAnsi="Open Sans" w:cs="Open Sans"/>
                <w:b/>
                <w:bCs/>
                <w:sz w:val="22"/>
                <w:szCs w:val="22"/>
              </w:rPr>
            </w:pPr>
            <w:r w:rsidRPr="009A7D8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2E7D238" w14:textId="5126967D" w:rsidR="007F08F1" w:rsidRPr="009A7D8C" w:rsidRDefault="007F08F1" w:rsidP="009A7D8C">
            <w:pPr>
              <w:numPr>
                <w:ilvl w:val="0"/>
                <w:numId w:val="8"/>
              </w:numPr>
              <w:rPr>
                <w:rFonts w:ascii="Open Sans" w:hAnsi="Open Sans" w:cs="Open Sans"/>
                <w:color w:val="000000"/>
                <w:sz w:val="22"/>
                <w:szCs w:val="22"/>
              </w:rPr>
            </w:pPr>
            <w:r w:rsidRPr="009A7D8C">
              <w:rPr>
                <w:rFonts w:ascii="Open Sans" w:hAnsi="Open Sans" w:cs="Open Sans"/>
                <w:color w:val="000000"/>
                <w:position w:val="-3"/>
                <w:sz w:val="22"/>
                <w:szCs w:val="22"/>
              </w:rPr>
              <w:t>My most impressive hotel experience to date has been</w:t>
            </w:r>
            <w:r w:rsidR="00F839F6">
              <w:rPr>
                <w:rFonts w:ascii="Open Sans" w:hAnsi="Open Sans" w:cs="Open Sans"/>
                <w:color w:val="000000"/>
                <w:position w:val="-3"/>
                <w:sz w:val="22"/>
                <w:szCs w:val="22"/>
              </w:rPr>
              <w:t>…</w:t>
            </w:r>
          </w:p>
          <w:p w14:paraId="78DA451D" w14:textId="403F807C" w:rsidR="007F08F1" w:rsidRPr="009A7D8C" w:rsidRDefault="007F08F1" w:rsidP="009A7D8C">
            <w:pPr>
              <w:pStyle w:val="ListParagraph"/>
              <w:numPr>
                <w:ilvl w:val="0"/>
                <w:numId w:val="8"/>
              </w:numPr>
              <w:spacing w:before="120" w:after="120"/>
              <w:rPr>
                <w:rFonts w:ascii="Open Sans" w:hAnsi="Open Sans" w:cs="Open Sans"/>
                <w:sz w:val="22"/>
                <w:szCs w:val="22"/>
              </w:rPr>
            </w:pPr>
            <w:r w:rsidRPr="009A7D8C">
              <w:rPr>
                <w:rFonts w:ascii="Open Sans" w:hAnsi="Open Sans" w:cs="Open Sans"/>
                <w:color w:val="000000"/>
                <w:position w:val="-3"/>
                <w:sz w:val="22"/>
                <w:szCs w:val="22"/>
              </w:rPr>
              <w:t>My worst hotel experience to date has bee</w:t>
            </w:r>
            <w:r w:rsidR="00F839F6">
              <w:rPr>
                <w:rFonts w:ascii="Open Sans" w:hAnsi="Open Sans" w:cs="Open Sans"/>
                <w:color w:val="000000"/>
                <w:position w:val="-3"/>
                <w:sz w:val="22"/>
                <w:szCs w:val="22"/>
              </w:rPr>
              <w:t>n…</w:t>
            </w:r>
          </w:p>
        </w:tc>
      </w:tr>
      <w:tr w:rsidR="007F08F1" w:rsidRPr="009A7D8C" w14:paraId="16815B57" w14:textId="77777777" w:rsidTr="1C622109">
        <w:tc>
          <w:tcPr>
            <w:tcW w:w="10800" w:type="dxa"/>
            <w:gridSpan w:val="2"/>
            <w:shd w:val="clear" w:color="auto" w:fill="D9D9D9" w:themeFill="background1" w:themeFillShade="D9"/>
          </w:tcPr>
          <w:p w14:paraId="03C0CCE7" w14:textId="77777777" w:rsidR="007F08F1" w:rsidRPr="009A7D8C" w:rsidRDefault="007F08F1" w:rsidP="007F08F1">
            <w:pPr>
              <w:spacing w:before="120" w:after="120"/>
              <w:jc w:val="center"/>
              <w:rPr>
                <w:rFonts w:ascii="Open Sans" w:hAnsi="Open Sans" w:cs="Open Sans"/>
                <w:b/>
                <w:bCs/>
                <w:sz w:val="22"/>
                <w:szCs w:val="22"/>
              </w:rPr>
            </w:pPr>
            <w:r w:rsidRPr="009A7D8C">
              <w:rPr>
                <w:rFonts w:ascii="Open Sans" w:hAnsi="Open Sans" w:cs="Open Sans"/>
                <w:b/>
                <w:bCs/>
                <w:sz w:val="22"/>
                <w:szCs w:val="22"/>
              </w:rPr>
              <w:t>Other Essential Lesson Components</w:t>
            </w:r>
          </w:p>
        </w:tc>
      </w:tr>
      <w:tr w:rsidR="007F08F1" w:rsidRPr="009A7D8C" w14:paraId="2F92C5B5" w14:textId="77777777" w:rsidTr="00501474">
        <w:trPr>
          <w:trHeight w:val="404"/>
        </w:trPr>
        <w:tc>
          <w:tcPr>
            <w:tcW w:w="2952" w:type="dxa"/>
            <w:shd w:val="clear" w:color="auto" w:fill="auto"/>
          </w:tcPr>
          <w:p w14:paraId="3DB02087" w14:textId="77777777" w:rsidR="007F08F1" w:rsidRPr="009A7D8C" w:rsidRDefault="007F08F1" w:rsidP="007F08F1">
            <w:pPr>
              <w:jc w:val="center"/>
              <w:rPr>
                <w:rFonts w:ascii="Open Sans" w:hAnsi="Open Sans" w:cs="Open Sans"/>
                <w:b/>
                <w:bCs/>
                <w:sz w:val="22"/>
                <w:szCs w:val="22"/>
              </w:rPr>
            </w:pPr>
            <w:r w:rsidRPr="009A7D8C">
              <w:rPr>
                <w:rFonts w:ascii="Open Sans" w:hAnsi="Open Sans" w:cs="Open Sans"/>
                <w:b/>
                <w:bCs/>
                <w:sz w:val="22"/>
                <w:szCs w:val="22"/>
              </w:rPr>
              <w:t>Enrichment Activity</w:t>
            </w:r>
          </w:p>
          <w:p w14:paraId="7B99CC87" w14:textId="1A043DE0" w:rsidR="007F08F1" w:rsidRPr="009A7D8C" w:rsidRDefault="007F08F1" w:rsidP="007F08F1">
            <w:pPr>
              <w:jc w:val="center"/>
              <w:rPr>
                <w:rFonts w:ascii="Open Sans" w:hAnsi="Open Sans" w:cs="Open Sans"/>
                <w:sz w:val="22"/>
                <w:szCs w:val="22"/>
              </w:rPr>
            </w:pPr>
            <w:r w:rsidRPr="009A7D8C">
              <w:rPr>
                <w:rFonts w:ascii="Open Sans" w:hAnsi="Open Sans" w:cs="Open Sans"/>
                <w:sz w:val="22"/>
                <w:szCs w:val="22"/>
              </w:rPr>
              <w:t>(e.g., homework assignment)</w:t>
            </w:r>
          </w:p>
        </w:tc>
        <w:tc>
          <w:tcPr>
            <w:tcW w:w="7848" w:type="dxa"/>
            <w:shd w:val="clear" w:color="auto" w:fill="auto"/>
            <w:vAlign w:val="center"/>
          </w:tcPr>
          <w:p w14:paraId="5C736437" w14:textId="72693F97"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 xml:space="preserve">Visit a local hotel. Identify the type of property. Take at least five pictures which support your selection of the type of property. Create a poster with your pictures to present in class. </w:t>
            </w:r>
            <w:r w:rsidRPr="009A7D8C">
              <w:rPr>
                <w:rFonts w:ascii="Open Sans" w:hAnsi="Open Sans" w:cs="Open Sans"/>
                <w:color w:val="000000"/>
                <w:position w:val="-3"/>
                <w:sz w:val="22"/>
                <w:szCs w:val="22"/>
              </w:rPr>
              <w:br/>
              <w:t xml:space="preserve"> </w:t>
            </w:r>
          </w:p>
          <w:p w14:paraId="51D87123" w14:textId="77777777"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b/>
                <w:bCs/>
                <w:color w:val="000000"/>
                <w:position w:val="-3"/>
                <w:sz w:val="22"/>
                <w:szCs w:val="22"/>
              </w:rPr>
              <w:t>Math Assessment Question</w:t>
            </w:r>
          </w:p>
          <w:p w14:paraId="23E3A51A" w14:textId="77777777"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Question 2. The chart below shows the results of an advertising survey given by a hotel.</w:t>
            </w:r>
          </w:p>
          <w:p w14:paraId="6F418E57" w14:textId="346CFDFD"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(View chart in showme video link</w:t>
            </w:r>
            <w:r w:rsidR="00C42EB8">
              <w:rPr>
                <w:rFonts w:ascii="Open Sans" w:hAnsi="Open Sans" w:cs="Open Sans"/>
                <w:color w:val="000000"/>
                <w:position w:val="-3"/>
                <w:sz w:val="22"/>
                <w:szCs w:val="22"/>
              </w:rPr>
              <w:t xml:space="preserve">: </w:t>
            </w:r>
            <w:r w:rsidR="00C42EB8" w:rsidRPr="00F453F9">
              <w:rPr>
                <w:rFonts w:ascii="Open Sans" w:hAnsi="Open Sans" w:cs="Open Sans"/>
                <w:color w:val="000000"/>
                <w:position w:val="-3"/>
                <w:sz w:val="22"/>
                <w:szCs w:val="22"/>
              </w:rPr>
              <w:t>www.s</w:t>
            </w:r>
            <w:bookmarkStart w:id="1" w:name="_GoBack"/>
            <w:bookmarkEnd w:id="1"/>
            <w:r w:rsidR="00C42EB8" w:rsidRPr="00F453F9">
              <w:rPr>
                <w:rFonts w:ascii="Open Sans" w:hAnsi="Open Sans" w:cs="Open Sans"/>
                <w:color w:val="000000"/>
                <w:position w:val="-3"/>
                <w:sz w:val="22"/>
                <w:szCs w:val="22"/>
              </w:rPr>
              <w:t>howme.com/sh/?h=qvy9OgS</w:t>
            </w:r>
            <w:r w:rsidRPr="009A7D8C">
              <w:rPr>
                <w:rFonts w:ascii="Open Sans" w:hAnsi="Open Sans" w:cs="Open Sans"/>
                <w:color w:val="000000"/>
                <w:position w:val="-3"/>
                <w:sz w:val="22"/>
                <w:szCs w:val="22"/>
              </w:rPr>
              <w:t>)</w:t>
            </w:r>
          </w:p>
          <w:p w14:paraId="40FE9847" w14:textId="77777777"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Which of the following is a conclusion that is not supported by the advertising survey?</w:t>
            </w:r>
            <w:r w:rsidRPr="009A7D8C">
              <w:rPr>
                <w:rFonts w:ascii="Open Sans" w:hAnsi="Open Sans" w:cs="Open Sans"/>
                <w:color w:val="000000"/>
                <w:position w:val="-3"/>
                <w:sz w:val="22"/>
                <w:szCs w:val="22"/>
              </w:rPr>
              <w:br/>
              <w:t xml:space="preserve"> a. More than twice as many people watch TV as read the newspaper.</w:t>
            </w:r>
            <w:r w:rsidRPr="009A7D8C">
              <w:rPr>
                <w:rFonts w:ascii="Open Sans" w:hAnsi="Open Sans" w:cs="Open Sans"/>
                <w:color w:val="000000"/>
                <w:position w:val="-3"/>
                <w:sz w:val="22"/>
                <w:szCs w:val="22"/>
              </w:rPr>
              <w:br/>
              <w:t xml:space="preserve"> b. 18% of the hotels business comes from referrals.</w:t>
            </w:r>
            <w:r w:rsidRPr="009A7D8C">
              <w:rPr>
                <w:rFonts w:ascii="Open Sans" w:hAnsi="Open Sans" w:cs="Open Sans"/>
                <w:color w:val="000000"/>
                <w:position w:val="-3"/>
                <w:sz w:val="22"/>
                <w:szCs w:val="22"/>
              </w:rPr>
              <w:br/>
              <w:t xml:space="preserve"> c. Most people came to the hotel because of television advertising.</w:t>
            </w:r>
            <w:r w:rsidRPr="009A7D8C">
              <w:rPr>
                <w:rFonts w:ascii="Open Sans" w:hAnsi="Open Sans" w:cs="Open Sans"/>
                <w:color w:val="000000"/>
                <w:position w:val="-3"/>
                <w:sz w:val="22"/>
                <w:szCs w:val="22"/>
              </w:rPr>
              <w:br/>
              <w:t xml:space="preserve"> d. A total of 28 people took the survey.</w:t>
            </w:r>
          </w:p>
          <w:p w14:paraId="56485286" w14:textId="721184A6" w:rsidR="007F08F1" w:rsidRPr="009A7D8C" w:rsidRDefault="007F08F1" w:rsidP="007F08F1">
            <w:pPr>
              <w:spacing w:before="120" w:after="120"/>
              <w:rPr>
                <w:rFonts w:ascii="Open Sans" w:hAnsi="Open Sans" w:cs="Open Sans"/>
                <w:sz w:val="22"/>
                <w:szCs w:val="22"/>
              </w:rPr>
            </w:pPr>
          </w:p>
        </w:tc>
      </w:tr>
      <w:tr w:rsidR="007F08F1" w:rsidRPr="009A7D8C" w14:paraId="7A48E1E2" w14:textId="77777777" w:rsidTr="00501474">
        <w:tc>
          <w:tcPr>
            <w:tcW w:w="2952" w:type="dxa"/>
            <w:shd w:val="clear" w:color="auto" w:fill="auto"/>
          </w:tcPr>
          <w:p w14:paraId="2CB7813A" w14:textId="63A07216" w:rsidR="007F08F1" w:rsidRPr="009A7D8C" w:rsidRDefault="007F08F1" w:rsidP="007F08F1">
            <w:pPr>
              <w:spacing w:before="120" w:after="120"/>
              <w:jc w:val="center"/>
              <w:rPr>
                <w:rFonts w:ascii="Open Sans" w:hAnsi="Open Sans" w:cs="Open Sans"/>
                <w:b/>
                <w:bCs/>
                <w:sz w:val="22"/>
                <w:szCs w:val="22"/>
              </w:rPr>
            </w:pPr>
            <w:r w:rsidRPr="009A7D8C">
              <w:rPr>
                <w:rFonts w:ascii="Open Sans" w:hAnsi="Open Sans" w:cs="Open Sans"/>
                <w:b/>
                <w:bCs/>
                <w:sz w:val="22"/>
                <w:szCs w:val="22"/>
              </w:rPr>
              <w:t>Family/Community Connection</w:t>
            </w:r>
          </w:p>
        </w:tc>
        <w:tc>
          <w:tcPr>
            <w:tcW w:w="7848" w:type="dxa"/>
            <w:shd w:val="clear" w:color="auto" w:fill="auto"/>
            <w:vAlign w:val="center"/>
          </w:tcPr>
          <w:p w14:paraId="16E56B0F" w14:textId="1B13134B" w:rsidR="007F08F1" w:rsidRPr="009A7D8C" w:rsidRDefault="007F08F1" w:rsidP="007F08F1">
            <w:pPr>
              <w:spacing w:before="120" w:after="120"/>
              <w:rPr>
                <w:rFonts w:ascii="Open Sans" w:hAnsi="Open Sans" w:cs="Open Sans"/>
                <w:sz w:val="22"/>
                <w:szCs w:val="22"/>
              </w:rPr>
            </w:pPr>
            <w:r w:rsidRPr="009A7D8C">
              <w:rPr>
                <w:rFonts w:ascii="Open Sans" w:hAnsi="Open Sans" w:cs="Open Sans"/>
                <w:color w:val="000000"/>
                <w:position w:val="-3"/>
                <w:sz w:val="22"/>
                <w:szCs w:val="22"/>
              </w:rPr>
              <w:t>Take a tour of a hotel or lodging property in your community. This can be done as a class or individually as a homework assignment. Refer to Hotel Tour Worksheet. Present findings to class.</w:t>
            </w:r>
          </w:p>
        </w:tc>
      </w:tr>
      <w:tr w:rsidR="007F08F1" w:rsidRPr="009A7D8C" w14:paraId="7E731849" w14:textId="77777777" w:rsidTr="00501474">
        <w:trPr>
          <w:trHeight w:val="548"/>
        </w:trPr>
        <w:tc>
          <w:tcPr>
            <w:tcW w:w="2952" w:type="dxa"/>
            <w:shd w:val="clear" w:color="auto" w:fill="auto"/>
          </w:tcPr>
          <w:p w14:paraId="590E8739" w14:textId="09BDFA6F" w:rsidR="007F08F1" w:rsidRPr="009A7D8C" w:rsidRDefault="007F08F1" w:rsidP="007F08F1">
            <w:pPr>
              <w:spacing w:before="120" w:after="120"/>
              <w:jc w:val="center"/>
              <w:rPr>
                <w:rFonts w:ascii="Open Sans" w:hAnsi="Open Sans" w:cs="Open Sans"/>
                <w:b/>
                <w:bCs/>
                <w:sz w:val="22"/>
                <w:szCs w:val="22"/>
              </w:rPr>
            </w:pPr>
            <w:r w:rsidRPr="009A7D8C">
              <w:rPr>
                <w:rFonts w:ascii="Open Sans" w:hAnsi="Open Sans" w:cs="Open Sans"/>
                <w:b/>
                <w:bCs/>
                <w:sz w:val="22"/>
                <w:szCs w:val="22"/>
              </w:rPr>
              <w:t>CTSO connection(s)</w:t>
            </w:r>
          </w:p>
        </w:tc>
        <w:tc>
          <w:tcPr>
            <w:tcW w:w="7848" w:type="dxa"/>
            <w:shd w:val="clear" w:color="auto" w:fill="auto"/>
            <w:vAlign w:val="center"/>
          </w:tcPr>
          <w:p w14:paraId="0D91351B" w14:textId="77777777" w:rsidR="007F08F1" w:rsidRPr="009A7D8C" w:rsidRDefault="007F08F1" w:rsidP="007F08F1">
            <w:pPr>
              <w:spacing w:before="240" w:after="240"/>
              <w:textAlignment w:val="center"/>
              <w:rPr>
                <w:rFonts w:ascii="Open Sans" w:hAnsi="Open Sans" w:cs="Open Sans"/>
                <w:sz w:val="22"/>
                <w:szCs w:val="22"/>
              </w:rPr>
            </w:pPr>
            <w:r w:rsidRPr="009A7D8C">
              <w:rPr>
                <w:rFonts w:ascii="Open Sans" w:hAnsi="Open Sans" w:cs="Open Sans"/>
                <w:color w:val="000000"/>
                <w:position w:val="-3"/>
                <w:sz w:val="22"/>
                <w:szCs w:val="22"/>
              </w:rPr>
              <w:t>Family, Career, Community Leaders of America (FCCLA)</w:t>
            </w:r>
          </w:p>
          <w:p w14:paraId="16AF126B" w14:textId="77777777" w:rsidR="007F08F1" w:rsidRPr="009A7D8C" w:rsidRDefault="00662DFA" w:rsidP="007F08F1">
            <w:pPr>
              <w:spacing w:before="240" w:after="240"/>
              <w:textAlignment w:val="center"/>
              <w:rPr>
                <w:rFonts w:ascii="Open Sans" w:hAnsi="Open Sans" w:cs="Open Sans"/>
                <w:sz w:val="22"/>
                <w:szCs w:val="22"/>
              </w:rPr>
            </w:pPr>
            <w:hyperlink r:id="rId14" w:history="1">
              <w:r w:rsidR="007F08F1" w:rsidRPr="009A7D8C">
                <w:rPr>
                  <w:rFonts w:ascii="Open Sans" w:hAnsi="Open Sans" w:cs="Open Sans"/>
                  <w:color w:val="0000CC"/>
                  <w:position w:val="-3"/>
                  <w:sz w:val="22"/>
                  <w:szCs w:val="22"/>
                  <w:u w:val="single"/>
                </w:rPr>
                <w:t>http://www.texasfccla.org</w:t>
              </w:r>
            </w:hyperlink>
          </w:p>
          <w:p w14:paraId="556262E5" w14:textId="77777777" w:rsidR="007F08F1" w:rsidRPr="009A7D8C" w:rsidRDefault="007F08F1" w:rsidP="007F08F1">
            <w:pPr>
              <w:spacing w:before="319" w:after="319"/>
              <w:textAlignment w:val="center"/>
              <w:outlineLvl w:val="3"/>
              <w:rPr>
                <w:rFonts w:ascii="Open Sans" w:hAnsi="Open Sans" w:cs="Open Sans"/>
                <w:sz w:val="22"/>
                <w:szCs w:val="22"/>
              </w:rPr>
            </w:pPr>
            <w:r w:rsidRPr="009A7D8C">
              <w:rPr>
                <w:rFonts w:ascii="Open Sans" w:hAnsi="Open Sans" w:cs="Open Sans"/>
                <w:b/>
                <w:bCs/>
                <w:color w:val="000000"/>
                <w:position w:val="-3"/>
                <w:sz w:val="22"/>
                <w:szCs w:val="22"/>
              </w:rPr>
              <w:t>Star Events:</w:t>
            </w:r>
          </w:p>
          <w:p w14:paraId="3A78C4BB" w14:textId="77777777" w:rsidR="007F08F1" w:rsidRPr="009A7D8C" w:rsidRDefault="007F08F1" w:rsidP="007F08F1">
            <w:pPr>
              <w:numPr>
                <w:ilvl w:val="0"/>
                <w:numId w:val="6"/>
              </w:numPr>
              <w:rPr>
                <w:rFonts w:ascii="Open Sans" w:hAnsi="Open Sans" w:cs="Open Sans"/>
                <w:color w:val="000000"/>
                <w:sz w:val="22"/>
                <w:szCs w:val="22"/>
              </w:rPr>
            </w:pPr>
            <w:r w:rsidRPr="009A7D8C">
              <w:rPr>
                <w:rFonts w:ascii="Open Sans" w:hAnsi="Open Sans" w:cs="Open Sans"/>
                <w:color w:val="000000"/>
                <w:position w:val="-3"/>
                <w:sz w:val="22"/>
                <w:szCs w:val="22"/>
              </w:rPr>
              <w:t>Applied Technology – An individual or team event – recognizes participants who develop a project using technology that addresses a concern related to Family and Consumer Sciences and/or related occupations. The project integrates and applies content from academic subjects.</w:t>
            </w:r>
          </w:p>
          <w:p w14:paraId="1D6673BF" w14:textId="05C4567D" w:rsidR="007F08F1" w:rsidRPr="009A7D8C" w:rsidRDefault="007F08F1" w:rsidP="007F08F1">
            <w:pPr>
              <w:spacing w:before="120" w:after="120"/>
              <w:rPr>
                <w:rFonts w:ascii="Open Sans" w:hAnsi="Open Sans" w:cs="Open Sans"/>
                <w:sz w:val="22"/>
                <w:szCs w:val="22"/>
                <w:lang w:val="es-MX"/>
              </w:rPr>
            </w:pPr>
            <w:r w:rsidRPr="009A7D8C">
              <w:rPr>
                <w:rFonts w:ascii="Open Sans" w:hAnsi="Open Sans" w:cs="Open Sans"/>
                <w:color w:val="000000"/>
                <w:position w:val="-3"/>
                <w:sz w:val="22"/>
                <w:szCs w:val="22"/>
              </w:rPr>
              <w:t>PowerPoint presentations can be used for Applied Technology STAR Event Participation. Lesson is preparation for Hospitality LEO Test.</w:t>
            </w:r>
          </w:p>
        </w:tc>
      </w:tr>
      <w:tr w:rsidR="007F08F1" w:rsidRPr="009A7D8C" w14:paraId="2288B088" w14:textId="77777777" w:rsidTr="004B11B0">
        <w:trPr>
          <w:trHeight w:val="305"/>
        </w:trPr>
        <w:tc>
          <w:tcPr>
            <w:tcW w:w="2952" w:type="dxa"/>
            <w:shd w:val="clear" w:color="auto" w:fill="auto"/>
          </w:tcPr>
          <w:p w14:paraId="2077A7AD" w14:textId="452D5E10" w:rsidR="007F08F1" w:rsidRPr="009A7D8C" w:rsidRDefault="007F08F1" w:rsidP="007F08F1">
            <w:pPr>
              <w:spacing w:before="120" w:after="120"/>
              <w:jc w:val="center"/>
              <w:rPr>
                <w:rFonts w:ascii="Open Sans" w:hAnsi="Open Sans" w:cs="Open Sans"/>
                <w:b/>
                <w:noProof/>
                <w:sz w:val="22"/>
                <w:szCs w:val="22"/>
              </w:rPr>
            </w:pPr>
            <w:r w:rsidRPr="009A7D8C">
              <w:rPr>
                <w:rFonts w:ascii="Open Sans" w:hAnsi="Open Sans" w:cs="Open Sans"/>
                <w:b/>
                <w:noProof/>
                <w:sz w:val="22"/>
                <w:szCs w:val="22"/>
              </w:rPr>
              <w:t>Service Learning Projects</w:t>
            </w:r>
          </w:p>
        </w:tc>
        <w:tc>
          <w:tcPr>
            <w:tcW w:w="7848" w:type="dxa"/>
            <w:shd w:val="clear" w:color="auto" w:fill="auto"/>
            <w:vAlign w:val="center"/>
          </w:tcPr>
          <w:p w14:paraId="3EF2C13B" w14:textId="6378633F" w:rsidR="00EC48C6" w:rsidRDefault="007F08F1" w:rsidP="00EC48C6">
            <w:pPr>
              <w:spacing w:before="120" w:after="120"/>
              <w:ind w:left="-12"/>
              <w:rPr>
                <w:rFonts w:ascii="Open Sans" w:hAnsi="Open Sans" w:cs="Open Sans"/>
                <w:color w:val="000000"/>
                <w:position w:val="-3"/>
                <w:sz w:val="22"/>
                <w:szCs w:val="22"/>
              </w:rPr>
            </w:pPr>
            <w:r w:rsidRPr="009A7D8C">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w:t>
            </w:r>
            <w:r w:rsidR="00EC48C6">
              <w:rPr>
                <w:rFonts w:ascii="Open Sans" w:hAnsi="Open Sans" w:cs="Open Sans"/>
                <w:color w:val="000000"/>
                <w:position w:val="-3"/>
                <w:sz w:val="22"/>
                <w:szCs w:val="22"/>
              </w:rPr>
              <w:t>ir learning to benefit others.</w:t>
            </w:r>
            <w:r w:rsidR="00EC48C6">
              <w:rPr>
                <w:rFonts w:ascii="Open Sans" w:hAnsi="Open Sans" w:cs="Open Sans"/>
                <w:color w:val="000000"/>
                <w:position w:val="-3"/>
                <w:sz w:val="22"/>
                <w:szCs w:val="22"/>
              </w:rPr>
              <w:br/>
            </w:r>
            <w:r w:rsidRPr="009A7D8C">
              <w:rPr>
                <w:rFonts w:ascii="Open Sans" w:hAnsi="Open Sans" w:cs="Open Sans"/>
                <w:color w:val="000000"/>
                <w:position w:val="-3"/>
                <w:sz w:val="22"/>
                <w:szCs w:val="22"/>
              </w:rPr>
              <w:t>Ask students how they will use what they have l</w:t>
            </w:r>
            <w:r w:rsidR="00EC48C6">
              <w:rPr>
                <w:rFonts w:ascii="Open Sans" w:hAnsi="Open Sans" w:cs="Open Sans"/>
                <w:color w:val="000000"/>
                <w:position w:val="-3"/>
                <w:sz w:val="22"/>
                <w:szCs w:val="22"/>
              </w:rPr>
              <w:t>earned about types of lodging.</w:t>
            </w:r>
            <w:r w:rsidR="00EC48C6">
              <w:rPr>
                <w:rFonts w:ascii="Open Sans" w:hAnsi="Open Sans" w:cs="Open Sans"/>
                <w:color w:val="000000"/>
                <w:position w:val="-3"/>
                <w:sz w:val="22"/>
                <w:szCs w:val="22"/>
              </w:rPr>
              <w:br/>
            </w:r>
          </w:p>
          <w:p w14:paraId="296854C4" w14:textId="4EA21118" w:rsidR="007F08F1" w:rsidRPr="009A7D8C" w:rsidRDefault="007F08F1" w:rsidP="00EC48C6">
            <w:pPr>
              <w:spacing w:before="120" w:after="120"/>
              <w:ind w:left="-12"/>
              <w:rPr>
                <w:rFonts w:ascii="Open Sans" w:hAnsi="Open Sans" w:cs="Open Sans"/>
                <w:sz w:val="22"/>
                <w:szCs w:val="22"/>
              </w:rPr>
            </w:pPr>
            <w:r w:rsidRPr="009A7D8C">
              <w:rPr>
                <w:rFonts w:ascii="Open Sans" w:hAnsi="Open Sans" w:cs="Open Sans"/>
                <w:color w:val="000000"/>
                <w:position w:val="-3"/>
                <w:sz w:val="22"/>
                <w:szCs w:val="22"/>
              </w:rPr>
              <w:t>Brainstorm with your students for a service proj</w:t>
            </w:r>
            <w:r w:rsidR="00EC48C6">
              <w:rPr>
                <w:rFonts w:ascii="Open Sans" w:hAnsi="Open Sans" w:cs="Open Sans"/>
                <w:color w:val="000000"/>
                <w:position w:val="-3"/>
                <w:sz w:val="22"/>
                <w:szCs w:val="22"/>
              </w:rPr>
              <w:t>ect pertaining to this lesson.</w:t>
            </w:r>
            <w:r w:rsidR="00EC48C6">
              <w:rPr>
                <w:rFonts w:ascii="Open Sans" w:hAnsi="Open Sans" w:cs="Open Sans"/>
                <w:color w:val="000000"/>
                <w:position w:val="-3"/>
                <w:sz w:val="22"/>
                <w:szCs w:val="22"/>
              </w:rPr>
              <w:br/>
              <w:t>Example:</w:t>
            </w:r>
            <w:r w:rsidR="00EC48C6">
              <w:rPr>
                <w:rFonts w:ascii="Open Sans" w:hAnsi="Open Sans" w:cs="Open Sans"/>
                <w:color w:val="000000"/>
                <w:position w:val="-3"/>
                <w:sz w:val="22"/>
                <w:szCs w:val="22"/>
              </w:rPr>
              <w:br/>
            </w:r>
            <w:r w:rsidRPr="009A7D8C">
              <w:rPr>
                <w:rFonts w:ascii="Open Sans" w:hAnsi="Open Sans" w:cs="Open Sans"/>
                <w:color w:val="000000"/>
                <w:position w:val="-3"/>
                <w:sz w:val="22"/>
                <w:szCs w:val="22"/>
              </w:rPr>
              <w:t>Students design a flyer to promote a local b</w:t>
            </w:r>
            <w:r w:rsidR="00EC48C6">
              <w:rPr>
                <w:rFonts w:ascii="Open Sans" w:hAnsi="Open Sans" w:cs="Open Sans"/>
                <w:color w:val="000000"/>
                <w:position w:val="-3"/>
                <w:sz w:val="22"/>
                <w:szCs w:val="22"/>
              </w:rPr>
              <w:t xml:space="preserve">usiness (grocery store, medical </w:t>
            </w:r>
            <w:r w:rsidRPr="009A7D8C">
              <w:rPr>
                <w:rFonts w:ascii="Open Sans" w:hAnsi="Open Sans" w:cs="Open Sans"/>
                <w:color w:val="000000"/>
                <w:position w:val="-3"/>
                <w:sz w:val="22"/>
                <w:szCs w:val="22"/>
              </w:rPr>
              <w:t xml:space="preserve">facility, bank, library, </w:t>
            </w:r>
            <w:r w:rsidR="00B43D16" w:rsidRPr="009A7D8C">
              <w:rPr>
                <w:rFonts w:ascii="Open Sans" w:hAnsi="Open Sans" w:cs="Open Sans"/>
                <w:color w:val="000000"/>
                <w:position w:val="-3"/>
                <w:sz w:val="22"/>
                <w:szCs w:val="22"/>
              </w:rPr>
              <w:t>etc.</w:t>
            </w:r>
            <w:r w:rsidRPr="009A7D8C">
              <w:rPr>
                <w:rFonts w:ascii="Open Sans" w:hAnsi="Open Sans" w:cs="Open Sans"/>
                <w:color w:val="000000"/>
                <w:position w:val="-3"/>
                <w:sz w:val="22"/>
                <w:szCs w:val="22"/>
              </w:rPr>
              <w:t>) for tourists. Ask local hotel properties to post the flyer to help boost the local economy.</w:t>
            </w:r>
          </w:p>
        </w:tc>
      </w:tr>
    </w:tbl>
    <w:p w14:paraId="70E91643" w14:textId="40567201" w:rsidR="003A5AF5" w:rsidRDefault="003A5AF5" w:rsidP="00D0097D"/>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43B34" w14:textId="77777777" w:rsidR="00662DFA" w:rsidRDefault="00662DFA" w:rsidP="00B3350C">
      <w:r>
        <w:separator/>
      </w:r>
    </w:p>
  </w:endnote>
  <w:endnote w:type="continuationSeparator" w:id="0">
    <w:p w14:paraId="31B88BE9" w14:textId="77777777" w:rsidR="00662DFA" w:rsidRDefault="00662DF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83FC3B3"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62DFA">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62DFA">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852B1" w14:textId="77777777" w:rsidR="00662DFA" w:rsidRDefault="00662DFA" w:rsidP="00B3350C">
      <w:bookmarkStart w:id="0" w:name="_Hlk484955581"/>
      <w:bookmarkEnd w:id="0"/>
      <w:r>
        <w:separator/>
      </w:r>
    </w:p>
  </w:footnote>
  <w:footnote w:type="continuationSeparator" w:id="0">
    <w:p w14:paraId="1AEE1958" w14:textId="77777777" w:rsidR="00662DFA" w:rsidRDefault="00662DFA" w:rsidP="00B3350C">
      <w:r>
        <w:continuationSeparator/>
      </w:r>
    </w:p>
  </w:footnote>
  <w:footnote w:id="1">
    <w:p w14:paraId="7814498C" w14:textId="03764860" w:rsidR="003349D8" w:rsidRDefault="003349D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D3F3B"/>
    <w:multiLevelType w:val="hybridMultilevel"/>
    <w:tmpl w:val="D2AEEB7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E1C0B1A"/>
    <w:multiLevelType w:val="hybridMultilevel"/>
    <w:tmpl w:val="3F4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675A54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239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7D38"/>
    <w:rsid w:val="003349D8"/>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5535"/>
    <w:rsid w:val="0045160A"/>
    <w:rsid w:val="00452856"/>
    <w:rsid w:val="00461195"/>
    <w:rsid w:val="00463CC9"/>
    <w:rsid w:val="00481B0E"/>
    <w:rsid w:val="00490634"/>
    <w:rsid w:val="00496C0F"/>
    <w:rsid w:val="004A196E"/>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2DFA"/>
    <w:rsid w:val="00666D74"/>
    <w:rsid w:val="00667DF9"/>
    <w:rsid w:val="006716BE"/>
    <w:rsid w:val="00692317"/>
    <w:rsid w:val="0069356F"/>
    <w:rsid w:val="00697712"/>
    <w:rsid w:val="006A02B5"/>
    <w:rsid w:val="006B2C64"/>
    <w:rsid w:val="006B6D02"/>
    <w:rsid w:val="006C6339"/>
    <w:rsid w:val="006C73FA"/>
    <w:rsid w:val="006F1C95"/>
    <w:rsid w:val="006F61E5"/>
    <w:rsid w:val="006F6A38"/>
    <w:rsid w:val="006F7D04"/>
    <w:rsid w:val="00700A55"/>
    <w:rsid w:val="00701EC0"/>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F08F1"/>
    <w:rsid w:val="007F1EEC"/>
    <w:rsid w:val="0080201D"/>
    <w:rsid w:val="00804D79"/>
    <w:rsid w:val="008101F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51B1"/>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7D8C"/>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3FDC"/>
    <w:rsid w:val="00A97251"/>
    <w:rsid w:val="00AD3125"/>
    <w:rsid w:val="00AE5509"/>
    <w:rsid w:val="00AF25FF"/>
    <w:rsid w:val="00B02D69"/>
    <w:rsid w:val="00B208A7"/>
    <w:rsid w:val="00B26CB7"/>
    <w:rsid w:val="00B318DE"/>
    <w:rsid w:val="00B3350C"/>
    <w:rsid w:val="00B3672C"/>
    <w:rsid w:val="00B43D16"/>
    <w:rsid w:val="00B52D75"/>
    <w:rsid w:val="00B64CBF"/>
    <w:rsid w:val="00B6799D"/>
    <w:rsid w:val="00B73806"/>
    <w:rsid w:val="00B83977"/>
    <w:rsid w:val="00BA11ED"/>
    <w:rsid w:val="00BA7FAF"/>
    <w:rsid w:val="00BB04CD"/>
    <w:rsid w:val="00BB45D6"/>
    <w:rsid w:val="00BB771A"/>
    <w:rsid w:val="00BB7EFF"/>
    <w:rsid w:val="00BD2881"/>
    <w:rsid w:val="00BF6A52"/>
    <w:rsid w:val="00C108BF"/>
    <w:rsid w:val="00C22016"/>
    <w:rsid w:val="00C243B9"/>
    <w:rsid w:val="00C409A5"/>
    <w:rsid w:val="00C42EB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6A55"/>
    <w:rsid w:val="00D27065"/>
    <w:rsid w:val="00D275F0"/>
    <w:rsid w:val="00D323BD"/>
    <w:rsid w:val="00D4427C"/>
    <w:rsid w:val="00D61781"/>
    <w:rsid w:val="00D62037"/>
    <w:rsid w:val="00D8660C"/>
    <w:rsid w:val="00D95CE7"/>
    <w:rsid w:val="00DD0449"/>
    <w:rsid w:val="00DD2AE9"/>
    <w:rsid w:val="00DF6585"/>
    <w:rsid w:val="00E02301"/>
    <w:rsid w:val="00E0498F"/>
    <w:rsid w:val="00E25A40"/>
    <w:rsid w:val="00E36775"/>
    <w:rsid w:val="00E477A6"/>
    <w:rsid w:val="00E759AC"/>
    <w:rsid w:val="00E765DE"/>
    <w:rsid w:val="00E76E2C"/>
    <w:rsid w:val="00E848E6"/>
    <w:rsid w:val="00EA0348"/>
    <w:rsid w:val="00EC48C6"/>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39F6"/>
    <w:rsid w:val="00F908D7"/>
    <w:rsid w:val="00F90B7A"/>
    <w:rsid w:val="00F968F9"/>
    <w:rsid w:val="00FA23F9"/>
    <w:rsid w:val="00FB0837"/>
    <w:rsid w:val="00FB6313"/>
    <w:rsid w:val="00FC20F2"/>
    <w:rsid w:val="00FC67E8"/>
    <w:rsid w:val="00FC7A3A"/>
    <w:rsid w:val="00FD0F5B"/>
    <w:rsid w:val="00FD1D4E"/>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3349D8"/>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3349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ipadviso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ospitalityne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xasfccl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3627A-3C20-482B-A78D-7ED422A5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2018-01-09T17:53:00Z</dcterms:created>
  <dcterms:modified xsi:type="dcterms:W3CDTF">2018-01-09T17:55:00Z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